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476C32" w14:textId="601D331A" w:rsidR="00FD5F5A" w:rsidRPr="00FD5F5A" w:rsidRDefault="00FD5F5A" w:rsidP="00FD5F5A">
      <w:pPr>
        <w:pStyle w:val="NormalWeb"/>
        <w:shd w:val="clear" w:color="auto" w:fill="FFFFFF"/>
        <w:spacing w:before="0" w:beforeAutospacing="0" w:after="360" w:afterAutospacing="0"/>
        <w:jc w:val="center"/>
        <w:rPr>
          <w:b/>
          <w:bCs/>
          <w:color w:val="000000"/>
          <w:sz w:val="36"/>
          <w:szCs w:val="36"/>
          <w:lang w:val="vi-VN"/>
        </w:rPr>
      </w:pPr>
      <w:r w:rsidRPr="00FD5F5A">
        <w:rPr>
          <w:b/>
          <w:bCs/>
          <w:color w:val="000000"/>
          <w:sz w:val="36"/>
          <w:szCs w:val="36"/>
          <w:lang w:val="vi-VN"/>
        </w:rPr>
        <w:t>Đại sứ Văn hóa đọc nơi học sinh Nguyễn Trãi tỏa sáng</w:t>
      </w:r>
    </w:p>
    <w:p w14:paraId="52B1C187" w14:textId="0A8D7ED5" w:rsidR="00D55AC4" w:rsidRDefault="00631C70" w:rsidP="00A86582">
      <w:pPr>
        <w:pStyle w:val="NormalWeb"/>
        <w:shd w:val="clear" w:color="auto" w:fill="FFFFFF"/>
        <w:spacing w:before="0" w:beforeAutospacing="0" w:after="360" w:afterAutospacing="0"/>
        <w:ind w:firstLine="720"/>
        <w:jc w:val="both"/>
        <w:rPr>
          <w:color w:val="404040"/>
          <w:sz w:val="28"/>
          <w:szCs w:val="28"/>
          <w:lang w:val="vi-VN"/>
        </w:rPr>
      </w:pPr>
      <w:r w:rsidRPr="00631C70">
        <w:rPr>
          <w:color w:val="000000"/>
          <w:sz w:val="28"/>
          <w:szCs w:val="28"/>
          <w:lang w:val="vi-VN"/>
        </w:rPr>
        <w:t xml:space="preserve">Kế thừa và phát huy truyền thống hiếu học </w:t>
      </w:r>
      <w:r w:rsidR="00A86582">
        <w:rPr>
          <w:color w:val="000000"/>
          <w:sz w:val="28"/>
          <w:szCs w:val="28"/>
          <w:lang w:val="vi-VN"/>
        </w:rPr>
        <w:t xml:space="preserve">của nhân dân </w:t>
      </w:r>
      <w:r w:rsidR="003B743E">
        <w:rPr>
          <w:color w:val="000000"/>
          <w:sz w:val="28"/>
          <w:szCs w:val="28"/>
          <w:lang w:val="vi-VN"/>
        </w:rPr>
        <w:t>phường Khương Trun</w:t>
      </w:r>
      <w:r w:rsidR="00A86582">
        <w:rPr>
          <w:color w:val="000000"/>
          <w:sz w:val="28"/>
          <w:szCs w:val="28"/>
          <w:lang w:val="vi-VN"/>
        </w:rPr>
        <w:t>g</w:t>
      </w:r>
      <w:r w:rsidR="00A86582" w:rsidRPr="00631C70">
        <w:rPr>
          <w:color w:val="000000"/>
          <w:sz w:val="28"/>
          <w:szCs w:val="28"/>
          <w:lang w:val="vi-VN"/>
        </w:rPr>
        <w:t xml:space="preserve">, phong trào đọc sách </w:t>
      </w:r>
      <w:r w:rsidR="00A86582">
        <w:rPr>
          <w:color w:val="000000"/>
          <w:sz w:val="28"/>
          <w:szCs w:val="28"/>
          <w:lang w:val="vi-VN"/>
        </w:rPr>
        <w:t>và văn hóa đọc tại</w:t>
      </w:r>
      <w:r>
        <w:rPr>
          <w:color w:val="000000"/>
          <w:sz w:val="28"/>
          <w:szCs w:val="28"/>
          <w:lang w:val="vi-VN"/>
        </w:rPr>
        <w:t xml:space="preserve"> Trường Tiểu học Nguyễn Trãi </w:t>
      </w:r>
      <w:r w:rsidR="00A86582">
        <w:rPr>
          <w:color w:val="000000"/>
          <w:sz w:val="28"/>
          <w:szCs w:val="28"/>
          <w:lang w:val="vi-VN"/>
        </w:rPr>
        <w:t>được lan tỏa rộng khắp trong cán bộ, giáo viên, nhân viên và học sinh nhà trường</w:t>
      </w:r>
      <w:r w:rsidR="00663577">
        <w:rPr>
          <w:color w:val="000000"/>
          <w:sz w:val="28"/>
          <w:szCs w:val="28"/>
          <w:lang w:val="vi-VN"/>
        </w:rPr>
        <w:t>.</w:t>
      </w:r>
      <w:r w:rsidR="00A86582">
        <w:rPr>
          <w:color w:val="000000"/>
          <w:sz w:val="28"/>
          <w:szCs w:val="28"/>
          <w:lang w:val="vi-VN"/>
        </w:rPr>
        <w:t xml:space="preserve"> </w:t>
      </w:r>
      <w:r w:rsidR="00663577">
        <w:rPr>
          <w:color w:val="000000"/>
          <w:sz w:val="28"/>
          <w:szCs w:val="28"/>
          <w:lang w:val="vi-VN"/>
        </w:rPr>
        <w:t>N</w:t>
      </w:r>
      <w:r w:rsidR="00D2269D" w:rsidRPr="00631C70">
        <w:rPr>
          <w:color w:val="000000"/>
          <w:sz w:val="28"/>
          <w:szCs w:val="28"/>
          <w:lang w:val="vi-VN"/>
        </w:rPr>
        <w:t xml:space="preserve">iềm đam mê đọc sách </w:t>
      </w:r>
      <w:r>
        <w:rPr>
          <w:color w:val="000000"/>
          <w:sz w:val="28"/>
          <w:szCs w:val="28"/>
          <w:lang w:val="vi-VN"/>
        </w:rPr>
        <w:t xml:space="preserve">luôn </w:t>
      </w:r>
      <w:r w:rsidRPr="00631C70">
        <w:rPr>
          <w:color w:val="000000"/>
          <w:sz w:val="28"/>
          <w:szCs w:val="28"/>
          <w:lang w:val="vi-VN"/>
        </w:rPr>
        <w:t>khẳng định vai trò</w:t>
      </w:r>
      <w:r w:rsidR="00663577">
        <w:rPr>
          <w:color w:val="000000"/>
          <w:sz w:val="28"/>
          <w:szCs w:val="28"/>
          <w:lang w:val="vi-VN"/>
        </w:rPr>
        <w:t xml:space="preserve"> quan trọng trong việc mở rộng kiến thức của mỗi chúng ta.</w:t>
      </w:r>
      <w:r w:rsidRPr="00631C70">
        <w:rPr>
          <w:color w:val="000000"/>
          <w:sz w:val="28"/>
          <w:szCs w:val="28"/>
          <w:lang w:val="vi-VN"/>
        </w:rPr>
        <w:t xml:space="preserve"> </w:t>
      </w:r>
      <w:r w:rsidR="00663577">
        <w:rPr>
          <w:color w:val="000000"/>
          <w:sz w:val="28"/>
          <w:szCs w:val="28"/>
          <w:lang w:val="vi-VN"/>
        </w:rPr>
        <w:t>N</w:t>
      </w:r>
      <w:r w:rsidRPr="00631C70">
        <w:rPr>
          <w:color w:val="000000"/>
          <w:sz w:val="28"/>
          <w:szCs w:val="28"/>
          <w:lang w:val="vi-VN"/>
        </w:rPr>
        <w:t>hững giá trị tốt đẹp của văn hóa đọc</w:t>
      </w:r>
      <w:r w:rsidR="00663577">
        <w:rPr>
          <w:color w:val="000000"/>
          <w:sz w:val="28"/>
          <w:szCs w:val="28"/>
          <w:lang w:val="vi-VN"/>
        </w:rPr>
        <w:t xml:space="preserve"> đã và đang</w:t>
      </w:r>
      <w:r w:rsidRPr="00631C70">
        <w:rPr>
          <w:color w:val="000000"/>
          <w:sz w:val="28"/>
          <w:szCs w:val="28"/>
          <w:lang w:val="vi-VN"/>
        </w:rPr>
        <w:t xml:space="preserve"> </w:t>
      </w:r>
      <w:r>
        <w:rPr>
          <w:color w:val="000000"/>
          <w:sz w:val="28"/>
          <w:szCs w:val="28"/>
          <w:lang w:val="vi-VN"/>
        </w:rPr>
        <w:t xml:space="preserve">mang lại </w:t>
      </w:r>
      <w:r w:rsidR="00663577">
        <w:rPr>
          <w:color w:val="000000"/>
          <w:sz w:val="28"/>
          <w:szCs w:val="28"/>
          <w:lang w:val="vi-VN"/>
        </w:rPr>
        <w:t>nhiều lợi ích to lớn trong</w:t>
      </w:r>
      <w:r w:rsidRPr="00631C70">
        <w:rPr>
          <w:color w:val="000000"/>
          <w:sz w:val="28"/>
          <w:szCs w:val="28"/>
          <w:lang w:val="vi-VN"/>
        </w:rPr>
        <w:t xml:space="preserve"> việc nâng cao năng lực</w:t>
      </w:r>
      <w:r w:rsidR="00663577">
        <w:rPr>
          <w:color w:val="000000"/>
          <w:sz w:val="28"/>
          <w:szCs w:val="28"/>
          <w:lang w:val="vi-VN"/>
        </w:rPr>
        <w:t xml:space="preserve"> hiểu biết của mỗi </w:t>
      </w:r>
      <w:r w:rsidR="00D2269D">
        <w:rPr>
          <w:color w:val="000000"/>
          <w:sz w:val="28"/>
          <w:szCs w:val="28"/>
          <w:lang w:val="vi-VN"/>
        </w:rPr>
        <w:t xml:space="preserve"> người. Học sinh Trường Tiểu học Nguyễn Trãi</w:t>
      </w:r>
      <w:r w:rsidR="00D2269D" w:rsidRPr="00FB51F2">
        <w:rPr>
          <w:color w:val="404040"/>
          <w:sz w:val="28"/>
          <w:szCs w:val="28"/>
          <w:lang w:val="vi-VN"/>
        </w:rPr>
        <w:t xml:space="preserve"> </w:t>
      </w:r>
      <w:r w:rsidR="00D2269D">
        <w:rPr>
          <w:color w:val="404040"/>
          <w:sz w:val="28"/>
          <w:szCs w:val="28"/>
          <w:lang w:val="vi-VN"/>
        </w:rPr>
        <w:t xml:space="preserve">đã vinh dự được Phường Khương Trung lựa </w:t>
      </w:r>
      <w:r w:rsidR="00663577">
        <w:rPr>
          <w:color w:val="404040"/>
          <w:sz w:val="28"/>
          <w:szCs w:val="28"/>
          <w:lang w:val="vi-VN"/>
        </w:rPr>
        <w:t>chọn</w:t>
      </w:r>
      <w:r w:rsidR="00D2269D">
        <w:rPr>
          <w:color w:val="404040"/>
          <w:sz w:val="28"/>
          <w:szCs w:val="28"/>
          <w:lang w:val="vi-VN"/>
        </w:rPr>
        <w:t xml:space="preserve"> đại diện cho phường tham </w:t>
      </w:r>
      <w:r w:rsidR="00A86582">
        <w:rPr>
          <w:color w:val="404040"/>
          <w:sz w:val="28"/>
          <w:szCs w:val="28"/>
          <w:lang w:val="vi-VN"/>
        </w:rPr>
        <w:t xml:space="preserve">gia </w:t>
      </w:r>
      <w:r w:rsidR="00D2269D">
        <w:rPr>
          <w:color w:val="000000"/>
          <w:sz w:val="28"/>
          <w:szCs w:val="28"/>
          <w:lang w:val="vi-VN"/>
        </w:rPr>
        <w:t>c</w:t>
      </w:r>
      <w:r w:rsidR="00D2269D" w:rsidRPr="00FB51F2">
        <w:rPr>
          <w:color w:val="000000"/>
          <w:sz w:val="28"/>
          <w:szCs w:val="28"/>
          <w:lang w:val="vi-VN"/>
        </w:rPr>
        <w:t>hung khảo cuộc thi Đại sứ văn hóa đọc quận Thanh Xuân năm 2024, chào mừng 70 năm Ngày Giải phóng Thủ đô với chủ đề “Phát huy hào khí Thăng Long - Hà Nội, xây dựng Thủ đô Văn hiến - Văn minh - Hiện đại”.</w:t>
      </w:r>
      <w:r w:rsidR="00D2269D">
        <w:rPr>
          <w:color w:val="000000"/>
          <w:sz w:val="28"/>
          <w:szCs w:val="28"/>
          <w:lang w:val="vi-VN"/>
        </w:rPr>
        <w:t xml:space="preserve"> </w:t>
      </w:r>
      <w:r w:rsidR="009A67D3">
        <w:rPr>
          <w:color w:val="404040"/>
          <w:sz w:val="28"/>
          <w:szCs w:val="28"/>
          <w:lang w:val="vi-V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FE062F" w14:paraId="18F389D6" w14:textId="77777777" w:rsidTr="00294BB4">
        <w:tc>
          <w:tcPr>
            <w:tcW w:w="9026" w:type="dxa"/>
          </w:tcPr>
          <w:p w14:paraId="74CDDF11" w14:textId="107A3527" w:rsidR="00FE062F" w:rsidRDefault="00FE062F" w:rsidP="0052345C">
            <w:pPr>
              <w:pStyle w:val="NormalWeb"/>
              <w:spacing w:before="0" w:beforeAutospacing="0" w:after="360" w:afterAutospacing="0"/>
              <w:jc w:val="both"/>
              <w:rPr>
                <w:color w:val="404040"/>
                <w:sz w:val="28"/>
                <w:szCs w:val="28"/>
                <w:lang w:val="vi-VN"/>
              </w:rPr>
            </w:pPr>
            <w:r>
              <w:rPr>
                <w:noProof/>
                <w:lang w:val="en-US" w:eastAsia="en-US"/>
              </w:rPr>
              <w:drawing>
                <wp:inline distT="0" distB="0" distL="0" distR="0" wp14:anchorId="3B55C633" wp14:editId="07D1C9BE">
                  <wp:extent cx="5731510" cy="3822700"/>
                  <wp:effectExtent l="0" t="0" r="2540" b="6350"/>
                  <wp:docPr id="680984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822700"/>
                          </a:xfrm>
                          <a:prstGeom prst="rect">
                            <a:avLst/>
                          </a:prstGeom>
                          <a:noFill/>
                          <a:ln>
                            <a:noFill/>
                          </a:ln>
                        </pic:spPr>
                      </pic:pic>
                    </a:graphicData>
                  </a:graphic>
                </wp:inline>
              </w:drawing>
            </w:r>
          </w:p>
        </w:tc>
      </w:tr>
      <w:tr w:rsidR="00FE062F" w14:paraId="3BF200FF" w14:textId="77777777" w:rsidTr="00294BB4">
        <w:tc>
          <w:tcPr>
            <w:tcW w:w="9026" w:type="dxa"/>
          </w:tcPr>
          <w:p w14:paraId="51FB978E" w14:textId="05A9694F" w:rsidR="00FE062F" w:rsidRPr="00DE223A" w:rsidRDefault="007B0B3B" w:rsidP="00FF6B40">
            <w:pPr>
              <w:pStyle w:val="NormalWeb"/>
              <w:spacing w:before="0" w:beforeAutospacing="0" w:after="360" w:afterAutospacing="0"/>
              <w:jc w:val="center"/>
              <w:rPr>
                <w:b/>
                <w:bCs/>
                <w:i/>
                <w:iCs/>
                <w:color w:val="404040"/>
                <w:sz w:val="28"/>
                <w:szCs w:val="28"/>
                <w:lang w:val="vi-VN"/>
              </w:rPr>
            </w:pPr>
            <w:r>
              <w:rPr>
                <w:b/>
                <w:bCs/>
                <w:i/>
                <w:iCs/>
                <w:color w:val="404040"/>
                <w:sz w:val="28"/>
                <w:szCs w:val="28"/>
                <w:lang w:val="vi-VN"/>
              </w:rPr>
              <w:t>Màn chào hỏi đ</w:t>
            </w:r>
            <w:r w:rsidR="00DE223A" w:rsidRPr="00DE223A">
              <w:rPr>
                <w:b/>
                <w:bCs/>
                <w:i/>
                <w:iCs/>
                <w:color w:val="404040"/>
                <w:sz w:val="28"/>
                <w:szCs w:val="28"/>
                <w:lang w:val="vi-VN"/>
              </w:rPr>
              <w:t>ội thi tuyên truyền sách Trường Tiểu học Nguyễn Trãi</w:t>
            </w:r>
          </w:p>
        </w:tc>
      </w:tr>
    </w:tbl>
    <w:p w14:paraId="2999EB72" w14:textId="3633A70C" w:rsidR="00FE062F" w:rsidRDefault="00980A6B" w:rsidP="00EE744B">
      <w:pPr>
        <w:pStyle w:val="NormalWeb"/>
        <w:shd w:val="clear" w:color="auto" w:fill="FFFFFF"/>
        <w:spacing w:before="0" w:beforeAutospacing="0" w:after="360" w:afterAutospacing="0"/>
        <w:ind w:firstLine="720"/>
        <w:jc w:val="both"/>
        <w:rPr>
          <w:color w:val="404040"/>
          <w:sz w:val="28"/>
          <w:szCs w:val="28"/>
          <w:lang w:val="vi-VN"/>
        </w:rPr>
      </w:pPr>
      <w:r w:rsidRPr="00BE6478">
        <w:rPr>
          <w:color w:val="404040"/>
          <w:sz w:val="28"/>
          <w:szCs w:val="28"/>
          <w:lang w:val="vi-VN"/>
        </w:rPr>
        <w:t xml:space="preserve">Sáng ngày 25/06/2024, đội thi </w:t>
      </w:r>
      <w:r w:rsidR="00FF6B40">
        <w:rPr>
          <w:color w:val="404040"/>
          <w:sz w:val="28"/>
          <w:szCs w:val="28"/>
          <w:lang w:val="en-US"/>
        </w:rPr>
        <w:t>t</w:t>
      </w:r>
      <w:r w:rsidRPr="00BE6478">
        <w:rPr>
          <w:color w:val="404040"/>
          <w:sz w:val="28"/>
          <w:szCs w:val="28"/>
          <w:lang w:val="vi-VN"/>
        </w:rPr>
        <w:t xml:space="preserve">rường </w:t>
      </w:r>
      <w:r w:rsidR="00FF6B40">
        <w:rPr>
          <w:color w:val="404040"/>
          <w:sz w:val="28"/>
          <w:szCs w:val="28"/>
          <w:lang w:val="en-US"/>
        </w:rPr>
        <w:t>T</w:t>
      </w:r>
      <w:r w:rsidRPr="00BE6478">
        <w:rPr>
          <w:color w:val="404040"/>
          <w:sz w:val="28"/>
          <w:szCs w:val="28"/>
          <w:lang w:val="vi-VN"/>
        </w:rPr>
        <w:t>iểu học Nguyễn Trãi đã tham gia Chung khảo cuộc thi Đại sứ văn hoá đọc năm 2024</w:t>
      </w:r>
      <w:r w:rsidR="00313E1D" w:rsidRPr="00FB51F2">
        <w:rPr>
          <w:color w:val="404040"/>
          <w:sz w:val="28"/>
          <w:szCs w:val="28"/>
          <w:lang w:val="vi-VN"/>
        </w:rPr>
        <w:t xml:space="preserve"> với các nội dung: Thi chào hỏi, giới thiệu sách</w:t>
      </w:r>
      <w:r w:rsidR="00313E1D">
        <w:rPr>
          <w:color w:val="404040"/>
          <w:sz w:val="28"/>
          <w:szCs w:val="28"/>
          <w:lang w:val="vi-VN"/>
        </w:rPr>
        <w:t xml:space="preserve"> và</w:t>
      </w:r>
      <w:r w:rsidR="00313E1D" w:rsidRPr="00FB51F2">
        <w:rPr>
          <w:color w:val="404040"/>
          <w:sz w:val="28"/>
          <w:szCs w:val="28"/>
          <w:lang w:val="vi-VN"/>
        </w:rPr>
        <w:t xml:space="preserve"> kỹ năng hùng biện</w:t>
      </w:r>
      <w:r w:rsidR="00313E1D" w:rsidRPr="00A86582">
        <w:rPr>
          <w:color w:val="404040"/>
          <w:sz w:val="28"/>
          <w:szCs w:val="28"/>
          <w:lang w:val="vi-VN"/>
        </w:rPr>
        <w:t xml:space="preserve"> thể hiện năng khiếu, sự hiểu biết </w:t>
      </w:r>
      <w:r w:rsidR="00663577">
        <w:rPr>
          <w:color w:val="404040"/>
          <w:sz w:val="28"/>
          <w:szCs w:val="28"/>
          <w:lang w:val="vi-VN"/>
        </w:rPr>
        <w:t>trong màn</w:t>
      </w:r>
      <w:r w:rsidR="00313E1D" w:rsidRPr="00A86582">
        <w:rPr>
          <w:color w:val="404040"/>
          <w:sz w:val="28"/>
          <w:szCs w:val="28"/>
          <w:lang w:val="vi-VN"/>
        </w:rPr>
        <w:t xml:space="preserve"> giới thiệu, kể chuyện về con người Thủ đô, về lịch sử, văn hóa, danh thắng của  Thăng Long – Hà Nội</w:t>
      </w:r>
      <w:r w:rsidR="00FF6B40">
        <w:rPr>
          <w:color w:val="404040"/>
          <w:sz w:val="28"/>
          <w:szCs w:val="28"/>
          <w:lang w:val="vi-VN"/>
        </w:rPr>
        <w:t xml:space="preserve"> qua cuốn sách “</w:t>
      </w:r>
      <w:r w:rsidR="00313E1D">
        <w:rPr>
          <w:color w:val="404040"/>
          <w:sz w:val="28"/>
          <w:szCs w:val="28"/>
          <w:lang w:val="vi-VN"/>
        </w:rPr>
        <w:t>C</w:t>
      </w:r>
      <w:r w:rsidR="00663577">
        <w:rPr>
          <w:color w:val="404040"/>
          <w:sz w:val="28"/>
          <w:szCs w:val="28"/>
          <w:lang w:val="vi-VN"/>
        </w:rPr>
        <w:t>ổ</w:t>
      </w:r>
      <w:r w:rsidR="00FF6B40">
        <w:rPr>
          <w:color w:val="404040"/>
          <w:sz w:val="28"/>
          <w:szCs w:val="28"/>
          <w:lang w:val="vi-VN"/>
        </w:rPr>
        <w:t xml:space="preserve"> tích và Thắng cảnh Hà Nội” </w:t>
      </w:r>
      <w:r w:rsidR="00313E1D">
        <w:rPr>
          <w:color w:val="404040"/>
          <w:sz w:val="28"/>
          <w:szCs w:val="28"/>
          <w:lang w:val="vi-VN"/>
        </w:rPr>
        <w:t>của tác giả Doãn Kế Thiện</w:t>
      </w:r>
      <w:r w:rsidR="00663577">
        <w:rPr>
          <w:color w:val="404040"/>
          <w:sz w:val="28"/>
          <w:szCs w:val="28"/>
          <w:lang w:val="vi-VN"/>
        </w:rPr>
        <w:t>.</w:t>
      </w:r>
      <w:r w:rsidRPr="00BE6478">
        <w:rPr>
          <w:color w:val="404040"/>
          <w:sz w:val="28"/>
          <w:szCs w:val="28"/>
          <w:lang w:val="vi-VN"/>
        </w:rPr>
        <w:t xml:space="preserve"> </w:t>
      </w:r>
      <w:r w:rsidR="00663577">
        <w:rPr>
          <w:color w:val="404040"/>
          <w:sz w:val="28"/>
          <w:szCs w:val="28"/>
          <w:lang w:val="vi-VN"/>
        </w:rPr>
        <w:t>M</w:t>
      </w:r>
      <w:r w:rsidRPr="00BE6478">
        <w:rPr>
          <w:color w:val="404040"/>
          <w:sz w:val="28"/>
          <w:szCs w:val="28"/>
          <w:lang w:val="vi-VN"/>
        </w:rPr>
        <w:t>àn trình diễn vô cùng ấn tượng và đầy thuyết phục</w:t>
      </w:r>
      <w:r w:rsidR="00FF6B40">
        <w:rPr>
          <w:color w:val="404040"/>
          <w:sz w:val="28"/>
          <w:szCs w:val="28"/>
          <w:lang w:val="vi-VN"/>
        </w:rPr>
        <w:t xml:space="preserve"> do 3 bạn: Khánh An</w:t>
      </w:r>
      <w:r w:rsidR="00FF6B40" w:rsidRPr="00FD5F5A">
        <w:rPr>
          <w:color w:val="404040"/>
          <w:sz w:val="28"/>
          <w:szCs w:val="28"/>
          <w:lang w:val="vi-VN"/>
        </w:rPr>
        <w:t xml:space="preserve"> </w:t>
      </w:r>
      <w:r w:rsidR="00FF6B40">
        <w:rPr>
          <w:color w:val="404040"/>
          <w:sz w:val="28"/>
          <w:szCs w:val="28"/>
          <w:lang w:val="vi-VN"/>
        </w:rPr>
        <w:t>(3H) – Ngọc Anh</w:t>
      </w:r>
      <w:r w:rsidR="00FF6B40" w:rsidRPr="00FD5F5A">
        <w:rPr>
          <w:color w:val="404040"/>
          <w:sz w:val="28"/>
          <w:szCs w:val="28"/>
          <w:lang w:val="vi-VN"/>
        </w:rPr>
        <w:t xml:space="preserve"> </w:t>
      </w:r>
      <w:r w:rsidR="00FF6B40">
        <w:rPr>
          <w:color w:val="404040"/>
          <w:sz w:val="28"/>
          <w:szCs w:val="28"/>
          <w:lang w:val="vi-VN"/>
        </w:rPr>
        <w:t>(</w:t>
      </w:r>
      <w:r>
        <w:rPr>
          <w:color w:val="404040"/>
          <w:sz w:val="28"/>
          <w:szCs w:val="28"/>
          <w:lang w:val="vi-VN"/>
        </w:rPr>
        <w:t>4H) và Tú Quỳnh</w:t>
      </w:r>
      <w:r w:rsidR="00FF6B40" w:rsidRPr="00FD5F5A">
        <w:rPr>
          <w:color w:val="404040"/>
          <w:sz w:val="28"/>
          <w:szCs w:val="28"/>
          <w:lang w:val="vi-VN"/>
        </w:rPr>
        <w:t xml:space="preserve"> </w:t>
      </w:r>
      <w:r>
        <w:rPr>
          <w:color w:val="404040"/>
          <w:sz w:val="28"/>
          <w:szCs w:val="28"/>
          <w:lang w:val="vi-VN"/>
        </w:rPr>
        <w:t xml:space="preserve">(4C) cùng tốp múa thực hiện đã để lại ấn tượng sâu sắc trong lòng khán giả và được Ban </w:t>
      </w:r>
      <w:r w:rsidR="00FF6B40" w:rsidRPr="00FD5F5A">
        <w:rPr>
          <w:color w:val="404040"/>
          <w:sz w:val="28"/>
          <w:szCs w:val="28"/>
          <w:lang w:val="vi-VN"/>
        </w:rPr>
        <w:t>G</w:t>
      </w:r>
      <w:r>
        <w:rPr>
          <w:color w:val="404040"/>
          <w:sz w:val="28"/>
          <w:szCs w:val="28"/>
          <w:lang w:val="vi-VN"/>
        </w:rPr>
        <w:t>iám khảo hội thi đánh giá cao</w:t>
      </w:r>
      <w:r w:rsidR="00313E1D">
        <w:rPr>
          <w:color w:val="404040"/>
          <w:sz w:val="28"/>
          <w:szCs w:val="28"/>
          <w:lang w:val="vi-V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C60E4D" w14:paraId="74A520E3" w14:textId="77777777" w:rsidTr="00C60E4D">
        <w:tc>
          <w:tcPr>
            <w:tcW w:w="9016" w:type="dxa"/>
          </w:tcPr>
          <w:p w14:paraId="42BD5650" w14:textId="3EE89046" w:rsidR="00C60E4D" w:rsidRDefault="00C60E4D" w:rsidP="00D55AC4">
            <w:pPr>
              <w:pStyle w:val="NormalWeb"/>
              <w:rPr>
                <w:lang w:val="vi-VN"/>
              </w:rPr>
            </w:pPr>
            <w:r>
              <w:rPr>
                <w:noProof/>
                <w:lang w:val="en-US" w:eastAsia="en-US"/>
              </w:rPr>
              <w:lastRenderedPageBreak/>
              <w:drawing>
                <wp:inline distT="0" distB="0" distL="0" distR="0" wp14:anchorId="7AF3998E" wp14:editId="6E56CB67">
                  <wp:extent cx="5731510" cy="3823335"/>
                  <wp:effectExtent l="0" t="0" r="2540" b="5715"/>
                  <wp:docPr id="12859796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23335"/>
                          </a:xfrm>
                          <a:prstGeom prst="rect">
                            <a:avLst/>
                          </a:prstGeom>
                          <a:noFill/>
                          <a:ln>
                            <a:noFill/>
                          </a:ln>
                        </pic:spPr>
                      </pic:pic>
                    </a:graphicData>
                  </a:graphic>
                </wp:inline>
              </w:drawing>
            </w:r>
          </w:p>
        </w:tc>
      </w:tr>
      <w:tr w:rsidR="00C60E4D" w14:paraId="533BAFE6" w14:textId="77777777" w:rsidTr="00C60E4D">
        <w:tc>
          <w:tcPr>
            <w:tcW w:w="9016" w:type="dxa"/>
          </w:tcPr>
          <w:p w14:paraId="7DEB9EE5" w14:textId="76DDAE69" w:rsidR="00C60E4D" w:rsidRDefault="00C60E4D" w:rsidP="00D55AC4">
            <w:pPr>
              <w:pStyle w:val="NormalWeb"/>
              <w:rPr>
                <w:lang w:val="vi-VN"/>
              </w:rPr>
            </w:pPr>
            <w:r>
              <w:rPr>
                <w:noProof/>
                <w:lang w:val="en-US" w:eastAsia="en-US"/>
              </w:rPr>
              <w:drawing>
                <wp:inline distT="0" distB="0" distL="0" distR="0" wp14:anchorId="3178ECE1" wp14:editId="07243B99">
                  <wp:extent cx="5731510" cy="3822700"/>
                  <wp:effectExtent l="0" t="0" r="2540" b="6350"/>
                  <wp:docPr id="9062574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822700"/>
                          </a:xfrm>
                          <a:prstGeom prst="rect">
                            <a:avLst/>
                          </a:prstGeom>
                          <a:noFill/>
                          <a:ln>
                            <a:noFill/>
                          </a:ln>
                        </pic:spPr>
                      </pic:pic>
                    </a:graphicData>
                  </a:graphic>
                </wp:inline>
              </w:drawing>
            </w:r>
          </w:p>
        </w:tc>
      </w:tr>
      <w:tr w:rsidR="00C60E4D" w:rsidRPr="00C60E4D" w14:paraId="7FF99EFA" w14:textId="77777777" w:rsidTr="00C60E4D">
        <w:tc>
          <w:tcPr>
            <w:tcW w:w="9016" w:type="dxa"/>
          </w:tcPr>
          <w:p w14:paraId="33D7FC5F" w14:textId="65DB4396" w:rsidR="00C60E4D" w:rsidRPr="00C60E4D" w:rsidRDefault="00E3120C" w:rsidP="00C60E4D">
            <w:pPr>
              <w:pStyle w:val="NormalWeb"/>
              <w:jc w:val="center"/>
              <w:rPr>
                <w:b/>
                <w:bCs/>
                <w:i/>
                <w:iCs/>
                <w:sz w:val="28"/>
                <w:szCs w:val="28"/>
                <w:lang w:val="vi-VN"/>
              </w:rPr>
            </w:pPr>
            <w:r>
              <w:rPr>
                <w:b/>
                <w:bCs/>
                <w:i/>
                <w:iCs/>
                <w:sz w:val="28"/>
                <w:szCs w:val="28"/>
                <w:lang w:val="vi-VN"/>
              </w:rPr>
              <w:t>Phần g</w:t>
            </w:r>
            <w:r w:rsidR="00FF6B40">
              <w:rPr>
                <w:b/>
                <w:bCs/>
                <w:i/>
                <w:iCs/>
                <w:sz w:val="28"/>
                <w:szCs w:val="28"/>
                <w:lang w:val="vi-VN"/>
              </w:rPr>
              <w:t>iới thiệu cuốn sách “</w:t>
            </w:r>
            <w:r w:rsidR="00C60E4D" w:rsidRPr="00C60E4D">
              <w:rPr>
                <w:b/>
                <w:bCs/>
                <w:i/>
                <w:iCs/>
                <w:sz w:val="28"/>
                <w:szCs w:val="28"/>
                <w:lang w:val="vi-VN"/>
              </w:rPr>
              <w:t>Cổ tích và thắng cảnh Hà Nội”</w:t>
            </w:r>
          </w:p>
        </w:tc>
      </w:tr>
    </w:tbl>
    <w:p w14:paraId="79BB67DF" w14:textId="78201F50" w:rsidR="00D55AC4" w:rsidRPr="00DE223A" w:rsidRDefault="00D55AC4" w:rsidP="00D55AC4">
      <w:pPr>
        <w:pStyle w:val="NormalWeb"/>
        <w:rPr>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9"/>
      </w:tblGrid>
      <w:tr w:rsidR="00251CA3" w14:paraId="4BA2D0A5" w14:textId="77777777" w:rsidTr="00B40354">
        <w:trPr>
          <w:trHeight w:val="5960"/>
        </w:trPr>
        <w:tc>
          <w:tcPr>
            <w:tcW w:w="8999" w:type="dxa"/>
          </w:tcPr>
          <w:p w14:paraId="726945AC" w14:textId="4E518371" w:rsidR="00251CA3" w:rsidRPr="004B3454" w:rsidRDefault="004B3454" w:rsidP="004B3454">
            <w:pPr>
              <w:pStyle w:val="NormalWeb"/>
              <w:rPr>
                <w:lang w:val="vi-VN"/>
              </w:rPr>
            </w:pPr>
            <w:r>
              <w:rPr>
                <w:noProof/>
                <w:lang w:val="en-US" w:eastAsia="en-US"/>
              </w:rPr>
              <w:lastRenderedPageBreak/>
              <w:drawing>
                <wp:inline distT="0" distB="0" distL="0" distR="0" wp14:anchorId="4BAE7686" wp14:editId="5AF2237A">
                  <wp:extent cx="5520519" cy="3820795"/>
                  <wp:effectExtent l="0" t="0" r="4445" b="8255"/>
                  <wp:docPr id="5172214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23231" cy="3822672"/>
                          </a:xfrm>
                          <a:prstGeom prst="rect">
                            <a:avLst/>
                          </a:prstGeom>
                          <a:noFill/>
                          <a:ln>
                            <a:noFill/>
                          </a:ln>
                        </pic:spPr>
                      </pic:pic>
                    </a:graphicData>
                  </a:graphic>
                </wp:inline>
              </w:drawing>
            </w:r>
          </w:p>
        </w:tc>
      </w:tr>
      <w:tr w:rsidR="00251CA3" w14:paraId="5064D436" w14:textId="77777777" w:rsidTr="00B40354">
        <w:trPr>
          <w:trHeight w:val="5944"/>
        </w:trPr>
        <w:tc>
          <w:tcPr>
            <w:tcW w:w="8999" w:type="dxa"/>
          </w:tcPr>
          <w:p w14:paraId="402B18D7" w14:textId="7DCEFDB2" w:rsidR="00251CA3" w:rsidRDefault="00944D67" w:rsidP="00A86582">
            <w:pPr>
              <w:pStyle w:val="NormalWeb"/>
              <w:spacing w:before="0" w:beforeAutospacing="0" w:after="360" w:afterAutospacing="0"/>
              <w:jc w:val="both"/>
              <w:rPr>
                <w:color w:val="404040"/>
                <w:sz w:val="28"/>
                <w:szCs w:val="28"/>
                <w:lang w:val="vi-VN"/>
              </w:rPr>
            </w:pPr>
            <w:r>
              <w:rPr>
                <w:noProof/>
                <w:lang w:val="en-US" w:eastAsia="en-US"/>
              </w:rPr>
              <w:drawing>
                <wp:inline distT="0" distB="0" distL="0" distR="0" wp14:anchorId="08E788FB" wp14:editId="0C285876">
                  <wp:extent cx="5531914" cy="3688964"/>
                  <wp:effectExtent l="0" t="0" r="0" b="6985"/>
                  <wp:docPr id="16975645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42704" cy="3696159"/>
                          </a:xfrm>
                          <a:prstGeom prst="rect">
                            <a:avLst/>
                          </a:prstGeom>
                          <a:noFill/>
                          <a:ln>
                            <a:noFill/>
                          </a:ln>
                        </pic:spPr>
                      </pic:pic>
                    </a:graphicData>
                  </a:graphic>
                </wp:inline>
              </w:drawing>
            </w:r>
          </w:p>
        </w:tc>
      </w:tr>
      <w:tr w:rsidR="00251CA3" w14:paraId="474B70E7" w14:textId="77777777" w:rsidTr="00B40354">
        <w:trPr>
          <w:trHeight w:val="360"/>
        </w:trPr>
        <w:tc>
          <w:tcPr>
            <w:tcW w:w="8999" w:type="dxa"/>
          </w:tcPr>
          <w:p w14:paraId="472DE8DE" w14:textId="4B109456" w:rsidR="00EE744B" w:rsidRPr="004B3454" w:rsidRDefault="004B3454" w:rsidP="004B3454">
            <w:pPr>
              <w:pStyle w:val="NormalWeb"/>
              <w:spacing w:before="0" w:beforeAutospacing="0" w:after="360" w:afterAutospacing="0"/>
              <w:jc w:val="center"/>
              <w:rPr>
                <w:b/>
                <w:bCs/>
                <w:i/>
                <w:iCs/>
                <w:color w:val="404040"/>
                <w:sz w:val="28"/>
                <w:szCs w:val="28"/>
                <w:lang w:val="vi-VN"/>
              </w:rPr>
            </w:pPr>
            <w:r w:rsidRPr="004B3454">
              <w:rPr>
                <w:b/>
                <w:bCs/>
                <w:i/>
                <w:iCs/>
                <w:color w:val="404040"/>
                <w:sz w:val="28"/>
                <w:szCs w:val="28"/>
                <w:lang w:val="vi-VN"/>
              </w:rPr>
              <w:t xml:space="preserve">Phần </w:t>
            </w:r>
            <w:r w:rsidR="005F448D">
              <w:rPr>
                <w:b/>
                <w:bCs/>
                <w:i/>
                <w:iCs/>
                <w:color w:val="404040"/>
                <w:sz w:val="28"/>
                <w:szCs w:val="28"/>
                <w:lang w:val="vi-VN"/>
              </w:rPr>
              <w:t xml:space="preserve">thi </w:t>
            </w:r>
            <w:r w:rsidRPr="004B3454">
              <w:rPr>
                <w:b/>
                <w:bCs/>
                <w:i/>
                <w:iCs/>
                <w:color w:val="404040"/>
                <w:sz w:val="28"/>
                <w:szCs w:val="28"/>
                <w:lang w:val="vi-VN"/>
              </w:rPr>
              <w:t>hùng biện của Đại sứ Văn hóa đọc Lương Ngọc Khánh An</w:t>
            </w:r>
          </w:p>
        </w:tc>
      </w:tr>
    </w:tbl>
    <w:p w14:paraId="764A698D" w14:textId="47EE104E" w:rsidR="002F7E30" w:rsidRDefault="005F448D" w:rsidP="00FF6B40">
      <w:pPr>
        <w:pStyle w:val="NormalWeb"/>
        <w:ind w:firstLine="360"/>
        <w:jc w:val="both"/>
        <w:rPr>
          <w:noProof/>
          <w:sz w:val="28"/>
          <w:szCs w:val="28"/>
          <w:lang w:val="vi-VN"/>
        </w:rPr>
      </w:pPr>
      <w:r w:rsidRPr="00F21B47">
        <w:rPr>
          <w:noProof/>
          <w:sz w:val="28"/>
          <w:szCs w:val="28"/>
          <w:lang w:val="vi-VN"/>
        </w:rPr>
        <w:t xml:space="preserve">Cuộc Thi Đại sứ Văn hóa đọc quận Thanh Xuân </w:t>
      </w:r>
      <w:r w:rsidR="00573430" w:rsidRPr="00F21B47">
        <w:rPr>
          <w:noProof/>
          <w:sz w:val="28"/>
          <w:szCs w:val="28"/>
          <w:lang w:val="vi-VN"/>
        </w:rPr>
        <w:t xml:space="preserve">2024 </w:t>
      </w:r>
      <w:r w:rsidRPr="00F21B47">
        <w:rPr>
          <w:noProof/>
          <w:sz w:val="28"/>
          <w:szCs w:val="28"/>
          <w:lang w:val="vi-VN"/>
        </w:rPr>
        <w:t xml:space="preserve">khép lại đã mang </w:t>
      </w:r>
      <w:r w:rsidR="00573430" w:rsidRPr="00F21B47">
        <w:rPr>
          <w:noProof/>
          <w:sz w:val="28"/>
          <w:szCs w:val="28"/>
          <w:lang w:val="vi-VN"/>
        </w:rPr>
        <w:t>đ</w:t>
      </w:r>
      <w:r w:rsidR="00663577">
        <w:rPr>
          <w:noProof/>
          <w:sz w:val="28"/>
          <w:szCs w:val="28"/>
          <w:lang w:val="vi-VN"/>
        </w:rPr>
        <w:t>ế</w:t>
      </w:r>
      <w:r w:rsidR="00573430" w:rsidRPr="00F21B47">
        <w:rPr>
          <w:noProof/>
          <w:sz w:val="28"/>
          <w:szCs w:val="28"/>
          <w:lang w:val="vi-VN"/>
        </w:rPr>
        <w:t xml:space="preserve">n </w:t>
      </w:r>
      <w:r w:rsidRPr="00F21B47">
        <w:rPr>
          <w:noProof/>
          <w:sz w:val="28"/>
          <w:szCs w:val="28"/>
          <w:lang w:val="vi-VN"/>
        </w:rPr>
        <w:t xml:space="preserve">nhiều niềm vui cho phường Khương Trung, </w:t>
      </w:r>
      <w:r w:rsidR="002F7E30">
        <w:rPr>
          <w:noProof/>
          <w:sz w:val="28"/>
          <w:szCs w:val="28"/>
          <w:lang w:val="vi-VN"/>
        </w:rPr>
        <w:t>đ</w:t>
      </w:r>
      <w:r w:rsidR="00573430" w:rsidRPr="00F21B47">
        <w:rPr>
          <w:noProof/>
          <w:sz w:val="28"/>
          <w:szCs w:val="28"/>
          <w:lang w:val="vi-VN"/>
        </w:rPr>
        <w:t>ặc biệt là những thành tích các Đại sứ Văn hóa đọc</w:t>
      </w:r>
      <w:r w:rsidR="002F7E30">
        <w:rPr>
          <w:noProof/>
          <w:sz w:val="28"/>
          <w:szCs w:val="28"/>
          <w:lang w:val="vi-VN"/>
        </w:rPr>
        <w:t xml:space="preserve"> xuất sắc</w:t>
      </w:r>
      <w:r w:rsidRPr="00F21B47">
        <w:rPr>
          <w:noProof/>
          <w:sz w:val="28"/>
          <w:szCs w:val="28"/>
          <w:lang w:val="vi-VN"/>
        </w:rPr>
        <w:t xml:space="preserve"> đạt được:</w:t>
      </w:r>
    </w:p>
    <w:p w14:paraId="0C6A96A0" w14:textId="2B9CB46A" w:rsidR="002F7E30" w:rsidRDefault="002F7E30" w:rsidP="002F7E30">
      <w:pPr>
        <w:pStyle w:val="NormalWeb"/>
        <w:numPr>
          <w:ilvl w:val="0"/>
          <w:numId w:val="1"/>
        </w:numPr>
        <w:rPr>
          <w:noProof/>
          <w:sz w:val="28"/>
          <w:szCs w:val="28"/>
          <w:lang w:val="vi-VN"/>
        </w:rPr>
      </w:pPr>
      <w:r>
        <w:rPr>
          <w:noProof/>
          <w:sz w:val="28"/>
          <w:szCs w:val="28"/>
          <w:lang w:val="vi-VN"/>
        </w:rPr>
        <w:t>Ba giải cá nhân gồm:</w:t>
      </w:r>
      <w:r w:rsidR="005F448D" w:rsidRPr="00F21B47">
        <w:rPr>
          <w:noProof/>
          <w:sz w:val="28"/>
          <w:szCs w:val="28"/>
          <w:lang w:val="vi-VN"/>
        </w:rPr>
        <w:t xml:space="preserve"> </w:t>
      </w:r>
      <w:r w:rsidR="00573430" w:rsidRPr="00F21B47">
        <w:rPr>
          <w:noProof/>
          <w:sz w:val="28"/>
          <w:szCs w:val="28"/>
          <w:lang w:val="vi-VN"/>
        </w:rPr>
        <w:t>01</w:t>
      </w:r>
      <w:r w:rsidR="005F448D" w:rsidRPr="00F21B47">
        <w:rPr>
          <w:noProof/>
          <w:sz w:val="28"/>
          <w:szCs w:val="28"/>
          <w:lang w:val="vi-VN"/>
        </w:rPr>
        <w:t xml:space="preserve"> giải nhì, </w:t>
      </w:r>
      <w:r w:rsidR="00573430" w:rsidRPr="00F21B47">
        <w:rPr>
          <w:noProof/>
          <w:sz w:val="28"/>
          <w:szCs w:val="28"/>
          <w:lang w:val="vi-VN"/>
        </w:rPr>
        <w:t xml:space="preserve">01 giải </w:t>
      </w:r>
      <w:r w:rsidR="005F448D" w:rsidRPr="00F21B47">
        <w:rPr>
          <w:noProof/>
          <w:sz w:val="28"/>
          <w:szCs w:val="28"/>
          <w:lang w:val="vi-VN"/>
        </w:rPr>
        <w:t xml:space="preserve">ba, </w:t>
      </w:r>
      <w:r w:rsidR="00573430" w:rsidRPr="00F21B47">
        <w:rPr>
          <w:noProof/>
          <w:sz w:val="28"/>
          <w:szCs w:val="28"/>
          <w:lang w:val="vi-VN"/>
        </w:rPr>
        <w:t xml:space="preserve">01 giải </w:t>
      </w:r>
      <w:r w:rsidR="005F448D" w:rsidRPr="00F21B47">
        <w:rPr>
          <w:noProof/>
          <w:sz w:val="28"/>
          <w:szCs w:val="28"/>
          <w:lang w:val="vi-VN"/>
        </w:rPr>
        <w:t xml:space="preserve">khuyến khích </w:t>
      </w:r>
    </w:p>
    <w:p w14:paraId="2674A1D5" w14:textId="0CA75E8B" w:rsidR="005F448D" w:rsidRDefault="002F7E30" w:rsidP="00FF6B40">
      <w:pPr>
        <w:pStyle w:val="NormalWeb"/>
        <w:numPr>
          <w:ilvl w:val="0"/>
          <w:numId w:val="1"/>
        </w:numPr>
        <w:ind w:left="0" w:firstLine="360"/>
        <w:jc w:val="both"/>
        <w:rPr>
          <w:noProof/>
          <w:sz w:val="28"/>
          <w:szCs w:val="28"/>
          <w:lang w:val="vi-VN"/>
        </w:rPr>
      </w:pPr>
      <w:r>
        <w:rPr>
          <w:noProof/>
          <w:sz w:val="28"/>
          <w:szCs w:val="28"/>
          <w:lang w:val="vi-VN"/>
        </w:rPr>
        <w:t xml:space="preserve">Hai giải tập thể gồm: </w:t>
      </w:r>
      <w:r w:rsidR="00573430" w:rsidRPr="00F21B47">
        <w:rPr>
          <w:noProof/>
          <w:sz w:val="28"/>
          <w:szCs w:val="28"/>
          <w:lang w:val="vi-VN"/>
        </w:rPr>
        <w:t xml:space="preserve">Giải Tuyên truyền sách hay nhất và Giải </w:t>
      </w:r>
      <w:r w:rsidR="00FF6B40" w:rsidRPr="00FD5F5A">
        <w:rPr>
          <w:noProof/>
          <w:sz w:val="28"/>
          <w:szCs w:val="28"/>
          <w:lang w:val="vi-VN"/>
        </w:rPr>
        <w:t>X</w:t>
      </w:r>
      <w:r w:rsidR="00573430" w:rsidRPr="00F21B47">
        <w:rPr>
          <w:noProof/>
          <w:sz w:val="28"/>
          <w:szCs w:val="28"/>
          <w:lang w:val="vi-VN"/>
        </w:rPr>
        <w:t>uất sắc cuộc thi Đại sứ Văn hóa đọc quận Thanh Xuân 2024</w:t>
      </w:r>
      <w:r w:rsidR="005E3864">
        <w:rPr>
          <w:noProof/>
          <w:sz w:val="28"/>
          <w:szCs w:val="28"/>
          <w:lang w:val="vi-VN"/>
        </w:rPr>
        <w:t>.</w:t>
      </w:r>
    </w:p>
    <w:p w14:paraId="1A79A776" w14:textId="6879E03E" w:rsidR="005E3864" w:rsidRPr="005E3864" w:rsidRDefault="005E3864" w:rsidP="00FF6B40">
      <w:pPr>
        <w:pStyle w:val="NormalWeb"/>
        <w:jc w:val="both"/>
        <w:rPr>
          <w:noProof/>
          <w:sz w:val="28"/>
          <w:szCs w:val="28"/>
          <w:lang w:val="vi-VN"/>
        </w:rPr>
      </w:pPr>
      <w:r>
        <w:rPr>
          <w:noProof/>
          <w:sz w:val="28"/>
          <w:szCs w:val="28"/>
          <w:lang w:val="vi-VN"/>
        </w:rPr>
        <w:lastRenderedPageBreak/>
        <w:tab/>
      </w:r>
      <w:r w:rsidR="00FF6B40" w:rsidRPr="00FD5F5A">
        <w:rPr>
          <w:noProof/>
          <w:sz w:val="28"/>
          <w:szCs w:val="28"/>
          <w:lang w:val="vi-VN"/>
        </w:rPr>
        <w:t xml:space="preserve">Đồng chí </w:t>
      </w:r>
      <w:r w:rsidR="007161A1" w:rsidRPr="005E3864">
        <w:rPr>
          <w:noProof/>
          <w:sz w:val="28"/>
          <w:szCs w:val="28"/>
          <w:lang w:val="vi-VN"/>
        </w:rPr>
        <w:t>Phó Chủ tịch UBND quận Thanh Xuân</w:t>
      </w:r>
      <w:r w:rsidR="00DE6730">
        <w:rPr>
          <w:noProof/>
          <w:sz w:val="28"/>
          <w:szCs w:val="28"/>
          <w:lang w:val="vi-VN"/>
        </w:rPr>
        <w:t xml:space="preserve"> </w:t>
      </w:r>
      <w:r w:rsidR="002F7E30">
        <w:rPr>
          <w:noProof/>
          <w:sz w:val="28"/>
          <w:szCs w:val="28"/>
          <w:lang w:val="vi-VN"/>
        </w:rPr>
        <w:t>-</w:t>
      </w:r>
      <w:r w:rsidR="007161A1" w:rsidRPr="005E3864">
        <w:rPr>
          <w:noProof/>
          <w:sz w:val="28"/>
          <w:szCs w:val="28"/>
          <w:lang w:val="vi-VN"/>
        </w:rPr>
        <w:t xml:space="preserve"> Đặng Khánh Hòa nhấn mạnh.</w:t>
      </w:r>
      <w:r w:rsidR="007161A1">
        <w:rPr>
          <w:noProof/>
          <w:sz w:val="28"/>
          <w:szCs w:val="28"/>
          <w:lang w:val="vi-VN"/>
        </w:rPr>
        <w:t xml:space="preserve"> </w:t>
      </w:r>
      <w:r w:rsidRPr="005E3864">
        <w:rPr>
          <w:noProof/>
          <w:sz w:val="28"/>
          <w:szCs w:val="28"/>
          <w:lang w:val="vi-VN"/>
        </w:rPr>
        <w:t xml:space="preserve">“Hy vọng các em tiếp tục phát huy những thành tích ấy trong học tập và trong cuộc sống, xứng đáng là chủ nhân tương lai của đất nước”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C677B5" w14:paraId="16E5E9F4" w14:textId="77777777" w:rsidTr="00DE6730">
        <w:tc>
          <w:tcPr>
            <w:tcW w:w="9016" w:type="dxa"/>
          </w:tcPr>
          <w:p w14:paraId="35B5B4CD" w14:textId="061D395F" w:rsidR="00C677B5" w:rsidRDefault="00C677B5">
            <w:pPr>
              <w:rPr>
                <w:rFonts w:ascii="Times New Roman" w:eastAsia="Times New Roman" w:hAnsi="Times New Roman" w:cs="Times New Roman"/>
                <w:kern w:val="0"/>
                <w:sz w:val="24"/>
                <w:szCs w:val="24"/>
                <w:lang w:val="vi-VN" w:eastAsia="en-GB"/>
                <w14:ligatures w14:val="none"/>
              </w:rPr>
            </w:pPr>
            <w:r>
              <w:rPr>
                <w:lang w:val="vi-VN"/>
              </w:rPr>
              <w:br w:type="page"/>
            </w:r>
            <w:r>
              <w:rPr>
                <w:noProof/>
                <w:lang w:val="en-US"/>
              </w:rPr>
              <w:drawing>
                <wp:inline distT="0" distB="0" distL="0" distR="0" wp14:anchorId="2A2E9A80" wp14:editId="58E9E1B0">
                  <wp:extent cx="5731510" cy="3522345"/>
                  <wp:effectExtent l="0" t="0" r="2540" b="1905"/>
                  <wp:docPr id="1179963711" name="Picture 12" descr="Ph&amp;oacute; Chủ tịch UBND quận Thanh Xu&amp;acirc;n Đặng Kh&amp;aacute;nh H&amp;ograve;a - Trưởng Ban Tổ chức cuộc thi trao giải cho c&amp;aacute;c đội t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h&amp;oacute; Chủ tịch UBND quận Thanh Xu&amp;acirc;n Đặng Kh&amp;aacute;nh H&amp;ograve;a - Trưởng Ban Tổ chức cuộc thi trao giải cho c&amp;aacute;c đội th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522345"/>
                          </a:xfrm>
                          <a:prstGeom prst="rect">
                            <a:avLst/>
                          </a:prstGeom>
                          <a:noFill/>
                          <a:ln>
                            <a:noFill/>
                          </a:ln>
                        </pic:spPr>
                      </pic:pic>
                    </a:graphicData>
                  </a:graphic>
                </wp:inline>
              </w:drawing>
            </w:r>
          </w:p>
        </w:tc>
      </w:tr>
      <w:tr w:rsidR="00C677B5" w14:paraId="5989C1BA" w14:textId="77777777" w:rsidTr="00DE6730">
        <w:tc>
          <w:tcPr>
            <w:tcW w:w="9016" w:type="dxa"/>
          </w:tcPr>
          <w:p w14:paraId="0D4CE214" w14:textId="269C9500" w:rsidR="00C677B5" w:rsidRPr="00DE6730" w:rsidRDefault="00DE6730" w:rsidP="00FF6B40">
            <w:pPr>
              <w:jc w:val="center"/>
              <w:rPr>
                <w:rFonts w:ascii="Times New Roman" w:eastAsia="Times New Roman" w:hAnsi="Times New Roman" w:cs="Times New Roman"/>
                <w:b/>
                <w:bCs/>
                <w:i/>
                <w:iCs/>
                <w:kern w:val="0"/>
                <w:sz w:val="24"/>
                <w:szCs w:val="24"/>
                <w:lang w:val="vi-VN" w:eastAsia="en-GB"/>
                <w14:ligatures w14:val="none"/>
              </w:rPr>
            </w:pPr>
            <w:r w:rsidRPr="00DE6730">
              <w:rPr>
                <w:rFonts w:ascii="Times New Roman" w:hAnsi="Times New Roman"/>
                <w:b/>
                <w:bCs/>
                <w:i/>
                <w:iCs/>
                <w:noProof/>
                <w:sz w:val="28"/>
                <w:szCs w:val="28"/>
                <w:lang w:val="vi-VN"/>
              </w:rPr>
              <w:t>Đ/c: Đặng Khánh Hòa(PCT quận) trao giải thưởng cho các đội thi</w:t>
            </w:r>
            <w:r>
              <w:rPr>
                <w:rFonts w:ascii="Times New Roman" w:hAnsi="Times New Roman"/>
                <w:b/>
                <w:bCs/>
                <w:i/>
                <w:iCs/>
                <w:noProof/>
                <w:sz w:val="28"/>
                <w:szCs w:val="28"/>
                <w:lang w:val="vi-VN"/>
              </w:rPr>
              <w:t>.</w:t>
            </w:r>
          </w:p>
        </w:tc>
      </w:tr>
    </w:tbl>
    <w:p w14:paraId="708EC99E" w14:textId="676C0E2D" w:rsidR="00C677B5" w:rsidRDefault="00C677B5">
      <w:pPr>
        <w:rPr>
          <w:rFonts w:ascii="Times New Roman" w:eastAsia="Times New Roman" w:hAnsi="Times New Roman" w:cs="Times New Roman"/>
          <w:kern w:val="0"/>
          <w:sz w:val="24"/>
          <w:szCs w:val="24"/>
          <w:lang w:val="vi-VN" w:eastAsia="en-GB"/>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DE6730" w14:paraId="1B00A575" w14:textId="77777777" w:rsidTr="00DE6730">
        <w:tc>
          <w:tcPr>
            <w:tcW w:w="9016" w:type="dxa"/>
          </w:tcPr>
          <w:p w14:paraId="1CC70B13" w14:textId="7351CAD9" w:rsidR="00DE6730" w:rsidRDefault="00DE6730" w:rsidP="00251CA3">
            <w:pPr>
              <w:pStyle w:val="NormalWeb"/>
              <w:rPr>
                <w:lang w:val="vi-VN"/>
              </w:rPr>
            </w:pPr>
            <w:r>
              <w:rPr>
                <w:noProof/>
                <w:lang w:val="en-US" w:eastAsia="en-US"/>
              </w:rPr>
              <w:drawing>
                <wp:inline distT="0" distB="0" distL="0" distR="0" wp14:anchorId="23DFEC5B" wp14:editId="607B2CE8">
                  <wp:extent cx="5731510" cy="3822700"/>
                  <wp:effectExtent l="0" t="0" r="2540" b="6350"/>
                  <wp:docPr id="19333253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822700"/>
                          </a:xfrm>
                          <a:prstGeom prst="rect">
                            <a:avLst/>
                          </a:prstGeom>
                          <a:noFill/>
                          <a:ln>
                            <a:noFill/>
                          </a:ln>
                        </pic:spPr>
                      </pic:pic>
                    </a:graphicData>
                  </a:graphic>
                </wp:inline>
              </w:drawing>
            </w:r>
          </w:p>
        </w:tc>
      </w:tr>
      <w:tr w:rsidR="00DE6730" w14:paraId="3A3F8AFC" w14:textId="77777777" w:rsidTr="00DE6730">
        <w:tc>
          <w:tcPr>
            <w:tcW w:w="9016" w:type="dxa"/>
          </w:tcPr>
          <w:p w14:paraId="02D82CE9" w14:textId="08FE55A7" w:rsidR="00DE6730" w:rsidRPr="00DE6730" w:rsidRDefault="00DE6730" w:rsidP="00DE6730">
            <w:pPr>
              <w:pStyle w:val="NormalWeb"/>
              <w:jc w:val="center"/>
              <w:rPr>
                <w:b/>
                <w:bCs/>
                <w:i/>
                <w:iCs/>
                <w:lang w:val="vi-VN"/>
              </w:rPr>
            </w:pPr>
            <w:r w:rsidRPr="00DE6730">
              <w:rPr>
                <w:b/>
                <w:bCs/>
                <w:i/>
                <w:iCs/>
                <w:lang w:val="vi-VN"/>
              </w:rPr>
              <w:t>Đại diện đội thi nhận giải và chụp ảnh lưu niệm</w:t>
            </w:r>
          </w:p>
        </w:tc>
      </w:tr>
    </w:tbl>
    <w:p w14:paraId="11E67CAC" w14:textId="77777777" w:rsidR="00573430" w:rsidRDefault="00573430" w:rsidP="00251CA3">
      <w:pPr>
        <w:pStyle w:val="NormalWeb"/>
        <w:rPr>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F21B47" w14:paraId="0111C00B" w14:textId="77777777" w:rsidTr="008357E6">
        <w:tc>
          <w:tcPr>
            <w:tcW w:w="9016" w:type="dxa"/>
          </w:tcPr>
          <w:p w14:paraId="0DC2B120" w14:textId="55E31CA7" w:rsidR="00F21B47" w:rsidRDefault="00F21B47" w:rsidP="00251CA3">
            <w:pPr>
              <w:pStyle w:val="NormalWeb"/>
              <w:rPr>
                <w:lang w:val="vi-VN"/>
              </w:rPr>
            </w:pPr>
            <w:r>
              <w:rPr>
                <w:noProof/>
                <w:lang w:val="en-US" w:eastAsia="en-US"/>
              </w:rPr>
              <w:lastRenderedPageBreak/>
              <w:drawing>
                <wp:inline distT="0" distB="0" distL="0" distR="0" wp14:anchorId="04CF205E" wp14:editId="191966A1">
                  <wp:extent cx="5731510" cy="3823335"/>
                  <wp:effectExtent l="0" t="0" r="2540" b="5715"/>
                  <wp:docPr id="16562885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823335"/>
                          </a:xfrm>
                          <a:prstGeom prst="rect">
                            <a:avLst/>
                          </a:prstGeom>
                          <a:noFill/>
                          <a:ln>
                            <a:noFill/>
                          </a:ln>
                        </pic:spPr>
                      </pic:pic>
                    </a:graphicData>
                  </a:graphic>
                </wp:inline>
              </w:drawing>
            </w:r>
          </w:p>
        </w:tc>
      </w:tr>
      <w:tr w:rsidR="00F21B47" w14:paraId="3F9A66E5" w14:textId="77777777" w:rsidTr="008357E6">
        <w:tc>
          <w:tcPr>
            <w:tcW w:w="9016" w:type="dxa"/>
          </w:tcPr>
          <w:p w14:paraId="210107F1" w14:textId="3C457BC4" w:rsidR="00F21B47" w:rsidRPr="00F21B47" w:rsidRDefault="00F21B47" w:rsidP="00FF6B40">
            <w:pPr>
              <w:pStyle w:val="NormalWeb"/>
              <w:jc w:val="center"/>
              <w:rPr>
                <w:b/>
                <w:bCs/>
                <w:i/>
                <w:iCs/>
                <w:sz w:val="26"/>
                <w:szCs w:val="26"/>
                <w:lang w:val="vi-VN"/>
              </w:rPr>
            </w:pPr>
            <w:r w:rsidRPr="00F21B47">
              <w:rPr>
                <w:b/>
                <w:bCs/>
                <w:i/>
                <w:iCs/>
                <w:sz w:val="26"/>
                <w:szCs w:val="26"/>
                <w:lang w:val="vi-VN"/>
              </w:rPr>
              <w:t>3HS đạt giải Minh Đan, Tuệ Linh, Khánh An cùng cô Nguyễn Thị Thủy</w:t>
            </w:r>
            <w:r w:rsidR="00FF6B40">
              <w:rPr>
                <w:b/>
                <w:bCs/>
                <w:i/>
                <w:iCs/>
                <w:sz w:val="26"/>
                <w:szCs w:val="26"/>
                <w:lang w:val="en-US"/>
              </w:rPr>
              <w:t xml:space="preserve">, </w:t>
            </w:r>
            <w:proofErr w:type="spellStart"/>
            <w:r w:rsidR="00FF6B40">
              <w:rPr>
                <w:b/>
                <w:bCs/>
                <w:i/>
                <w:iCs/>
                <w:sz w:val="26"/>
                <w:szCs w:val="26"/>
                <w:lang w:val="en-US"/>
              </w:rPr>
              <w:t>Phó</w:t>
            </w:r>
            <w:proofErr w:type="spellEnd"/>
            <w:r w:rsidR="00FF6B40">
              <w:rPr>
                <w:b/>
                <w:bCs/>
                <w:i/>
                <w:iCs/>
                <w:sz w:val="26"/>
                <w:szCs w:val="26"/>
                <w:lang w:val="en-US"/>
              </w:rPr>
              <w:t xml:space="preserve"> HT</w:t>
            </w:r>
          </w:p>
        </w:tc>
      </w:tr>
    </w:tbl>
    <w:p w14:paraId="5731FAF9" w14:textId="600CD8BF" w:rsidR="00223A5E" w:rsidRDefault="00FF6B40" w:rsidP="00223A5E">
      <w:pPr>
        <w:pStyle w:val="NormalWeb"/>
      </w:pPr>
      <w:r>
        <w:rPr>
          <w:noProof/>
          <w:lang w:val="en-US" w:eastAsia="en-US"/>
        </w:rPr>
        <w:t xml:space="preserve"> </w:t>
      </w:r>
      <w:r w:rsidR="00223A5E">
        <w:rPr>
          <w:noProof/>
          <w:lang w:val="en-US" w:eastAsia="en-US"/>
        </w:rPr>
        <w:drawing>
          <wp:inline distT="0" distB="0" distL="0" distR="0" wp14:anchorId="540176A8" wp14:editId="032C5E0B">
            <wp:extent cx="5731510" cy="3545886"/>
            <wp:effectExtent l="0" t="0" r="2540" b="0"/>
            <wp:docPr id="54527890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43971" cy="3553595"/>
                    </a:xfrm>
                    <a:prstGeom prst="rect">
                      <a:avLst/>
                    </a:prstGeom>
                    <a:noFill/>
                    <a:ln>
                      <a:noFill/>
                    </a:ln>
                  </pic:spPr>
                </pic:pic>
              </a:graphicData>
            </a:graphic>
          </wp:inline>
        </w:drawing>
      </w:r>
    </w:p>
    <w:p w14:paraId="36BAE309" w14:textId="3A148FD1" w:rsidR="005B7DA0" w:rsidRPr="00223A5E" w:rsidRDefault="00223A5E" w:rsidP="00223A5E">
      <w:pPr>
        <w:pStyle w:val="NormalWeb"/>
        <w:jc w:val="center"/>
        <w:rPr>
          <w:b/>
          <w:bCs/>
          <w:i/>
          <w:iCs/>
          <w:lang w:val="vi-VN"/>
        </w:rPr>
      </w:pPr>
      <w:r w:rsidRPr="00223A5E">
        <w:rPr>
          <w:b/>
          <w:bCs/>
          <w:i/>
          <w:iCs/>
          <w:lang w:val="vi-VN"/>
        </w:rPr>
        <w:t>Niềm vui của cô và trò</w:t>
      </w:r>
      <w:r w:rsidR="005942CF">
        <w:rPr>
          <w:b/>
          <w:bCs/>
          <w:i/>
          <w:iCs/>
          <w:lang w:val="vi-VN"/>
        </w:rPr>
        <w:t xml:space="preserve"> sau hội thi</w:t>
      </w:r>
    </w:p>
    <w:tbl>
      <w:tblPr>
        <w:tblStyle w:val="TableGrid"/>
        <w:tblW w:w="9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9"/>
      </w:tblGrid>
      <w:tr w:rsidR="00573430" w:rsidRPr="00FD5F5A" w14:paraId="7EE27F56" w14:textId="77777777" w:rsidTr="00802AA7">
        <w:trPr>
          <w:trHeight w:val="258"/>
        </w:trPr>
        <w:tc>
          <w:tcPr>
            <w:tcW w:w="9199" w:type="dxa"/>
          </w:tcPr>
          <w:p w14:paraId="46CE9979" w14:textId="3B2AAC83" w:rsidR="00573430" w:rsidRDefault="00FF6B40" w:rsidP="00FF6B40">
            <w:pPr>
              <w:pStyle w:val="NormalWeb"/>
              <w:jc w:val="both"/>
              <w:rPr>
                <w:lang w:val="vi-VN"/>
              </w:rPr>
            </w:pPr>
            <w:r w:rsidRPr="00FF6B40">
              <w:rPr>
                <w:sz w:val="28"/>
                <w:lang w:val="en-US"/>
              </w:rPr>
              <w:t xml:space="preserve">           </w:t>
            </w:r>
            <w:r w:rsidR="00802AA7" w:rsidRPr="00FF6B40">
              <w:rPr>
                <w:sz w:val="28"/>
                <w:lang w:val="vi-VN"/>
              </w:rPr>
              <w:t>Cuộc thi sẽ là những kỉ niệm đẹp gắn liền với tuổi thơ thần tiên của các em, đánh dấu bước trưởng thành trong ý thức tự học, tự tìm tòi tiếp thu tri thức qua những trang sách bổ ích. Chắc chắn rằng niềm đam mê đọc sách sẽ giúp các em gặt hái nhiều thành công trong tương lai.</w:t>
            </w:r>
          </w:p>
        </w:tc>
      </w:tr>
      <w:tr w:rsidR="00FF6B40" w:rsidRPr="00FD5F5A" w14:paraId="6B44695C" w14:textId="77777777" w:rsidTr="00802AA7">
        <w:trPr>
          <w:trHeight w:val="258"/>
        </w:trPr>
        <w:tc>
          <w:tcPr>
            <w:tcW w:w="9199" w:type="dxa"/>
          </w:tcPr>
          <w:p w14:paraId="1EDEFAB3" w14:textId="77777777" w:rsidR="00FF6B40" w:rsidRDefault="00FF6B40" w:rsidP="00FF6B40">
            <w:pPr>
              <w:pStyle w:val="NormalWeb"/>
              <w:jc w:val="both"/>
              <w:rPr>
                <w:lang w:val="vi-VN"/>
              </w:rPr>
            </w:pPr>
          </w:p>
        </w:tc>
      </w:tr>
      <w:tr w:rsidR="00FF6B40" w:rsidRPr="00FD5F5A" w14:paraId="38101B9D" w14:textId="77777777" w:rsidTr="00802AA7">
        <w:trPr>
          <w:trHeight w:val="258"/>
        </w:trPr>
        <w:tc>
          <w:tcPr>
            <w:tcW w:w="9199" w:type="dxa"/>
          </w:tcPr>
          <w:p w14:paraId="7CF758A1" w14:textId="77777777" w:rsidR="00FF6B40" w:rsidRDefault="00FF6B40" w:rsidP="00FF6B40">
            <w:pPr>
              <w:pStyle w:val="NormalWeb"/>
              <w:jc w:val="both"/>
              <w:rPr>
                <w:lang w:val="vi-VN"/>
              </w:rPr>
            </w:pPr>
          </w:p>
        </w:tc>
      </w:tr>
    </w:tbl>
    <w:p w14:paraId="3DBB744F" w14:textId="6219D402" w:rsidR="00251CA3" w:rsidRPr="00D050CD" w:rsidRDefault="00D050CD" w:rsidP="00D050CD">
      <w:pPr>
        <w:pStyle w:val="NormalWeb"/>
        <w:jc w:val="right"/>
        <w:rPr>
          <w:b/>
          <w:bCs/>
          <w:i/>
          <w:iCs/>
          <w:lang w:val="vi-VN"/>
        </w:rPr>
      </w:pPr>
      <w:r w:rsidRPr="00D050CD">
        <w:rPr>
          <w:b/>
          <w:bCs/>
          <w:i/>
          <w:iCs/>
          <w:lang w:val="vi-VN"/>
        </w:rPr>
        <w:t>NGƯỜI VIẾT BÀI: LÊ THỊ PHƯƠNG DUNG</w:t>
      </w:r>
      <w:r w:rsidR="00FF6B40" w:rsidRPr="00FD5F5A">
        <w:rPr>
          <w:b/>
          <w:bCs/>
          <w:i/>
          <w:iCs/>
          <w:lang w:val="vi-VN"/>
        </w:rPr>
        <w:t xml:space="preserve"> </w:t>
      </w:r>
      <w:r w:rsidR="00FF6B40">
        <w:rPr>
          <w:b/>
          <w:bCs/>
          <w:i/>
          <w:iCs/>
          <w:lang w:val="vi-VN"/>
        </w:rPr>
        <w:t>(</w:t>
      </w:r>
      <w:r w:rsidRPr="00D050CD">
        <w:rPr>
          <w:b/>
          <w:bCs/>
          <w:i/>
          <w:iCs/>
          <w:lang w:val="vi-VN"/>
        </w:rPr>
        <w:t>NVTV)</w:t>
      </w:r>
    </w:p>
    <w:sectPr w:rsidR="00251CA3" w:rsidRPr="00D050CD" w:rsidSect="00B40354">
      <w:pgSz w:w="11906" w:h="16838"/>
      <w:pgMar w:top="540" w:right="1440" w:bottom="360" w:left="1440" w:header="432" w:footer="3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6D48B" w14:textId="77777777" w:rsidR="00954E3C" w:rsidRDefault="00954E3C" w:rsidP="00A62B43">
      <w:pPr>
        <w:spacing w:after="0" w:line="240" w:lineRule="auto"/>
      </w:pPr>
      <w:r>
        <w:separator/>
      </w:r>
    </w:p>
  </w:endnote>
  <w:endnote w:type="continuationSeparator" w:id="0">
    <w:p w14:paraId="187778E5" w14:textId="77777777" w:rsidR="00954E3C" w:rsidRDefault="00954E3C" w:rsidP="00A62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9F90CE" w14:textId="77777777" w:rsidR="00954E3C" w:rsidRDefault="00954E3C" w:rsidP="00A62B43">
      <w:pPr>
        <w:spacing w:after="0" w:line="240" w:lineRule="auto"/>
      </w:pPr>
      <w:r>
        <w:separator/>
      </w:r>
    </w:p>
  </w:footnote>
  <w:footnote w:type="continuationSeparator" w:id="0">
    <w:p w14:paraId="5FEEA032" w14:textId="77777777" w:rsidR="00954E3C" w:rsidRDefault="00954E3C" w:rsidP="00A62B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146057"/>
    <w:multiLevelType w:val="hybridMultilevel"/>
    <w:tmpl w:val="B670974C"/>
    <w:lvl w:ilvl="0" w:tplc="D4E86D9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7789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5B6"/>
    <w:rsid w:val="0007375A"/>
    <w:rsid w:val="000F50F2"/>
    <w:rsid w:val="000F6A20"/>
    <w:rsid w:val="001C0297"/>
    <w:rsid w:val="001F02E6"/>
    <w:rsid w:val="00223A5E"/>
    <w:rsid w:val="00251CA3"/>
    <w:rsid w:val="00294BB4"/>
    <w:rsid w:val="002F7E30"/>
    <w:rsid w:val="00313E1D"/>
    <w:rsid w:val="003B743E"/>
    <w:rsid w:val="003F31E4"/>
    <w:rsid w:val="004567F3"/>
    <w:rsid w:val="004B3454"/>
    <w:rsid w:val="0052345C"/>
    <w:rsid w:val="00573430"/>
    <w:rsid w:val="005942CF"/>
    <w:rsid w:val="005B7DA0"/>
    <w:rsid w:val="005E3864"/>
    <w:rsid w:val="005F448D"/>
    <w:rsid w:val="00601EBE"/>
    <w:rsid w:val="00631C70"/>
    <w:rsid w:val="00632A43"/>
    <w:rsid w:val="00652FC2"/>
    <w:rsid w:val="00663577"/>
    <w:rsid w:val="006753F4"/>
    <w:rsid w:val="006E0944"/>
    <w:rsid w:val="00710553"/>
    <w:rsid w:val="007161A1"/>
    <w:rsid w:val="007A3717"/>
    <w:rsid w:val="007B0B3B"/>
    <w:rsid w:val="007C5B6C"/>
    <w:rsid w:val="007C714E"/>
    <w:rsid w:val="00802AA7"/>
    <w:rsid w:val="0081645D"/>
    <w:rsid w:val="008357E6"/>
    <w:rsid w:val="00851D72"/>
    <w:rsid w:val="00861C1E"/>
    <w:rsid w:val="009119FF"/>
    <w:rsid w:val="00944D67"/>
    <w:rsid w:val="00954E3C"/>
    <w:rsid w:val="00980A6B"/>
    <w:rsid w:val="009A67D3"/>
    <w:rsid w:val="00A62B43"/>
    <w:rsid w:val="00A86582"/>
    <w:rsid w:val="00A95C9E"/>
    <w:rsid w:val="00B02964"/>
    <w:rsid w:val="00B22AC2"/>
    <w:rsid w:val="00B40354"/>
    <w:rsid w:val="00B5713E"/>
    <w:rsid w:val="00B632C1"/>
    <w:rsid w:val="00B9791B"/>
    <w:rsid w:val="00BA01A7"/>
    <w:rsid w:val="00BD3B19"/>
    <w:rsid w:val="00BE6478"/>
    <w:rsid w:val="00C4098A"/>
    <w:rsid w:val="00C60E4D"/>
    <w:rsid w:val="00C677B5"/>
    <w:rsid w:val="00C76A23"/>
    <w:rsid w:val="00D050CD"/>
    <w:rsid w:val="00D2269D"/>
    <w:rsid w:val="00D55AC4"/>
    <w:rsid w:val="00DE01F8"/>
    <w:rsid w:val="00DE1420"/>
    <w:rsid w:val="00DE223A"/>
    <w:rsid w:val="00DE6730"/>
    <w:rsid w:val="00E3120C"/>
    <w:rsid w:val="00E81E33"/>
    <w:rsid w:val="00E86DA7"/>
    <w:rsid w:val="00EE744B"/>
    <w:rsid w:val="00F21B47"/>
    <w:rsid w:val="00F91E28"/>
    <w:rsid w:val="00FB20FB"/>
    <w:rsid w:val="00FB45B6"/>
    <w:rsid w:val="00FB51F2"/>
    <w:rsid w:val="00FD5F5A"/>
    <w:rsid w:val="00FE062F"/>
    <w:rsid w:val="00FF6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7EF8"/>
  <w15:chartTrackingRefBased/>
  <w15:docId w15:val="{B568F87E-2D86-472E-AFD4-2C82FC463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B45B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FE06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2B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2B43"/>
  </w:style>
  <w:style w:type="paragraph" w:styleId="Footer">
    <w:name w:val="footer"/>
    <w:basedOn w:val="Normal"/>
    <w:link w:val="FooterChar"/>
    <w:uiPriority w:val="99"/>
    <w:unhideWhenUsed/>
    <w:rsid w:val="00A62B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2B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986831">
      <w:bodyDiv w:val="1"/>
      <w:marLeft w:val="0"/>
      <w:marRight w:val="0"/>
      <w:marTop w:val="0"/>
      <w:marBottom w:val="0"/>
      <w:divBdr>
        <w:top w:val="none" w:sz="0" w:space="0" w:color="auto"/>
        <w:left w:val="none" w:sz="0" w:space="0" w:color="auto"/>
        <w:bottom w:val="none" w:sz="0" w:space="0" w:color="auto"/>
        <w:right w:val="none" w:sz="0" w:space="0" w:color="auto"/>
      </w:divBdr>
    </w:div>
    <w:div w:id="145056856">
      <w:bodyDiv w:val="1"/>
      <w:marLeft w:val="0"/>
      <w:marRight w:val="0"/>
      <w:marTop w:val="0"/>
      <w:marBottom w:val="0"/>
      <w:divBdr>
        <w:top w:val="none" w:sz="0" w:space="0" w:color="auto"/>
        <w:left w:val="none" w:sz="0" w:space="0" w:color="auto"/>
        <w:bottom w:val="none" w:sz="0" w:space="0" w:color="auto"/>
        <w:right w:val="none" w:sz="0" w:space="0" w:color="auto"/>
      </w:divBdr>
    </w:div>
    <w:div w:id="184562332">
      <w:bodyDiv w:val="1"/>
      <w:marLeft w:val="0"/>
      <w:marRight w:val="0"/>
      <w:marTop w:val="0"/>
      <w:marBottom w:val="0"/>
      <w:divBdr>
        <w:top w:val="none" w:sz="0" w:space="0" w:color="auto"/>
        <w:left w:val="none" w:sz="0" w:space="0" w:color="auto"/>
        <w:bottom w:val="none" w:sz="0" w:space="0" w:color="auto"/>
        <w:right w:val="none" w:sz="0" w:space="0" w:color="auto"/>
      </w:divBdr>
    </w:div>
    <w:div w:id="229459612">
      <w:bodyDiv w:val="1"/>
      <w:marLeft w:val="0"/>
      <w:marRight w:val="0"/>
      <w:marTop w:val="0"/>
      <w:marBottom w:val="0"/>
      <w:divBdr>
        <w:top w:val="none" w:sz="0" w:space="0" w:color="auto"/>
        <w:left w:val="none" w:sz="0" w:space="0" w:color="auto"/>
        <w:bottom w:val="none" w:sz="0" w:space="0" w:color="auto"/>
        <w:right w:val="none" w:sz="0" w:space="0" w:color="auto"/>
      </w:divBdr>
    </w:div>
    <w:div w:id="316492864">
      <w:bodyDiv w:val="1"/>
      <w:marLeft w:val="0"/>
      <w:marRight w:val="0"/>
      <w:marTop w:val="0"/>
      <w:marBottom w:val="0"/>
      <w:divBdr>
        <w:top w:val="none" w:sz="0" w:space="0" w:color="auto"/>
        <w:left w:val="none" w:sz="0" w:space="0" w:color="auto"/>
        <w:bottom w:val="none" w:sz="0" w:space="0" w:color="auto"/>
        <w:right w:val="none" w:sz="0" w:space="0" w:color="auto"/>
      </w:divBdr>
    </w:div>
    <w:div w:id="360711138">
      <w:bodyDiv w:val="1"/>
      <w:marLeft w:val="0"/>
      <w:marRight w:val="0"/>
      <w:marTop w:val="0"/>
      <w:marBottom w:val="0"/>
      <w:divBdr>
        <w:top w:val="none" w:sz="0" w:space="0" w:color="auto"/>
        <w:left w:val="none" w:sz="0" w:space="0" w:color="auto"/>
        <w:bottom w:val="none" w:sz="0" w:space="0" w:color="auto"/>
        <w:right w:val="none" w:sz="0" w:space="0" w:color="auto"/>
      </w:divBdr>
    </w:div>
    <w:div w:id="1023752694">
      <w:bodyDiv w:val="1"/>
      <w:marLeft w:val="0"/>
      <w:marRight w:val="0"/>
      <w:marTop w:val="0"/>
      <w:marBottom w:val="0"/>
      <w:divBdr>
        <w:top w:val="none" w:sz="0" w:space="0" w:color="auto"/>
        <w:left w:val="none" w:sz="0" w:space="0" w:color="auto"/>
        <w:bottom w:val="none" w:sz="0" w:space="0" w:color="auto"/>
        <w:right w:val="none" w:sz="0" w:space="0" w:color="auto"/>
      </w:divBdr>
    </w:div>
    <w:div w:id="1060902144">
      <w:bodyDiv w:val="1"/>
      <w:marLeft w:val="0"/>
      <w:marRight w:val="0"/>
      <w:marTop w:val="0"/>
      <w:marBottom w:val="0"/>
      <w:divBdr>
        <w:top w:val="none" w:sz="0" w:space="0" w:color="auto"/>
        <w:left w:val="none" w:sz="0" w:space="0" w:color="auto"/>
        <w:bottom w:val="none" w:sz="0" w:space="0" w:color="auto"/>
        <w:right w:val="none" w:sz="0" w:space="0" w:color="auto"/>
      </w:divBdr>
    </w:div>
    <w:div w:id="1236159801">
      <w:bodyDiv w:val="1"/>
      <w:marLeft w:val="0"/>
      <w:marRight w:val="0"/>
      <w:marTop w:val="0"/>
      <w:marBottom w:val="0"/>
      <w:divBdr>
        <w:top w:val="none" w:sz="0" w:space="0" w:color="auto"/>
        <w:left w:val="none" w:sz="0" w:space="0" w:color="auto"/>
        <w:bottom w:val="none" w:sz="0" w:space="0" w:color="auto"/>
        <w:right w:val="none" w:sz="0" w:space="0" w:color="auto"/>
      </w:divBdr>
    </w:div>
    <w:div w:id="1252003585">
      <w:bodyDiv w:val="1"/>
      <w:marLeft w:val="0"/>
      <w:marRight w:val="0"/>
      <w:marTop w:val="0"/>
      <w:marBottom w:val="0"/>
      <w:divBdr>
        <w:top w:val="none" w:sz="0" w:space="0" w:color="auto"/>
        <w:left w:val="none" w:sz="0" w:space="0" w:color="auto"/>
        <w:bottom w:val="none" w:sz="0" w:space="0" w:color="auto"/>
        <w:right w:val="none" w:sz="0" w:space="0" w:color="auto"/>
      </w:divBdr>
    </w:div>
    <w:div w:id="1604068365">
      <w:bodyDiv w:val="1"/>
      <w:marLeft w:val="0"/>
      <w:marRight w:val="0"/>
      <w:marTop w:val="0"/>
      <w:marBottom w:val="0"/>
      <w:divBdr>
        <w:top w:val="none" w:sz="0" w:space="0" w:color="auto"/>
        <w:left w:val="none" w:sz="0" w:space="0" w:color="auto"/>
        <w:bottom w:val="none" w:sz="0" w:space="0" w:color="auto"/>
        <w:right w:val="none" w:sz="0" w:space="0" w:color="auto"/>
      </w:divBdr>
    </w:div>
    <w:div w:id="1926038534">
      <w:bodyDiv w:val="1"/>
      <w:marLeft w:val="0"/>
      <w:marRight w:val="0"/>
      <w:marTop w:val="0"/>
      <w:marBottom w:val="0"/>
      <w:divBdr>
        <w:top w:val="none" w:sz="0" w:space="0" w:color="auto"/>
        <w:left w:val="none" w:sz="0" w:space="0" w:color="auto"/>
        <w:bottom w:val="none" w:sz="0" w:space="0" w:color="auto"/>
        <w:right w:val="none" w:sz="0" w:space="0" w:color="auto"/>
      </w:divBdr>
    </w:div>
    <w:div w:id="192787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419</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My Hanh</dc:creator>
  <cp:keywords/>
  <dc:description/>
  <cp:lastModifiedBy>Le My Hanh</cp:lastModifiedBy>
  <cp:revision>2</cp:revision>
  <dcterms:created xsi:type="dcterms:W3CDTF">2024-07-02T02:11:00Z</dcterms:created>
  <dcterms:modified xsi:type="dcterms:W3CDTF">2024-07-02T02:11:00Z</dcterms:modified>
</cp:coreProperties>
</file>