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A98196" w14:textId="5966441A" w:rsidR="00C70599" w:rsidRPr="00EC2C17" w:rsidRDefault="00C70599">
      <w:pPr>
        <w:rPr>
          <w:lang w:val="en-US"/>
        </w:rPr>
      </w:pPr>
    </w:p>
    <w:tbl>
      <w:tblPr>
        <w:tblW w:w="10165" w:type="dxa"/>
        <w:tblLayout w:type="fixed"/>
        <w:tblLook w:val="04A0" w:firstRow="1" w:lastRow="0" w:firstColumn="1" w:lastColumn="0" w:noHBand="0" w:noVBand="1"/>
      </w:tblPr>
      <w:tblGrid>
        <w:gridCol w:w="4212"/>
        <w:gridCol w:w="5953"/>
      </w:tblGrid>
      <w:tr w:rsidR="0008255E" w:rsidRPr="00441FBE" w14:paraId="0D80E74F" w14:textId="77777777" w:rsidTr="00253176">
        <w:tc>
          <w:tcPr>
            <w:tcW w:w="4212" w:type="dxa"/>
          </w:tcPr>
          <w:p w14:paraId="2B41F801" w14:textId="5BD6029F" w:rsidR="0008255E" w:rsidRPr="00441FBE" w:rsidRDefault="0008255E" w:rsidP="00253176">
            <w:pPr>
              <w:spacing w:after="0" w:line="240" w:lineRule="auto"/>
              <w:rPr>
                <w:rFonts w:asciiTheme="majorHAnsi" w:eastAsia="Times New Roman" w:hAnsiTheme="majorHAnsi" w:cstheme="majorHAnsi"/>
                <w:b/>
                <w:sz w:val="24"/>
                <w:szCs w:val="24"/>
              </w:rPr>
            </w:pPr>
            <w:r w:rsidRPr="00441FBE">
              <w:rPr>
                <w:rFonts w:asciiTheme="majorHAnsi" w:eastAsia="Times New Roman" w:hAnsiTheme="majorHAnsi" w:cstheme="majorHAnsi"/>
                <w:b/>
                <w:sz w:val="24"/>
                <w:szCs w:val="24"/>
              </w:rPr>
              <w:t>UBND QUẬN HOÀNG MAM</w:t>
            </w:r>
          </w:p>
          <w:p w14:paraId="1CD409AB" w14:textId="77777777" w:rsidR="0008255E" w:rsidRPr="00441FBE" w:rsidRDefault="0008255E" w:rsidP="00253176">
            <w:pPr>
              <w:spacing w:after="0" w:line="240" w:lineRule="auto"/>
              <w:rPr>
                <w:rFonts w:asciiTheme="majorHAnsi" w:eastAsia="Times New Roman" w:hAnsiTheme="majorHAnsi" w:cstheme="majorHAnsi"/>
                <w:b/>
                <w:sz w:val="24"/>
                <w:szCs w:val="24"/>
              </w:rPr>
            </w:pPr>
            <w:r w:rsidRPr="00441FBE">
              <w:rPr>
                <w:rFonts w:asciiTheme="majorHAnsi" w:eastAsia="Times New Roman" w:hAnsiTheme="majorHAnsi" w:cstheme="majorHAnsi"/>
                <w:b/>
                <w:noProof/>
                <w:sz w:val="24"/>
                <w:szCs w:val="24"/>
                <w:lang w:eastAsia="vi-VN"/>
              </w:rPr>
              <mc:AlternateContent>
                <mc:Choice Requires="wps">
                  <w:drawing>
                    <wp:anchor distT="0" distB="0" distL="114300" distR="114300" simplePos="0" relativeHeight="251662336" behindDoc="0" locked="0" layoutInCell="1" allowOverlap="1" wp14:anchorId="668108D3" wp14:editId="7F3C6FB3">
                      <wp:simplePos x="0" y="0"/>
                      <wp:positionH relativeFrom="column">
                        <wp:posOffset>362548</wp:posOffset>
                      </wp:positionH>
                      <wp:positionV relativeFrom="paragraph">
                        <wp:posOffset>205105</wp:posOffset>
                      </wp:positionV>
                      <wp:extent cx="12954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50CC5E" id="_x0000_t32" coordsize="21600,21600" o:spt="32" o:oned="t" path="m,l21600,21600e" filled="f">
                      <v:path arrowok="t" fillok="f" o:connecttype="none"/>
                      <o:lock v:ext="edit" shapetype="t"/>
                    </v:shapetype>
                    <v:shape id="Straight Arrow Connector 1" o:spid="_x0000_s1026" type="#_x0000_t32" style="position:absolute;margin-left:28.55pt;margin-top:16.15pt;width:10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"/>
                  </w:pict>
                </mc:Fallback>
              </mc:AlternateContent>
            </w:r>
            <w:r w:rsidRPr="00441FBE">
              <w:rPr>
                <w:rFonts w:asciiTheme="majorHAnsi" w:eastAsia="Times New Roman" w:hAnsiTheme="majorHAnsi" w:cstheme="majorHAnsi"/>
                <w:b/>
                <w:sz w:val="24"/>
                <w:szCs w:val="24"/>
              </w:rPr>
              <w:t>TRƯỜNG TIỂU HỌC LĨNH NAM</w:t>
            </w:r>
          </w:p>
        </w:tc>
        <w:tc>
          <w:tcPr>
            <w:tcW w:w="5953" w:type="dxa"/>
          </w:tcPr>
          <w:p w14:paraId="0FA9B2EB" w14:textId="77777777" w:rsidR="0008255E" w:rsidRPr="00441FBE" w:rsidRDefault="0008255E" w:rsidP="00C70599">
            <w:pPr>
              <w:spacing w:after="0" w:line="240" w:lineRule="auto"/>
              <w:rPr>
                <w:rFonts w:asciiTheme="majorHAnsi" w:eastAsia="Times New Roman" w:hAnsiTheme="majorHAnsi" w:cstheme="majorHAnsi"/>
                <w:sz w:val="24"/>
                <w:szCs w:val="24"/>
              </w:rPr>
            </w:pPr>
            <w:r w:rsidRPr="00441FBE">
              <w:rPr>
                <w:rFonts w:asciiTheme="majorHAnsi" w:eastAsia="Times New Roman" w:hAnsiTheme="majorHAnsi" w:cstheme="majorHAnsi"/>
                <w:sz w:val="24"/>
                <w:szCs w:val="24"/>
              </w:rPr>
              <w:t>CỘNG HÒA XÃ HỘI CHỦ NGHĨA VIỆT NAM</w:t>
            </w:r>
          </w:p>
          <w:p w14:paraId="7C418D47" w14:textId="77777777" w:rsidR="0008255E" w:rsidRPr="00A926C8" w:rsidRDefault="0008255E" w:rsidP="00A926C8">
            <w:pPr>
              <w:spacing w:after="0" w:line="240" w:lineRule="auto"/>
              <w:jc w:val="center"/>
              <w:rPr>
                <w:rFonts w:asciiTheme="majorHAnsi" w:eastAsia="Times New Roman" w:hAnsiTheme="majorHAnsi" w:cstheme="majorHAnsi"/>
                <w:b/>
                <w:sz w:val="28"/>
                <w:szCs w:val="24"/>
              </w:rPr>
            </w:pPr>
            <w:r w:rsidRPr="00A926C8">
              <w:rPr>
                <w:rFonts w:asciiTheme="majorHAnsi" w:eastAsia="Times New Roman" w:hAnsiTheme="majorHAnsi" w:cstheme="majorHAnsi"/>
                <w:b/>
                <w:sz w:val="28"/>
                <w:szCs w:val="24"/>
              </w:rPr>
              <w:t>Độc lập - Tự do - Hạnh phúc</w:t>
            </w:r>
          </w:p>
          <w:p w14:paraId="79D5C790" w14:textId="77777777" w:rsidR="0008255E" w:rsidRPr="00441FBE" w:rsidRDefault="00A926C8" w:rsidP="00253176">
            <w:pPr>
              <w:spacing w:after="0" w:line="240" w:lineRule="auto"/>
              <w:rPr>
                <w:rFonts w:asciiTheme="majorHAnsi" w:eastAsia="Times New Roman" w:hAnsiTheme="majorHAnsi" w:cstheme="majorHAnsi"/>
                <w:i/>
                <w:sz w:val="24"/>
                <w:szCs w:val="24"/>
              </w:rPr>
            </w:pPr>
            <w:r w:rsidRPr="00441FBE">
              <w:rPr>
                <w:rFonts w:asciiTheme="majorHAnsi" w:eastAsia="Times New Roman" w:hAnsiTheme="majorHAnsi" w:cstheme="majorHAnsi"/>
                <w:noProof/>
                <w:sz w:val="24"/>
                <w:szCs w:val="24"/>
                <w:lang w:eastAsia="vi-VN"/>
              </w:rPr>
              <mc:AlternateContent>
                <mc:Choice Requires="wps">
                  <w:drawing>
                    <wp:anchor distT="0" distB="0" distL="114300" distR="114300" simplePos="0" relativeHeight="251663360" behindDoc="0" locked="0" layoutInCell="1" allowOverlap="1" wp14:anchorId="4C961931" wp14:editId="35514DAF">
                      <wp:simplePos x="0" y="0"/>
                      <wp:positionH relativeFrom="column">
                        <wp:posOffset>1078865</wp:posOffset>
                      </wp:positionH>
                      <wp:positionV relativeFrom="paragraph">
                        <wp:posOffset>10160</wp:posOffset>
                      </wp:positionV>
                      <wp:extent cx="1506855" cy="0"/>
                      <wp:effectExtent l="0" t="0" r="1714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07F17" id="Straight Arrow Connector 2" o:spid="_x0000_s1026" type="#_x0000_t32" style="position:absolute;margin-left:84.95pt;margin-top:.8pt;width:118.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"/>
                  </w:pict>
                </mc:Fallback>
              </mc:AlternateContent>
            </w:r>
            <w:r w:rsidR="0008255E" w:rsidRPr="00441FBE">
              <w:rPr>
                <w:rFonts w:asciiTheme="majorHAnsi" w:eastAsia="Times New Roman" w:hAnsiTheme="majorHAnsi" w:cstheme="majorHAnsi"/>
                <w:i/>
                <w:sz w:val="24"/>
                <w:szCs w:val="24"/>
              </w:rPr>
              <w:t xml:space="preserve">                  </w:t>
            </w:r>
          </w:p>
          <w:p w14:paraId="1955D960" w14:textId="77777777" w:rsidR="0008255E" w:rsidRPr="00EC2C17" w:rsidRDefault="0008255E" w:rsidP="00253176">
            <w:pPr>
              <w:spacing w:after="0" w:line="240" w:lineRule="auto"/>
              <w:rPr>
                <w:rFonts w:asciiTheme="majorHAnsi" w:eastAsia="Times New Roman" w:hAnsiTheme="majorHAnsi" w:cstheme="majorHAnsi"/>
                <w:sz w:val="24"/>
                <w:szCs w:val="24"/>
              </w:rPr>
            </w:pPr>
            <w:r w:rsidRPr="00EC2C17">
              <w:rPr>
                <w:rFonts w:asciiTheme="majorHAnsi" w:eastAsia="Times New Roman" w:hAnsiTheme="majorHAnsi" w:cstheme="majorHAnsi"/>
                <w:i/>
                <w:sz w:val="24"/>
                <w:szCs w:val="24"/>
              </w:rPr>
              <w:t xml:space="preserve">    </w:t>
            </w:r>
            <w:r w:rsidRPr="00441FBE">
              <w:rPr>
                <w:rFonts w:asciiTheme="majorHAnsi" w:eastAsia="Times New Roman" w:hAnsiTheme="majorHAnsi" w:cstheme="majorHAnsi"/>
                <w:i/>
                <w:sz w:val="24"/>
                <w:szCs w:val="24"/>
              </w:rPr>
              <w:t xml:space="preserve">  </w:t>
            </w:r>
            <w:r w:rsidRPr="00EC2C17">
              <w:rPr>
                <w:rFonts w:asciiTheme="majorHAnsi" w:eastAsia="Times New Roman" w:hAnsiTheme="majorHAnsi" w:cstheme="majorHAnsi"/>
                <w:i/>
                <w:sz w:val="24"/>
                <w:szCs w:val="24"/>
              </w:rPr>
              <w:t xml:space="preserve">         </w:t>
            </w:r>
            <w:r w:rsidRPr="00441FBE">
              <w:rPr>
                <w:rFonts w:asciiTheme="majorHAnsi" w:eastAsia="Times New Roman" w:hAnsiTheme="majorHAnsi" w:cstheme="majorHAnsi"/>
                <w:i/>
                <w:sz w:val="24"/>
                <w:szCs w:val="24"/>
              </w:rPr>
              <w:t xml:space="preserve">Lĩnh Nam, ngày </w:t>
            </w:r>
            <w:r w:rsidRPr="00EC2C17">
              <w:rPr>
                <w:rFonts w:asciiTheme="majorHAnsi" w:eastAsia="Times New Roman" w:hAnsiTheme="majorHAnsi" w:cstheme="majorHAnsi"/>
                <w:i/>
                <w:sz w:val="24"/>
                <w:szCs w:val="24"/>
              </w:rPr>
              <w:t xml:space="preserve">  </w:t>
            </w:r>
            <w:r w:rsidRPr="00441FBE">
              <w:rPr>
                <w:rFonts w:asciiTheme="majorHAnsi" w:eastAsia="Times New Roman" w:hAnsiTheme="majorHAnsi" w:cstheme="majorHAnsi"/>
                <w:i/>
                <w:sz w:val="24"/>
                <w:szCs w:val="24"/>
              </w:rPr>
              <w:t xml:space="preserve"> tháng </w:t>
            </w:r>
            <w:r w:rsidRPr="00EC2C17">
              <w:rPr>
                <w:rFonts w:asciiTheme="majorHAnsi" w:eastAsia="Times New Roman" w:hAnsiTheme="majorHAnsi" w:cstheme="majorHAnsi"/>
                <w:i/>
                <w:sz w:val="24"/>
                <w:szCs w:val="24"/>
              </w:rPr>
              <w:t xml:space="preserve">01 </w:t>
            </w:r>
            <w:r w:rsidRPr="00441FBE">
              <w:rPr>
                <w:rFonts w:asciiTheme="majorHAnsi" w:eastAsia="Times New Roman" w:hAnsiTheme="majorHAnsi" w:cstheme="majorHAnsi"/>
                <w:i/>
                <w:sz w:val="24"/>
                <w:szCs w:val="24"/>
              </w:rPr>
              <w:t>năm 202</w:t>
            </w:r>
            <w:r w:rsidRPr="00EC2C17">
              <w:rPr>
                <w:rFonts w:asciiTheme="majorHAnsi" w:eastAsia="Times New Roman" w:hAnsiTheme="majorHAnsi" w:cstheme="majorHAnsi"/>
                <w:i/>
                <w:sz w:val="24"/>
                <w:szCs w:val="24"/>
              </w:rPr>
              <w:t>4</w:t>
            </w:r>
          </w:p>
        </w:tc>
      </w:tr>
      <w:tr w:rsidR="0008255E" w:rsidRPr="00441FBE" w14:paraId="52A53968" w14:textId="77777777" w:rsidTr="00253176">
        <w:tc>
          <w:tcPr>
            <w:tcW w:w="4212" w:type="dxa"/>
          </w:tcPr>
          <w:p w14:paraId="2536745A" w14:textId="77777777" w:rsidR="0008255E" w:rsidRPr="00441FBE" w:rsidRDefault="0008255E" w:rsidP="00253176">
            <w:pPr>
              <w:spacing w:after="0" w:line="240" w:lineRule="auto"/>
              <w:rPr>
                <w:rFonts w:asciiTheme="majorHAnsi" w:eastAsia="Times New Roman" w:hAnsiTheme="majorHAnsi" w:cstheme="majorHAnsi"/>
                <w:b/>
                <w:sz w:val="24"/>
                <w:szCs w:val="24"/>
              </w:rPr>
            </w:pPr>
          </w:p>
        </w:tc>
        <w:tc>
          <w:tcPr>
            <w:tcW w:w="5953" w:type="dxa"/>
          </w:tcPr>
          <w:p w14:paraId="351A7271" w14:textId="77777777" w:rsidR="0008255E" w:rsidRPr="00441FBE" w:rsidRDefault="0008255E" w:rsidP="00253176">
            <w:pPr>
              <w:spacing w:after="0" w:line="240" w:lineRule="auto"/>
              <w:rPr>
                <w:rFonts w:asciiTheme="majorHAnsi" w:eastAsia="Times New Roman" w:hAnsiTheme="majorHAnsi" w:cstheme="majorHAnsi"/>
                <w:sz w:val="24"/>
                <w:szCs w:val="24"/>
              </w:rPr>
            </w:pPr>
          </w:p>
        </w:tc>
      </w:tr>
    </w:tbl>
    <w:p w14:paraId="27983B40" w14:textId="77777777" w:rsidR="0008255E" w:rsidRPr="00441FBE" w:rsidRDefault="0008255E" w:rsidP="0008255E">
      <w:pPr>
        <w:spacing w:after="0" w:line="240" w:lineRule="auto"/>
        <w:rPr>
          <w:rFonts w:asciiTheme="majorHAnsi" w:eastAsia="Times New Roman" w:hAnsiTheme="majorHAnsi" w:cstheme="majorHAnsi"/>
          <w:sz w:val="24"/>
          <w:szCs w:val="24"/>
        </w:rPr>
      </w:pPr>
      <w:r w:rsidRPr="00441FBE">
        <w:rPr>
          <w:rFonts w:asciiTheme="majorHAnsi" w:eastAsia="Times New Roman" w:hAnsiTheme="majorHAnsi" w:cstheme="majorHAnsi"/>
          <w:sz w:val="24"/>
          <w:szCs w:val="24"/>
        </w:rPr>
        <w:t xml:space="preserve">   </w:t>
      </w:r>
    </w:p>
    <w:p w14:paraId="1625D261" w14:textId="77777777" w:rsidR="0008255E" w:rsidRPr="00D0748C" w:rsidRDefault="0008255E" w:rsidP="0008255E">
      <w:pPr>
        <w:spacing w:after="0" w:line="240" w:lineRule="auto"/>
        <w:jc w:val="center"/>
        <w:rPr>
          <w:rFonts w:asciiTheme="majorHAnsi" w:eastAsia="Times New Roman" w:hAnsiTheme="majorHAnsi" w:cstheme="majorHAnsi"/>
          <w:b/>
          <w:sz w:val="24"/>
          <w:szCs w:val="24"/>
        </w:rPr>
      </w:pPr>
      <w:r w:rsidRPr="00441FBE">
        <w:rPr>
          <w:rFonts w:asciiTheme="majorHAnsi" w:eastAsia="Times New Roman" w:hAnsiTheme="majorHAnsi" w:cstheme="majorHAnsi"/>
          <w:b/>
          <w:sz w:val="24"/>
          <w:szCs w:val="24"/>
        </w:rPr>
        <w:t>GIỚI THIỆU SÁCH THÁNG</w:t>
      </w:r>
      <w:r w:rsidRPr="00D0748C">
        <w:rPr>
          <w:rFonts w:asciiTheme="majorHAnsi" w:eastAsia="Times New Roman" w:hAnsiTheme="majorHAnsi" w:cstheme="majorHAnsi"/>
          <w:b/>
          <w:sz w:val="24"/>
          <w:szCs w:val="24"/>
        </w:rPr>
        <w:t xml:space="preserve"> 1</w:t>
      </w:r>
    </w:p>
    <w:p w14:paraId="44049BB2" w14:textId="77777777" w:rsidR="0008255E" w:rsidRPr="0008255E" w:rsidRDefault="0008255E" w:rsidP="0008255E">
      <w:pPr>
        <w:spacing w:after="0" w:line="240" w:lineRule="auto"/>
        <w:jc w:val="center"/>
        <w:rPr>
          <w:rFonts w:asciiTheme="majorHAnsi" w:eastAsia="Times New Roman" w:hAnsiTheme="majorHAnsi" w:cstheme="majorHAnsi"/>
          <w:b/>
          <w:sz w:val="28"/>
          <w:szCs w:val="24"/>
        </w:rPr>
      </w:pPr>
      <w:r w:rsidRPr="0008255E">
        <w:rPr>
          <w:rFonts w:asciiTheme="majorHAnsi" w:eastAsia="Times New Roman" w:hAnsiTheme="majorHAnsi" w:cstheme="majorHAnsi"/>
          <w:b/>
          <w:sz w:val="28"/>
          <w:szCs w:val="24"/>
        </w:rPr>
        <w:t>Chủ đề: Chào mừng năm mới 2024</w:t>
      </w:r>
    </w:p>
    <w:p w14:paraId="7FD5C7F0" w14:textId="77777777" w:rsidR="0008255E" w:rsidRPr="003D3350" w:rsidRDefault="0008255E" w:rsidP="0008255E">
      <w:pPr>
        <w:spacing w:after="0"/>
        <w:jc w:val="center"/>
        <w:rPr>
          <w:rStyle w:val="Strong"/>
          <w:rFonts w:ascii="Times New Roman" w:hAnsi="Times New Roman" w:cs="Times New Roman"/>
          <w:bCs w:val="0"/>
          <w:sz w:val="28"/>
          <w:szCs w:val="28"/>
        </w:rPr>
      </w:pPr>
      <w:r w:rsidRPr="003C7AAC">
        <w:rPr>
          <w:rFonts w:ascii="Times New Roman" w:hAnsi="Times New Roman" w:cs="Times New Roman"/>
          <w:b/>
          <w:sz w:val="28"/>
          <w:szCs w:val="28"/>
        </w:rPr>
        <w:t>Giới thiệu cuốn sách “</w:t>
      </w:r>
      <w:r>
        <w:rPr>
          <w:rFonts w:ascii="Times New Roman" w:hAnsi="Times New Roman" w:cs="Times New Roman"/>
          <w:b/>
          <w:sz w:val="28"/>
          <w:szCs w:val="28"/>
        </w:rPr>
        <w:t>Sự tích bánh Chưng , bánh Giầy</w:t>
      </w:r>
      <w:r w:rsidRPr="003C7AAC">
        <w:rPr>
          <w:rFonts w:ascii="Times New Roman" w:hAnsi="Times New Roman" w:cs="Times New Roman"/>
          <w:b/>
          <w:sz w:val="28"/>
          <w:szCs w:val="28"/>
        </w:rPr>
        <w:t>”.</w:t>
      </w:r>
    </w:p>
    <w:p w14:paraId="47643EF1" w14:textId="77777777" w:rsidR="0008255E" w:rsidRPr="005D785D" w:rsidRDefault="0008255E" w:rsidP="0008255E">
      <w:pPr>
        <w:pStyle w:val="NormalWeb"/>
        <w:spacing w:line="360" w:lineRule="auto"/>
        <w:jc w:val="both"/>
        <w:rPr>
          <w:b/>
          <w:i/>
          <w:sz w:val="28"/>
          <w:szCs w:val="28"/>
        </w:rPr>
      </w:pPr>
      <w:r>
        <w:rPr>
          <w:rStyle w:val="Strong"/>
          <w:b w:val="0"/>
          <w:i/>
          <w:sz w:val="28"/>
          <w:szCs w:val="28"/>
        </w:rPr>
        <w:t xml:space="preserve">     </w:t>
      </w:r>
      <w:r>
        <w:rPr>
          <w:rStyle w:val="Strong"/>
          <w:b w:val="0"/>
          <w:i/>
          <w:sz w:val="28"/>
          <w:szCs w:val="28"/>
        </w:rPr>
        <w:tab/>
      </w:r>
      <w:r w:rsidRPr="005D785D">
        <w:rPr>
          <w:rStyle w:val="Strong"/>
          <w:b w:val="0"/>
          <w:i/>
          <w:sz w:val="28"/>
          <w:szCs w:val="28"/>
        </w:rPr>
        <w:t>Kính thưa quý thầy cô giáo và các bạn</w:t>
      </w:r>
      <w:r>
        <w:rPr>
          <w:rStyle w:val="Strong"/>
          <w:b w:val="0"/>
          <w:i/>
          <w:sz w:val="28"/>
          <w:szCs w:val="28"/>
        </w:rPr>
        <w:t xml:space="preserve"> học sinh</w:t>
      </w:r>
      <w:r w:rsidRPr="005D785D">
        <w:rPr>
          <w:rStyle w:val="Strong"/>
          <w:b w:val="0"/>
          <w:i/>
          <w:sz w:val="28"/>
          <w:szCs w:val="28"/>
        </w:rPr>
        <w:t xml:space="preserve"> thân mến!</w:t>
      </w:r>
    </w:p>
    <w:p w14:paraId="6BCF8E06" w14:textId="77777777" w:rsidR="0008255E" w:rsidRPr="00A0787E" w:rsidRDefault="0008255E" w:rsidP="0008255E">
      <w:pPr>
        <w:shd w:val="clear" w:color="auto" w:fill="FFFFFF"/>
        <w:spacing w:after="0"/>
        <w:ind w:firstLine="720"/>
        <w:jc w:val="both"/>
        <w:rPr>
          <w:rFonts w:ascii="Times New Roman" w:eastAsia="Times New Roman" w:hAnsi="Times New Roman" w:cs="Times New Roman"/>
          <w:bCs/>
          <w:sz w:val="28"/>
          <w:szCs w:val="28"/>
        </w:rPr>
      </w:pPr>
      <w:r w:rsidRPr="008B21D8">
        <w:rPr>
          <w:rFonts w:ascii="Times New Roman" w:eastAsia="Times New Roman" w:hAnsi="Times New Roman" w:cs="Times New Roman"/>
          <w:bCs/>
          <w:sz w:val="28"/>
          <w:szCs w:val="28"/>
        </w:rPr>
        <w:t>H</w:t>
      </w:r>
      <w:r w:rsidRPr="00A0787E">
        <w:rPr>
          <w:rFonts w:ascii="Times New Roman" w:eastAsia="Times New Roman" w:hAnsi="Times New Roman" w:cs="Times New Roman"/>
          <w:bCs/>
          <w:sz w:val="28"/>
          <w:szCs w:val="28"/>
        </w:rPr>
        <w:t>ôm nay cô rất vui vì được gặp các con trong buổi giới thiệu sách của tháng 1-202</w:t>
      </w:r>
      <w:r w:rsidR="008B21D8" w:rsidRPr="008B21D8">
        <w:rPr>
          <w:rFonts w:ascii="Times New Roman" w:eastAsia="Times New Roman" w:hAnsi="Times New Roman" w:cs="Times New Roman"/>
          <w:bCs/>
          <w:sz w:val="28"/>
          <w:szCs w:val="28"/>
        </w:rPr>
        <w:t>4</w:t>
      </w:r>
      <w:r w:rsidRPr="00A0787E">
        <w:rPr>
          <w:rFonts w:ascii="Times New Roman" w:eastAsia="Times New Roman" w:hAnsi="Times New Roman" w:cs="Times New Roman"/>
          <w:bCs/>
          <w:sz w:val="28"/>
          <w:szCs w:val="28"/>
        </w:rPr>
        <w:t>. Hướng tới ngày tết cổ truyền của Việt Nam</w:t>
      </w:r>
      <w:r w:rsidRPr="00A0787E">
        <w:rPr>
          <w:rFonts w:ascii="Times New Roman" w:hAnsi="Times New Roman" w:cs="Times New Roman"/>
          <w:sz w:val="28"/>
          <w:szCs w:val="28"/>
          <w:shd w:val="clear" w:color="auto" w:fill="FFFFFF"/>
        </w:rPr>
        <w:t xml:space="preserve"> cô muốn giới thiệu đến các con một cuốn sách rất hay và ý nghĩa.</w:t>
      </w:r>
      <w:r w:rsidRPr="00A0787E">
        <w:rPr>
          <w:rFonts w:ascii="Times New Roman" w:eastAsia="Times New Roman" w:hAnsi="Times New Roman" w:cs="Times New Roman"/>
          <w:bCs/>
          <w:sz w:val="28"/>
          <w:szCs w:val="28"/>
        </w:rPr>
        <w:t xml:space="preserve"> Chắc hẳn các con đang rất nóng lòng muốn biết tên cuốn sách đó là gì đúng không nào. Cô sẽ bật mí ngay đây!</w:t>
      </w:r>
    </w:p>
    <w:p w14:paraId="14885A4B" w14:textId="77777777" w:rsidR="0008255E" w:rsidRPr="004A305C" w:rsidRDefault="004A305C" w:rsidP="0008255E">
      <w:pPr>
        <w:spacing w:after="0"/>
        <w:ind w:right="-46" w:firstLine="720"/>
        <w:jc w:val="both"/>
        <w:rPr>
          <w:rFonts w:ascii="Times New Roman" w:eastAsia="Times New Roman" w:hAnsi="Times New Roman" w:cs="Times New Roman"/>
          <w:bCs/>
          <w:iCs/>
          <w:sz w:val="28"/>
          <w:szCs w:val="28"/>
          <w:bdr w:val="none" w:sz="0" w:space="0" w:color="auto" w:frame="1"/>
          <w:lang w:eastAsia="vi-VN"/>
        </w:rPr>
      </w:pPr>
      <w:r>
        <w:rPr>
          <w:rFonts w:ascii="Times New Roman" w:eastAsia="Times New Roman" w:hAnsi="Times New Roman" w:cs="Times New Roman"/>
          <w:bCs/>
          <w:iCs/>
          <w:sz w:val="28"/>
          <w:szCs w:val="28"/>
          <w:bdr w:val="none" w:sz="0" w:space="0" w:color="auto" w:frame="1"/>
          <w:lang w:eastAsia="vi-VN"/>
        </w:rPr>
        <w:t>Các bạn học sinh</w:t>
      </w:r>
      <w:r w:rsidR="0008255E" w:rsidRPr="004A305C">
        <w:rPr>
          <w:rFonts w:ascii="Times New Roman" w:eastAsia="Times New Roman" w:hAnsi="Times New Roman" w:cs="Times New Roman"/>
          <w:bCs/>
          <w:iCs/>
          <w:sz w:val="28"/>
          <w:szCs w:val="28"/>
          <w:bdr w:val="none" w:sz="0" w:space="0" w:color="auto" w:frame="1"/>
          <w:lang w:eastAsia="vi-VN"/>
        </w:rPr>
        <w:t xml:space="preserve"> thân mến, khi nói về Tết  ông cha ta có câu:</w:t>
      </w:r>
    </w:p>
    <w:p w14:paraId="4DFCA81E" w14:textId="77777777" w:rsidR="0008255E" w:rsidRPr="00A0787E" w:rsidRDefault="0008255E" w:rsidP="0008255E">
      <w:pPr>
        <w:spacing w:after="0"/>
        <w:ind w:right="-46"/>
        <w:jc w:val="center"/>
        <w:rPr>
          <w:rFonts w:ascii="Times New Roman" w:eastAsia="Times New Roman" w:hAnsi="Times New Roman" w:cs="Times New Roman"/>
          <w:b/>
          <w:i/>
          <w:sz w:val="28"/>
          <w:szCs w:val="28"/>
          <w:lang w:eastAsia="vi-VN"/>
        </w:rPr>
      </w:pPr>
      <w:r w:rsidRPr="00A0787E">
        <w:rPr>
          <w:rFonts w:ascii="Times New Roman" w:hAnsi="Times New Roman" w:cs="Times New Roman"/>
          <w:b/>
          <w:i/>
          <w:sz w:val="28"/>
          <w:szCs w:val="28"/>
          <w:shd w:val="clear" w:color="auto" w:fill="FFFFFF"/>
        </w:rPr>
        <w:t>“Thịt mỡ dưa hành câu đối đỏ</w:t>
      </w:r>
      <w:r w:rsidRPr="00A0787E">
        <w:rPr>
          <w:rFonts w:ascii="Times New Roman" w:hAnsi="Times New Roman" w:cs="Times New Roman"/>
          <w:b/>
          <w:i/>
          <w:sz w:val="28"/>
          <w:szCs w:val="28"/>
        </w:rPr>
        <w:br/>
      </w:r>
      <w:r w:rsidRPr="00A0787E">
        <w:rPr>
          <w:rFonts w:ascii="Times New Roman" w:hAnsi="Times New Roman" w:cs="Times New Roman"/>
          <w:b/>
          <w:i/>
          <w:sz w:val="28"/>
          <w:szCs w:val="28"/>
          <w:shd w:val="clear" w:color="auto" w:fill="FFFFFF"/>
        </w:rPr>
        <w:t>Cây nêu tràng pháo bánh chưng xanh”</w:t>
      </w:r>
    </w:p>
    <w:p w14:paraId="70CA5B91" w14:textId="77777777" w:rsidR="0008255E" w:rsidRPr="00A0787E" w:rsidRDefault="0008255E" w:rsidP="0008255E">
      <w:pPr>
        <w:spacing w:after="0" w:line="240" w:lineRule="auto"/>
        <w:ind w:firstLine="720"/>
        <w:jc w:val="both"/>
        <w:rPr>
          <w:rFonts w:ascii="Times New Roman" w:eastAsia="Times New Roman" w:hAnsi="Times New Roman" w:cs="Times New Roman"/>
          <w:bCs/>
          <w:sz w:val="28"/>
          <w:szCs w:val="28"/>
        </w:rPr>
      </w:pPr>
      <w:r w:rsidRPr="00A0787E">
        <w:rPr>
          <w:rFonts w:ascii="Times New Roman" w:eastAsia="Times New Roman" w:hAnsi="Times New Roman" w:cs="Times New Roman"/>
          <w:bCs/>
          <w:sz w:val="28"/>
          <w:szCs w:val="28"/>
        </w:rPr>
        <w:t xml:space="preserve">Trong dịp tết cổ truyền Việt Nam, trên mâm cúng gia tiên của bất kỳ gia đình nào cũng không thể thiếu một thứ bánh đậm đà dân tộc Việt nam đó là món bánh Chưng xanh. Bánh Chưng xanh có từ đâu và vì sao bánh Chưng xanh lại được đặt trân trọng trên bàn thờ trong ngày tết như vậy? Cô sẽ giới thiệu với các con qua cuốn sách “Sự tích bánh Chưng, bánh Giầy ” do NXB </w:t>
      </w:r>
      <w:r w:rsidR="00C16915" w:rsidRPr="00C16915">
        <w:rPr>
          <w:rFonts w:ascii="Times New Roman" w:eastAsia="Times New Roman" w:hAnsi="Times New Roman" w:cs="Times New Roman"/>
          <w:bCs/>
          <w:sz w:val="28"/>
          <w:szCs w:val="28"/>
        </w:rPr>
        <w:t>Hà Nội</w:t>
      </w:r>
      <w:r w:rsidRPr="00A0787E">
        <w:rPr>
          <w:rFonts w:ascii="Times New Roman" w:eastAsia="Times New Roman" w:hAnsi="Times New Roman" w:cs="Times New Roman"/>
          <w:bCs/>
          <w:sz w:val="28"/>
          <w:szCs w:val="28"/>
        </w:rPr>
        <w:t xml:space="preserve"> xuất bản năm 20</w:t>
      </w:r>
      <w:r w:rsidR="00C16915" w:rsidRPr="00C16915">
        <w:rPr>
          <w:rFonts w:ascii="Times New Roman" w:eastAsia="Times New Roman" w:hAnsi="Times New Roman" w:cs="Times New Roman"/>
          <w:bCs/>
          <w:sz w:val="28"/>
          <w:szCs w:val="28"/>
        </w:rPr>
        <w:t xml:space="preserve">21 </w:t>
      </w:r>
      <w:r w:rsidRPr="00A0787E">
        <w:rPr>
          <w:rFonts w:ascii="Times New Roman" w:eastAsia="Times New Roman" w:hAnsi="Times New Roman" w:cs="Times New Roman"/>
          <w:bCs/>
          <w:sz w:val="28"/>
          <w:szCs w:val="28"/>
        </w:rPr>
        <w:t>được in trên khổ giấy 17x24 cm</w:t>
      </w:r>
      <w:r w:rsidR="00C16915" w:rsidRPr="00CC1199">
        <w:rPr>
          <w:rFonts w:ascii="Times New Roman" w:eastAsia="Times New Roman" w:hAnsi="Times New Roman" w:cs="Times New Roman"/>
          <w:bCs/>
          <w:sz w:val="28"/>
          <w:szCs w:val="28"/>
        </w:rPr>
        <w:t xml:space="preserve"> </w:t>
      </w:r>
      <w:r w:rsidR="00D6599F" w:rsidRPr="00D6599F">
        <w:rPr>
          <w:rFonts w:ascii="Times New Roman" w:eastAsia="Times New Roman" w:hAnsi="Times New Roman" w:cs="Times New Roman"/>
          <w:bCs/>
          <w:sz w:val="28"/>
          <w:szCs w:val="28"/>
        </w:rPr>
        <w:t xml:space="preserve">được </w:t>
      </w:r>
      <w:r w:rsidR="00C16915" w:rsidRPr="00CC1199">
        <w:rPr>
          <w:rFonts w:ascii="Times New Roman" w:eastAsia="Times New Roman" w:hAnsi="Times New Roman" w:cs="Times New Roman"/>
          <w:bCs/>
          <w:sz w:val="28"/>
          <w:szCs w:val="28"/>
        </w:rPr>
        <w:t>viết</w:t>
      </w:r>
      <w:r w:rsidR="00D6599F" w:rsidRPr="00D6599F">
        <w:rPr>
          <w:rFonts w:ascii="Times New Roman" w:eastAsia="Times New Roman" w:hAnsi="Times New Roman" w:cs="Times New Roman"/>
          <w:bCs/>
          <w:sz w:val="28"/>
          <w:szCs w:val="28"/>
        </w:rPr>
        <w:t xml:space="preserve"> </w:t>
      </w:r>
      <w:r w:rsidR="00D6599F" w:rsidRPr="00C16915">
        <w:rPr>
          <w:rFonts w:ascii="Times New Roman" w:eastAsia="Times New Roman" w:hAnsi="Times New Roman" w:cs="Times New Roman"/>
          <w:bCs/>
          <w:sz w:val="28"/>
          <w:szCs w:val="28"/>
        </w:rPr>
        <w:t>song ngữ</w:t>
      </w:r>
      <w:r w:rsidR="00C16915" w:rsidRPr="00CC1199">
        <w:rPr>
          <w:rFonts w:ascii="Times New Roman" w:eastAsia="Times New Roman" w:hAnsi="Times New Roman" w:cs="Times New Roman"/>
          <w:bCs/>
          <w:sz w:val="28"/>
          <w:szCs w:val="28"/>
        </w:rPr>
        <w:t xml:space="preserve"> </w:t>
      </w:r>
      <w:r w:rsidR="00D6599F">
        <w:rPr>
          <w:rFonts w:ascii="Times New Roman" w:eastAsia="Times New Roman" w:hAnsi="Times New Roman" w:cs="Times New Roman"/>
          <w:bCs/>
          <w:sz w:val="28"/>
          <w:szCs w:val="28"/>
        </w:rPr>
        <w:t xml:space="preserve"> A</w:t>
      </w:r>
      <w:r w:rsidR="00D6599F" w:rsidRPr="00D6599F">
        <w:rPr>
          <w:rFonts w:ascii="Times New Roman" w:eastAsia="Times New Roman" w:hAnsi="Times New Roman" w:cs="Times New Roman"/>
          <w:bCs/>
          <w:sz w:val="28"/>
          <w:szCs w:val="28"/>
        </w:rPr>
        <w:t>nh -Việt</w:t>
      </w:r>
      <w:r w:rsidRPr="00A0787E">
        <w:rPr>
          <w:rFonts w:ascii="Times New Roman" w:eastAsia="Times New Roman" w:hAnsi="Times New Roman" w:cs="Times New Roman"/>
          <w:bCs/>
          <w:sz w:val="28"/>
          <w:szCs w:val="28"/>
        </w:rPr>
        <w:t xml:space="preserve">. </w:t>
      </w:r>
    </w:p>
    <w:p w14:paraId="1E27AD42" w14:textId="77777777" w:rsidR="0008255E" w:rsidRPr="00A0787E" w:rsidRDefault="0008255E" w:rsidP="0008255E">
      <w:pPr>
        <w:pStyle w:val="NormalWeb"/>
        <w:shd w:val="clear" w:color="auto" w:fill="FFFFFF"/>
        <w:spacing w:before="0" w:beforeAutospacing="0" w:after="0" w:afterAutospacing="0"/>
        <w:ind w:firstLine="720"/>
        <w:jc w:val="both"/>
        <w:rPr>
          <w:sz w:val="28"/>
          <w:szCs w:val="28"/>
        </w:rPr>
      </w:pPr>
      <w:r w:rsidRPr="00A0787E">
        <w:rPr>
          <w:sz w:val="28"/>
          <w:szCs w:val="28"/>
        </w:rPr>
        <w:t>Người Việt Nam từ bao đời nay không ai là không biết về </w:t>
      </w:r>
      <w:hyperlink r:id="rId4" w:history="1">
        <w:r w:rsidRPr="00BB57A1">
          <w:rPr>
            <w:rStyle w:val="Hyperlink"/>
            <w:color w:val="auto"/>
            <w:sz w:val="28"/>
            <w:szCs w:val="28"/>
            <w:u w:val="none"/>
          </w:rPr>
          <w:t>sự tích bánh Chưng, bánh Giầy</w:t>
        </w:r>
      </w:hyperlink>
      <w:r w:rsidRPr="00A0787E">
        <w:rPr>
          <w:sz w:val="28"/>
          <w:szCs w:val="28"/>
        </w:rPr>
        <w:t>. Sự tích bánh Chưng bánh Giầy tượng trưng cho quan niệm về vũ trụ của người Việt Nam ta thời xưa, đồng thời nhấn mạnh tầm quan trọng của cây lúa và thiên nhiên trong nền </w:t>
      </w:r>
      <w:hyperlink r:id="rId5" w:history="1">
        <w:r w:rsidRPr="00EA4A84">
          <w:rPr>
            <w:rStyle w:val="Hyperlink"/>
            <w:color w:val="auto"/>
            <w:sz w:val="28"/>
            <w:szCs w:val="28"/>
            <w:u w:val="none"/>
          </w:rPr>
          <w:t>văn hoá</w:t>
        </w:r>
      </w:hyperlink>
      <w:r w:rsidRPr="00A0787E">
        <w:rPr>
          <w:sz w:val="28"/>
          <w:szCs w:val="28"/>
        </w:rPr>
        <w:t> lúa nước. Sự tích trên muốn nhắc nhở con cháu về truyền thống hiếu kính; lời giải thích ý nghĩa cũng như nguồn cội của của bánh Chưng, bánh Giày là nét đẹp trong văn hóa truyền thống của dân tộc.</w:t>
      </w:r>
    </w:p>
    <w:p w14:paraId="732E7FE2" w14:textId="77777777" w:rsidR="0008255E" w:rsidRPr="00A0787E" w:rsidRDefault="0008255E" w:rsidP="0008255E">
      <w:pPr>
        <w:pStyle w:val="NormalWeb"/>
        <w:shd w:val="clear" w:color="auto" w:fill="FFFFFF"/>
        <w:spacing w:before="0" w:beforeAutospacing="0" w:after="0" w:afterAutospacing="0"/>
        <w:ind w:firstLine="720"/>
        <w:jc w:val="both"/>
        <w:rPr>
          <w:sz w:val="28"/>
          <w:szCs w:val="28"/>
        </w:rPr>
      </w:pPr>
      <w:r w:rsidRPr="00A0787E">
        <w:rPr>
          <w:sz w:val="28"/>
          <w:szCs w:val="28"/>
        </w:rPr>
        <w:t>Bên cạnh đó, bánh Chưng, bánh Giầy còn mang những ý nghĩa sâu xa về vũ trụ, nhân sinh. Theo dân gian, bánh chưng hình vuông, có góc cạnh, hình khối cụ thể thuộc âm, tượng trưng cho đất. Bánh Giầy hình tròn không có góc cạnh, hình khối cụ thể thuộc dương, tượng trưng cho trời nên phải màu trắng, không nhân vị. Còn theo tín ngưỡng phồn thực dân gian thì bánh chưng, bánh dầy còn mang ý nghĩa của sự sinh sôi, nảy nở.</w:t>
      </w:r>
    </w:p>
    <w:p w14:paraId="59ED092C" w14:textId="77777777" w:rsidR="0008255E" w:rsidRPr="00A0787E" w:rsidRDefault="0008255E" w:rsidP="0008255E">
      <w:pPr>
        <w:pStyle w:val="NormalWeb"/>
        <w:shd w:val="clear" w:color="auto" w:fill="FFFFFF"/>
        <w:spacing w:before="0" w:beforeAutospacing="0" w:after="0" w:afterAutospacing="0"/>
        <w:jc w:val="both"/>
        <w:rPr>
          <w:sz w:val="28"/>
          <w:szCs w:val="28"/>
        </w:rPr>
      </w:pPr>
      <w:r w:rsidRPr="00A0787E">
        <w:rPr>
          <w:sz w:val="28"/>
          <w:szCs w:val="28"/>
        </w:rPr>
        <w:t>     </w:t>
      </w:r>
      <w:r w:rsidRPr="00A0787E">
        <w:rPr>
          <w:sz w:val="28"/>
          <w:szCs w:val="28"/>
        </w:rPr>
        <w:tab/>
        <w:t>Bánh Chưng âm dành cho mẹ, bánh Giầy dương dành cho cha. Trên mâm lễ dâng cúng ngày Giỗ Tổ Hùng Vương, bánh Chưng biểu tượng cho cha Rồng, bánh Giầy biểu tượng cho mẹ Tiên, mà theo truyền thuyết, đó là khởi thủy cho cộng đồng dân tộc Lạc Việt sau này.</w:t>
      </w:r>
    </w:p>
    <w:p w14:paraId="7585B16D" w14:textId="77777777" w:rsidR="0008255E" w:rsidRPr="00A0787E" w:rsidRDefault="0008255E" w:rsidP="0008255E">
      <w:pPr>
        <w:pStyle w:val="NormalWeb"/>
        <w:shd w:val="clear" w:color="auto" w:fill="FFFFFF"/>
        <w:spacing w:before="0" w:beforeAutospacing="0" w:after="0" w:afterAutospacing="0"/>
        <w:jc w:val="both"/>
        <w:rPr>
          <w:sz w:val="28"/>
          <w:szCs w:val="28"/>
        </w:rPr>
      </w:pPr>
      <w:r w:rsidRPr="00A0787E">
        <w:rPr>
          <w:sz w:val="28"/>
          <w:szCs w:val="28"/>
        </w:rPr>
        <w:t xml:space="preserve">     Nếu như trước kia, bánh Chưng, bánh Giầy chỉ được gói, được làm trong những dịp lễ Tết, vào ngày Giỗ Tổ hay khi gia đình có cỗ lớn, thì bây giờ, ở nhiều </w:t>
      </w:r>
      <w:r w:rsidRPr="00A0787E">
        <w:rPr>
          <w:sz w:val="28"/>
          <w:szCs w:val="28"/>
        </w:rPr>
        <w:lastRenderedPageBreak/>
        <w:t>nơi, nhất là ở những đô thị hiện đại, bánh Chưng, bánh Giầy đã trở thành một thứ hàng quà, được bán hàng ngày phục vụ nhu cầu ẩm thực của người dân. Nó được coi như một loại bánh để ăn chơi, có khi là ăn quà sáng, quà chiều, có khi là món ăn dùng trong những dịp cưới xin, giỗ chạp.</w:t>
      </w:r>
    </w:p>
    <w:p w14:paraId="24F497A3" w14:textId="77777777" w:rsidR="0008255E" w:rsidRPr="00A0787E" w:rsidRDefault="0008255E" w:rsidP="0008255E">
      <w:pPr>
        <w:pStyle w:val="NormalWeb"/>
        <w:shd w:val="clear" w:color="auto" w:fill="FFFFFF"/>
        <w:spacing w:before="0" w:beforeAutospacing="0" w:after="0" w:afterAutospacing="0"/>
        <w:jc w:val="both"/>
        <w:rPr>
          <w:bCs/>
          <w:sz w:val="28"/>
          <w:szCs w:val="28"/>
        </w:rPr>
      </w:pPr>
      <w:r w:rsidRPr="00A0787E">
        <w:rPr>
          <w:sz w:val="28"/>
          <w:szCs w:val="28"/>
        </w:rPr>
        <w:tab/>
        <w:t>Tất cả những điều cô vừa nói ở trên đều được thể hiện rất rõ trong cuốn sách “</w:t>
      </w:r>
      <w:r w:rsidRPr="00A0787E">
        <w:rPr>
          <w:bCs/>
          <w:sz w:val="28"/>
          <w:szCs w:val="28"/>
        </w:rPr>
        <w:t>Sự tích bánh Chưng, bánh Giầy”. Bánh Chưng, bánh Giầy được chính tay của hoàng tử Lang Liêu đời Hùng Vường thứ sáu tạo ra. Nhờ 2 loại bánh này mà Lang Liêu đã được nhà vua truyền ngôi và trở thành vua Hùng thứ bảy.</w:t>
      </w:r>
    </w:p>
    <w:p w14:paraId="566A1790" w14:textId="77777777" w:rsidR="0008255E" w:rsidRPr="00A0787E" w:rsidRDefault="0008255E" w:rsidP="0008255E">
      <w:pPr>
        <w:pStyle w:val="NormalWeb"/>
        <w:shd w:val="clear" w:color="auto" w:fill="FFFFFF"/>
        <w:spacing w:before="0" w:beforeAutospacing="0" w:after="0" w:afterAutospacing="0"/>
        <w:jc w:val="both"/>
        <w:rPr>
          <w:bCs/>
          <w:sz w:val="28"/>
          <w:szCs w:val="28"/>
        </w:rPr>
      </w:pPr>
      <w:r w:rsidRPr="00A0787E">
        <w:rPr>
          <w:bCs/>
          <w:sz w:val="28"/>
          <w:szCs w:val="28"/>
        </w:rPr>
        <w:t xml:space="preserve"> </w:t>
      </w:r>
      <w:r w:rsidRPr="00A0787E">
        <w:rPr>
          <w:bCs/>
          <w:sz w:val="28"/>
          <w:szCs w:val="28"/>
        </w:rPr>
        <w:tab/>
      </w:r>
      <w:r w:rsidRPr="00A0787E">
        <w:rPr>
          <w:sz w:val="28"/>
          <w:szCs w:val="28"/>
        </w:rPr>
        <w:t>Kính mong Thầy cô và các bạn học sinh tìm đến Thư viện nhà trường để tìm đọc cuốn sách và thêm yêu hương vị của bánh cổ truyền này nhé!</w:t>
      </w:r>
    </w:p>
    <w:p w14:paraId="3F16D6DD" w14:textId="77777777" w:rsidR="0008255E" w:rsidRPr="00C81ADE" w:rsidRDefault="0008255E" w:rsidP="0008255E">
      <w:pPr>
        <w:spacing w:after="0" w:line="240" w:lineRule="auto"/>
        <w:ind w:firstLine="720"/>
        <w:jc w:val="both"/>
        <w:rPr>
          <w:rFonts w:ascii="Times New Roman" w:hAnsi="Times New Roman" w:cs="Times New Roman"/>
          <w:sz w:val="28"/>
          <w:szCs w:val="28"/>
        </w:rPr>
      </w:pPr>
      <w:r w:rsidRPr="00A0787E">
        <w:rPr>
          <w:rFonts w:ascii="Times New Roman" w:hAnsi="Times New Roman" w:cs="Times New Roman"/>
          <w:sz w:val="28"/>
          <w:szCs w:val="28"/>
        </w:rPr>
        <w:t xml:space="preserve">Buổi tuyên truyền giới thiệu sách đến đây xin được khép lại. Kính chúc thầy cô giáo và các con học sinh một đón một </w:t>
      </w:r>
      <w:r w:rsidRPr="00C81ADE">
        <w:rPr>
          <w:rFonts w:ascii="Times New Roman" w:hAnsi="Times New Roman" w:cs="Times New Roman"/>
          <w:sz w:val="28"/>
          <w:szCs w:val="28"/>
        </w:rPr>
        <w:t xml:space="preserve">năm </w:t>
      </w:r>
      <w:r w:rsidRPr="00A0787E">
        <w:rPr>
          <w:rFonts w:ascii="Times New Roman" w:hAnsi="Times New Roman" w:cs="Times New Roman"/>
          <w:sz w:val="28"/>
          <w:szCs w:val="28"/>
        </w:rPr>
        <w:t>mới</w:t>
      </w:r>
      <w:r w:rsidRPr="00C81ADE">
        <w:rPr>
          <w:rFonts w:ascii="Times New Roman" w:hAnsi="Times New Roman" w:cs="Times New Roman"/>
          <w:sz w:val="28"/>
          <w:szCs w:val="28"/>
        </w:rPr>
        <w:t xml:space="preserve"> vui vẻ, hạnh phúc, thành công!</w:t>
      </w:r>
    </w:p>
    <w:p w14:paraId="6A3DB72C" w14:textId="77777777" w:rsidR="0008255E" w:rsidRPr="005A6EC6" w:rsidRDefault="0008255E" w:rsidP="0008255E">
      <w:pPr>
        <w:pStyle w:val="NormalWeb"/>
        <w:spacing w:line="276" w:lineRule="auto"/>
        <w:jc w:val="both"/>
        <w:rPr>
          <w:i/>
          <w:sz w:val="28"/>
          <w:szCs w:val="28"/>
        </w:rPr>
      </w:pPr>
      <w:r w:rsidRPr="005A6EC6">
        <w:rPr>
          <w:i/>
          <w:sz w:val="28"/>
          <w:szCs w:val="28"/>
        </w:rPr>
        <w:t xml:space="preserve">      Cảm ơn các thầy cô giáo và các bạn đã chú ý lắng nghe!</w:t>
      </w:r>
    </w:p>
    <w:tbl>
      <w:tblPr>
        <w:tblW w:w="0" w:type="auto"/>
        <w:tblLook w:val="04A0" w:firstRow="1" w:lastRow="0" w:firstColumn="1" w:lastColumn="0" w:noHBand="0" w:noVBand="1"/>
      </w:tblPr>
      <w:tblGrid>
        <w:gridCol w:w="4516"/>
        <w:gridCol w:w="4510"/>
      </w:tblGrid>
      <w:tr w:rsidR="0008255E" w:rsidRPr="003C7AAC" w14:paraId="31F532D8" w14:textId="77777777" w:rsidTr="00253176">
        <w:tc>
          <w:tcPr>
            <w:tcW w:w="5058" w:type="dxa"/>
          </w:tcPr>
          <w:p w14:paraId="5CA8F97C" w14:textId="77777777" w:rsidR="0008255E" w:rsidRPr="00D27ED1" w:rsidRDefault="0008255E" w:rsidP="00253176">
            <w:pPr>
              <w:spacing w:after="0" w:line="240" w:lineRule="auto"/>
              <w:jc w:val="center"/>
              <w:rPr>
                <w:rFonts w:ascii="Times New Roman" w:hAnsi="Times New Roman" w:cs="Times New Roman"/>
                <w:b/>
                <w:sz w:val="28"/>
                <w:szCs w:val="28"/>
              </w:rPr>
            </w:pPr>
            <w:r w:rsidRPr="00D27ED1">
              <w:rPr>
                <w:rFonts w:ascii="Times New Roman" w:hAnsi="Times New Roman" w:cs="Times New Roman"/>
                <w:b/>
                <w:sz w:val="28"/>
                <w:szCs w:val="28"/>
              </w:rPr>
              <w:t>XÁC NHẬN CỦA BGH</w:t>
            </w:r>
          </w:p>
          <w:p w14:paraId="5977F678" w14:textId="77777777" w:rsidR="0008255E" w:rsidRPr="00D27ED1" w:rsidRDefault="0008255E" w:rsidP="00253176">
            <w:pPr>
              <w:spacing w:after="0" w:line="240" w:lineRule="auto"/>
              <w:jc w:val="center"/>
              <w:rPr>
                <w:rFonts w:ascii="Times New Roman" w:hAnsi="Times New Roman" w:cs="Times New Roman"/>
                <w:sz w:val="24"/>
                <w:szCs w:val="28"/>
              </w:rPr>
            </w:pPr>
            <w:r w:rsidRPr="00D27ED1">
              <w:rPr>
                <w:rFonts w:ascii="Times New Roman" w:hAnsi="Times New Roman" w:cs="Times New Roman"/>
                <w:sz w:val="24"/>
                <w:szCs w:val="28"/>
              </w:rPr>
              <w:t>PHÓ HIỆU TRƯỞNG</w:t>
            </w:r>
          </w:p>
          <w:p w14:paraId="6A372D10" w14:textId="77777777" w:rsidR="0008255E" w:rsidRPr="00D27ED1" w:rsidRDefault="0008255E" w:rsidP="00253176">
            <w:pPr>
              <w:spacing w:after="0" w:line="240" w:lineRule="auto"/>
              <w:jc w:val="center"/>
              <w:rPr>
                <w:rFonts w:ascii="Times New Roman" w:hAnsi="Times New Roman" w:cs="Times New Roman"/>
                <w:sz w:val="28"/>
                <w:szCs w:val="28"/>
              </w:rPr>
            </w:pPr>
          </w:p>
          <w:p w14:paraId="61C8A5FD" w14:textId="77777777" w:rsidR="0008255E" w:rsidRPr="00D27ED1" w:rsidRDefault="0008255E" w:rsidP="00253176">
            <w:pPr>
              <w:spacing w:after="0" w:line="240" w:lineRule="auto"/>
              <w:jc w:val="center"/>
              <w:rPr>
                <w:rFonts w:ascii="Times New Roman" w:hAnsi="Times New Roman" w:cs="Times New Roman"/>
                <w:sz w:val="28"/>
                <w:szCs w:val="28"/>
              </w:rPr>
            </w:pPr>
          </w:p>
          <w:p w14:paraId="6994B951" w14:textId="77777777" w:rsidR="0008255E" w:rsidRPr="00D27ED1" w:rsidRDefault="0008255E" w:rsidP="00253176">
            <w:pPr>
              <w:spacing w:after="0" w:line="240" w:lineRule="auto"/>
              <w:jc w:val="center"/>
              <w:rPr>
                <w:rFonts w:ascii="Times New Roman" w:hAnsi="Times New Roman" w:cs="Times New Roman"/>
                <w:sz w:val="28"/>
                <w:szCs w:val="28"/>
              </w:rPr>
            </w:pPr>
          </w:p>
          <w:p w14:paraId="09965389" w14:textId="77777777" w:rsidR="0008255E" w:rsidRPr="00295646" w:rsidRDefault="00295646" w:rsidP="00253176">
            <w:pPr>
              <w:spacing w:after="0" w:line="240" w:lineRule="auto"/>
              <w:jc w:val="center"/>
              <w:rPr>
                <w:rFonts w:ascii="Times New Roman" w:hAnsi="Times New Roman" w:cs="Times New Roman"/>
                <w:b/>
                <w:i/>
                <w:sz w:val="28"/>
                <w:szCs w:val="28"/>
                <w:lang w:val="en-US"/>
              </w:rPr>
            </w:pPr>
            <w:r>
              <w:rPr>
                <w:rFonts w:ascii="Times New Roman" w:hAnsi="Times New Roman" w:cs="Times New Roman"/>
                <w:b/>
                <w:i/>
                <w:sz w:val="28"/>
                <w:szCs w:val="28"/>
                <w:lang w:val="en-US"/>
              </w:rPr>
              <w:t>Lê Thúy Hà</w:t>
            </w:r>
          </w:p>
        </w:tc>
        <w:tc>
          <w:tcPr>
            <w:tcW w:w="5058" w:type="dxa"/>
          </w:tcPr>
          <w:p w14:paraId="670F72F4" w14:textId="77777777" w:rsidR="0008255E" w:rsidRPr="003C7AAC" w:rsidRDefault="0008255E" w:rsidP="00253176">
            <w:pPr>
              <w:spacing w:after="0" w:line="240" w:lineRule="auto"/>
              <w:jc w:val="center"/>
              <w:rPr>
                <w:rFonts w:ascii="Times New Roman" w:hAnsi="Times New Roman" w:cs="Times New Roman"/>
                <w:b/>
                <w:sz w:val="28"/>
                <w:szCs w:val="28"/>
              </w:rPr>
            </w:pPr>
            <w:r w:rsidRPr="003C7AAC">
              <w:rPr>
                <w:rFonts w:ascii="Times New Roman" w:hAnsi="Times New Roman" w:cs="Times New Roman"/>
                <w:b/>
                <w:sz w:val="28"/>
                <w:szCs w:val="28"/>
              </w:rPr>
              <w:t xml:space="preserve">                              NGƯỜI VIẾT</w:t>
            </w:r>
          </w:p>
          <w:p w14:paraId="56B9DFB8" w14:textId="77777777" w:rsidR="0008255E" w:rsidRDefault="0008255E" w:rsidP="00253176">
            <w:pPr>
              <w:spacing w:after="0" w:line="240" w:lineRule="auto"/>
              <w:rPr>
                <w:rFonts w:ascii="Times New Roman" w:hAnsi="Times New Roman" w:cs="Times New Roman"/>
                <w:sz w:val="28"/>
                <w:szCs w:val="28"/>
              </w:rPr>
            </w:pPr>
          </w:p>
          <w:p w14:paraId="33C870F5" w14:textId="77777777" w:rsidR="0008255E" w:rsidRDefault="0008255E" w:rsidP="00253176">
            <w:pPr>
              <w:spacing w:after="0" w:line="240" w:lineRule="auto"/>
              <w:rPr>
                <w:rFonts w:ascii="Times New Roman" w:hAnsi="Times New Roman" w:cs="Times New Roman"/>
                <w:sz w:val="28"/>
                <w:szCs w:val="28"/>
              </w:rPr>
            </w:pPr>
          </w:p>
          <w:p w14:paraId="2BA23C0D" w14:textId="77777777" w:rsidR="0008255E" w:rsidRPr="003C7AAC" w:rsidRDefault="0008255E" w:rsidP="00253176">
            <w:pPr>
              <w:spacing w:after="0" w:line="240" w:lineRule="auto"/>
              <w:rPr>
                <w:rFonts w:ascii="Times New Roman" w:hAnsi="Times New Roman" w:cs="Times New Roman"/>
                <w:sz w:val="28"/>
                <w:szCs w:val="28"/>
              </w:rPr>
            </w:pPr>
          </w:p>
          <w:p w14:paraId="09E6786C" w14:textId="77777777" w:rsidR="0008255E" w:rsidRPr="003C7AAC" w:rsidRDefault="0008255E" w:rsidP="00253176">
            <w:pPr>
              <w:spacing w:after="0" w:line="240" w:lineRule="auto"/>
              <w:jc w:val="center"/>
              <w:rPr>
                <w:rFonts w:ascii="Times New Roman" w:hAnsi="Times New Roman" w:cs="Times New Roman"/>
                <w:sz w:val="28"/>
                <w:szCs w:val="28"/>
              </w:rPr>
            </w:pPr>
          </w:p>
          <w:p w14:paraId="69A67577" w14:textId="77777777" w:rsidR="0008255E" w:rsidRPr="003C7AAC" w:rsidRDefault="00295646" w:rsidP="0025317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                         </w:t>
            </w:r>
            <w:r w:rsidR="0008255E" w:rsidRPr="003C7AAC">
              <w:rPr>
                <w:rFonts w:ascii="Times New Roman" w:hAnsi="Times New Roman" w:cs="Times New Roman"/>
                <w:b/>
                <w:i/>
                <w:sz w:val="28"/>
                <w:szCs w:val="28"/>
              </w:rPr>
              <w:t xml:space="preserve">    </w:t>
            </w:r>
            <w:r w:rsidR="0008255E">
              <w:rPr>
                <w:rFonts w:ascii="Times New Roman" w:hAnsi="Times New Roman" w:cs="Times New Roman"/>
                <w:b/>
                <w:i/>
                <w:sz w:val="28"/>
                <w:szCs w:val="28"/>
              </w:rPr>
              <w:t>Nguyễn Thị Huyên</w:t>
            </w:r>
          </w:p>
        </w:tc>
      </w:tr>
    </w:tbl>
    <w:p w14:paraId="26AC4F6D" w14:textId="77777777" w:rsidR="0008255E" w:rsidRPr="003C7AAC" w:rsidRDefault="0008255E" w:rsidP="0008255E">
      <w:pPr>
        <w:rPr>
          <w:rFonts w:ascii="Times New Roman" w:hAnsi="Times New Roman" w:cs="Times New Roman"/>
          <w:sz w:val="28"/>
          <w:szCs w:val="28"/>
        </w:rPr>
      </w:pPr>
    </w:p>
    <w:p w14:paraId="3B6FE2F6" w14:textId="77777777" w:rsidR="0008255E" w:rsidRDefault="0008255E" w:rsidP="0008255E"/>
    <w:p w14:paraId="4E62D374" w14:textId="77777777" w:rsidR="0008255E" w:rsidRPr="00A85FC7" w:rsidRDefault="0008255E" w:rsidP="0008255E">
      <w:pPr>
        <w:spacing w:line="360" w:lineRule="auto"/>
        <w:rPr>
          <w:rFonts w:ascii="Times New Roman" w:hAnsi="Times New Roman" w:cs="Times New Roman"/>
          <w:sz w:val="28"/>
          <w:szCs w:val="28"/>
        </w:rPr>
      </w:pPr>
    </w:p>
    <w:p w14:paraId="4056EC0C" w14:textId="77777777" w:rsidR="0008255E" w:rsidRDefault="0008255E"/>
    <w:p w14:paraId="61AA5935" w14:textId="77777777" w:rsidR="00EA233B" w:rsidRDefault="00EA233B"/>
    <w:p w14:paraId="5F2D1FB7" w14:textId="77777777" w:rsidR="00EA233B" w:rsidRDefault="00EA233B"/>
    <w:p w14:paraId="6126AB09" w14:textId="77777777" w:rsidR="00EA233B" w:rsidRDefault="00EA233B"/>
    <w:p w14:paraId="237C6644" w14:textId="77777777" w:rsidR="00EA233B" w:rsidRDefault="00EA233B"/>
    <w:p w14:paraId="766C0B0D" w14:textId="77777777" w:rsidR="00EA233B" w:rsidRDefault="00EA233B"/>
    <w:p w14:paraId="29F0F573" w14:textId="77777777" w:rsidR="00EA233B" w:rsidRDefault="00EA233B"/>
    <w:p w14:paraId="1C04FCD8" w14:textId="77777777" w:rsidR="00EA233B" w:rsidRDefault="00EA233B"/>
    <w:p w14:paraId="0664A990" w14:textId="77777777" w:rsidR="00EA233B" w:rsidRDefault="00EA233B"/>
    <w:p w14:paraId="5EC9AA8A" w14:textId="77777777" w:rsidR="00EA233B" w:rsidRDefault="00EA233B"/>
    <w:p w14:paraId="79A056EE" w14:textId="77777777" w:rsidR="00EA233B" w:rsidRDefault="00EA233B"/>
    <w:p w14:paraId="1733F0C2" w14:textId="77777777" w:rsidR="00EA233B" w:rsidRDefault="00EA233B"/>
    <w:p w14:paraId="3EA8058A" w14:textId="77777777" w:rsidR="00EA233B" w:rsidRDefault="00EA233B"/>
    <w:p w14:paraId="4EE94869" w14:textId="77777777" w:rsidR="00EA233B" w:rsidRDefault="00EA233B">
      <w:r w:rsidRPr="00EA233B">
        <w:rPr>
          <w:noProof/>
        </w:rPr>
        <w:lastRenderedPageBreak/>
        <w:drawing>
          <wp:inline distT="0" distB="0" distL="0" distR="0" wp14:anchorId="0B1E0719" wp14:editId="1A02F95D">
            <wp:extent cx="5731510" cy="919162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9191625"/>
                    </a:xfrm>
                    <a:prstGeom prst="rect">
                      <a:avLst/>
                    </a:prstGeom>
                  </pic:spPr>
                </pic:pic>
              </a:graphicData>
            </a:graphic>
          </wp:inline>
        </w:drawing>
      </w:r>
    </w:p>
    <w:sectPr w:rsidR="00EA233B" w:rsidSect="00A40A16">
      <w:pgSz w:w="11906" w:h="16838"/>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BD3"/>
    <w:rsid w:val="0008255E"/>
    <w:rsid w:val="00295646"/>
    <w:rsid w:val="002A37FC"/>
    <w:rsid w:val="00305B5A"/>
    <w:rsid w:val="00441FBE"/>
    <w:rsid w:val="004A305C"/>
    <w:rsid w:val="004B2C31"/>
    <w:rsid w:val="00715230"/>
    <w:rsid w:val="00721509"/>
    <w:rsid w:val="00880F40"/>
    <w:rsid w:val="008B21D8"/>
    <w:rsid w:val="00960CB9"/>
    <w:rsid w:val="00A40A16"/>
    <w:rsid w:val="00A60FB8"/>
    <w:rsid w:val="00A926C8"/>
    <w:rsid w:val="00BB57A1"/>
    <w:rsid w:val="00BC6310"/>
    <w:rsid w:val="00C16915"/>
    <w:rsid w:val="00C50FBE"/>
    <w:rsid w:val="00C62CD4"/>
    <w:rsid w:val="00C70599"/>
    <w:rsid w:val="00C91BD3"/>
    <w:rsid w:val="00CC1199"/>
    <w:rsid w:val="00D0748C"/>
    <w:rsid w:val="00D211E4"/>
    <w:rsid w:val="00D6599F"/>
    <w:rsid w:val="00EA233B"/>
    <w:rsid w:val="00EA4A84"/>
    <w:rsid w:val="00EC2C17"/>
    <w:rsid w:val="00FB4A53"/>
    <w:rsid w:val="00FE5EC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5C1D"/>
  <w15:chartTrackingRefBased/>
  <w15:docId w15:val="{A41D494A-9783-4268-A2ED-A2A9ABE89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1BD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08255E"/>
    <w:rPr>
      <w:b/>
      <w:bCs/>
    </w:rPr>
  </w:style>
  <w:style w:type="character" w:styleId="Hyperlink">
    <w:name w:val="Hyperlink"/>
    <w:basedOn w:val="DefaultParagraphFont"/>
    <w:uiPriority w:val="99"/>
    <w:semiHidden/>
    <w:unhideWhenUsed/>
    <w:rsid w:val="0008255E"/>
    <w:rPr>
      <w:color w:val="0000FF"/>
      <w:u w:val="single"/>
    </w:rPr>
  </w:style>
  <w:style w:type="paragraph" w:styleId="BalloonText">
    <w:name w:val="Balloon Text"/>
    <w:basedOn w:val="Normal"/>
    <w:link w:val="BalloonTextChar"/>
    <w:uiPriority w:val="99"/>
    <w:semiHidden/>
    <w:unhideWhenUsed/>
    <w:rsid w:val="002A37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7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682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vietq.vn/van-hoa-sub36/" TargetMode="External"/><Relationship Id="rId4" Type="http://schemas.openxmlformats.org/officeDocument/2006/relationships/hyperlink" Target="http://vietq.vn/mon-ngon-ngay-tet-voi-banh-chung-xanh-thom-deo-d5101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33</cp:revision>
  <cp:lastPrinted>2024-02-05T08:26:00Z</cp:lastPrinted>
  <dcterms:created xsi:type="dcterms:W3CDTF">2024-01-05T03:29:00Z</dcterms:created>
  <dcterms:modified xsi:type="dcterms:W3CDTF">2024-05-02T10:43:00Z</dcterms:modified>
</cp:coreProperties>
</file>