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57" w:type="dxa"/>
        <w:tblInd w:w="-176" w:type="dxa"/>
        <w:tblLook w:val="0000" w:firstRow="0" w:lastRow="0" w:firstColumn="0" w:lastColumn="0" w:noHBand="0" w:noVBand="0"/>
      </w:tblPr>
      <w:tblGrid>
        <w:gridCol w:w="4253"/>
        <w:gridCol w:w="5704"/>
      </w:tblGrid>
      <w:tr w:rsidR="005F4E3D" w:rsidRPr="009D2BCF" w:rsidTr="00406052">
        <w:trPr>
          <w:trHeight w:val="1009"/>
        </w:trPr>
        <w:tc>
          <w:tcPr>
            <w:tcW w:w="4253" w:type="dxa"/>
          </w:tcPr>
          <w:p w:rsidR="005F4E3D" w:rsidRPr="009D2BCF" w:rsidRDefault="005F4E3D" w:rsidP="00406052">
            <w:pPr>
              <w:widowControl w:val="0"/>
              <w:spacing w:line="240" w:lineRule="auto"/>
              <w:ind w:left="0" w:hanging="2"/>
              <w:jc w:val="center"/>
              <w:rPr>
                <w:rFonts w:eastAsia="SimSun"/>
                <w:b/>
                <w:lang w:val="vi-VN" w:eastAsia="vi-VN"/>
              </w:rPr>
            </w:pPr>
            <w:r w:rsidRPr="009D2BCF">
              <w:rPr>
                <w:rFonts w:eastAsia="SimSun"/>
                <w:lang w:val="vi-VN" w:eastAsia="vi-VN"/>
              </w:rPr>
              <w:t>UBND HUYỆN THANH TRÌ</w:t>
            </w:r>
            <w:r w:rsidRPr="009D2BCF">
              <w:rPr>
                <w:rFonts w:eastAsia="SimSun"/>
                <w:b/>
                <w:lang w:val="vi-VN" w:eastAsia="vi-VN"/>
              </w:rPr>
              <w:br/>
              <w:t>TRƯỜNG TIỂU HỌC TÂN TRIỀU</w:t>
            </w:r>
          </w:p>
          <w:p w:rsidR="005F4E3D" w:rsidRPr="009D2BCF" w:rsidRDefault="005F4E3D" w:rsidP="00406052">
            <w:pPr>
              <w:widowControl w:val="0"/>
              <w:spacing w:line="240" w:lineRule="auto"/>
              <w:ind w:left="0" w:hanging="2"/>
              <w:jc w:val="center"/>
              <w:rPr>
                <w:rFonts w:eastAsia="SimSun"/>
                <w:b/>
                <w:lang w:eastAsia="vi-VN"/>
              </w:rPr>
            </w:pPr>
            <w:r w:rsidRPr="009D2BCF">
              <w:rPr>
                <w:rFonts w:eastAsia="SimSun"/>
                <w:b/>
                <w:noProof/>
              </w:rPr>
              <mc:AlternateContent>
                <mc:Choice Requires="wps">
                  <w:drawing>
                    <wp:anchor distT="0" distB="0" distL="114300" distR="114300" simplePos="0" relativeHeight="251665408" behindDoc="0" locked="0" layoutInCell="1" allowOverlap="1" wp14:anchorId="20E5DE48" wp14:editId="2D8D34CB">
                      <wp:simplePos x="0" y="0"/>
                      <wp:positionH relativeFrom="column">
                        <wp:posOffset>586105</wp:posOffset>
                      </wp:positionH>
                      <wp:positionV relativeFrom="paragraph">
                        <wp:posOffset>57150</wp:posOffset>
                      </wp:positionV>
                      <wp:extent cx="1518285" cy="0"/>
                      <wp:effectExtent l="11430" t="9525" r="13335" b="952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8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26CE17" id="_x0000_t32" coordsize="21600,21600" o:spt="32" o:oned="t" path="m,l21600,21600e" filled="f">
                      <v:path arrowok="t" fillok="f" o:connecttype="none"/>
                      <o:lock v:ext="edit" shapetype="t"/>
                    </v:shapetype>
                    <v:shape id="Straight Arrow Connector 6" o:spid="_x0000_s1026" type="#_x0000_t32" style="position:absolute;margin-left:46.15pt;margin-top:4.5pt;width:119.5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"/>
                  </w:pict>
                </mc:Fallback>
              </mc:AlternateContent>
            </w:r>
          </w:p>
        </w:tc>
        <w:tc>
          <w:tcPr>
            <w:tcW w:w="5704" w:type="dxa"/>
          </w:tcPr>
          <w:p w:rsidR="005F4E3D" w:rsidRPr="009D2BCF" w:rsidRDefault="005F4E3D" w:rsidP="00406052">
            <w:pPr>
              <w:widowControl w:val="0"/>
              <w:spacing w:line="240" w:lineRule="auto"/>
              <w:ind w:left="0" w:hanging="2"/>
              <w:jc w:val="center"/>
              <w:rPr>
                <w:rFonts w:eastAsia="SimSun"/>
                <w:lang w:val="vi-VN" w:eastAsia="vi-VN"/>
              </w:rPr>
            </w:pPr>
            <w:r w:rsidRPr="009D2BCF">
              <w:rPr>
                <w:rFonts w:eastAsia="SimSun"/>
                <w:b/>
                <w:noProof/>
              </w:rPr>
              <mc:AlternateContent>
                <mc:Choice Requires="wps">
                  <w:drawing>
                    <wp:anchor distT="0" distB="0" distL="114300" distR="114300" simplePos="0" relativeHeight="251666432" behindDoc="0" locked="0" layoutInCell="1" allowOverlap="1" wp14:anchorId="1D2F11E9" wp14:editId="31CEDA08">
                      <wp:simplePos x="0" y="0"/>
                      <wp:positionH relativeFrom="column">
                        <wp:posOffset>786764</wp:posOffset>
                      </wp:positionH>
                      <wp:positionV relativeFrom="paragraph">
                        <wp:posOffset>394335</wp:posOffset>
                      </wp:positionV>
                      <wp:extent cx="193357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933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EC2D02" id="Straight Connector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1.95pt,31.05pt" to="214.2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" strokecolor="black [3040]"/>
                  </w:pict>
                </mc:Fallback>
              </mc:AlternateContent>
            </w:r>
            <w:r w:rsidRPr="009D2BCF">
              <w:rPr>
                <w:rFonts w:eastAsia="SimSun"/>
                <w:b/>
                <w:lang w:val="vi-VN" w:eastAsia="vi-VN"/>
              </w:rPr>
              <w:t>CỘNG HÒA XÃ HỘI CHỦ NGHĨA VIỆT NAM</w:t>
            </w:r>
            <w:r w:rsidRPr="009D2BCF">
              <w:rPr>
                <w:rFonts w:eastAsia="SimSun"/>
                <w:b/>
                <w:lang w:val="vi-VN" w:eastAsia="vi-VN"/>
              </w:rPr>
              <w:br/>
            </w:r>
            <w:r w:rsidRPr="009D2BCF">
              <w:rPr>
                <w:rFonts w:eastAsia="SimSun"/>
                <w:b/>
                <w:sz w:val="26"/>
                <w:szCs w:val="26"/>
                <w:lang w:val="vi-VN" w:eastAsia="vi-VN"/>
              </w:rPr>
              <w:t xml:space="preserve">Độc lập - Tự do - Hạnh phúc </w:t>
            </w:r>
            <w:r w:rsidRPr="009D2BCF">
              <w:rPr>
                <w:rFonts w:eastAsia="SimSun"/>
                <w:b/>
                <w:sz w:val="26"/>
                <w:szCs w:val="26"/>
                <w:lang w:val="vi-VN" w:eastAsia="vi-VN"/>
              </w:rPr>
              <w:br/>
            </w:r>
          </w:p>
        </w:tc>
      </w:tr>
      <w:tr w:rsidR="005F4E3D" w:rsidRPr="009D2BCF" w:rsidTr="00406052">
        <w:trPr>
          <w:trHeight w:val="395"/>
        </w:trPr>
        <w:tc>
          <w:tcPr>
            <w:tcW w:w="4253" w:type="dxa"/>
          </w:tcPr>
          <w:p w:rsidR="005F4E3D" w:rsidRPr="009D2BCF" w:rsidRDefault="005F4E3D" w:rsidP="00406052">
            <w:pPr>
              <w:widowControl w:val="0"/>
              <w:spacing w:line="240" w:lineRule="auto"/>
              <w:ind w:left="0" w:hanging="2"/>
              <w:jc w:val="center"/>
              <w:rPr>
                <w:rFonts w:eastAsia="SimSun"/>
                <w:lang w:eastAsia="vi-VN"/>
              </w:rPr>
            </w:pPr>
            <w:r w:rsidRPr="009D2BCF">
              <w:rPr>
                <w:rFonts w:eastAsia="SimSun"/>
                <w:lang w:eastAsia="vi-VN"/>
              </w:rPr>
              <w:t xml:space="preserve">Số: </w:t>
            </w:r>
            <w:r w:rsidRPr="009D2BCF">
              <w:rPr>
                <w:rFonts w:eastAsia="SimSun"/>
                <w:lang w:val="vi-VN" w:eastAsia="vi-VN"/>
              </w:rPr>
              <w:t>...</w:t>
            </w:r>
            <w:r w:rsidRPr="009D2BCF">
              <w:rPr>
                <w:rFonts w:eastAsia="SimSun"/>
                <w:lang w:eastAsia="vi-VN"/>
              </w:rPr>
              <w:t xml:space="preserve"> /</w:t>
            </w:r>
            <w:r w:rsidRPr="009D2BCF">
              <w:rPr>
                <w:sz w:val="26"/>
                <w:szCs w:val="28"/>
              </w:rPr>
              <w:t xml:space="preserve"> KH-THTT</w:t>
            </w:r>
          </w:p>
        </w:tc>
        <w:tc>
          <w:tcPr>
            <w:tcW w:w="5704" w:type="dxa"/>
          </w:tcPr>
          <w:p w:rsidR="005F4E3D" w:rsidRPr="009D2BCF" w:rsidRDefault="005F4E3D" w:rsidP="005F4E3D">
            <w:pPr>
              <w:widowControl w:val="0"/>
              <w:spacing w:line="240" w:lineRule="auto"/>
              <w:ind w:left="1" w:hanging="3"/>
              <w:jc w:val="center"/>
              <w:rPr>
                <w:rFonts w:eastAsia="SimSun"/>
                <w:i/>
                <w:sz w:val="26"/>
                <w:szCs w:val="26"/>
                <w:lang w:eastAsia="vi-VN"/>
              </w:rPr>
            </w:pPr>
            <w:r w:rsidRPr="009D2BCF">
              <w:rPr>
                <w:rFonts w:eastAsia="SimSun"/>
                <w:i/>
                <w:sz w:val="26"/>
                <w:szCs w:val="26"/>
                <w:lang w:eastAsia="vi-VN"/>
              </w:rPr>
              <w:t xml:space="preserve">                  Thanh Trì, ngày </w:t>
            </w:r>
            <w:r>
              <w:rPr>
                <w:rFonts w:eastAsia="SimSun"/>
                <w:i/>
                <w:sz w:val="26"/>
                <w:szCs w:val="26"/>
                <w:lang w:eastAsia="vi-VN"/>
              </w:rPr>
              <w:t>06</w:t>
            </w:r>
            <w:r w:rsidRPr="009D2BCF">
              <w:rPr>
                <w:rFonts w:eastAsia="SimSun"/>
                <w:i/>
                <w:sz w:val="26"/>
                <w:szCs w:val="26"/>
                <w:lang w:eastAsia="vi-VN"/>
              </w:rPr>
              <w:t xml:space="preserve"> tháng </w:t>
            </w:r>
            <w:r>
              <w:rPr>
                <w:rFonts w:eastAsia="SimSun"/>
                <w:i/>
                <w:sz w:val="26"/>
                <w:szCs w:val="26"/>
                <w:lang w:val="vi-VN" w:eastAsia="vi-VN"/>
              </w:rPr>
              <w:t>9</w:t>
            </w:r>
            <w:r>
              <w:rPr>
                <w:rFonts w:eastAsia="SimSun"/>
                <w:i/>
                <w:sz w:val="26"/>
                <w:szCs w:val="26"/>
                <w:lang w:eastAsia="vi-VN"/>
              </w:rPr>
              <w:t xml:space="preserve"> năm 2023</w:t>
            </w:r>
          </w:p>
        </w:tc>
      </w:tr>
    </w:tbl>
    <w:p w:rsidR="005F4E3D" w:rsidRPr="009D2BCF" w:rsidRDefault="005F4E3D" w:rsidP="005F4E3D">
      <w:pPr>
        <w:shd w:val="clear" w:color="auto" w:fill="FFFFFF"/>
        <w:spacing w:after="120" w:line="240" w:lineRule="auto"/>
        <w:ind w:left="1" w:hanging="3"/>
        <w:jc w:val="both"/>
        <w:textAlignment w:val="baseline"/>
        <w:rPr>
          <w:sz w:val="28"/>
          <w:szCs w:val="28"/>
        </w:rPr>
      </w:pPr>
    </w:p>
    <w:p w:rsidR="005F4E3D" w:rsidRPr="009D2BCF" w:rsidRDefault="005F4E3D" w:rsidP="008D261B">
      <w:pPr>
        <w:shd w:val="clear" w:color="auto" w:fill="FFFFFF"/>
        <w:spacing w:line="360" w:lineRule="auto"/>
        <w:ind w:left="-2" w:firstLineChars="0" w:firstLine="0"/>
        <w:jc w:val="center"/>
        <w:textAlignment w:val="baseline"/>
        <w:rPr>
          <w:sz w:val="26"/>
          <w:szCs w:val="26"/>
        </w:rPr>
      </w:pPr>
      <w:r w:rsidRPr="009D2BCF">
        <w:rPr>
          <w:b/>
          <w:bCs/>
          <w:sz w:val="26"/>
          <w:szCs w:val="26"/>
        </w:rPr>
        <w:t>KẾ HOẠCH</w:t>
      </w:r>
    </w:p>
    <w:p w:rsidR="005F4E3D" w:rsidRPr="009D2BCF" w:rsidRDefault="005F4E3D" w:rsidP="008D261B">
      <w:pPr>
        <w:shd w:val="clear" w:color="auto" w:fill="FFFFFF"/>
        <w:spacing w:line="240" w:lineRule="auto"/>
        <w:ind w:left="-2" w:firstLineChars="0" w:firstLine="0"/>
        <w:jc w:val="center"/>
        <w:textAlignment w:val="baseline"/>
        <w:rPr>
          <w:b/>
          <w:bCs/>
          <w:sz w:val="26"/>
          <w:szCs w:val="26"/>
        </w:rPr>
      </w:pPr>
      <w:r>
        <w:rPr>
          <w:b/>
          <w:bCs/>
          <w:sz w:val="26"/>
          <w:szCs w:val="26"/>
        </w:rPr>
        <w:t>Kế hoạch công tác thư viện</w:t>
      </w:r>
      <w:r w:rsidRPr="009D2BCF">
        <w:rPr>
          <w:b/>
          <w:bCs/>
          <w:sz w:val="26"/>
          <w:szCs w:val="26"/>
        </w:rPr>
        <w:t xml:space="preserve"> năm học 2023 – 2024</w:t>
      </w:r>
    </w:p>
    <w:p w:rsidR="005F4E3D" w:rsidRDefault="00415176" w:rsidP="00140FB4">
      <w:pPr>
        <w:spacing w:line="276" w:lineRule="auto"/>
        <w:ind w:leftChars="0" w:left="0" w:firstLineChars="0" w:firstLine="0"/>
        <w:jc w:val="both"/>
        <w:rPr>
          <w:color w:val="000000"/>
          <w:sz w:val="26"/>
          <w:szCs w:val="26"/>
        </w:rPr>
      </w:pPr>
      <w:r>
        <w:rPr>
          <w:noProof/>
          <w:color w:val="000000"/>
          <w:sz w:val="26"/>
          <w:szCs w:val="26"/>
        </w:rPr>
        <mc:AlternateContent>
          <mc:Choice Requires="wps">
            <w:drawing>
              <wp:anchor distT="0" distB="0" distL="114300" distR="114300" simplePos="0" relativeHeight="251667456" behindDoc="0" locked="0" layoutInCell="1" allowOverlap="1">
                <wp:simplePos x="0" y="0"/>
                <wp:positionH relativeFrom="column">
                  <wp:posOffset>2386964</wp:posOffset>
                </wp:positionH>
                <wp:positionV relativeFrom="paragraph">
                  <wp:posOffset>71755</wp:posOffset>
                </wp:positionV>
                <wp:extent cx="10191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019175"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571F4F7F" id="Straight Connector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87.95pt,5.65pt" to="268.2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EeouAEAAMMDAAAOAAAAZHJzL2Uyb0RvYy54bWysU8GOEzEMvSPxD1HudGZWYoFRp3voCi4I&#10;Kpb9gGzG6URK4sgJnfbvcdJ2FgESAnHxxImf7ffsWd8dvRMHoGQxDLJbtVJA0DjasB/k49f3r95K&#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" strokecolor="#f68c36 [3049]"/>
            </w:pict>
          </mc:Fallback>
        </mc:AlternateContent>
      </w:r>
    </w:p>
    <w:p w:rsidR="007E29CE" w:rsidRPr="008D261B" w:rsidRDefault="007E29CE" w:rsidP="007E29CE">
      <w:pPr>
        <w:pStyle w:val="NormalWeb"/>
        <w:shd w:val="clear" w:color="auto" w:fill="FFFFFF"/>
        <w:suppressAutoHyphens w:val="0"/>
        <w:spacing w:before="0" w:beforeAutospacing="0" w:after="0" w:afterAutospacing="0" w:line="240" w:lineRule="auto"/>
        <w:ind w:leftChars="0" w:left="0" w:firstLineChars="0" w:firstLine="720"/>
        <w:jc w:val="both"/>
        <w:textAlignment w:val="auto"/>
        <w:outlineLvl w:val="9"/>
        <w:rPr>
          <w:color w:val="000000"/>
          <w:position w:val="0"/>
          <w:sz w:val="28"/>
          <w:szCs w:val="28"/>
          <w:lang w:val="nb-NO"/>
        </w:rPr>
      </w:pPr>
      <w:r w:rsidRPr="008D261B">
        <w:rPr>
          <w:color w:val="000000"/>
          <w:position w:val="0"/>
          <w:sz w:val="28"/>
          <w:szCs w:val="28"/>
          <w:lang w:val="nb-NO"/>
        </w:rPr>
        <w:t xml:space="preserve">Căn cứ TT 16/2022 - TT-BGDĐT ngày 22/11/2022 của Bộ Giáo dục Đào </w:t>
      </w:r>
      <w:bookmarkStart w:id="0" w:name="_GoBack"/>
      <w:bookmarkEnd w:id="0"/>
      <w:r w:rsidRPr="008D261B">
        <w:rPr>
          <w:color w:val="000000"/>
          <w:position w:val="0"/>
          <w:sz w:val="28"/>
          <w:szCs w:val="28"/>
          <w:lang w:val="nb-NO"/>
        </w:rPr>
        <w:t>tạo về việc ban hành quy chế tiêu chuẩn Thư viện trường phổ thông;</w:t>
      </w:r>
    </w:p>
    <w:p w:rsidR="007E29CE" w:rsidRPr="008D261B" w:rsidRDefault="007E29CE" w:rsidP="007E29CE">
      <w:pPr>
        <w:pStyle w:val="NormalWeb"/>
        <w:shd w:val="clear" w:color="auto" w:fill="FFFFFF"/>
        <w:suppressAutoHyphens w:val="0"/>
        <w:spacing w:before="0" w:beforeAutospacing="0" w:after="0" w:afterAutospacing="0" w:line="240" w:lineRule="auto"/>
        <w:ind w:leftChars="0" w:left="0" w:firstLineChars="0" w:firstLine="720"/>
        <w:jc w:val="both"/>
        <w:textAlignment w:val="auto"/>
        <w:outlineLvl w:val="9"/>
        <w:rPr>
          <w:color w:val="000000"/>
          <w:position w:val="0"/>
          <w:sz w:val="28"/>
          <w:szCs w:val="28"/>
          <w:lang w:val="nb-NO"/>
        </w:rPr>
      </w:pPr>
      <w:r w:rsidRPr="008D261B">
        <w:rPr>
          <w:color w:val="000000"/>
          <w:position w:val="0"/>
          <w:sz w:val="28"/>
          <w:szCs w:val="28"/>
          <w:lang w:val="nb-NO"/>
        </w:rPr>
        <w:t>Căn cứ vào hướng dẫn nhiệm vụ năm học 2023-2024 của Sở Giáo dục và</w:t>
      </w:r>
      <w:r w:rsidRPr="008D261B">
        <w:rPr>
          <w:color w:val="000000"/>
          <w:position w:val="0"/>
          <w:sz w:val="28"/>
          <w:szCs w:val="28"/>
          <w:lang w:val="nb-NO"/>
        </w:rPr>
        <w:br/>
        <w:t xml:space="preserve">Đào tạo tỉnh </w:t>
      </w:r>
      <w:r w:rsidR="001F4302" w:rsidRPr="008D261B">
        <w:rPr>
          <w:color w:val="000000"/>
          <w:position w:val="0"/>
          <w:sz w:val="28"/>
          <w:szCs w:val="28"/>
          <w:lang w:val="nb-NO"/>
        </w:rPr>
        <w:t xml:space="preserve">Hà </w:t>
      </w:r>
      <w:r w:rsidR="00205805" w:rsidRPr="008D261B">
        <w:rPr>
          <w:color w:val="000000"/>
          <w:position w:val="0"/>
          <w:sz w:val="28"/>
          <w:szCs w:val="28"/>
          <w:lang w:val="nb-NO"/>
        </w:rPr>
        <w:t>Nội</w:t>
      </w:r>
      <w:r w:rsidRPr="008D261B">
        <w:rPr>
          <w:color w:val="000000"/>
          <w:position w:val="0"/>
          <w:sz w:val="28"/>
          <w:szCs w:val="28"/>
          <w:lang w:val="nb-NO"/>
        </w:rPr>
        <w:t>, trên cơ sở tiếp tục phát huy các mặt tích cực,</w:t>
      </w:r>
      <w:r w:rsidRPr="008D261B">
        <w:rPr>
          <w:color w:val="000000"/>
          <w:position w:val="0"/>
          <w:sz w:val="28"/>
          <w:szCs w:val="28"/>
          <w:lang w:val="nb-NO"/>
        </w:rPr>
        <w:br/>
        <w:t>đồng thời rút kinh nghiệm việc thực hiện nhiệm vụ công tác Thư viện trong các</w:t>
      </w:r>
      <w:r w:rsidRPr="008D261B">
        <w:rPr>
          <w:color w:val="000000"/>
          <w:position w:val="0"/>
          <w:sz w:val="28"/>
          <w:szCs w:val="28"/>
          <w:lang w:val="nb-NO"/>
        </w:rPr>
        <w:br/>
        <w:t>năm học qua, Sở GDĐT hướng dẫn thực hiện nhiệm vụ công tác Thư viện trường</w:t>
      </w:r>
      <w:r w:rsidRPr="008D261B">
        <w:rPr>
          <w:color w:val="000000"/>
          <w:position w:val="0"/>
          <w:sz w:val="28"/>
          <w:szCs w:val="28"/>
          <w:lang w:val="nb-NO"/>
        </w:rPr>
        <w:br/>
        <w:t>học năm học 2023-2024,</w:t>
      </w:r>
    </w:p>
    <w:p w:rsidR="007E29CE" w:rsidRPr="008D261B" w:rsidRDefault="007E29CE" w:rsidP="007E29CE">
      <w:pPr>
        <w:pStyle w:val="NormalWeb"/>
        <w:shd w:val="clear" w:color="auto" w:fill="FFFFFF"/>
        <w:suppressAutoHyphens w:val="0"/>
        <w:spacing w:before="0" w:beforeAutospacing="0" w:after="0" w:afterAutospacing="0" w:line="240" w:lineRule="auto"/>
        <w:ind w:leftChars="0" w:left="0" w:firstLineChars="0" w:firstLine="720"/>
        <w:jc w:val="both"/>
        <w:textAlignment w:val="auto"/>
        <w:outlineLvl w:val="9"/>
        <w:rPr>
          <w:color w:val="000000"/>
          <w:position w:val="0"/>
          <w:sz w:val="28"/>
          <w:szCs w:val="28"/>
          <w:lang w:val="nb-NO"/>
        </w:rPr>
      </w:pPr>
      <w:r w:rsidRPr="008D261B">
        <w:rPr>
          <w:color w:val="000000"/>
          <w:position w:val="0"/>
          <w:sz w:val="28"/>
          <w:szCs w:val="28"/>
          <w:lang w:val="nb-NO"/>
        </w:rPr>
        <w:t>Căn cứ tình hình thực tế của nhà trường;</w:t>
      </w:r>
    </w:p>
    <w:p w:rsidR="007E29CE" w:rsidRPr="008D261B" w:rsidRDefault="007E29CE" w:rsidP="007E29CE">
      <w:pPr>
        <w:pStyle w:val="NormalWeb"/>
        <w:shd w:val="clear" w:color="auto" w:fill="FFFFFF"/>
        <w:suppressAutoHyphens w:val="0"/>
        <w:spacing w:before="0" w:beforeAutospacing="0" w:after="0" w:afterAutospacing="0" w:line="240" w:lineRule="auto"/>
        <w:ind w:leftChars="0" w:left="0" w:firstLineChars="0" w:firstLine="720"/>
        <w:jc w:val="both"/>
        <w:textAlignment w:val="auto"/>
        <w:outlineLvl w:val="9"/>
        <w:rPr>
          <w:color w:val="000000"/>
          <w:position w:val="0"/>
          <w:sz w:val="28"/>
          <w:szCs w:val="28"/>
          <w:lang w:val="nb-NO"/>
        </w:rPr>
      </w:pPr>
      <w:r w:rsidRPr="008D261B">
        <w:rPr>
          <w:color w:val="000000"/>
          <w:position w:val="0"/>
          <w:sz w:val="28"/>
          <w:szCs w:val="28"/>
          <w:lang w:val="nb-NO"/>
        </w:rPr>
        <w:t xml:space="preserve">Thư viện trường </w:t>
      </w:r>
      <w:r w:rsidR="005F4E3D" w:rsidRPr="008D261B">
        <w:rPr>
          <w:color w:val="000000"/>
          <w:position w:val="0"/>
          <w:sz w:val="28"/>
          <w:szCs w:val="28"/>
          <w:lang w:val="nb-NO"/>
        </w:rPr>
        <w:t>Tiểu học Tân Triều</w:t>
      </w:r>
      <w:r w:rsidRPr="008D261B">
        <w:rPr>
          <w:color w:val="000000"/>
          <w:position w:val="0"/>
          <w:sz w:val="28"/>
          <w:szCs w:val="28"/>
          <w:lang w:val="nb-NO"/>
        </w:rPr>
        <w:t xml:space="preserve"> xây dựng kế hoạch</w:t>
      </w:r>
      <w:r w:rsidR="00E368BC" w:rsidRPr="008D261B">
        <w:rPr>
          <w:color w:val="000000"/>
          <w:position w:val="0"/>
          <w:sz w:val="28"/>
          <w:szCs w:val="28"/>
          <w:lang w:val="nb-NO"/>
        </w:rPr>
        <w:t xml:space="preserve"> Thư viện</w:t>
      </w:r>
      <w:r w:rsidRPr="008D261B">
        <w:rPr>
          <w:color w:val="000000"/>
          <w:position w:val="0"/>
          <w:sz w:val="28"/>
          <w:szCs w:val="28"/>
          <w:lang w:val="nb-NO"/>
        </w:rPr>
        <w:t xml:space="preserve"> thực hiện nhiệm vụ công tác thư viện theo Thông tư 16/TT-BGD&amp;ĐT ngày 22/11/2022 năm học 2023- 2024, cụ thể như sau:</w:t>
      </w:r>
    </w:p>
    <w:p w:rsidR="008D261B" w:rsidRPr="007E29CE" w:rsidRDefault="008D261B" w:rsidP="007E29CE">
      <w:pPr>
        <w:pStyle w:val="NormalWeb"/>
        <w:shd w:val="clear" w:color="auto" w:fill="FFFFFF"/>
        <w:suppressAutoHyphens w:val="0"/>
        <w:spacing w:before="0" w:beforeAutospacing="0" w:after="0" w:afterAutospacing="0" w:line="240" w:lineRule="auto"/>
        <w:ind w:leftChars="0" w:left="0" w:firstLineChars="0" w:firstLine="720"/>
        <w:jc w:val="both"/>
        <w:textAlignment w:val="auto"/>
        <w:outlineLvl w:val="9"/>
        <w:rPr>
          <w:i/>
          <w:color w:val="000000"/>
          <w:position w:val="0"/>
          <w:sz w:val="26"/>
          <w:szCs w:val="26"/>
          <w:lang w:val="nb-NO"/>
        </w:rPr>
      </w:pPr>
    </w:p>
    <w:p w:rsidR="00F35167" w:rsidRPr="008D261B" w:rsidRDefault="00363ED2" w:rsidP="008D261B">
      <w:pPr>
        <w:spacing w:line="360" w:lineRule="auto"/>
        <w:ind w:left="1" w:hanging="3"/>
        <w:jc w:val="both"/>
        <w:rPr>
          <w:sz w:val="28"/>
          <w:szCs w:val="28"/>
        </w:rPr>
      </w:pPr>
      <w:r w:rsidRPr="008D261B">
        <w:rPr>
          <w:b/>
          <w:sz w:val="28"/>
          <w:szCs w:val="28"/>
        </w:rPr>
        <w:t>I. ĐẶC ĐIỂM TÌNH HÌNH:</w:t>
      </w:r>
    </w:p>
    <w:p w:rsidR="001F4302" w:rsidRPr="008D261B" w:rsidRDefault="001F4302" w:rsidP="008D261B">
      <w:pPr>
        <w:spacing w:line="360" w:lineRule="auto"/>
        <w:ind w:firstLineChars="0"/>
        <w:jc w:val="both"/>
        <w:rPr>
          <w:b/>
          <w:sz w:val="28"/>
          <w:szCs w:val="28"/>
        </w:rPr>
      </w:pPr>
      <w:r w:rsidRPr="008D261B">
        <w:rPr>
          <w:b/>
          <w:sz w:val="28"/>
          <w:szCs w:val="28"/>
        </w:rPr>
        <w:t xml:space="preserve">1. </w:t>
      </w:r>
      <w:r w:rsidR="00205805" w:rsidRPr="008D261B">
        <w:rPr>
          <w:b/>
          <w:sz w:val="28"/>
          <w:szCs w:val="28"/>
        </w:rPr>
        <w:t>Tình hình chung của nhà trường</w:t>
      </w:r>
      <w:r w:rsidRPr="008D261B">
        <w:rPr>
          <w:b/>
          <w:sz w:val="28"/>
          <w:szCs w:val="28"/>
        </w:rPr>
        <w:t xml:space="preserve"> </w:t>
      </w:r>
    </w:p>
    <w:p w:rsidR="00E17CD3" w:rsidRPr="008D261B" w:rsidRDefault="00E17CD3" w:rsidP="008D261B">
      <w:pPr>
        <w:spacing w:line="360" w:lineRule="auto"/>
        <w:ind w:left="-2" w:firstLineChars="0" w:firstLine="3"/>
        <w:jc w:val="both"/>
        <w:rPr>
          <w:sz w:val="28"/>
          <w:szCs w:val="28"/>
          <w:lang w:val="nl-NL"/>
        </w:rPr>
      </w:pPr>
      <w:r w:rsidRPr="008D261B">
        <w:rPr>
          <w:sz w:val="28"/>
          <w:szCs w:val="28"/>
          <w:lang w:val="nl-NL"/>
        </w:rPr>
        <w:t>-  Cán bộ, giáo viên, nhân viên: 35 đồng chí.</w:t>
      </w:r>
    </w:p>
    <w:p w:rsidR="00E17CD3" w:rsidRPr="008D261B" w:rsidRDefault="00E17CD3" w:rsidP="008D261B">
      <w:pPr>
        <w:spacing w:line="360" w:lineRule="auto"/>
        <w:ind w:left="-2" w:firstLineChars="0" w:firstLine="0"/>
        <w:jc w:val="both"/>
        <w:rPr>
          <w:sz w:val="28"/>
          <w:szCs w:val="28"/>
          <w:lang w:val="nl-NL"/>
        </w:rPr>
      </w:pPr>
      <w:r w:rsidRPr="008D261B">
        <w:rPr>
          <w:sz w:val="28"/>
          <w:szCs w:val="28"/>
          <w:lang w:val="nl-NL"/>
        </w:rPr>
        <w:t>- Tổng số lớp: 18 lớp, tổng số học sinh: 692 học sinh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7"/>
      </w:tblGrid>
      <w:tr w:rsidR="008D261B" w:rsidRPr="008D261B" w:rsidTr="00406052">
        <w:tc>
          <w:tcPr>
            <w:tcW w:w="4810" w:type="dxa"/>
          </w:tcPr>
          <w:p w:rsidR="00E17CD3" w:rsidRPr="008D261B" w:rsidRDefault="00E17CD3" w:rsidP="008D261B">
            <w:pPr>
              <w:spacing w:line="360" w:lineRule="auto"/>
              <w:ind w:left="1" w:hanging="3"/>
              <w:jc w:val="both"/>
              <w:rPr>
                <w:sz w:val="28"/>
                <w:szCs w:val="28"/>
                <w:lang w:val="nl-NL"/>
              </w:rPr>
            </w:pPr>
            <w:r w:rsidRPr="008D261B">
              <w:rPr>
                <w:sz w:val="28"/>
                <w:szCs w:val="28"/>
                <w:lang w:val="nl-NL"/>
              </w:rPr>
              <w:t>+ Khối 1: 5 lớp (189 học sinh)</w:t>
            </w:r>
          </w:p>
          <w:p w:rsidR="00E17CD3" w:rsidRPr="008D261B" w:rsidRDefault="00E17CD3" w:rsidP="008D261B">
            <w:pPr>
              <w:spacing w:line="360" w:lineRule="auto"/>
              <w:ind w:left="1" w:hanging="3"/>
              <w:jc w:val="both"/>
              <w:rPr>
                <w:sz w:val="28"/>
                <w:szCs w:val="28"/>
                <w:lang w:val="nl-NL"/>
              </w:rPr>
            </w:pPr>
            <w:r w:rsidRPr="008D261B">
              <w:rPr>
                <w:sz w:val="28"/>
                <w:szCs w:val="28"/>
                <w:lang w:val="nl-NL"/>
              </w:rPr>
              <w:t>+ Khối 2: 3 lớp (114 học sinh)</w:t>
            </w:r>
          </w:p>
          <w:p w:rsidR="00E17CD3" w:rsidRPr="008D261B" w:rsidRDefault="00E17CD3" w:rsidP="008D261B">
            <w:pPr>
              <w:spacing w:line="360" w:lineRule="auto"/>
              <w:ind w:left="1" w:hanging="3"/>
              <w:jc w:val="both"/>
              <w:rPr>
                <w:sz w:val="28"/>
                <w:szCs w:val="28"/>
                <w:lang w:val="nl-NL"/>
              </w:rPr>
            </w:pPr>
            <w:r w:rsidRPr="008D261B">
              <w:rPr>
                <w:sz w:val="28"/>
                <w:szCs w:val="28"/>
                <w:lang w:val="nl-NL"/>
              </w:rPr>
              <w:t>+ Khối 3: 3 lớp (111 học sinh)</w:t>
            </w:r>
          </w:p>
        </w:tc>
        <w:tc>
          <w:tcPr>
            <w:tcW w:w="4811" w:type="dxa"/>
          </w:tcPr>
          <w:p w:rsidR="00E17CD3" w:rsidRPr="008D261B" w:rsidRDefault="00E17CD3" w:rsidP="008D261B">
            <w:pPr>
              <w:spacing w:line="360" w:lineRule="auto"/>
              <w:ind w:left="1" w:hanging="3"/>
              <w:jc w:val="both"/>
              <w:rPr>
                <w:sz w:val="28"/>
                <w:szCs w:val="28"/>
                <w:lang w:val="nl-NL"/>
              </w:rPr>
            </w:pPr>
            <w:r w:rsidRPr="008D261B">
              <w:rPr>
                <w:sz w:val="28"/>
                <w:szCs w:val="28"/>
                <w:lang w:val="nl-NL"/>
              </w:rPr>
              <w:t>+ Khối 4: 3 lớp (132 học sinh)</w:t>
            </w:r>
          </w:p>
          <w:p w:rsidR="00E17CD3" w:rsidRPr="008D261B" w:rsidRDefault="00E17CD3" w:rsidP="008D261B">
            <w:pPr>
              <w:spacing w:line="360" w:lineRule="auto"/>
              <w:ind w:left="1" w:hanging="3"/>
              <w:jc w:val="both"/>
              <w:rPr>
                <w:sz w:val="28"/>
                <w:szCs w:val="28"/>
                <w:lang w:val="nl-NL"/>
              </w:rPr>
            </w:pPr>
            <w:r w:rsidRPr="008D261B">
              <w:rPr>
                <w:sz w:val="28"/>
                <w:szCs w:val="28"/>
                <w:lang w:val="nl-NL"/>
              </w:rPr>
              <w:t>+ Khối 5: 4 lớp (146 học sinh)</w:t>
            </w:r>
          </w:p>
          <w:p w:rsidR="00E17CD3" w:rsidRPr="008D261B" w:rsidRDefault="00E17CD3" w:rsidP="008D261B">
            <w:pPr>
              <w:spacing w:line="360" w:lineRule="auto"/>
              <w:ind w:left="1" w:hanging="3"/>
              <w:jc w:val="both"/>
              <w:rPr>
                <w:sz w:val="28"/>
                <w:szCs w:val="28"/>
                <w:lang w:val="nl-NL"/>
              </w:rPr>
            </w:pPr>
          </w:p>
        </w:tc>
      </w:tr>
    </w:tbl>
    <w:p w:rsidR="00205805" w:rsidRPr="008D261B" w:rsidRDefault="00205805" w:rsidP="008D261B">
      <w:pPr>
        <w:spacing w:line="360" w:lineRule="auto"/>
        <w:ind w:left="1" w:right="-45" w:hanging="3"/>
        <w:jc w:val="both"/>
        <w:rPr>
          <w:sz w:val="28"/>
          <w:szCs w:val="28"/>
          <w:lang w:val="nl-NL"/>
        </w:rPr>
      </w:pPr>
      <w:r w:rsidRPr="008D261B">
        <w:rPr>
          <w:sz w:val="28"/>
          <w:szCs w:val="28"/>
          <w:lang w:val="nl-NL"/>
        </w:rPr>
        <w:tab/>
      </w:r>
      <w:r w:rsidR="008D261B">
        <w:rPr>
          <w:sz w:val="28"/>
          <w:szCs w:val="28"/>
          <w:lang w:val="nl-NL"/>
        </w:rPr>
        <w:tab/>
      </w:r>
      <w:r w:rsidRPr="008D261B">
        <w:rPr>
          <w:sz w:val="28"/>
          <w:szCs w:val="28"/>
          <w:lang w:val="nl-NL"/>
        </w:rPr>
        <w:t xml:space="preserve">- </w:t>
      </w:r>
      <w:r w:rsidR="00E17CD3" w:rsidRPr="008D261B">
        <w:rPr>
          <w:sz w:val="28"/>
          <w:szCs w:val="28"/>
          <w:lang w:val="nl-NL"/>
        </w:rPr>
        <w:t>Năm học 2023-2024</w:t>
      </w:r>
      <w:r w:rsidRPr="008D261B">
        <w:rPr>
          <w:sz w:val="28"/>
          <w:szCs w:val="28"/>
          <w:lang w:val="nl-NL"/>
        </w:rPr>
        <w:t xml:space="preserve">, trường tiểu học Tân Triều </w:t>
      </w:r>
      <w:r w:rsidRPr="008D261B">
        <w:rPr>
          <w:sz w:val="28"/>
          <w:szCs w:val="28"/>
        </w:rPr>
        <w:t xml:space="preserve">tiếp tục tăng cường quán triệt thực hiện các chủ trương, đường lối của Đảng, pháp luật của Nhà nước về đổi mới giáo dục tiểu học và tiếp tục thực hiện đảm bảo an toàn trường học trong phòng, chống dịch bệnh, thực hiện mục tiêu kiên trì chất lượng giáo dục với </w:t>
      </w:r>
      <w:r w:rsidRPr="008D261B">
        <w:rPr>
          <w:sz w:val="28"/>
          <w:szCs w:val="28"/>
          <w:lang w:val="vi"/>
        </w:rPr>
        <w:t xml:space="preserve">chủ đề </w:t>
      </w:r>
      <w:r w:rsidRPr="008D261B">
        <w:rPr>
          <w:spacing w:val="-3"/>
          <w:sz w:val="28"/>
          <w:szCs w:val="28"/>
          <w:lang w:val="vi"/>
        </w:rPr>
        <w:t xml:space="preserve">là </w:t>
      </w:r>
      <w:r w:rsidRPr="008D261B">
        <w:rPr>
          <w:bCs/>
          <w:i/>
          <w:sz w:val="28"/>
          <w:szCs w:val="28"/>
          <w:lang w:val="vi"/>
        </w:rPr>
        <w:t>“Đoàn kết, nỗ lực vượt khó khăn, đổi mới sáng tạo, củng cố, nâng cao chất lượng các hoạt động giáo dục và đào tạo”</w:t>
      </w:r>
      <w:r w:rsidRPr="008D261B">
        <w:rPr>
          <w:sz w:val="28"/>
          <w:szCs w:val="28"/>
          <w:lang w:val="nl-NL"/>
        </w:rPr>
        <w:t>.</w:t>
      </w:r>
    </w:p>
    <w:p w:rsidR="00205805" w:rsidRPr="008D261B" w:rsidRDefault="00205805" w:rsidP="008D261B">
      <w:pPr>
        <w:spacing w:line="360" w:lineRule="auto"/>
        <w:ind w:leftChars="0" w:left="0" w:right="-45" w:firstLineChars="0" w:firstLine="556"/>
        <w:jc w:val="both"/>
        <w:rPr>
          <w:sz w:val="28"/>
          <w:szCs w:val="28"/>
        </w:rPr>
      </w:pPr>
      <w:r w:rsidRPr="008D261B">
        <w:rPr>
          <w:sz w:val="28"/>
          <w:szCs w:val="28"/>
        </w:rPr>
        <w:t xml:space="preserve">- Thực hiện hiệu quả Chương trình giáo dục phổ thông cấp tiểu học ban hành kèm theo Thông tư số 32/2018/TT-BGDĐT ngày 26/12/2018 của Bộ trưởng Bộ GDĐT (Chương trình giáo dục phổ thông 2018) đối với lớp 1, lớp 2, lớp 3 và </w:t>
      </w:r>
      <w:r w:rsidRPr="008D261B">
        <w:rPr>
          <w:sz w:val="28"/>
          <w:szCs w:val="28"/>
        </w:rPr>
        <w:lastRenderedPageBreak/>
        <w:t>Chương trình giáo dục phổ thông cấp tiểu học ban hành kèm theo Quyết định số 16/2006/QĐ-BGDĐT ngày 05/5/2006 (Chương trình giáo dục phổ thông 2006) đối với lớp 4, lớp 5.</w:t>
      </w:r>
    </w:p>
    <w:p w:rsidR="00F35167" w:rsidRPr="008D261B" w:rsidRDefault="00B20331" w:rsidP="008D261B">
      <w:pPr>
        <w:spacing w:line="360" w:lineRule="auto"/>
        <w:ind w:left="-2" w:firstLineChars="0" w:firstLine="558"/>
        <w:jc w:val="both"/>
        <w:rPr>
          <w:b/>
          <w:sz w:val="28"/>
          <w:szCs w:val="28"/>
        </w:rPr>
      </w:pPr>
      <w:r w:rsidRPr="008D261B">
        <w:rPr>
          <w:b/>
          <w:sz w:val="28"/>
          <w:szCs w:val="28"/>
        </w:rPr>
        <w:t>2. Tình hình thư viện</w:t>
      </w:r>
    </w:p>
    <w:p w:rsidR="00B20331" w:rsidRPr="008D261B" w:rsidRDefault="008D261B" w:rsidP="008D261B">
      <w:pPr>
        <w:spacing w:line="360" w:lineRule="auto"/>
        <w:ind w:left="1" w:hanging="3"/>
        <w:jc w:val="both"/>
        <w:rPr>
          <w:sz w:val="28"/>
          <w:szCs w:val="28"/>
        </w:rPr>
      </w:pPr>
      <w:r>
        <w:rPr>
          <w:b/>
          <w:sz w:val="28"/>
          <w:szCs w:val="28"/>
        </w:rPr>
        <w:tab/>
      </w:r>
      <w:r w:rsidR="00B20331" w:rsidRPr="008D261B">
        <w:rPr>
          <w:b/>
          <w:sz w:val="28"/>
          <w:szCs w:val="28"/>
        </w:rPr>
        <w:tab/>
        <w:t>2.1 Thuận lợi</w:t>
      </w:r>
    </w:p>
    <w:p w:rsidR="00B20331" w:rsidRPr="008D261B" w:rsidRDefault="00B20331" w:rsidP="008D261B">
      <w:pPr>
        <w:shd w:val="clear" w:color="auto" w:fill="FFFFFF"/>
        <w:spacing w:line="360" w:lineRule="auto"/>
        <w:ind w:left="-2" w:firstLineChars="0" w:firstLine="722"/>
        <w:jc w:val="both"/>
        <w:rPr>
          <w:rFonts w:eastAsia="Calibri"/>
          <w:bCs/>
          <w:sz w:val="28"/>
          <w:szCs w:val="28"/>
          <w:lang w:val="pt-BR"/>
        </w:rPr>
      </w:pPr>
      <w:r w:rsidRPr="008D261B">
        <w:rPr>
          <w:rFonts w:eastAsia="Calibri"/>
          <w:bCs/>
          <w:sz w:val="28"/>
          <w:szCs w:val="28"/>
          <w:lang w:val="pt-BR"/>
        </w:rPr>
        <w:t>- Ban Giám hiệu nhà trường luôn quan tâm đến phong trào đọc sách của giáo viên và học sinh, luôn cung cấp đầy đủ sách báo, tài liệu chuyên môn để nâng cao chất lượng dạy và học. Hàng năm nhà trường luôn dành ra một khoản kinh phí nhất định để đầu tư, trang bị thêm thiết bị, đặc biệt là sách truyện, làm phong phú thêm cho kho sách của thư viện.</w:t>
      </w:r>
    </w:p>
    <w:p w:rsidR="00B20331" w:rsidRPr="008D261B" w:rsidRDefault="00B20331" w:rsidP="008D261B">
      <w:pPr>
        <w:shd w:val="clear" w:color="auto" w:fill="FFFFFF"/>
        <w:spacing w:line="360" w:lineRule="auto"/>
        <w:ind w:left="-2" w:firstLineChars="0" w:firstLine="722"/>
        <w:jc w:val="both"/>
        <w:rPr>
          <w:rFonts w:eastAsia="Calibri"/>
          <w:bCs/>
          <w:sz w:val="28"/>
          <w:szCs w:val="28"/>
          <w:lang w:val="pt-BR"/>
        </w:rPr>
      </w:pPr>
      <w:r w:rsidRPr="008D261B">
        <w:rPr>
          <w:rFonts w:eastAsia="Calibri"/>
          <w:bCs/>
          <w:sz w:val="28"/>
          <w:szCs w:val="28"/>
          <w:lang w:val="pt-BR"/>
        </w:rPr>
        <w:t>- Phụ huynh và các tổ chức đoàn thể tại địa phương luôn tích cực ủng hộ phong trào đọc sách, truyện của nhà trường bằng nhiều hình thức như động viên con em chăm chỉ đọc sách trên thư viện, quyên góp sách ủng hộ thư viện trường.</w:t>
      </w:r>
    </w:p>
    <w:p w:rsidR="00B20331" w:rsidRPr="008D261B" w:rsidRDefault="00B20331" w:rsidP="008D261B">
      <w:pPr>
        <w:shd w:val="clear" w:color="auto" w:fill="FFFFFF"/>
        <w:spacing w:line="360" w:lineRule="auto"/>
        <w:ind w:left="-2" w:firstLineChars="0" w:firstLine="722"/>
        <w:jc w:val="both"/>
        <w:rPr>
          <w:rFonts w:eastAsia="Calibri"/>
          <w:bCs/>
          <w:sz w:val="28"/>
          <w:szCs w:val="28"/>
          <w:lang w:val="pt-BR"/>
        </w:rPr>
      </w:pPr>
      <w:r w:rsidRPr="008D261B">
        <w:rPr>
          <w:rFonts w:eastAsia="Calibri"/>
          <w:bCs/>
          <w:sz w:val="28"/>
          <w:szCs w:val="28"/>
          <w:lang w:val="pt-BR"/>
        </w:rPr>
        <w:t>- Giáo viên và học sinh tích cực hưởng ứng các phong trào do thư viện kết hợp với Đội thiếu niên tiền phong tổ chức như: tham gia ngày hội đọc sách; các buổi giới thiệu sách theo chủ đề, thi kể chuyện, vẽ tranh theo sách, xây dựng tủ sách lớp học…</w:t>
      </w:r>
    </w:p>
    <w:p w:rsidR="00B20331" w:rsidRPr="008D261B" w:rsidRDefault="008D261B" w:rsidP="008D261B">
      <w:pPr>
        <w:spacing w:line="360" w:lineRule="auto"/>
        <w:ind w:left="1" w:hanging="3"/>
        <w:jc w:val="both"/>
        <w:rPr>
          <w:sz w:val="28"/>
          <w:szCs w:val="28"/>
          <w:lang w:val="pt-BR"/>
        </w:rPr>
      </w:pPr>
      <w:r>
        <w:rPr>
          <w:sz w:val="28"/>
          <w:szCs w:val="28"/>
          <w:lang w:val="pt-BR"/>
        </w:rPr>
        <w:tab/>
      </w:r>
      <w:r w:rsidR="00B20331" w:rsidRPr="008D261B">
        <w:rPr>
          <w:sz w:val="28"/>
          <w:szCs w:val="28"/>
          <w:lang w:val="pt-BR"/>
        </w:rPr>
        <w:tab/>
        <w:t>- Nhân viên thư viện có chuyên môn về thư viện và làm chuyên trách.</w:t>
      </w:r>
    </w:p>
    <w:p w:rsidR="00B20331" w:rsidRPr="008D261B" w:rsidRDefault="008D261B" w:rsidP="008D261B">
      <w:pPr>
        <w:spacing w:line="360" w:lineRule="auto"/>
        <w:ind w:left="1" w:hanging="3"/>
        <w:jc w:val="both"/>
        <w:rPr>
          <w:sz w:val="28"/>
          <w:szCs w:val="28"/>
          <w:lang w:val="pt-BR"/>
        </w:rPr>
      </w:pPr>
      <w:r>
        <w:rPr>
          <w:sz w:val="28"/>
          <w:szCs w:val="28"/>
          <w:lang w:val="pt-BR"/>
        </w:rPr>
        <w:tab/>
      </w:r>
      <w:r w:rsidR="00B20331" w:rsidRPr="008D261B">
        <w:rPr>
          <w:sz w:val="28"/>
          <w:szCs w:val="28"/>
          <w:lang w:val="pt-BR"/>
        </w:rPr>
        <w:tab/>
        <w:t>- Hồ sơ sổ sách gồm 6 loại được thực hiện đầy đủ, cập nhật thường xuyên, đúng nghiệp vụ.</w:t>
      </w:r>
    </w:p>
    <w:p w:rsidR="00F35167" w:rsidRPr="008D261B" w:rsidRDefault="00B20331" w:rsidP="008D261B">
      <w:pPr>
        <w:spacing w:line="360" w:lineRule="auto"/>
        <w:ind w:left="-2" w:firstLineChars="0" w:firstLine="722"/>
        <w:jc w:val="both"/>
        <w:rPr>
          <w:sz w:val="28"/>
          <w:szCs w:val="28"/>
        </w:rPr>
      </w:pPr>
      <w:r w:rsidRPr="008D261B">
        <w:rPr>
          <w:b/>
          <w:sz w:val="28"/>
          <w:szCs w:val="28"/>
        </w:rPr>
        <w:t>2.2</w:t>
      </w:r>
      <w:r w:rsidR="00363ED2" w:rsidRPr="008D261B">
        <w:rPr>
          <w:b/>
          <w:sz w:val="28"/>
          <w:szCs w:val="28"/>
        </w:rPr>
        <w:t xml:space="preserve">. Khó khăn: </w:t>
      </w:r>
    </w:p>
    <w:p w:rsidR="00B20331" w:rsidRPr="008D261B" w:rsidRDefault="008D261B" w:rsidP="008D261B">
      <w:pPr>
        <w:spacing w:line="360" w:lineRule="auto"/>
        <w:ind w:left="1" w:hanging="3"/>
        <w:jc w:val="both"/>
        <w:rPr>
          <w:rFonts w:eastAsia="Calibri"/>
          <w:bCs/>
          <w:sz w:val="28"/>
          <w:szCs w:val="28"/>
          <w:lang w:val="pt-BR"/>
        </w:rPr>
      </w:pPr>
      <w:r>
        <w:rPr>
          <w:sz w:val="28"/>
          <w:szCs w:val="28"/>
          <w:lang w:val="pt-BR"/>
        </w:rPr>
        <w:tab/>
      </w:r>
      <w:r w:rsidR="00B20331" w:rsidRPr="008D261B">
        <w:rPr>
          <w:sz w:val="28"/>
          <w:szCs w:val="28"/>
          <w:lang w:val="pt-BR"/>
        </w:rPr>
        <w:tab/>
      </w:r>
      <w:r w:rsidR="00B20331" w:rsidRPr="008D261B">
        <w:rPr>
          <w:rFonts w:eastAsia="Calibri"/>
          <w:bCs/>
          <w:sz w:val="28"/>
          <w:szCs w:val="28"/>
          <w:lang w:val="pt-BR"/>
        </w:rPr>
        <w:t>- Học sinh đa phần thích đọc truyện tranh nhiều hơn các sách truyện khác nên việc định hướng cho các em đọc nhiều thể loại sách khác nhau như sách về văn học, lịch sử, khoa học là một nhiệm vụ đặt ra đối với cán bộ thư viện.</w:t>
      </w:r>
    </w:p>
    <w:p w:rsidR="00F35167" w:rsidRPr="008D261B" w:rsidRDefault="00363ED2" w:rsidP="008D261B">
      <w:pPr>
        <w:spacing w:line="360" w:lineRule="auto"/>
        <w:ind w:left="-2" w:firstLineChars="0" w:firstLine="722"/>
        <w:jc w:val="both"/>
        <w:rPr>
          <w:sz w:val="28"/>
          <w:szCs w:val="28"/>
          <w:highlight w:val="white"/>
        </w:rPr>
      </w:pPr>
      <w:r w:rsidRPr="008D261B">
        <w:rPr>
          <w:sz w:val="28"/>
          <w:szCs w:val="28"/>
          <w:highlight w:val="white"/>
        </w:rPr>
        <w:t xml:space="preserve">- Một số học sinh chưa nhận thức được tầm quan trọng của việc đọc sách. </w:t>
      </w:r>
    </w:p>
    <w:p w:rsidR="00F35167" w:rsidRPr="008D261B" w:rsidRDefault="00363ED2" w:rsidP="008D261B">
      <w:pPr>
        <w:spacing w:line="360" w:lineRule="auto"/>
        <w:ind w:left="1" w:hanging="3"/>
        <w:jc w:val="both"/>
        <w:rPr>
          <w:b/>
          <w:sz w:val="28"/>
          <w:szCs w:val="28"/>
        </w:rPr>
      </w:pPr>
      <w:r w:rsidRPr="008D261B">
        <w:rPr>
          <w:b/>
          <w:sz w:val="28"/>
          <w:szCs w:val="28"/>
        </w:rPr>
        <w:t xml:space="preserve">II. MỤC TIÊU, PHƯƠNG HƯỚNG HOẠT ĐỘNG </w:t>
      </w:r>
    </w:p>
    <w:p w:rsidR="00B20331" w:rsidRPr="008D261B" w:rsidRDefault="00B20331" w:rsidP="008D261B">
      <w:pPr>
        <w:spacing w:line="360" w:lineRule="auto"/>
        <w:ind w:left="-2" w:firstLineChars="0" w:firstLine="722"/>
        <w:jc w:val="both"/>
        <w:rPr>
          <w:b/>
          <w:sz w:val="28"/>
          <w:szCs w:val="28"/>
          <w:lang w:val="pt-BR"/>
        </w:rPr>
      </w:pPr>
      <w:r w:rsidRPr="008D261B">
        <w:rPr>
          <w:b/>
          <w:sz w:val="28"/>
          <w:szCs w:val="28"/>
          <w:lang w:val="pt-BR"/>
        </w:rPr>
        <w:t>1. Mục tiêu, phương hướng chung</w:t>
      </w:r>
    </w:p>
    <w:p w:rsidR="00B20331" w:rsidRPr="008D261B" w:rsidRDefault="00B20331" w:rsidP="008D261B">
      <w:pPr>
        <w:spacing w:line="360" w:lineRule="auto"/>
        <w:ind w:left="-2" w:firstLineChars="0" w:firstLine="722"/>
        <w:jc w:val="both"/>
        <w:rPr>
          <w:sz w:val="28"/>
          <w:szCs w:val="28"/>
          <w:lang w:val="pt-BR"/>
        </w:rPr>
      </w:pPr>
      <w:r w:rsidRPr="008D261B">
        <w:rPr>
          <w:sz w:val="28"/>
          <w:szCs w:val="28"/>
          <w:lang w:val="nl-NL"/>
        </w:rPr>
        <w:t xml:space="preserve">- Quán triệt nhiệm vụ năm học cùng các chủ trương, chương trình hoạt động giáo dục chung, trường tiểu học Tân Triều thống nhất phát triển thư viện theo đúng mục tiêu </w:t>
      </w:r>
      <w:r w:rsidRPr="008D261B">
        <w:rPr>
          <w:sz w:val="28"/>
          <w:szCs w:val="28"/>
        </w:rPr>
        <w:t xml:space="preserve">bảo đảm an toàn trường học; chủ động, linh hoạt thực hiện kế hoạch </w:t>
      </w:r>
      <w:r w:rsidRPr="008D261B">
        <w:rPr>
          <w:sz w:val="28"/>
          <w:szCs w:val="28"/>
        </w:rPr>
        <w:lastRenderedPageBreak/>
        <w:t>năm học, phòng, chống và ứng phó hiệu quả với thiên tai, dịch bệnh; kiên trì mục tiêu chất lượng giáo dục</w:t>
      </w:r>
      <w:r w:rsidRPr="008D261B">
        <w:rPr>
          <w:sz w:val="28"/>
          <w:szCs w:val="28"/>
          <w:lang w:val="pt-BR"/>
        </w:rPr>
        <w:t>.</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Phát triển văn hóa đọc theo nội dung “</w:t>
      </w:r>
      <w:r w:rsidRPr="008D261B">
        <w:rPr>
          <w:i/>
          <w:sz w:val="28"/>
          <w:szCs w:val="28"/>
          <w:lang w:val="nl-NL"/>
        </w:rPr>
        <w:t>Đề án phát triển văn hóa đọc trong cộng đồng đến năm 2020, định hướng đến năm 2030</w:t>
      </w:r>
      <w:r w:rsidRPr="008D261B">
        <w:rPr>
          <w:sz w:val="28"/>
          <w:szCs w:val="28"/>
          <w:lang w:val="nl-NL"/>
        </w:rPr>
        <w:t>”</w:t>
      </w:r>
      <w:r w:rsidRPr="008D261B">
        <w:rPr>
          <w:sz w:val="28"/>
          <w:szCs w:val="28"/>
          <w:lang w:val="pt-BR"/>
        </w:rPr>
        <w:t xml:space="preserve"> của Thủ tướng Chính phủ, từ đó </w:t>
      </w:r>
      <w:r w:rsidRPr="008D261B">
        <w:rPr>
          <w:sz w:val="28"/>
          <w:szCs w:val="28"/>
          <w:lang w:val="nl-NL"/>
        </w:rPr>
        <w:t>nâng cao nhận thức của cán bộ quản lí, giáo viên, học sinh, cha mẹ học sinh, cộng đồng về tác dụng, ý nghĩa, vai trò của việc đọc sách, chung tay xây dựng thư viện để thư viện thực sự trở thành trung tâm sinh hoạt văn hóa chung của nhà trường.</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Nhà trường tiếp tục đăng ký và giữ vững danh hiệu Thư viện mức độ 2 trong năm học 2023-2024</w:t>
      </w:r>
    </w:p>
    <w:p w:rsidR="00B20331" w:rsidRPr="008D261B" w:rsidRDefault="00B20331" w:rsidP="008D261B">
      <w:pPr>
        <w:spacing w:line="360" w:lineRule="auto"/>
        <w:ind w:left="-2" w:firstLineChars="0" w:firstLine="722"/>
        <w:jc w:val="both"/>
        <w:rPr>
          <w:b/>
          <w:sz w:val="28"/>
          <w:szCs w:val="28"/>
          <w:lang w:val="nl-NL"/>
        </w:rPr>
      </w:pPr>
      <w:r w:rsidRPr="008D261B">
        <w:rPr>
          <w:b/>
          <w:sz w:val="28"/>
          <w:szCs w:val="28"/>
          <w:lang w:val="nl-NL"/>
        </w:rPr>
        <w:t>2. Mục tiêu, phương hướng cụ thể</w:t>
      </w:r>
    </w:p>
    <w:p w:rsidR="00B20331" w:rsidRPr="008D261B" w:rsidRDefault="00B20331" w:rsidP="008D261B">
      <w:pPr>
        <w:spacing w:line="360" w:lineRule="auto"/>
        <w:ind w:left="1" w:hanging="3"/>
        <w:jc w:val="both"/>
        <w:rPr>
          <w:rFonts w:eastAsia="Calibri"/>
          <w:sz w:val="28"/>
          <w:szCs w:val="28"/>
          <w:lang w:val="nl-NL"/>
        </w:rPr>
      </w:pPr>
      <w:r w:rsidRPr="008D261B">
        <w:rPr>
          <w:sz w:val="28"/>
          <w:szCs w:val="28"/>
          <w:lang w:val="nl-NL"/>
        </w:rPr>
        <w:tab/>
      </w:r>
      <w:r w:rsidR="008D261B">
        <w:rPr>
          <w:sz w:val="28"/>
          <w:szCs w:val="28"/>
          <w:lang w:val="nl-NL"/>
        </w:rPr>
        <w:tab/>
      </w:r>
      <w:r w:rsidRPr="008D261B">
        <w:rPr>
          <w:rFonts w:eastAsia="Calibri"/>
          <w:sz w:val="28"/>
          <w:szCs w:val="28"/>
          <w:lang w:val="nl-NL"/>
        </w:rPr>
        <w:t>- Tiếp tục giữ vững danh hiệu “Mức độ 2”.</w:t>
      </w:r>
    </w:p>
    <w:p w:rsidR="00B20331" w:rsidRPr="008D261B" w:rsidRDefault="008D261B" w:rsidP="008D261B">
      <w:pPr>
        <w:tabs>
          <w:tab w:val="left" w:pos="-720"/>
        </w:tabs>
        <w:spacing w:line="360" w:lineRule="auto"/>
        <w:ind w:left="1" w:hanging="3"/>
        <w:jc w:val="both"/>
        <w:rPr>
          <w:rFonts w:eastAsia="Calibri"/>
          <w:sz w:val="28"/>
          <w:szCs w:val="28"/>
          <w:lang w:val="nl-NL"/>
        </w:rPr>
      </w:pPr>
      <w:r>
        <w:rPr>
          <w:rFonts w:eastAsia="Calibri"/>
          <w:sz w:val="28"/>
          <w:szCs w:val="28"/>
          <w:lang w:val="nl-NL"/>
        </w:rPr>
        <w:tab/>
      </w:r>
      <w:r>
        <w:rPr>
          <w:rFonts w:eastAsia="Calibri"/>
          <w:sz w:val="28"/>
          <w:szCs w:val="28"/>
          <w:lang w:val="nl-NL"/>
        </w:rPr>
        <w:tab/>
      </w:r>
      <w:r w:rsidR="00B20331" w:rsidRPr="008D261B">
        <w:rPr>
          <w:rFonts w:eastAsia="Calibri"/>
          <w:sz w:val="28"/>
          <w:szCs w:val="28"/>
          <w:lang w:val="nl-NL"/>
        </w:rPr>
        <w:t>- Nâng cao nhận thức của cán bộ, giáo viên, nhân viên, học sinh và cha mẹ học sinh về vị trí, vai trò và tác dụng của thư viện trường học trong giảng dạy, học tập, giáo dục toàn diện. Đồng thời nâng cao năng lực chỉ đạo, tổ chức, quản lý thư viện cho cán bộ quản lý và nhân viên thư viện.</w:t>
      </w:r>
    </w:p>
    <w:p w:rsidR="00B20331" w:rsidRPr="008D261B" w:rsidRDefault="008D261B" w:rsidP="008D261B">
      <w:pPr>
        <w:tabs>
          <w:tab w:val="left" w:pos="-720"/>
        </w:tabs>
        <w:spacing w:line="360" w:lineRule="auto"/>
        <w:ind w:left="1" w:hanging="3"/>
        <w:jc w:val="both"/>
        <w:rPr>
          <w:sz w:val="28"/>
          <w:szCs w:val="28"/>
          <w:lang w:val="nl-NL"/>
        </w:rPr>
      </w:pPr>
      <w:r>
        <w:rPr>
          <w:sz w:val="28"/>
          <w:szCs w:val="28"/>
          <w:lang w:val="nl-NL"/>
        </w:rPr>
        <w:tab/>
      </w:r>
      <w:r>
        <w:rPr>
          <w:sz w:val="28"/>
          <w:szCs w:val="28"/>
          <w:lang w:val="nl-NL"/>
        </w:rPr>
        <w:tab/>
      </w:r>
      <w:r w:rsidR="00B20331" w:rsidRPr="008D261B">
        <w:rPr>
          <w:sz w:val="28"/>
          <w:szCs w:val="28"/>
          <w:lang w:val="nl-NL"/>
        </w:rPr>
        <w:t>- Về vốn tài liệu: Tích cực xây dựng nguồn tài nguyên trong thư viện, đảm bảo chất lượng, số lượng, phong phú về chủng loại, cân đối về thành phần, loại hình, phù hợp với nhu cầu thị hiếu của giáo viên và học sinh. Bên cạnh việc bổ sung vốn tài liệu truyền thống, cần chú trọng xây dựng, thu thập, quản lý và khai thác nguồn tài nguyên xám, kho học liệu điện tử của nhà trường.</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xml:space="preserve">- Về công tác chuyên môn hàng tuần, hàng tháng, học kỳ: </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Giám hiệu phụ trách thư viện trực tiếp chỉ đạo các hoạt động chung của thư viện. Công tác thư viện cần đảm bảo hoàn thành tiến độ, nội dung theo kế hoạch đề ra, có bổ sung và ghi kết quả hoạt động cuối mỗi tháng trong kế hoạch. Đảm bảo 100% tài liệu nhập vào thư viện có sổ sách, chứng từ rõ ràng và được xử lý nghiệp vụ; thường xuyên tu bổ, bảo quản.</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Kiểm kê vốn tài liệu theo định kỳ, cuối năm học.</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Phấn đấu chỉ tiêu 100% giáo viên và học sinh đến thư viện để đọc và mượn sách.</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lastRenderedPageBreak/>
        <w:t>+ Đẩy mạnh trọng tâm tất cả các hoạt động thư viện thông qua các giờ đọc sách để thư viện thật sự là trung tâm sinh hoạt văn hóa, là điểm nhấn trong công tác của nhà trường. Lồng ghép hoạt động ngoại khóa hỗ trợ giáo dục nếp sống cho học sinh.</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Về công tác xã hội hóa: Tăng cường công tác xã hội, tích cực huy động các nguồn lực tham gia chung tay xây dựng thư viện theo nhiều hình thức và phương diện: ủng hộ sách báo, trang thiết bị, các ý tưởng cho hoạt động thư viện... Tổ chức ít nhất một phong trào ủng hộ cho thư viện.</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xml:space="preserve">- Về công tác tự đào tạo, bồi dưỡng chuyên môn: Nhân viên tham gia đầy đủ các chương trình bồi dưỡng nghiệp vụ, sinh hoạt chuyên đề và các hoạt động liên quan đến hoạt động thư viện do Sở GD&amp;ĐT Hà Nội, Phòng GD&amp;ĐT huyện Thanh Trì tổ chức. </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xml:space="preserve">- Về các công tác khác: </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Tuyên truyền, hưởng ứng các ngày Hội sách thành phố theo công văn của Sở, Phòng như  Hội sách Xuân, Hội sách thiếu nhi, Hội sách Hà Nội, Ngày Hội đọc sách...</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Phát động hướng ứng các cuộc thi về văn hóa đọc như “</w:t>
      </w:r>
      <w:r w:rsidRPr="008D261B">
        <w:rPr>
          <w:i/>
          <w:sz w:val="28"/>
          <w:szCs w:val="28"/>
          <w:lang w:val="nl-NL"/>
        </w:rPr>
        <w:t>Đọc sách vì tương lai</w:t>
      </w:r>
      <w:r w:rsidRPr="008D261B">
        <w:rPr>
          <w:sz w:val="28"/>
          <w:szCs w:val="28"/>
          <w:lang w:val="nl-NL"/>
        </w:rPr>
        <w:t>” của Hội đồng Đội Trung ương, cuộc thi “</w:t>
      </w:r>
      <w:r w:rsidRPr="008D261B">
        <w:rPr>
          <w:i/>
          <w:sz w:val="28"/>
          <w:szCs w:val="28"/>
          <w:lang w:val="nl-NL"/>
        </w:rPr>
        <w:t>Đại sứ văn hóa đọc</w:t>
      </w:r>
      <w:r w:rsidRPr="008D261B">
        <w:rPr>
          <w:sz w:val="28"/>
          <w:szCs w:val="28"/>
          <w:lang w:val="nl-NL"/>
        </w:rPr>
        <w:t>” của Bộ Văn hóa, Thể thao và Du lịch tổ chức...</w:t>
      </w:r>
    </w:p>
    <w:p w:rsidR="00B20331" w:rsidRPr="008D261B" w:rsidRDefault="00B20331" w:rsidP="008D261B">
      <w:pPr>
        <w:spacing w:line="360" w:lineRule="auto"/>
        <w:ind w:left="-2" w:firstLineChars="0" w:firstLine="3"/>
        <w:jc w:val="both"/>
        <w:rPr>
          <w:sz w:val="28"/>
          <w:szCs w:val="28"/>
          <w:lang w:val="nl-NL"/>
        </w:rPr>
      </w:pPr>
      <w:r w:rsidRPr="008D261B">
        <w:rPr>
          <w:sz w:val="28"/>
          <w:szCs w:val="28"/>
          <w:lang w:val="nl-NL"/>
        </w:rPr>
        <w:t xml:space="preserve">+ Triển khai công tác phát hành SGK theo kế hoạch của Phòng GD&amp;ĐT huyện Thanh Trì, nhất là SGK lớp 4 (năm học 2023-2024 sách theo Chương trình GDPT 2018). Phối hợp với giáo viên chủ nhiệm tuyên truyền thông tin tới học sinh và cha mẹ học sinh; bảo đảm 100% học sinh có đủ SGK. </w:t>
      </w:r>
    </w:p>
    <w:p w:rsidR="00B20331" w:rsidRPr="008D261B" w:rsidRDefault="00B20331" w:rsidP="008D261B">
      <w:pPr>
        <w:spacing w:line="360" w:lineRule="auto"/>
        <w:ind w:left="1" w:hanging="3"/>
        <w:jc w:val="both"/>
        <w:rPr>
          <w:b/>
          <w:sz w:val="28"/>
          <w:szCs w:val="28"/>
          <w:lang w:val="nl-NL"/>
        </w:rPr>
      </w:pPr>
      <w:r w:rsidRPr="008D261B">
        <w:rPr>
          <w:b/>
          <w:sz w:val="28"/>
          <w:szCs w:val="28"/>
          <w:lang w:val="nl-NL"/>
        </w:rPr>
        <w:t>III. CÁC BIỆN PHÁP THỰC HIỆN</w:t>
      </w:r>
    </w:p>
    <w:p w:rsidR="00B20331" w:rsidRPr="008D261B" w:rsidRDefault="00B20331" w:rsidP="008D261B">
      <w:pPr>
        <w:spacing w:line="360" w:lineRule="auto"/>
        <w:ind w:left="-2" w:firstLineChars="0" w:firstLine="722"/>
        <w:jc w:val="both"/>
        <w:rPr>
          <w:b/>
          <w:sz w:val="28"/>
          <w:szCs w:val="28"/>
          <w:lang w:val="nl-NL"/>
        </w:rPr>
      </w:pPr>
      <w:r w:rsidRPr="008D261B">
        <w:rPr>
          <w:b/>
          <w:sz w:val="28"/>
          <w:szCs w:val="28"/>
          <w:lang w:val="nl-NL"/>
        </w:rPr>
        <w:t>1. Về công tác chỉ đạo</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Thành lập Tổ Công tác thư viện (</w:t>
      </w:r>
      <w:r w:rsidRPr="008D261B">
        <w:rPr>
          <w:i/>
          <w:sz w:val="28"/>
          <w:szCs w:val="28"/>
          <w:lang w:val="nl-NL"/>
        </w:rPr>
        <w:t>Có Quyết định, danh sách, phân công nhiệm vụ kèm theo</w:t>
      </w:r>
      <w:r w:rsidRPr="008D261B">
        <w:rPr>
          <w:sz w:val="28"/>
          <w:szCs w:val="28"/>
          <w:lang w:val="nl-NL"/>
        </w:rPr>
        <w:t>).</w:t>
      </w:r>
    </w:p>
    <w:p w:rsidR="00B20331" w:rsidRPr="008D261B" w:rsidRDefault="008D261B" w:rsidP="008D261B">
      <w:pPr>
        <w:spacing w:line="360" w:lineRule="auto"/>
        <w:ind w:left="1" w:hanging="3"/>
        <w:jc w:val="both"/>
        <w:rPr>
          <w:sz w:val="28"/>
          <w:szCs w:val="28"/>
          <w:lang w:val="nl-NL"/>
        </w:rPr>
      </w:pPr>
      <w:r>
        <w:rPr>
          <w:sz w:val="28"/>
          <w:szCs w:val="28"/>
          <w:lang w:val="nl-NL"/>
        </w:rPr>
        <w:tab/>
      </w:r>
      <w:r w:rsidR="00B20331" w:rsidRPr="008D261B">
        <w:rPr>
          <w:sz w:val="28"/>
          <w:szCs w:val="28"/>
          <w:lang w:val="nl-NL"/>
        </w:rPr>
        <w:tab/>
        <w:t>+ Tổ trưởng: đ/c Cung Quốc Trưởng - Hiệu trưởng</w:t>
      </w:r>
    </w:p>
    <w:p w:rsidR="00B20331" w:rsidRPr="008D261B" w:rsidRDefault="008D261B" w:rsidP="008D261B">
      <w:pPr>
        <w:spacing w:line="360" w:lineRule="auto"/>
        <w:ind w:left="1" w:hanging="3"/>
        <w:jc w:val="both"/>
        <w:rPr>
          <w:sz w:val="28"/>
          <w:szCs w:val="28"/>
          <w:lang w:val="nl-NL"/>
        </w:rPr>
      </w:pPr>
      <w:r>
        <w:rPr>
          <w:sz w:val="28"/>
          <w:szCs w:val="28"/>
          <w:lang w:val="nl-NL"/>
        </w:rPr>
        <w:tab/>
      </w:r>
      <w:r w:rsidR="00B20331" w:rsidRPr="008D261B">
        <w:rPr>
          <w:sz w:val="28"/>
          <w:szCs w:val="28"/>
          <w:lang w:val="nl-NL"/>
        </w:rPr>
        <w:tab/>
        <w:t>+ Tổ phó: đ/c Nguyễn Thị Hoàng Hải - Phó Hiệu trưởng - Giám hiệu phụ trách trực tiếp thư viện.</w:t>
      </w:r>
    </w:p>
    <w:p w:rsidR="00B20331" w:rsidRPr="008D261B" w:rsidRDefault="00B20331" w:rsidP="008D261B">
      <w:pPr>
        <w:spacing w:line="360" w:lineRule="auto"/>
        <w:ind w:left="1" w:hanging="3"/>
        <w:jc w:val="both"/>
        <w:rPr>
          <w:sz w:val="28"/>
          <w:szCs w:val="28"/>
          <w:lang w:val="nl-NL"/>
        </w:rPr>
      </w:pPr>
      <w:r w:rsidRPr="008D261B">
        <w:rPr>
          <w:sz w:val="28"/>
          <w:szCs w:val="28"/>
          <w:lang w:val="nl-NL"/>
        </w:rPr>
        <w:lastRenderedPageBreak/>
        <w:tab/>
      </w:r>
      <w:r w:rsidR="008D261B">
        <w:rPr>
          <w:sz w:val="28"/>
          <w:szCs w:val="28"/>
          <w:lang w:val="nl-NL"/>
        </w:rPr>
        <w:tab/>
      </w:r>
      <w:r w:rsidRPr="008D261B">
        <w:rPr>
          <w:sz w:val="28"/>
          <w:szCs w:val="28"/>
          <w:lang w:val="nl-NL"/>
        </w:rPr>
        <w:t>+ Các Ủy viên: đ/c Nguyễn Thanh Thuý - Nhân viên thư viện cùng một số đ/c GVCN, tổ trưởng chuyên môn, Tổng phụ trách.</w:t>
      </w:r>
    </w:p>
    <w:p w:rsidR="00B20331" w:rsidRPr="008D261B" w:rsidRDefault="008D261B" w:rsidP="008D261B">
      <w:pPr>
        <w:spacing w:line="360" w:lineRule="auto"/>
        <w:ind w:left="1" w:hanging="3"/>
        <w:jc w:val="both"/>
        <w:rPr>
          <w:sz w:val="28"/>
          <w:szCs w:val="28"/>
          <w:lang w:val="nl-NL"/>
        </w:rPr>
      </w:pPr>
      <w:r>
        <w:rPr>
          <w:sz w:val="28"/>
          <w:szCs w:val="28"/>
          <w:lang w:val="nl-NL"/>
        </w:rPr>
        <w:tab/>
      </w:r>
      <w:r w:rsidR="00B20331" w:rsidRPr="008D261B">
        <w:rPr>
          <w:sz w:val="28"/>
          <w:szCs w:val="28"/>
          <w:lang w:val="nl-NL"/>
        </w:rPr>
        <w:tab/>
        <w:t xml:space="preserve">- Đồng chí Hiệu trưởng chỉ đạo trực tiếp công tác thư viện, duyệt kế hoạch năm, đánh giá kết quả thực tiễn cả năm học của thư viện. Giám hiệu phụ trách trực tiếp thư viện hỗ trợ Hiệu trưởng trong các quyết định chỉ đạo, duyệt và đánh giá công tác tháng, đôn đốc tiến độ thực hiện công việc.                                                                                                                                                       </w:t>
      </w:r>
    </w:p>
    <w:p w:rsidR="00B20331" w:rsidRPr="008D261B" w:rsidRDefault="008D261B" w:rsidP="008D261B">
      <w:pPr>
        <w:spacing w:line="360" w:lineRule="auto"/>
        <w:ind w:left="-2" w:firstLineChars="0" w:firstLine="722"/>
        <w:jc w:val="both"/>
        <w:rPr>
          <w:b/>
          <w:sz w:val="28"/>
          <w:szCs w:val="28"/>
          <w:lang w:val="nl-NL"/>
        </w:rPr>
      </w:pPr>
      <w:r>
        <w:rPr>
          <w:b/>
          <w:sz w:val="28"/>
          <w:szCs w:val="28"/>
          <w:lang w:val="nl-NL"/>
        </w:rPr>
        <w:t>2</w:t>
      </w:r>
      <w:r w:rsidR="00B20331" w:rsidRPr="008D261B">
        <w:rPr>
          <w:b/>
          <w:sz w:val="28"/>
          <w:szCs w:val="28"/>
          <w:lang w:val="nl-NL"/>
        </w:rPr>
        <w:t>. Về bổ sung vốn tài liệu cho thư viện</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Trước khi thực hiện kế hoạch bổ sung bằng ngân sách theo quy định, tiến hành kiểm kê lượng sách trong thư viện theo từng thành phần, từng loại, từ đó làm căn cứ để báo cáo, thống kê thành phần sách còn thiếu, kịp thời bổ sung hiệu quả.</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xml:space="preserve">- Nhận thông tin từ giáo viên và học sinh, nắm bắt nhu cầu, hứng thú đọc; các yêu cầu cụ thể về loại tài liệu mong muốn thư viện bổ sung. </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xml:space="preserve">+ Đối với sách tham khảo phục vụ học tập, sách nghiệp vụ thì nhân viên thư viện phối hợp với các tổ chuyên môn để tiếp nhận nhu cầu về các loại tài liệu của giáo viên để đề xuất mua bổ sung. </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Đối với sách khoa học thường thức, tác phẩm văn học thì thư viện chú ý cập nhật sách mới, phù hợp với cấp tiểu học.</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xml:space="preserve">+ Chú ý bổ sung các loại sách giáo khoa, sách nghiệp vụ cũng như sách tham khảo lớp 4 theo chương trình giáo dục phổ thông mới. </w:t>
      </w:r>
    </w:p>
    <w:p w:rsidR="00B20331" w:rsidRPr="008D261B" w:rsidRDefault="00B20331" w:rsidP="008D261B">
      <w:pPr>
        <w:spacing w:line="360" w:lineRule="auto"/>
        <w:ind w:left="1" w:hanging="3"/>
        <w:jc w:val="both"/>
        <w:rPr>
          <w:sz w:val="28"/>
          <w:szCs w:val="28"/>
          <w:lang w:val="nl-NL"/>
        </w:rPr>
      </w:pPr>
      <w:r w:rsidRPr="008D261B">
        <w:rPr>
          <w:sz w:val="28"/>
          <w:szCs w:val="28"/>
          <w:lang w:val="nl-NL"/>
        </w:rPr>
        <w:tab/>
      </w:r>
      <w:r w:rsidR="008D261B">
        <w:rPr>
          <w:sz w:val="28"/>
          <w:szCs w:val="28"/>
          <w:lang w:val="nl-NL"/>
        </w:rPr>
        <w:tab/>
      </w:r>
      <w:r w:rsidRPr="008D261B">
        <w:rPr>
          <w:sz w:val="28"/>
          <w:szCs w:val="28"/>
          <w:lang w:val="nl-NL"/>
        </w:rPr>
        <w:t>- Tiếp tục phát huy xã hội hóa thông qua phong trào “</w:t>
      </w:r>
      <w:r w:rsidRPr="008D261B">
        <w:rPr>
          <w:i/>
          <w:sz w:val="28"/>
          <w:szCs w:val="28"/>
          <w:lang w:val="nl-NL"/>
        </w:rPr>
        <w:t>Góp một cuốn sách nhỏ, đọc ngàn cuốn sách hay</w:t>
      </w:r>
      <w:r w:rsidRPr="008D261B">
        <w:rPr>
          <w:sz w:val="28"/>
          <w:szCs w:val="28"/>
          <w:lang w:val="nl-NL"/>
        </w:rPr>
        <w:t>”,  phát động nhân các ngày lễ như Tuần lễ học tập suốt đời (dự kiến đầu tháng 10), ngày 20/11, ngày 26/3,... Tham vấn cho Ban Đại diện cha mẹ học sinh trích quỹ ủng hộ sách báo ở khu vực tự chọn của thư viện, tủ sách lớp học.</w:t>
      </w:r>
    </w:p>
    <w:p w:rsidR="00B20331" w:rsidRPr="008D261B" w:rsidRDefault="008D261B" w:rsidP="008D261B">
      <w:pPr>
        <w:spacing w:line="360" w:lineRule="auto"/>
        <w:ind w:left="1" w:hanging="3"/>
        <w:jc w:val="both"/>
        <w:rPr>
          <w:sz w:val="28"/>
          <w:szCs w:val="28"/>
          <w:lang w:val="nl-NL"/>
        </w:rPr>
      </w:pPr>
      <w:r>
        <w:rPr>
          <w:sz w:val="28"/>
          <w:szCs w:val="28"/>
          <w:lang w:val="nl-NL"/>
        </w:rPr>
        <w:tab/>
      </w:r>
      <w:r w:rsidR="00B20331" w:rsidRPr="008D261B">
        <w:rPr>
          <w:sz w:val="28"/>
          <w:szCs w:val="28"/>
          <w:lang w:val="nl-NL"/>
        </w:rPr>
        <w:tab/>
        <w:t>- Thu thập tài liệu xám, các bộ sưu tập, tập san, bài thu hoạch môn học,...</w:t>
      </w:r>
    </w:p>
    <w:p w:rsidR="00B20331" w:rsidRPr="008D261B" w:rsidRDefault="008D261B" w:rsidP="008D261B">
      <w:pPr>
        <w:spacing w:line="360" w:lineRule="auto"/>
        <w:ind w:left="1" w:hanging="3"/>
        <w:jc w:val="both"/>
        <w:rPr>
          <w:sz w:val="28"/>
          <w:szCs w:val="28"/>
          <w:lang w:val="nl-NL"/>
        </w:rPr>
      </w:pPr>
      <w:r>
        <w:rPr>
          <w:sz w:val="28"/>
          <w:szCs w:val="28"/>
          <w:lang w:val="nl-NL"/>
        </w:rPr>
        <w:tab/>
      </w:r>
      <w:r w:rsidR="00B20331" w:rsidRPr="008D261B">
        <w:rPr>
          <w:sz w:val="28"/>
          <w:szCs w:val="28"/>
          <w:lang w:val="nl-NL"/>
        </w:rPr>
        <w:tab/>
        <w:t>- Xây dựng thư viện điện tử (</w:t>
      </w:r>
      <w:r w:rsidR="00B20331" w:rsidRPr="008D261B">
        <w:rPr>
          <w:i/>
          <w:sz w:val="28"/>
          <w:szCs w:val="28"/>
          <w:lang w:val="nl-NL"/>
        </w:rPr>
        <w:t>bài giảng E-learning, bài giảng điện tử, kho học liệu</w:t>
      </w:r>
      <w:r w:rsidR="00B20331" w:rsidRPr="008D261B">
        <w:rPr>
          <w:sz w:val="28"/>
          <w:szCs w:val="28"/>
          <w:lang w:val="nl-NL"/>
        </w:rPr>
        <w:t>) từ tập thể giáo viên thông qua sự phân công bằng văn bản cụ thể từ Ban Giám hiệu.</w:t>
      </w:r>
    </w:p>
    <w:p w:rsidR="00B20331" w:rsidRPr="008D261B" w:rsidRDefault="008D261B" w:rsidP="008D261B">
      <w:pPr>
        <w:spacing w:line="360" w:lineRule="auto"/>
        <w:ind w:left="-2" w:firstLineChars="0" w:firstLine="722"/>
        <w:jc w:val="both"/>
        <w:rPr>
          <w:b/>
          <w:sz w:val="28"/>
          <w:szCs w:val="28"/>
          <w:lang w:val="nl-NL"/>
        </w:rPr>
      </w:pPr>
      <w:r>
        <w:rPr>
          <w:b/>
          <w:sz w:val="28"/>
          <w:szCs w:val="28"/>
          <w:lang w:val="nl-NL"/>
        </w:rPr>
        <w:t>3</w:t>
      </w:r>
      <w:r w:rsidR="00B20331" w:rsidRPr="008D261B">
        <w:rPr>
          <w:b/>
          <w:sz w:val="28"/>
          <w:szCs w:val="28"/>
          <w:lang w:val="nl-NL"/>
        </w:rPr>
        <w:t>. Về xây dựng kế hoạch chuyên môn cụ thể</w:t>
      </w:r>
    </w:p>
    <w:p w:rsidR="00B20331" w:rsidRPr="008D261B" w:rsidRDefault="008D261B" w:rsidP="008D261B">
      <w:pPr>
        <w:spacing w:line="360" w:lineRule="auto"/>
        <w:ind w:left="-2" w:firstLineChars="0" w:firstLine="722"/>
        <w:jc w:val="both"/>
        <w:rPr>
          <w:i/>
          <w:sz w:val="28"/>
          <w:szCs w:val="28"/>
          <w:lang w:val="nl-NL"/>
        </w:rPr>
      </w:pPr>
      <w:r>
        <w:rPr>
          <w:i/>
          <w:sz w:val="28"/>
          <w:szCs w:val="28"/>
          <w:lang w:val="nl-NL"/>
        </w:rPr>
        <w:t>3</w:t>
      </w:r>
      <w:r w:rsidR="00B20331" w:rsidRPr="008D261B">
        <w:rPr>
          <w:i/>
          <w:sz w:val="28"/>
          <w:szCs w:val="28"/>
          <w:lang w:val="nl-NL"/>
        </w:rPr>
        <w:t>.1. Đối với hoạt động nghiệp vụ</w:t>
      </w:r>
    </w:p>
    <w:p w:rsidR="00B20331" w:rsidRPr="008D261B" w:rsidRDefault="008D261B" w:rsidP="008D261B">
      <w:pPr>
        <w:spacing w:line="360" w:lineRule="auto"/>
        <w:ind w:left="1" w:hanging="3"/>
        <w:jc w:val="both"/>
        <w:rPr>
          <w:sz w:val="28"/>
          <w:szCs w:val="28"/>
          <w:lang w:val="nl-NL"/>
        </w:rPr>
      </w:pPr>
      <w:r>
        <w:rPr>
          <w:sz w:val="28"/>
          <w:szCs w:val="28"/>
          <w:lang w:val="nl-NL"/>
        </w:rPr>
        <w:lastRenderedPageBreak/>
        <w:tab/>
      </w:r>
      <w:r w:rsidR="00B20331" w:rsidRPr="008D261B">
        <w:rPr>
          <w:sz w:val="28"/>
          <w:szCs w:val="28"/>
          <w:lang w:val="nl-NL"/>
        </w:rPr>
        <w:tab/>
        <w:t>- Có đủ các văn bản, sổ sách theo quy định của Sở Giáo dục và Đào tạo:</w:t>
      </w:r>
    </w:p>
    <w:p w:rsidR="00B20331" w:rsidRPr="008D261B" w:rsidRDefault="00B20331" w:rsidP="008D261B">
      <w:pPr>
        <w:spacing w:line="360" w:lineRule="auto"/>
        <w:ind w:left="1" w:hanging="3"/>
        <w:jc w:val="both"/>
        <w:rPr>
          <w:sz w:val="28"/>
          <w:szCs w:val="28"/>
          <w:lang w:val="nl-NL"/>
        </w:rPr>
      </w:pPr>
      <w:r w:rsidRPr="008D261B">
        <w:rPr>
          <w:sz w:val="28"/>
          <w:szCs w:val="28"/>
          <w:lang w:val="nl-NL"/>
        </w:rPr>
        <w:tab/>
        <w:t>+ Quyết định thành lập Tổ Công tác thư viện.</w:t>
      </w:r>
    </w:p>
    <w:p w:rsidR="00B20331" w:rsidRPr="008D261B" w:rsidRDefault="00B20331" w:rsidP="008D261B">
      <w:pPr>
        <w:spacing w:line="360" w:lineRule="auto"/>
        <w:ind w:left="1" w:hanging="3"/>
        <w:jc w:val="both"/>
        <w:rPr>
          <w:sz w:val="28"/>
          <w:szCs w:val="28"/>
          <w:lang w:val="nl-NL"/>
        </w:rPr>
      </w:pPr>
      <w:r w:rsidRPr="008D261B">
        <w:rPr>
          <w:sz w:val="28"/>
          <w:szCs w:val="28"/>
          <w:lang w:val="nl-NL"/>
        </w:rPr>
        <w:tab/>
        <w:t>+ Kế hoạch hoạt động chung và kế hoạch hàng tháng của thư viện.</w:t>
      </w:r>
    </w:p>
    <w:p w:rsidR="00B20331" w:rsidRPr="008D261B" w:rsidRDefault="00B20331" w:rsidP="008D261B">
      <w:pPr>
        <w:spacing w:line="360" w:lineRule="auto"/>
        <w:ind w:left="1" w:hanging="3"/>
        <w:jc w:val="both"/>
        <w:rPr>
          <w:sz w:val="28"/>
          <w:szCs w:val="28"/>
          <w:lang w:val="nl-NL"/>
        </w:rPr>
      </w:pPr>
      <w:r w:rsidRPr="008D261B">
        <w:rPr>
          <w:sz w:val="28"/>
          <w:szCs w:val="28"/>
          <w:lang w:val="nl-NL"/>
        </w:rPr>
        <w:tab/>
        <w:t>+ Sổ đăng ký tổng quát.</w:t>
      </w:r>
    </w:p>
    <w:p w:rsidR="00B20331" w:rsidRPr="008D261B" w:rsidRDefault="00B20331" w:rsidP="008D261B">
      <w:pPr>
        <w:spacing w:line="360" w:lineRule="auto"/>
        <w:ind w:left="1" w:hanging="3"/>
        <w:jc w:val="both"/>
        <w:rPr>
          <w:sz w:val="28"/>
          <w:szCs w:val="28"/>
          <w:lang w:val="nl-NL"/>
        </w:rPr>
      </w:pPr>
      <w:r w:rsidRPr="008D261B">
        <w:rPr>
          <w:sz w:val="28"/>
          <w:szCs w:val="28"/>
          <w:lang w:val="nl-NL"/>
        </w:rPr>
        <w:tab/>
        <w:t>+ Sổ đăng ký cá biệt: Sách giáo khoa, sách nghiệp vụ, sách tham khảo.</w:t>
      </w:r>
    </w:p>
    <w:p w:rsidR="00B20331" w:rsidRPr="008D261B" w:rsidRDefault="00B20331" w:rsidP="008D261B">
      <w:pPr>
        <w:spacing w:line="360" w:lineRule="auto"/>
        <w:ind w:left="1" w:hanging="3"/>
        <w:jc w:val="both"/>
        <w:rPr>
          <w:sz w:val="28"/>
          <w:szCs w:val="28"/>
          <w:lang w:val="nl-NL"/>
        </w:rPr>
      </w:pPr>
      <w:r w:rsidRPr="008D261B">
        <w:rPr>
          <w:sz w:val="28"/>
          <w:szCs w:val="28"/>
          <w:lang w:val="nl-NL"/>
        </w:rPr>
        <w:tab/>
        <w:t>+ Nhật ký thư viện.</w:t>
      </w:r>
    </w:p>
    <w:p w:rsidR="00B20331" w:rsidRPr="008D261B" w:rsidRDefault="00B20331" w:rsidP="008D261B">
      <w:pPr>
        <w:spacing w:line="360" w:lineRule="auto"/>
        <w:ind w:left="1" w:hanging="3"/>
        <w:jc w:val="both"/>
        <w:rPr>
          <w:sz w:val="28"/>
          <w:szCs w:val="28"/>
          <w:lang w:val="nl-NL"/>
        </w:rPr>
      </w:pPr>
      <w:r w:rsidRPr="008D261B">
        <w:rPr>
          <w:sz w:val="28"/>
          <w:szCs w:val="28"/>
          <w:lang w:val="nl-NL"/>
        </w:rPr>
        <w:tab/>
        <w:t>+ Phiếu đăng ký báo, tạp chí.</w:t>
      </w:r>
    </w:p>
    <w:p w:rsidR="00B20331" w:rsidRPr="008D261B" w:rsidRDefault="00B20331" w:rsidP="008D261B">
      <w:pPr>
        <w:spacing w:line="360" w:lineRule="auto"/>
        <w:ind w:left="1" w:hanging="3"/>
        <w:jc w:val="both"/>
        <w:rPr>
          <w:sz w:val="28"/>
          <w:szCs w:val="28"/>
          <w:lang w:val="nl-NL"/>
        </w:rPr>
      </w:pPr>
      <w:r w:rsidRPr="008D261B">
        <w:rPr>
          <w:sz w:val="28"/>
          <w:szCs w:val="28"/>
          <w:lang w:val="nl-NL"/>
        </w:rPr>
        <w:tab/>
        <w:t>+ Sổ theo dõi mượn, trả sách của giáo viên, học sinh.</w:t>
      </w:r>
    </w:p>
    <w:p w:rsidR="00B20331" w:rsidRPr="008D261B" w:rsidRDefault="00B20331" w:rsidP="008D261B">
      <w:pPr>
        <w:spacing w:line="360" w:lineRule="auto"/>
        <w:ind w:left="1" w:hanging="3"/>
        <w:jc w:val="both"/>
        <w:rPr>
          <w:sz w:val="28"/>
          <w:szCs w:val="28"/>
          <w:lang w:val="nl-NL"/>
        </w:rPr>
      </w:pPr>
      <w:r w:rsidRPr="008D261B">
        <w:rPr>
          <w:sz w:val="28"/>
          <w:szCs w:val="28"/>
          <w:lang w:val="nl-NL"/>
        </w:rPr>
        <w:tab/>
        <w:t>+ Sổ tài chính thư viện kèm hóa đơn minh chứng.</w:t>
      </w:r>
    </w:p>
    <w:p w:rsidR="00B20331" w:rsidRPr="008D261B" w:rsidRDefault="00B20331" w:rsidP="008D261B">
      <w:pPr>
        <w:spacing w:line="360" w:lineRule="auto"/>
        <w:ind w:left="1" w:hanging="3"/>
        <w:jc w:val="both"/>
        <w:rPr>
          <w:sz w:val="28"/>
          <w:szCs w:val="28"/>
          <w:lang w:val="nl-NL"/>
        </w:rPr>
      </w:pPr>
      <w:r w:rsidRPr="008D261B">
        <w:rPr>
          <w:sz w:val="28"/>
          <w:szCs w:val="28"/>
          <w:lang w:val="nl-NL"/>
        </w:rPr>
        <w:tab/>
        <w:t>+ Thư mục sách (tối thiểu 2 thư mục).</w:t>
      </w:r>
    </w:p>
    <w:p w:rsidR="00B20331" w:rsidRPr="008D261B" w:rsidRDefault="00B20331" w:rsidP="008D261B">
      <w:pPr>
        <w:spacing w:line="360" w:lineRule="auto"/>
        <w:ind w:left="1" w:hanging="3"/>
        <w:jc w:val="both"/>
        <w:rPr>
          <w:sz w:val="28"/>
          <w:szCs w:val="28"/>
          <w:lang w:val="nl-NL"/>
        </w:rPr>
      </w:pPr>
      <w:r w:rsidRPr="008D261B">
        <w:rPr>
          <w:sz w:val="28"/>
          <w:szCs w:val="28"/>
          <w:lang w:val="nl-NL"/>
        </w:rPr>
        <w:tab/>
        <w:t>+ Kế hoạch, báo cáo và các hình ảnh minh chứng cho các hoạt động mà thư viện đã tổ chức.</w:t>
      </w:r>
    </w:p>
    <w:p w:rsidR="008D261B" w:rsidRPr="008D261B" w:rsidRDefault="00B20331" w:rsidP="008D261B">
      <w:pPr>
        <w:spacing w:line="360" w:lineRule="auto"/>
        <w:ind w:left="1" w:hanging="3"/>
        <w:jc w:val="both"/>
        <w:rPr>
          <w:sz w:val="28"/>
          <w:szCs w:val="28"/>
          <w:lang w:val="nl-NL"/>
        </w:rPr>
      </w:pPr>
      <w:r w:rsidRPr="008D261B">
        <w:rPr>
          <w:sz w:val="28"/>
          <w:szCs w:val="28"/>
          <w:lang w:val="nl-NL"/>
        </w:rPr>
        <w:tab/>
      </w:r>
      <w:r w:rsidR="008D261B">
        <w:rPr>
          <w:sz w:val="28"/>
          <w:szCs w:val="28"/>
          <w:lang w:val="nl-NL"/>
        </w:rPr>
        <w:tab/>
      </w:r>
      <w:r w:rsidRPr="008D261B">
        <w:rPr>
          <w:sz w:val="28"/>
          <w:szCs w:val="28"/>
          <w:lang w:val="nl-NL"/>
        </w:rPr>
        <w:t xml:space="preserve">- Đối với vốn tài liệu truyền thống, sách báo được xử lý đúng chu trình nghiệp vụ: tiếp nhận (lưu chứng từ), biên mục và xếp giá. Sắp xếp kho sách đúng theo hướng dẫn của Quyết định 01/2003 </w:t>
      </w:r>
      <w:r w:rsidRPr="008D261B">
        <w:rPr>
          <w:sz w:val="28"/>
          <w:szCs w:val="28"/>
        </w:rPr>
        <w:t>của Bộ Giáo dục và Đào tạo</w:t>
      </w:r>
      <w:r w:rsidRPr="008D261B">
        <w:rPr>
          <w:i/>
          <w:sz w:val="28"/>
          <w:szCs w:val="28"/>
        </w:rPr>
        <w:t xml:space="preserve"> </w:t>
      </w:r>
      <w:r w:rsidRPr="008D261B">
        <w:rPr>
          <w:sz w:val="28"/>
          <w:szCs w:val="28"/>
          <w:lang w:val="nl-NL"/>
        </w:rPr>
        <w:t>về 5 tiêu chuẩn đối với thư viện các trường phổ thông. Tiến hành kiểm kê cuối năm học. Bảo quản tài liệu theo quy định.</w:t>
      </w:r>
    </w:p>
    <w:p w:rsidR="00B20331" w:rsidRPr="008D261B" w:rsidRDefault="008D261B" w:rsidP="008D261B">
      <w:pPr>
        <w:spacing w:line="360" w:lineRule="auto"/>
        <w:ind w:left="-2" w:firstLineChars="0" w:firstLine="722"/>
        <w:jc w:val="both"/>
        <w:rPr>
          <w:i/>
          <w:sz w:val="28"/>
          <w:szCs w:val="28"/>
          <w:lang w:val="nl-NL"/>
        </w:rPr>
      </w:pPr>
      <w:r>
        <w:rPr>
          <w:i/>
          <w:sz w:val="28"/>
          <w:szCs w:val="28"/>
          <w:lang w:val="nl-NL"/>
        </w:rPr>
        <w:t>3</w:t>
      </w:r>
      <w:r w:rsidR="00B20331" w:rsidRPr="008D261B">
        <w:rPr>
          <w:i/>
          <w:sz w:val="28"/>
          <w:szCs w:val="28"/>
          <w:lang w:val="nl-NL"/>
        </w:rPr>
        <w:t>.2. Đối với hoạt động phục vụ bạn đọc</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Tổ chức phục vụ học sinh theo thời khóa biểu, phục vụ giáo viên tại thư viện vào giờ ra chơi cũng như thời gian rảnh của giáo viên và học sinh (thời gian từ 7h30 đến 17h từ thứ hai đến thứ sáu).</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Việc mượn sách của học sinh: 2 cuốn/lần, không quá 2 tuần,việc thời mượn sách tham khảo của giáo viên không quá 1 tháng để đảm bảo lượt luân chuyển của tài liệu được hiệu quả.</w:t>
      </w:r>
    </w:p>
    <w:p w:rsidR="00B20331" w:rsidRPr="008D261B" w:rsidRDefault="00B20331" w:rsidP="008D261B">
      <w:pPr>
        <w:spacing w:line="360" w:lineRule="auto"/>
        <w:ind w:left="1" w:hanging="3"/>
        <w:jc w:val="both"/>
        <w:rPr>
          <w:sz w:val="28"/>
          <w:szCs w:val="28"/>
          <w:lang w:val="nl-NL"/>
        </w:rPr>
      </w:pPr>
      <w:r w:rsidRPr="008D261B">
        <w:rPr>
          <w:sz w:val="28"/>
          <w:szCs w:val="28"/>
          <w:lang w:val="nl-NL"/>
        </w:rPr>
        <w:tab/>
      </w:r>
      <w:r w:rsidR="008D261B">
        <w:rPr>
          <w:sz w:val="28"/>
          <w:szCs w:val="28"/>
          <w:lang w:val="nl-NL"/>
        </w:rPr>
        <w:tab/>
      </w:r>
      <w:r w:rsidRPr="008D261B">
        <w:rPr>
          <w:sz w:val="28"/>
          <w:szCs w:val="28"/>
          <w:lang w:val="nl-NL"/>
        </w:rPr>
        <w:t>- Phối hợp với giáo viên chủ nhiệm, cha mẹ học sinh để xây dựng góc thư viện ở các lớp học, hình thành thói quen đọc và văn hóa đọc cho học sinh.</w:t>
      </w:r>
    </w:p>
    <w:p w:rsidR="00B20331" w:rsidRPr="008D261B" w:rsidRDefault="008D261B" w:rsidP="008D261B">
      <w:pPr>
        <w:spacing w:line="360" w:lineRule="auto"/>
        <w:ind w:left="1" w:hanging="3"/>
        <w:jc w:val="both"/>
        <w:rPr>
          <w:sz w:val="28"/>
          <w:szCs w:val="28"/>
          <w:lang w:val="nl-NL"/>
        </w:rPr>
      </w:pPr>
      <w:r>
        <w:rPr>
          <w:sz w:val="28"/>
          <w:szCs w:val="28"/>
          <w:lang w:val="nl-NL"/>
        </w:rPr>
        <w:tab/>
      </w:r>
      <w:r w:rsidR="00B20331" w:rsidRPr="008D261B">
        <w:rPr>
          <w:sz w:val="28"/>
          <w:szCs w:val="28"/>
          <w:lang w:val="nl-NL"/>
        </w:rPr>
        <w:tab/>
        <w:t>- Tổ chức các hoạt động với nhiều hình thức phong phú nhằm tạo hứng thú đọc sách cho học sinh như:</w:t>
      </w:r>
    </w:p>
    <w:p w:rsidR="00B20331" w:rsidRPr="008D261B" w:rsidRDefault="00B20331" w:rsidP="008D261B">
      <w:pPr>
        <w:spacing w:line="360" w:lineRule="auto"/>
        <w:ind w:left="1" w:hanging="3"/>
        <w:jc w:val="both"/>
        <w:rPr>
          <w:sz w:val="28"/>
          <w:szCs w:val="28"/>
          <w:lang w:val="nl-NL"/>
        </w:rPr>
      </w:pPr>
      <w:r w:rsidRPr="008D261B">
        <w:rPr>
          <w:sz w:val="28"/>
          <w:szCs w:val="28"/>
          <w:lang w:val="nl-NL"/>
        </w:rPr>
        <w:tab/>
        <w:t>+ Đọc sách theo nhóm, đọc to nghe chung, đọc sách theo chủ đề chủ điểm.</w:t>
      </w:r>
    </w:p>
    <w:p w:rsidR="00B20331" w:rsidRPr="008D261B" w:rsidRDefault="00B20331" w:rsidP="008D261B">
      <w:pPr>
        <w:spacing w:line="360" w:lineRule="auto"/>
        <w:ind w:left="1" w:hanging="3"/>
        <w:jc w:val="both"/>
        <w:rPr>
          <w:sz w:val="28"/>
          <w:szCs w:val="28"/>
          <w:lang w:val="nl-NL"/>
        </w:rPr>
      </w:pPr>
      <w:r w:rsidRPr="008D261B">
        <w:rPr>
          <w:sz w:val="28"/>
          <w:szCs w:val="28"/>
          <w:lang w:val="nl-NL"/>
        </w:rPr>
        <w:lastRenderedPageBreak/>
        <w:tab/>
        <w:t>+ Viết thu hoạch sách, thi kể chuyện, viết cảm nghĩ, vẽ tranh theo sách, thiết kế bìa sách, xếp sách nghệ thuật,...</w:t>
      </w:r>
    </w:p>
    <w:p w:rsidR="00B20331" w:rsidRPr="008D261B" w:rsidRDefault="00B20331" w:rsidP="008D261B">
      <w:pPr>
        <w:spacing w:line="360" w:lineRule="auto"/>
        <w:ind w:left="1" w:hanging="3"/>
        <w:jc w:val="both"/>
        <w:rPr>
          <w:sz w:val="28"/>
          <w:szCs w:val="28"/>
          <w:lang w:val="nl-NL"/>
        </w:rPr>
      </w:pPr>
      <w:r w:rsidRPr="008D261B">
        <w:rPr>
          <w:sz w:val="28"/>
          <w:szCs w:val="28"/>
          <w:lang w:val="nl-NL"/>
        </w:rPr>
        <w:t>+ Tiến hành trò chơi tập thể như “</w:t>
      </w:r>
      <w:r w:rsidRPr="008D261B">
        <w:rPr>
          <w:i/>
          <w:sz w:val="28"/>
          <w:szCs w:val="28"/>
          <w:lang w:val="nl-NL"/>
        </w:rPr>
        <w:t>Trái táo kiến thức”, “Mọi điều em muốn biết”, “Nhìn hình đoán tên”, “Trang sách mở ra, tự hào sử ta”</w:t>
      </w:r>
      <w:r w:rsidRPr="008D261B">
        <w:rPr>
          <w:sz w:val="28"/>
          <w:szCs w:val="28"/>
          <w:lang w:val="nl-NL"/>
        </w:rPr>
        <w:t>... tạo không khí thoải mái, thư giãn, vui học.</w:t>
      </w:r>
    </w:p>
    <w:p w:rsidR="00B20331" w:rsidRPr="008D261B" w:rsidRDefault="00B20331" w:rsidP="008D261B">
      <w:pPr>
        <w:spacing w:line="360" w:lineRule="auto"/>
        <w:ind w:left="1" w:hanging="3"/>
        <w:jc w:val="both"/>
        <w:rPr>
          <w:sz w:val="28"/>
          <w:szCs w:val="28"/>
          <w:lang w:val="nl-NL"/>
        </w:rPr>
      </w:pPr>
      <w:r w:rsidRPr="008D261B">
        <w:rPr>
          <w:sz w:val="28"/>
          <w:szCs w:val="28"/>
          <w:lang w:val="nl-NL"/>
        </w:rPr>
        <w:t>+ Xem phim, mạn đàm, tọa đàm, nói chuyện chuyên đề (chú ý lồng ghép, định hướng cho học sinh về vấn đề lịch sử, khoa học, xã hội, nếp sống thanh lịch văn minh, ý thức giao thông,... nhằm hỗ trợ với nhà trường giáo dục kỹ năng sống, ý thức trách nhiệm với xã hội cho học sinh).</w:t>
      </w:r>
    </w:p>
    <w:p w:rsidR="00B20331" w:rsidRPr="008D261B" w:rsidRDefault="00B20331" w:rsidP="008D261B">
      <w:pPr>
        <w:spacing w:line="360" w:lineRule="auto"/>
        <w:ind w:left="1" w:hanging="3"/>
        <w:jc w:val="both"/>
        <w:rPr>
          <w:sz w:val="28"/>
          <w:szCs w:val="28"/>
          <w:lang w:val="nl-NL"/>
        </w:rPr>
      </w:pPr>
      <w:r w:rsidRPr="008D261B">
        <w:rPr>
          <w:sz w:val="28"/>
          <w:szCs w:val="28"/>
          <w:lang w:val="nl-NL"/>
        </w:rPr>
        <w:t>+ Thực hành kỹ năng khám phá khoa học, tập làm nhà phát minh...</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Cập nhật album ảnh hoạt động thư viện. Lưu sản phẩm, bài thu hoạch của học sinh làm minh chứng.</w:t>
      </w:r>
    </w:p>
    <w:p w:rsidR="00B20331" w:rsidRPr="008D261B" w:rsidRDefault="008D261B" w:rsidP="008D261B">
      <w:pPr>
        <w:spacing w:line="360" w:lineRule="auto"/>
        <w:ind w:left="-2" w:firstLineChars="0" w:firstLine="722"/>
        <w:jc w:val="both"/>
        <w:rPr>
          <w:i/>
          <w:sz w:val="28"/>
          <w:szCs w:val="28"/>
          <w:lang w:val="nl-NL"/>
        </w:rPr>
      </w:pPr>
      <w:r>
        <w:rPr>
          <w:i/>
          <w:sz w:val="28"/>
          <w:szCs w:val="28"/>
          <w:lang w:val="nl-NL"/>
        </w:rPr>
        <w:t>3</w:t>
      </w:r>
      <w:r w:rsidR="00B20331" w:rsidRPr="008D261B">
        <w:rPr>
          <w:i/>
          <w:sz w:val="28"/>
          <w:szCs w:val="28"/>
          <w:lang w:val="nl-NL"/>
        </w:rPr>
        <w:t>.3. Đối với hoạt động tuyên truyền</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Tổ chức tuyên truyền, giới thiệu sách cho giáo viên, học sinh ít nhất 1 tháng/lần với các hình thức: trưng bày triển lãm sách; thông báo sách mới trên bảng tin thư viện; giới thiệu trong tiết sinh hoạt dưới cờ hoặc trong tiết thư viện,...</w:t>
      </w:r>
    </w:p>
    <w:p w:rsidR="00B20331" w:rsidRPr="008D261B" w:rsidRDefault="00B20331" w:rsidP="008D261B">
      <w:pPr>
        <w:spacing w:line="360" w:lineRule="auto"/>
        <w:ind w:left="-2" w:firstLineChars="0" w:firstLine="722"/>
        <w:jc w:val="both"/>
        <w:rPr>
          <w:sz w:val="28"/>
          <w:szCs w:val="28"/>
          <w:lang w:val="nl-NL"/>
        </w:rPr>
      </w:pPr>
      <w:r w:rsidRPr="008D261B">
        <w:rPr>
          <w:spacing w:val="-4"/>
          <w:sz w:val="28"/>
          <w:szCs w:val="28"/>
          <w:lang w:val="nl-NL"/>
        </w:rPr>
        <w:t>+ Thông tin về hoạt động thư viện, giới thiệu sách, điểm sách nghiệp vụ cho giáo viên vào các buổi họp tổ công tác thư viện hàng tháng</w:t>
      </w:r>
      <w:r w:rsidRPr="008D261B">
        <w:rPr>
          <w:sz w:val="28"/>
          <w:szCs w:val="28"/>
          <w:lang w:val="nl-NL"/>
        </w:rPr>
        <w:t>.</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Phát huy vai trò của tổ công tác thư viện và mạng lưới cộng tác viên thư viện trong công tác tuyên truyền giới thiệu sách, trong đó chú trọng vai trò của học sinh các lớp trực tuần giới thiệu sách trong các tiết sinh hoạt dưới cờ, mỗi tháng 1 lần.</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Phối hợp với tổ trưởng tổ chuyên môn, GVCN, Tổng phụ trách Đội để tổ chức cá</w:t>
      </w:r>
      <w:r w:rsidR="008D261B">
        <w:rPr>
          <w:sz w:val="28"/>
          <w:szCs w:val="28"/>
          <w:lang w:val="nl-NL"/>
        </w:rPr>
        <w:t>3</w:t>
      </w:r>
    </w:p>
    <w:p w:rsidR="00B20331" w:rsidRPr="008D261B" w:rsidRDefault="00B20331" w:rsidP="008D261B">
      <w:pPr>
        <w:spacing w:line="360" w:lineRule="auto"/>
        <w:ind w:left="-2" w:firstLineChars="0" w:firstLine="722"/>
        <w:jc w:val="both"/>
        <w:rPr>
          <w:i/>
          <w:sz w:val="28"/>
          <w:szCs w:val="28"/>
          <w:lang w:val="nl-NL"/>
        </w:rPr>
      </w:pPr>
      <w:r w:rsidRPr="008D261B">
        <w:rPr>
          <w:i/>
          <w:sz w:val="28"/>
          <w:szCs w:val="28"/>
          <w:lang w:val="nl-NL"/>
        </w:rPr>
        <w:t>4.4. Đối với các hoạt động ngoại khóa thư viện</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Đảm bảo tổ chức ít nhất 1 hoạt động chuyên đề/học kỳ như Tuần lễ Văn hóa đọc, Ngày Hội đọc sách,... Dự kiến tổ chức Ngày Hội đọc sách vào tháng 11/202</w:t>
      </w:r>
      <w:r w:rsidR="00E27431" w:rsidRPr="008D261B">
        <w:rPr>
          <w:sz w:val="28"/>
          <w:szCs w:val="28"/>
          <w:lang w:val="nl-NL"/>
        </w:rPr>
        <w:t>3</w:t>
      </w:r>
      <w:r w:rsidRPr="008D261B">
        <w:rPr>
          <w:sz w:val="28"/>
          <w:szCs w:val="28"/>
          <w:lang w:val="nl-NL"/>
        </w:rPr>
        <w:t xml:space="preserve"> và tháng 4/202</w:t>
      </w:r>
      <w:r w:rsidR="00E27431" w:rsidRPr="008D261B">
        <w:rPr>
          <w:sz w:val="28"/>
          <w:szCs w:val="28"/>
          <w:lang w:val="nl-NL"/>
        </w:rPr>
        <w:t>4.</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xml:space="preserve">- Đề xuất với Ban Giám hiệu về kế hoạch kết hợp với Đoàn, Đội, GVCN, tổ chức thi kể chuyện theo sách, giới thiệu sách - điểm sách ở các tiết thư viện </w:t>
      </w:r>
      <w:r w:rsidRPr="008D261B">
        <w:rPr>
          <w:sz w:val="28"/>
          <w:szCs w:val="28"/>
          <w:lang w:val="nl-NL"/>
        </w:rPr>
        <w:lastRenderedPageBreak/>
        <w:t xml:space="preserve">theo Phân phối chương trình  hoạt động các tiết thư viện đã được Ban Giám hiệu phê duyệt. </w:t>
      </w:r>
    </w:p>
    <w:p w:rsidR="00B20331" w:rsidRPr="008D261B" w:rsidRDefault="008D261B" w:rsidP="008D261B">
      <w:pPr>
        <w:tabs>
          <w:tab w:val="left" w:pos="4265"/>
        </w:tabs>
        <w:spacing w:line="360" w:lineRule="auto"/>
        <w:ind w:left="1" w:hanging="3"/>
        <w:jc w:val="both"/>
        <w:rPr>
          <w:b/>
          <w:sz w:val="28"/>
          <w:szCs w:val="28"/>
          <w:lang w:val="nl-NL"/>
        </w:rPr>
      </w:pPr>
      <w:r w:rsidRPr="008D261B">
        <w:rPr>
          <w:b/>
          <w:sz w:val="28"/>
          <w:szCs w:val="28"/>
          <w:lang w:val="nl-NL"/>
        </w:rPr>
        <w:t xml:space="preserve">           </w:t>
      </w:r>
      <w:r w:rsidR="00B20331" w:rsidRPr="008D261B">
        <w:rPr>
          <w:b/>
          <w:sz w:val="28"/>
          <w:szCs w:val="28"/>
          <w:lang w:val="nl-NL"/>
        </w:rPr>
        <w:t>5. Về hoạt động của tổ Công tác thư viện</w:t>
      </w:r>
      <w:r w:rsidR="00B20331" w:rsidRPr="008D261B">
        <w:rPr>
          <w:b/>
          <w:sz w:val="28"/>
          <w:szCs w:val="28"/>
          <w:lang w:val="nl-NL"/>
        </w:rPr>
        <w:tab/>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Khi có Quyết định thành lập tổ công tác thư viện, thông báo trước Hội đồng sư phạm danh sách và phân công nhiệm vụ. Trong đó, Ban Giám hiệu chịu trách nhiệm chỉ đạo, quản lý, giám sát và ra quyết định hỗ trợ.</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xml:space="preserve">- Nhân viên thư viện có nhiệm vụ tham mưu, lập ra các kế hoạch cụ thể đầy đủ, chi tiết trên cơ sở các công văn của Bộ Giáo dục và Đào tạo, Sở Giáo dục và Đào tạo Hà Nội, Phòng Giáo dục và Đào tạo huyện Thanh Trì ban hành cũng như căn cứ theo tình hình hoạt động thực tế của nhà trường; chủ động phối hợp với các thành viên trong tổ hoàn thành tốt mục tiêu đề ra trong năm học; bổ sung kịp thời tài liệu phục vụ giáo viên và học sinh, tập huấn cho học sinh; báo cáo công việc đã triển khai, những khó khăn cùng kiến nghị lên Ban Giám hiệu theo lịch hàng tháng. Các thành phần khác chịu trách nhiệm hoàn thành công việc được giao, hợp tác trên tinh thần cùng chung tay xây dựng thư viện hoạt động hiệu quả và thiết thực. </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xml:space="preserve">- Các cuộc họp tổ công tác thư viện được triển khai theo đầu mục nội dung công việc cụ thể, tránh hình thức. Chú ý nhằm làm phong phú hoạt động thư viện, khi triển khai hoạt động có sự phối hợp với các tổ chức, cá nhân trong và ngoài trường cần được thể hiện trên văn bản chi tiết, đầy đủ nhằm thực hiện đúng tiến độ. </w:t>
      </w:r>
    </w:p>
    <w:p w:rsidR="00B20331" w:rsidRPr="008D261B" w:rsidRDefault="008D261B" w:rsidP="008D261B">
      <w:pPr>
        <w:spacing w:line="360" w:lineRule="auto"/>
        <w:ind w:left="-2" w:firstLineChars="0" w:firstLine="722"/>
        <w:jc w:val="both"/>
        <w:rPr>
          <w:b/>
          <w:sz w:val="28"/>
          <w:szCs w:val="28"/>
          <w:lang w:val="nl-NL"/>
        </w:rPr>
      </w:pPr>
      <w:r w:rsidRPr="008D261B">
        <w:rPr>
          <w:b/>
          <w:sz w:val="28"/>
          <w:szCs w:val="28"/>
          <w:lang w:val="nl-NL"/>
        </w:rPr>
        <w:t>6</w:t>
      </w:r>
      <w:r w:rsidR="00B20331" w:rsidRPr="008D261B">
        <w:rPr>
          <w:b/>
          <w:sz w:val="28"/>
          <w:szCs w:val="28"/>
          <w:lang w:val="nl-NL"/>
        </w:rPr>
        <w:t>. Về xã hội hóa</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Đẩy mạnh công tác xã hội hóa góp phần tăng vốn tài liệu của thư viện, giáo dục ý thức cho học sinh. Trước khi triển khai cần thông qua ý kiến chỉ đạo của Ban Giám hiệu để đảm bảo hiệu quả và đúng theo quy định.</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Thư viện dự kiến triển khai công tác xã hội hóa theo các hướng sau:</w:t>
      </w:r>
    </w:p>
    <w:p w:rsidR="00B20331" w:rsidRPr="008D261B" w:rsidRDefault="00B20331" w:rsidP="008D261B">
      <w:pPr>
        <w:spacing w:line="360" w:lineRule="auto"/>
        <w:ind w:left="1" w:hanging="3"/>
        <w:jc w:val="both"/>
        <w:rPr>
          <w:sz w:val="28"/>
          <w:szCs w:val="28"/>
          <w:lang w:val="nl-NL"/>
        </w:rPr>
      </w:pPr>
      <w:r w:rsidRPr="008D261B">
        <w:rPr>
          <w:sz w:val="28"/>
          <w:szCs w:val="28"/>
          <w:lang w:val="nl-NL"/>
        </w:rPr>
        <w:t xml:space="preserve">+ Về vốn tài liệu: Tham vấn cho Ban Đại diện cha mẹ học sinh trích quỹ ủng hộ sách báo ở khu vực tự chọn của thư viện, tủ sách lớp học. Phát động phong trào quyên góp sách hoặc thu gom đồ phế liệu gây quỹ mua sách báo cho học sinh. </w:t>
      </w:r>
      <w:r w:rsidRPr="008D261B">
        <w:rPr>
          <w:sz w:val="28"/>
          <w:szCs w:val="28"/>
          <w:lang w:val="nl-NL"/>
        </w:rPr>
        <w:lastRenderedPageBreak/>
        <w:t>Liên hệ với một số đơn vị phát hành sách để xin sách tài trợ, sách tặng phù hợp với cấp học.</w:t>
      </w:r>
    </w:p>
    <w:p w:rsidR="00B20331" w:rsidRPr="008D261B" w:rsidRDefault="00B20331" w:rsidP="008D261B">
      <w:pPr>
        <w:spacing w:line="360" w:lineRule="auto"/>
        <w:ind w:left="1" w:hanging="3"/>
        <w:jc w:val="both"/>
        <w:rPr>
          <w:sz w:val="28"/>
          <w:szCs w:val="28"/>
          <w:lang w:val="nl-NL"/>
        </w:rPr>
      </w:pPr>
      <w:r w:rsidRPr="008D261B">
        <w:rPr>
          <w:sz w:val="28"/>
          <w:szCs w:val="28"/>
          <w:lang w:val="nl-NL"/>
        </w:rPr>
        <w:t>+ Phối hợp cùng Liên đội quyên góp sách giáo khoa ủng hộ các bạn học sinh khó khăn.</w:t>
      </w:r>
    </w:p>
    <w:p w:rsidR="00B20331" w:rsidRPr="008D261B" w:rsidRDefault="00B20331" w:rsidP="008D261B">
      <w:pPr>
        <w:spacing w:line="360" w:lineRule="auto"/>
        <w:ind w:left="-2" w:firstLineChars="0" w:firstLine="722"/>
        <w:jc w:val="both"/>
        <w:rPr>
          <w:b/>
          <w:sz w:val="28"/>
          <w:szCs w:val="28"/>
          <w:lang w:val="nl-NL"/>
        </w:rPr>
      </w:pPr>
      <w:r w:rsidRPr="008D261B">
        <w:rPr>
          <w:b/>
          <w:sz w:val="28"/>
          <w:szCs w:val="28"/>
          <w:lang w:val="nl-NL"/>
        </w:rPr>
        <w:t>7. Về công tác tự bồi dưỡng chuyên môn, nghiệp vụ</w:t>
      </w:r>
      <w:r w:rsidRPr="008D261B">
        <w:rPr>
          <w:b/>
          <w:sz w:val="28"/>
          <w:szCs w:val="28"/>
          <w:lang w:val="nl-NL"/>
        </w:rPr>
        <w:tab/>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Nhân viên thư viện có ý thức tự học, tự trau dồi kiến thức chuyên môn nghiệp vụ của bản thân. Tham gia đầy đủ các chương trình bồi dưỡng nghiệp vụ, sinh hoạt chuyên đề và các hoạt động liên quan đến hoạt động thư viện do Sở Giáo dục và Đào tạo Hà Nội, Phòng Giáo dục và Đào tạo huyện Thanh Trì tổ chức.</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 xml:space="preserve">- Tăng cường học hỏi kỹ năng công nghệ thông tin để làm các video clip giới thiệu sách, tiếp tục đăng tải các hoạt động tuyên truyền giới thiệu sách, hoạt động của thư viện trên website nhà trường. </w:t>
      </w:r>
    </w:p>
    <w:p w:rsidR="00B20331" w:rsidRPr="008D261B" w:rsidRDefault="00B20331" w:rsidP="008D261B">
      <w:pPr>
        <w:spacing w:line="360" w:lineRule="auto"/>
        <w:ind w:left="-2" w:firstLineChars="0" w:firstLine="722"/>
        <w:jc w:val="both"/>
        <w:rPr>
          <w:sz w:val="28"/>
          <w:szCs w:val="28"/>
          <w:lang w:val="nl-NL"/>
        </w:rPr>
      </w:pPr>
      <w:r w:rsidRPr="008D261B">
        <w:rPr>
          <w:sz w:val="28"/>
          <w:szCs w:val="28"/>
          <w:lang w:val="nl-NL"/>
        </w:rPr>
        <w:t>Trên đây là kế hoạch công tác thư viện của trường tiểu học Tân</w:t>
      </w:r>
      <w:r w:rsidR="008D261B" w:rsidRPr="008D261B">
        <w:rPr>
          <w:sz w:val="28"/>
          <w:szCs w:val="28"/>
          <w:lang w:val="nl-NL"/>
        </w:rPr>
        <w:t xml:space="preserve"> Triều</w:t>
      </w:r>
      <w:r w:rsidRPr="008D261B">
        <w:rPr>
          <w:sz w:val="28"/>
          <w:szCs w:val="28"/>
          <w:lang w:val="nl-NL"/>
        </w:rPr>
        <w:t xml:space="preserve"> năm học 202</w:t>
      </w:r>
      <w:r w:rsidR="00E27431" w:rsidRPr="008D261B">
        <w:rPr>
          <w:sz w:val="28"/>
          <w:szCs w:val="28"/>
          <w:lang w:val="nl-NL"/>
        </w:rPr>
        <w:t>3</w:t>
      </w:r>
      <w:r w:rsidRPr="008D261B">
        <w:rPr>
          <w:sz w:val="28"/>
          <w:szCs w:val="28"/>
          <w:lang w:val="nl-NL"/>
        </w:rPr>
        <w:t>-202</w:t>
      </w:r>
      <w:r w:rsidR="00E27431" w:rsidRPr="008D261B">
        <w:rPr>
          <w:sz w:val="28"/>
          <w:szCs w:val="28"/>
          <w:lang w:val="nl-NL"/>
        </w:rPr>
        <w:t>4</w:t>
      </w:r>
      <w:r w:rsidRPr="008D261B">
        <w:rPr>
          <w:sz w:val="28"/>
          <w:szCs w:val="28"/>
          <w:lang w:val="nl-NL"/>
        </w:rPr>
        <w:t>, trong quá trình thực hiện có bổ sung và sửa đổi cho phù  hợp với tình hình thực tế nhà trường.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9"/>
        <w:gridCol w:w="3025"/>
      </w:tblGrid>
      <w:tr w:rsidR="009343E8" w:rsidRPr="00DE7059" w:rsidTr="00406052">
        <w:tc>
          <w:tcPr>
            <w:tcW w:w="3058" w:type="dxa"/>
          </w:tcPr>
          <w:p w:rsidR="009343E8" w:rsidRPr="00400A55" w:rsidRDefault="009343E8" w:rsidP="00406052">
            <w:pPr>
              <w:spacing w:after="120"/>
              <w:ind w:left="0" w:hanging="2"/>
              <w:jc w:val="both"/>
              <w:rPr>
                <w:rFonts w:eastAsia="Malgun Gothic"/>
                <w:b/>
                <w:i/>
                <w:lang w:val="nl-NL"/>
              </w:rPr>
            </w:pPr>
            <w:r w:rsidRPr="00400A55">
              <w:rPr>
                <w:rFonts w:eastAsia="Malgun Gothic"/>
                <w:b/>
                <w:i/>
                <w:lang w:val="nl-NL"/>
              </w:rPr>
              <w:t>Nơi nhận:</w:t>
            </w:r>
          </w:p>
          <w:p w:rsidR="009343E8" w:rsidRPr="00400A55" w:rsidRDefault="009343E8" w:rsidP="00406052">
            <w:pPr>
              <w:ind w:left="0" w:hanging="2"/>
              <w:jc w:val="both"/>
              <w:rPr>
                <w:rFonts w:eastAsia="Malgun Gothic"/>
                <w:lang w:val="nl-NL"/>
              </w:rPr>
            </w:pPr>
            <w:r w:rsidRPr="00400A55">
              <w:rPr>
                <w:rFonts w:eastAsia="Malgun Gothic"/>
                <w:lang w:val="nl-NL"/>
              </w:rPr>
              <w:t>- Ban Giám hiệu (b/c);</w:t>
            </w:r>
          </w:p>
          <w:p w:rsidR="009343E8" w:rsidRPr="00400A55" w:rsidRDefault="009343E8" w:rsidP="00406052">
            <w:pPr>
              <w:ind w:left="0" w:hanging="2"/>
              <w:jc w:val="both"/>
              <w:rPr>
                <w:rFonts w:eastAsia="Malgun Gothic"/>
                <w:lang w:val="nl-NL"/>
              </w:rPr>
            </w:pPr>
            <w:r w:rsidRPr="00400A55">
              <w:rPr>
                <w:rFonts w:eastAsia="Malgun Gothic"/>
                <w:lang w:val="nl-NL"/>
              </w:rPr>
              <w:t xml:space="preserve">- </w:t>
            </w:r>
            <w:r>
              <w:rPr>
                <w:rFonts w:eastAsia="Malgun Gothic"/>
                <w:lang w:val="nl-NL"/>
              </w:rPr>
              <w:t>Các tổ, khối, TV</w:t>
            </w:r>
            <w:r w:rsidRPr="00400A55">
              <w:rPr>
                <w:rFonts w:eastAsia="Malgun Gothic"/>
                <w:lang w:val="nl-NL"/>
              </w:rPr>
              <w:t xml:space="preserve"> (t/h);</w:t>
            </w:r>
          </w:p>
          <w:p w:rsidR="009343E8" w:rsidRDefault="009343E8" w:rsidP="00406052">
            <w:pPr>
              <w:spacing w:after="120" w:line="360" w:lineRule="auto"/>
              <w:ind w:left="0" w:hanging="2"/>
              <w:jc w:val="both"/>
              <w:textAlignment w:val="baseline"/>
              <w:rPr>
                <w:sz w:val="26"/>
                <w:szCs w:val="26"/>
              </w:rPr>
            </w:pPr>
            <w:r w:rsidRPr="00400A55">
              <w:rPr>
                <w:rFonts w:eastAsia="Malgun Gothic"/>
              </w:rPr>
              <w:t>- Lưu TV,VT.</w:t>
            </w:r>
          </w:p>
        </w:tc>
        <w:tc>
          <w:tcPr>
            <w:tcW w:w="3058" w:type="dxa"/>
          </w:tcPr>
          <w:p w:rsidR="009343E8" w:rsidRPr="00DE7059" w:rsidRDefault="009343E8" w:rsidP="00406052">
            <w:pPr>
              <w:ind w:left="1" w:hanging="3"/>
              <w:jc w:val="center"/>
              <w:textAlignment w:val="baseline"/>
              <w:rPr>
                <w:b/>
                <w:sz w:val="26"/>
                <w:szCs w:val="26"/>
              </w:rPr>
            </w:pPr>
            <w:r>
              <w:rPr>
                <w:b/>
                <w:sz w:val="26"/>
                <w:szCs w:val="26"/>
              </w:rPr>
              <w:t>BGH DUYỆT</w:t>
            </w:r>
          </w:p>
          <w:p w:rsidR="009343E8" w:rsidRPr="00DE7059" w:rsidRDefault="009343E8" w:rsidP="00406052">
            <w:pPr>
              <w:ind w:left="1" w:hanging="3"/>
              <w:jc w:val="center"/>
              <w:textAlignment w:val="baseline"/>
              <w:rPr>
                <w:b/>
                <w:sz w:val="26"/>
                <w:szCs w:val="26"/>
              </w:rPr>
            </w:pPr>
            <w:r w:rsidRPr="00DE7059">
              <w:rPr>
                <w:b/>
                <w:sz w:val="26"/>
                <w:szCs w:val="26"/>
              </w:rPr>
              <w:t>HIỆU TRƯỞNG</w:t>
            </w:r>
          </w:p>
        </w:tc>
        <w:tc>
          <w:tcPr>
            <w:tcW w:w="3059" w:type="dxa"/>
          </w:tcPr>
          <w:p w:rsidR="009343E8" w:rsidRPr="00DE7059" w:rsidRDefault="009343E8" w:rsidP="00406052">
            <w:pPr>
              <w:spacing w:after="120" w:line="360" w:lineRule="auto"/>
              <w:ind w:left="1" w:hanging="3"/>
              <w:jc w:val="center"/>
              <w:textAlignment w:val="baseline"/>
              <w:rPr>
                <w:b/>
                <w:sz w:val="26"/>
                <w:szCs w:val="26"/>
              </w:rPr>
            </w:pPr>
            <w:r w:rsidRPr="00DE7059">
              <w:rPr>
                <w:b/>
                <w:sz w:val="26"/>
                <w:szCs w:val="26"/>
              </w:rPr>
              <w:t>NGƯỜI LẬP</w:t>
            </w:r>
          </w:p>
          <w:p w:rsidR="009343E8" w:rsidRDefault="009343E8" w:rsidP="00406052">
            <w:pPr>
              <w:spacing w:after="120" w:line="360" w:lineRule="auto"/>
              <w:ind w:left="1" w:hanging="3"/>
              <w:jc w:val="center"/>
              <w:textAlignment w:val="baseline"/>
              <w:rPr>
                <w:b/>
                <w:sz w:val="26"/>
                <w:szCs w:val="26"/>
              </w:rPr>
            </w:pPr>
          </w:p>
          <w:p w:rsidR="009343E8" w:rsidRPr="00DE7059" w:rsidRDefault="009343E8" w:rsidP="009343E8">
            <w:pPr>
              <w:spacing w:after="120" w:line="360" w:lineRule="auto"/>
              <w:ind w:leftChars="0" w:left="0" w:firstLineChars="0" w:firstLine="0"/>
              <w:textAlignment w:val="baseline"/>
              <w:rPr>
                <w:b/>
                <w:sz w:val="26"/>
                <w:szCs w:val="26"/>
              </w:rPr>
            </w:pPr>
          </w:p>
          <w:p w:rsidR="009343E8" w:rsidRPr="00DE7059" w:rsidRDefault="009343E8" w:rsidP="00406052">
            <w:pPr>
              <w:spacing w:after="120" w:line="360" w:lineRule="auto"/>
              <w:ind w:left="1" w:hanging="3"/>
              <w:jc w:val="center"/>
              <w:textAlignment w:val="baseline"/>
              <w:rPr>
                <w:b/>
                <w:sz w:val="26"/>
                <w:szCs w:val="26"/>
              </w:rPr>
            </w:pPr>
            <w:r>
              <w:rPr>
                <w:b/>
                <w:sz w:val="26"/>
                <w:szCs w:val="26"/>
              </w:rPr>
              <w:t>Nguyễn Thanh Thúy</w:t>
            </w:r>
          </w:p>
        </w:tc>
      </w:tr>
    </w:tbl>
    <w:p w:rsidR="00B20331" w:rsidRDefault="00B20331" w:rsidP="00F65CEC">
      <w:pPr>
        <w:spacing w:before="60" w:after="60" w:line="276" w:lineRule="auto"/>
        <w:ind w:left="1" w:hanging="3"/>
        <w:jc w:val="both"/>
        <w:rPr>
          <w:b/>
          <w:color w:val="000000"/>
          <w:sz w:val="26"/>
          <w:szCs w:val="26"/>
        </w:rPr>
      </w:pPr>
    </w:p>
    <w:p w:rsidR="00B20331" w:rsidRDefault="00B20331" w:rsidP="00F65CEC">
      <w:pPr>
        <w:spacing w:before="60" w:after="60" w:line="276" w:lineRule="auto"/>
        <w:ind w:left="1" w:hanging="3"/>
        <w:jc w:val="both"/>
        <w:rPr>
          <w:b/>
          <w:color w:val="000000"/>
          <w:sz w:val="26"/>
          <w:szCs w:val="26"/>
        </w:rPr>
      </w:pPr>
    </w:p>
    <w:p w:rsidR="00B20331" w:rsidRDefault="00B20331" w:rsidP="00F65CEC">
      <w:pPr>
        <w:spacing w:before="60" w:after="60" w:line="276" w:lineRule="auto"/>
        <w:ind w:left="1" w:hanging="3"/>
        <w:jc w:val="both"/>
        <w:rPr>
          <w:b/>
          <w:color w:val="000000"/>
          <w:sz w:val="26"/>
          <w:szCs w:val="26"/>
        </w:rPr>
      </w:pPr>
    </w:p>
    <w:p w:rsidR="00B20331" w:rsidRDefault="00B20331" w:rsidP="00F65CEC">
      <w:pPr>
        <w:spacing w:before="60" w:after="60" w:line="276" w:lineRule="auto"/>
        <w:ind w:left="1" w:hanging="3"/>
        <w:jc w:val="both"/>
        <w:rPr>
          <w:b/>
          <w:color w:val="000000"/>
          <w:sz w:val="26"/>
          <w:szCs w:val="26"/>
        </w:rPr>
      </w:pPr>
    </w:p>
    <w:p w:rsidR="00CC4FF3" w:rsidRPr="008F0374" w:rsidRDefault="00CC4FF3" w:rsidP="00F65CEC">
      <w:pPr>
        <w:spacing w:before="60" w:after="60" w:line="276" w:lineRule="auto"/>
        <w:ind w:left="1" w:hanging="3"/>
        <w:jc w:val="both"/>
        <w:rPr>
          <w:sz w:val="26"/>
          <w:szCs w:val="26"/>
        </w:rPr>
      </w:pPr>
    </w:p>
    <w:p w:rsidR="00F35167" w:rsidRPr="008F0374" w:rsidRDefault="00F35167" w:rsidP="00F65CEC">
      <w:pPr>
        <w:spacing w:before="60" w:after="60" w:line="276" w:lineRule="auto"/>
        <w:ind w:left="1" w:hanging="3"/>
        <w:jc w:val="both"/>
        <w:rPr>
          <w:b/>
          <w:sz w:val="26"/>
          <w:szCs w:val="26"/>
        </w:rPr>
      </w:pPr>
    </w:p>
    <w:p w:rsidR="00F35167" w:rsidRPr="008F0374" w:rsidRDefault="00F35167" w:rsidP="00F65CEC">
      <w:pPr>
        <w:spacing w:before="60" w:after="60" w:line="276" w:lineRule="auto"/>
        <w:ind w:left="1" w:hanging="3"/>
        <w:jc w:val="both"/>
        <w:rPr>
          <w:color w:val="000000"/>
          <w:sz w:val="26"/>
          <w:szCs w:val="26"/>
          <w:highlight w:val="yellow"/>
        </w:rPr>
      </w:pPr>
    </w:p>
    <w:p w:rsidR="00F35167" w:rsidRPr="008F0374" w:rsidRDefault="00F35167" w:rsidP="00F65CEC">
      <w:pPr>
        <w:spacing w:before="60" w:after="60" w:line="276" w:lineRule="auto"/>
        <w:ind w:left="1" w:hanging="3"/>
        <w:jc w:val="both"/>
        <w:rPr>
          <w:color w:val="000000"/>
          <w:sz w:val="26"/>
          <w:szCs w:val="26"/>
          <w:highlight w:val="yellow"/>
        </w:rPr>
      </w:pPr>
    </w:p>
    <w:sectPr w:rsidR="00F35167" w:rsidRPr="008F0374">
      <w:headerReference w:type="default" r:id="rId8"/>
      <w:pgSz w:w="11909" w:h="16834"/>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053" w:rsidRDefault="00DF5053" w:rsidP="00F65CEC">
      <w:pPr>
        <w:spacing w:line="240" w:lineRule="auto"/>
        <w:ind w:left="0" w:hanging="2"/>
      </w:pPr>
      <w:r>
        <w:separator/>
      </w:r>
    </w:p>
  </w:endnote>
  <w:endnote w:type="continuationSeparator" w:id="0">
    <w:p w:rsidR="00DF5053" w:rsidRDefault="00DF5053" w:rsidP="00F65CE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Georgia">
    <w:panose1 w:val="02040502050405020303"/>
    <w:charset w:val="00"/>
    <w:family w:val="roman"/>
    <w:pitch w:val="variable"/>
    <w:sig w:usb0="00000287" w:usb1="00000000" w:usb2="00000000" w:usb3="00000000" w:csb0="0000009F" w:csb1="00000000"/>
  </w:font>
  <w:font w:name="SimSun">
    <w:altName w:val="Arial Unicode MS"/>
    <w:panose1 w:val="02010600030101010101"/>
    <w:charset w:val="86"/>
    <w:family w:val="auto"/>
    <w:pitch w:val="variable"/>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053" w:rsidRDefault="00DF5053" w:rsidP="00F65CEC">
      <w:pPr>
        <w:spacing w:line="240" w:lineRule="auto"/>
        <w:ind w:left="0" w:hanging="2"/>
      </w:pPr>
      <w:r>
        <w:separator/>
      </w:r>
    </w:p>
  </w:footnote>
  <w:footnote w:type="continuationSeparator" w:id="0">
    <w:p w:rsidR="00DF5053" w:rsidRDefault="00DF5053" w:rsidP="00F65CE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78B" w:rsidRDefault="00E7378B" w:rsidP="00F65CEC">
    <w:pPr>
      <w:pBdr>
        <w:top w:val="nil"/>
        <w:left w:val="nil"/>
        <w:bottom w:val="nil"/>
        <w:right w:val="nil"/>
        <w:between w:val="nil"/>
      </w:pBdr>
      <w:tabs>
        <w:tab w:val="center" w:pos="4320"/>
        <w:tab w:val="right" w:pos="8640"/>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415176">
      <w:rPr>
        <w:noProof/>
        <w:color w:val="000000"/>
      </w:rPr>
      <w:t>9</w:t>
    </w:r>
    <w:r>
      <w:rPr>
        <w:color w:val="000000"/>
      </w:rPr>
      <w:fldChar w:fldCharType="end"/>
    </w:r>
  </w:p>
  <w:p w:rsidR="00E7378B" w:rsidRDefault="00E7378B" w:rsidP="00F65CEC">
    <w:pPr>
      <w:pBdr>
        <w:top w:val="nil"/>
        <w:left w:val="nil"/>
        <w:bottom w:val="nil"/>
        <w:right w:val="nil"/>
        <w:between w:val="nil"/>
      </w:pBdr>
      <w:tabs>
        <w:tab w:val="center" w:pos="4320"/>
        <w:tab w:val="right" w:pos="8640"/>
      </w:tabs>
      <w:spacing w:line="240" w:lineRule="auto"/>
      <w:ind w:left="0" w:hanging="2"/>
      <w:rPr>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22C19"/>
    <w:multiLevelType w:val="multilevel"/>
    <w:tmpl w:val="CDEEA6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6096097"/>
    <w:multiLevelType w:val="hybridMultilevel"/>
    <w:tmpl w:val="9A6CCD42"/>
    <w:lvl w:ilvl="0" w:tplc="1820CE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5C42BCB"/>
    <w:multiLevelType w:val="hybridMultilevel"/>
    <w:tmpl w:val="8892EE62"/>
    <w:lvl w:ilvl="0" w:tplc="AF7800A0">
      <w:numFmt w:val="bullet"/>
      <w:lvlText w:val="-"/>
      <w:lvlJc w:val="left"/>
      <w:pPr>
        <w:ind w:left="0" w:hanging="164"/>
      </w:pPr>
      <w:rPr>
        <w:rFonts w:ascii="Times New Roman" w:eastAsia="Times New Roman" w:hAnsi="Times New Roman" w:cs="Times New Roman" w:hint="default"/>
        <w:w w:val="100"/>
        <w:sz w:val="28"/>
        <w:szCs w:val="28"/>
        <w:lang w:val="vi" w:eastAsia="en-US" w:bidi="ar-SA"/>
      </w:rPr>
    </w:lvl>
    <w:lvl w:ilvl="1" w:tplc="44D2B222">
      <w:numFmt w:val="bullet"/>
      <w:lvlText w:val="•"/>
      <w:lvlJc w:val="left"/>
      <w:pPr>
        <w:ind w:left="793" w:hanging="164"/>
      </w:pPr>
      <w:rPr>
        <w:rFonts w:hint="default"/>
        <w:lang w:val="vi" w:eastAsia="en-US" w:bidi="ar-SA"/>
      </w:rPr>
    </w:lvl>
    <w:lvl w:ilvl="2" w:tplc="2FB6D776">
      <w:numFmt w:val="bullet"/>
      <w:lvlText w:val="•"/>
      <w:lvlJc w:val="left"/>
      <w:pPr>
        <w:ind w:left="1587" w:hanging="164"/>
      </w:pPr>
      <w:rPr>
        <w:rFonts w:hint="default"/>
        <w:lang w:val="vi" w:eastAsia="en-US" w:bidi="ar-SA"/>
      </w:rPr>
    </w:lvl>
    <w:lvl w:ilvl="3" w:tplc="6B34005A">
      <w:numFmt w:val="bullet"/>
      <w:lvlText w:val="•"/>
      <w:lvlJc w:val="left"/>
      <w:pPr>
        <w:ind w:left="2381" w:hanging="164"/>
      </w:pPr>
      <w:rPr>
        <w:rFonts w:hint="default"/>
        <w:lang w:val="vi" w:eastAsia="en-US" w:bidi="ar-SA"/>
      </w:rPr>
    </w:lvl>
    <w:lvl w:ilvl="4" w:tplc="FF68FA42">
      <w:numFmt w:val="bullet"/>
      <w:lvlText w:val="•"/>
      <w:lvlJc w:val="left"/>
      <w:pPr>
        <w:ind w:left="3175" w:hanging="164"/>
      </w:pPr>
      <w:rPr>
        <w:rFonts w:hint="default"/>
        <w:lang w:val="vi" w:eastAsia="en-US" w:bidi="ar-SA"/>
      </w:rPr>
    </w:lvl>
    <w:lvl w:ilvl="5" w:tplc="3836EE9C">
      <w:numFmt w:val="bullet"/>
      <w:lvlText w:val="•"/>
      <w:lvlJc w:val="left"/>
      <w:pPr>
        <w:ind w:left="3969" w:hanging="164"/>
      </w:pPr>
      <w:rPr>
        <w:rFonts w:hint="default"/>
        <w:lang w:val="vi" w:eastAsia="en-US" w:bidi="ar-SA"/>
      </w:rPr>
    </w:lvl>
    <w:lvl w:ilvl="6" w:tplc="7818D328">
      <w:numFmt w:val="bullet"/>
      <w:lvlText w:val="•"/>
      <w:lvlJc w:val="left"/>
      <w:pPr>
        <w:ind w:left="4763" w:hanging="164"/>
      </w:pPr>
      <w:rPr>
        <w:rFonts w:hint="default"/>
        <w:lang w:val="vi" w:eastAsia="en-US" w:bidi="ar-SA"/>
      </w:rPr>
    </w:lvl>
    <w:lvl w:ilvl="7" w:tplc="52C6FD02">
      <w:numFmt w:val="bullet"/>
      <w:lvlText w:val="•"/>
      <w:lvlJc w:val="left"/>
      <w:pPr>
        <w:ind w:left="5557" w:hanging="164"/>
      </w:pPr>
      <w:rPr>
        <w:rFonts w:hint="default"/>
        <w:lang w:val="vi" w:eastAsia="en-US" w:bidi="ar-SA"/>
      </w:rPr>
    </w:lvl>
    <w:lvl w:ilvl="8" w:tplc="DDF22AE8">
      <w:numFmt w:val="bullet"/>
      <w:lvlText w:val="•"/>
      <w:lvlJc w:val="left"/>
      <w:pPr>
        <w:ind w:left="6351" w:hanging="164"/>
      </w:pPr>
      <w:rPr>
        <w:rFonts w:hint="default"/>
        <w:lang w:val="vi" w:eastAsia="en-US" w:bidi="ar-SA"/>
      </w:rPr>
    </w:lvl>
  </w:abstractNum>
  <w:abstractNum w:abstractNumId="3" w15:restartNumberingAfterBreak="0">
    <w:nsid w:val="517A091C"/>
    <w:multiLevelType w:val="hybridMultilevel"/>
    <w:tmpl w:val="E9088F22"/>
    <w:lvl w:ilvl="0" w:tplc="178259D0">
      <w:numFmt w:val="bullet"/>
      <w:lvlText w:val="-"/>
      <w:lvlJc w:val="left"/>
      <w:pPr>
        <w:ind w:left="1804" w:hanging="360"/>
      </w:pPr>
      <w:rPr>
        <w:rFonts w:ascii="Times New Roman" w:eastAsia="Times New Roman" w:hAnsi="Times New Roman" w:cs="Times New Roman" w:hint="default"/>
      </w:rPr>
    </w:lvl>
    <w:lvl w:ilvl="1" w:tplc="04090003" w:tentative="1">
      <w:start w:val="1"/>
      <w:numFmt w:val="bullet"/>
      <w:lvlText w:val="o"/>
      <w:lvlJc w:val="left"/>
      <w:pPr>
        <w:ind w:left="2524" w:hanging="360"/>
      </w:pPr>
      <w:rPr>
        <w:rFonts w:ascii="Courier New" w:hAnsi="Courier New" w:cs="Courier New" w:hint="default"/>
      </w:rPr>
    </w:lvl>
    <w:lvl w:ilvl="2" w:tplc="04090005" w:tentative="1">
      <w:start w:val="1"/>
      <w:numFmt w:val="bullet"/>
      <w:lvlText w:val=""/>
      <w:lvlJc w:val="left"/>
      <w:pPr>
        <w:ind w:left="3244" w:hanging="360"/>
      </w:pPr>
      <w:rPr>
        <w:rFonts w:ascii="Wingdings" w:hAnsi="Wingdings" w:hint="default"/>
      </w:rPr>
    </w:lvl>
    <w:lvl w:ilvl="3" w:tplc="04090001" w:tentative="1">
      <w:start w:val="1"/>
      <w:numFmt w:val="bullet"/>
      <w:lvlText w:val=""/>
      <w:lvlJc w:val="left"/>
      <w:pPr>
        <w:ind w:left="3964" w:hanging="360"/>
      </w:pPr>
      <w:rPr>
        <w:rFonts w:ascii="Symbol" w:hAnsi="Symbol" w:hint="default"/>
      </w:rPr>
    </w:lvl>
    <w:lvl w:ilvl="4" w:tplc="04090003" w:tentative="1">
      <w:start w:val="1"/>
      <w:numFmt w:val="bullet"/>
      <w:lvlText w:val="o"/>
      <w:lvlJc w:val="left"/>
      <w:pPr>
        <w:ind w:left="4684" w:hanging="360"/>
      </w:pPr>
      <w:rPr>
        <w:rFonts w:ascii="Courier New" w:hAnsi="Courier New" w:cs="Courier New" w:hint="default"/>
      </w:rPr>
    </w:lvl>
    <w:lvl w:ilvl="5" w:tplc="04090005" w:tentative="1">
      <w:start w:val="1"/>
      <w:numFmt w:val="bullet"/>
      <w:lvlText w:val=""/>
      <w:lvlJc w:val="left"/>
      <w:pPr>
        <w:ind w:left="5404" w:hanging="360"/>
      </w:pPr>
      <w:rPr>
        <w:rFonts w:ascii="Wingdings" w:hAnsi="Wingdings" w:hint="default"/>
      </w:rPr>
    </w:lvl>
    <w:lvl w:ilvl="6" w:tplc="04090001" w:tentative="1">
      <w:start w:val="1"/>
      <w:numFmt w:val="bullet"/>
      <w:lvlText w:val=""/>
      <w:lvlJc w:val="left"/>
      <w:pPr>
        <w:ind w:left="6124" w:hanging="360"/>
      </w:pPr>
      <w:rPr>
        <w:rFonts w:ascii="Symbol" w:hAnsi="Symbol" w:hint="default"/>
      </w:rPr>
    </w:lvl>
    <w:lvl w:ilvl="7" w:tplc="04090003" w:tentative="1">
      <w:start w:val="1"/>
      <w:numFmt w:val="bullet"/>
      <w:lvlText w:val="o"/>
      <w:lvlJc w:val="left"/>
      <w:pPr>
        <w:ind w:left="6844" w:hanging="360"/>
      </w:pPr>
      <w:rPr>
        <w:rFonts w:ascii="Courier New" w:hAnsi="Courier New" w:cs="Courier New" w:hint="default"/>
      </w:rPr>
    </w:lvl>
    <w:lvl w:ilvl="8" w:tplc="04090005" w:tentative="1">
      <w:start w:val="1"/>
      <w:numFmt w:val="bullet"/>
      <w:lvlText w:val=""/>
      <w:lvlJc w:val="left"/>
      <w:pPr>
        <w:ind w:left="7564"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167"/>
    <w:rsid w:val="0001556C"/>
    <w:rsid w:val="00140FB4"/>
    <w:rsid w:val="00187D96"/>
    <w:rsid w:val="0019164D"/>
    <w:rsid w:val="001A0E74"/>
    <w:rsid w:val="001F4302"/>
    <w:rsid w:val="00205805"/>
    <w:rsid w:val="00262D7F"/>
    <w:rsid w:val="002A04D9"/>
    <w:rsid w:val="002A7148"/>
    <w:rsid w:val="00363ED2"/>
    <w:rsid w:val="00415176"/>
    <w:rsid w:val="004B6D1B"/>
    <w:rsid w:val="004D2566"/>
    <w:rsid w:val="005335AE"/>
    <w:rsid w:val="0055372B"/>
    <w:rsid w:val="005F4E3D"/>
    <w:rsid w:val="007A0606"/>
    <w:rsid w:val="007C5AA4"/>
    <w:rsid w:val="007E29CE"/>
    <w:rsid w:val="008273CE"/>
    <w:rsid w:val="008860AB"/>
    <w:rsid w:val="008D261B"/>
    <w:rsid w:val="008F0374"/>
    <w:rsid w:val="009138D9"/>
    <w:rsid w:val="009343E8"/>
    <w:rsid w:val="009916F6"/>
    <w:rsid w:val="0099211D"/>
    <w:rsid w:val="00997E6B"/>
    <w:rsid w:val="009B4DE6"/>
    <w:rsid w:val="009D2301"/>
    <w:rsid w:val="009F1735"/>
    <w:rsid w:val="00B20331"/>
    <w:rsid w:val="00C600A9"/>
    <w:rsid w:val="00C768E5"/>
    <w:rsid w:val="00C92431"/>
    <w:rsid w:val="00CC4FF3"/>
    <w:rsid w:val="00D160B6"/>
    <w:rsid w:val="00D442BD"/>
    <w:rsid w:val="00DB0CF3"/>
    <w:rsid w:val="00DF5053"/>
    <w:rsid w:val="00E17CD3"/>
    <w:rsid w:val="00E27431"/>
    <w:rsid w:val="00E368BC"/>
    <w:rsid w:val="00E37B66"/>
    <w:rsid w:val="00E7378B"/>
    <w:rsid w:val="00E92FB7"/>
    <w:rsid w:val="00EC6B8A"/>
    <w:rsid w:val="00F30A75"/>
    <w:rsid w:val="00F35167"/>
    <w:rsid w:val="00F65CEC"/>
    <w:rsid w:val="00F9688E"/>
    <w:rsid w:val="00FA6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BB1F2D-DA48-4A52-8C17-A483BCD9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7378B"/>
    <w:pPr>
      <w:suppressAutoHyphens/>
      <w:spacing w:line="1" w:lineRule="atLeast"/>
      <w:ind w:leftChars="-1" w:left="-1" w:hangingChars="1" w:hanging="1"/>
      <w:textDirection w:val="btLr"/>
      <w:textAlignment w:val="top"/>
      <w:outlineLvl w:val="0"/>
    </w:pPr>
    <w:rPr>
      <w:kern w:val="16"/>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pPr>
      <w:ind w:left="1080"/>
      <w:jc w:val="both"/>
    </w:pPr>
    <w:rPr>
      <w:rFonts w:ascii="VNI-Times" w:hAnsi="VNI-Times"/>
      <w:kern w:val="0"/>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BodyText">
    <w:name w:val="Body Text"/>
    <w:basedOn w:val="Normal"/>
    <w:pPr>
      <w:spacing w:after="120"/>
    </w:pPr>
  </w:style>
  <w:style w:type="character" w:customStyle="1" w:styleId="FooterChar">
    <w:name w:val="Footer Char"/>
    <w:rPr>
      <w:w w:val="100"/>
      <w:kern w:val="16"/>
      <w:position w:val="-1"/>
      <w:sz w:val="24"/>
      <w:szCs w:val="24"/>
      <w:effect w:val="none"/>
      <w:vertAlign w:val="baseline"/>
      <w:cs w:val="0"/>
      <w:em w:val="none"/>
    </w:rPr>
  </w:style>
  <w:style w:type="character" w:customStyle="1" w:styleId="HeaderChar">
    <w:name w:val="Header Char"/>
    <w:rPr>
      <w:w w:val="100"/>
      <w:kern w:val="16"/>
      <w:position w:val="-1"/>
      <w:sz w:val="24"/>
      <w:szCs w:val="24"/>
      <w:effect w:val="none"/>
      <w:vertAlign w:val="baseline"/>
      <w:cs w:val="0"/>
      <w:em w:val="none"/>
    </w:rPr>
  </w:style>
  <w:style w:type="character" w:customStyle="1" w:styleId="fontstyle01">
    <w:name w:val="fontstyle01"/>
    <w:rPr>
      <w:rFonts w:ascii="Times New Roman" w:hAnsi="Times New Roman" w:cs="Times New Roman" w:hint="default"/>
      <w:color w:val="000000"/>
      <w:w w:val="100"/>
      <w:position w:val="-1"/>
      <w:sz w:val="28"/>
      <w:szCs w:val="28"/>
      <w:effect w:val="none"/>
      <w:vertAlign w:val="baseline"/>
      <w:cs w:val="0"/>
      <w:em w:val="none"/>
    </w:rPr>
  </w:style>
  <w:style w:type="character" w:customStyle="1" w:styleId="fontstyle21">
    <w:name w:val="fontstyle21"/>
    <w:rPr>
      <w:rFonts w:ascii="Times New Roman" w:hAnsi="Times New Roman" w:cs="Times New Roman" w:hint="default"/>
      <w:i/>
      <w:iCs/>
      <w:color w:val="000000"/>
      <w:w w:val="100"/>
      <w:position w:val="-1"/>
      <w:sz w:val="28"/>
      <w:szCs w:val="28"/>
      <w:effect w:val="none"/>
      <w:vertAlign w:val="baseline"/>
      <w:cs w:val="0"/>
      <w:em w:val="none"/>
    </w:rPr>
  </w:style>
  <w:style w:type="paragraph" w:styleId="NormalWeb">
    <w:name w:val="Normal (Web)"/>
    <w:basedOn w:val="Normal"/>
    <w:qFormat/>
    <w:pPr>
      <w:spacing w:before="100" w:beforeAutospacing="1" w:after="100" w:afterAutospacing="1"/>
    </w:pPr>
    <w:rPr>
      <w:kern w:val="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E737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hd527uJmKm6VweIgKqFI57W3jg==">CgMxLjA4AHIhMUdpeEp1SXg3NC1GUFlET2h0bVd2czB1MEJCbm1rYnhJ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2361</Words>
  <Characters>13460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XTien</dc:creator>
  <cp:lastModifiedBy>Techsi.vn</cp:lastModifiedBy>
  <cp:revision>10</cp:revision>
  <dcterms:created xsi:type="dcterms:W3CDTF">2024-04-08T01:22:00Z</dcterms:created>
  <dcterms:modified xsi:type="dcterms:W3CDTF">2024-04-08T09:17:00Z</dcterms:modified>
</cp:coreProperties>
</file>