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E6" w:rsidRPr="005D3F04" w:rsidRDefault="004E63E6" w:rsidP="008209BD">
      <w:pPr>
        <w:widowControl w:val="0"/>
        <w:spacing w:before="120"/>
        <w:jc w:val="both"/>
        <w:rPr>
          <w:b/>
          <w:spacing w:val="-20"/>
          <w:sz w:val="4"/>
          <w:szCs w:val="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8209BD" w:rsidRPr="004F527C" w:rsidTr="005D3F04">
        <w:tc>
          <w:tcPr>
            <w:tcW w:w="4962" w:type="dxa"/>
          </w:tcPr>
          <w:p w:rsidR="008209BD" w:rsidRPr="00D21913" w:rsidRDefault="008209BD" w:rsidP="0023093B">
            <w:pPr>
              <w:spacing w:line="264" w:lineRule="auto"/>
              <w:jc w:val="center"/>
              <w:rPr>
                <w:sz w:val="26"/>
                <w:szCs w:val="26"/>
              </w:rPr>
            </w:pPr>
            <w:r w:rsidRPr="00D21913">
              <w:rPr>
                <w:sz w:val="26"/>
                <w:szCs w:val="26"/>
              </w:rPr>
              <w:t>UBND THÀNH PHỐ HÀ NỘI</w:t>
            </w:r>
          </w:p>
        </w:tc>
        <w:tc>
          <w:tcPr>
            <w:tcW w:w="5103" w:type="dxa"/>
          </w:tcPr>
          <w:p w:rsidR="008209BD" w:rsidRPr="004F527C" w:rsidRDefault="008209BD" w:rsidP="00853453">
            <w:pPr>
              <w:spacing w:line="264" w:lineRule="auto"/>
              <w:rPr>
                <w:b/>
                <w:sz w:val="26"/>
                <w:szCs w:val="26"/>
              </w:rPr>
            </w:pPr>
            <w:r w:rsidRPr="004F527C">
              <w:rPr>
                <w:b/>
                <w:spacing w:val="-16"/>
                <w:sz w:val="26"/>
                <w:szCs w:val="26"/>
              </w:rPr>
              <w:t>CỘNG HÒA XÃ HỘI CHỦ NGHĨA VIỆT NAM</w:t>
            </w:r>
          </w:p>
        </w:tc>
      </w:tr>
      <w:tr w:rsidR="008209BD" w:rsidRPr="004F527C" w:rsidTr="005D3F04">
        <w:trPr>
          <w:trHeight w:val="783"/>
        </w:trPr>
        <w:tc>
          <w:tcPr>
            <w:tcW w:w="4962" w:type="dxa"/>
          </w:tcPr>
          <w:p w:rsidR="008209BD" w:rsidRPr="00D21913" w:rsidRDefault="00ED3776" w:rsidP="00853453">
            <w:pPr>
              <w:spacing w:line="264" w:lineRule="auto"/>
              <w:jc w:val="center"/>
              <w:rPr>
                <w:b/>
                <w:szCs w:val="28"/>
              </w:rPr>
            </w:pPr>
            <w:r>
              <w:rPr>
                <w:b/>
                <w:noProof/>
                <w:szCs w:val="28"/>
              </w:rPr>
              <mc:AlternateContent>
                <mc:Choice Requires="wps">
                  <w:drawing>
                    <wp:anchor distT="4294967295" distB="4294967295" distL="114300" distR="114300" simplePos="0" relativeHeight="251663360" behindDoc="0" locked="0" layoutInCell="1" allowOverlap="1">
                      <wp:simplePos x="0" y="0"/>
                      <wp:positionH relativeFrom="column">
                        <wp:posOffset>846455</wp:posOffset>
                      </wp:positionH>
                      <wp:positionV relativeFrom="paragraph">
                        <wp:posOffset>243839</wp:posOffset>
                      </wp:positionV>
                      <wp:extent cx="1280160" cy="0"/>
                      <wp:effectExtent l="0" t="0" r="1524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7AE165" id="Straight Arrow Connector 2" o:spid="_x0000_s1026" type="#_x0000_t32" style="position:absolute;margin-left:66.65pt;margin-top:19.2pt;width:100.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"/>
                  </w:pict>
                </mc:Fallback>
              </mc:AlternateContent>
            </w:r>
            <w:r w:rsidR="008209BD" w:rsidRPr="00D21913">
              <w:rPr>
                <w:b/>
                <w:szCs w:val="28"/>
              </w:rPr>
              <w:t>SỞ VĂN HÓA VÀ THỂ THAO</w:t>
            </w:r>
          </w:p>
        </w:tc>
        <w:tc>
          <w:tcPr>
            <w:tcW w:w="5103" w:type="dxa"/>
          </w:tcPr>
          <w:p w:rsidR="008209BD" w:rsidRPr="00D21913" w:rsidRDefault="00ED3776" w:rsidP="00853453">
            <w:pPr>
              <w:spacing w:line="264" w:lineRule="auto"/>
              <w:jc w:val="center"/>
              <w:rPr>
                <w:b/>
                <w:szCs w:val="28"/>
              </w:rPr>
            </w:pPr>
            <w:r>
              <w:rPr>
                <w:b/>
                <w:noProof/>
                <w:szCs w:val="28"/>
              </w:rPr>
              <mc:AlternateContent>
                <mc:Choice Requires="wps">
                  <w:drawing>
                    <wp:anchor distT="4294967295" distB="4294967295" distL="114300" distR="114300" simplePos="0" relativeHeight="251662336" behindDoc="0" locked="0" layoutInCell="1" allowOverlap="1">
                      <wp:simplePos x="0" y="0"/>
                      <wp:positionH relativeFrom="column">
                        <wp:posOffset>407035</wp:posOffset>
                      </wp:positionH>
                      <wp:positionV relativeFrom="paragraph">
                        <wp:posOffset>227329</wp:posOffset>
                      </wp:positionV>
                      <wp:extent cx="2267585" cy="0"/>
                      <wp:effectExtent l="0" t="0" r="1841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F4AE20" id="Straight Arrow Connector 1" o:spid="_x0000_s1026" type="#_x0000_t32" style="position:absolute;margin-left:32.05pt;margin-top:17.9pt;width:178.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"/>
                  </w:pict>
                </mc:Fallback>
              </mc:AlternateContent>
            </w:r>
            <w:r w:rsidR="008209BD" w:rsidRPr="00D21913">
              <w:rPr>
                <w:b/>
                <w:szCs w:val="28"/>
              </w:rPr>
              <w:t>Độc lập – Tự do – Hạnh phúc</w:t>
            </w:r>
          </w:p>
        </w:tc>
      </w:tr>
    </w:tbl>
    <w:p w:rsidR="0023093B" w:rsidRDefault="0023093B" w:rsidP="00614D02">
      <w:pPr>
        <w:spacing w:before="120" w:line="288" w:lineRule="auto"/>
        <w:rPr>
          <w:b/>
          <w:szCs w:val="28"/>
        </w:rPr>
      </w:pPr>
    </w:p>
    <w:p w:rsidR="008209BD" w:rsidRPr="00EB76BB" w:rsidRDefault="008209BD" w:rsidP="008209BD">
      <w:pPr>
        <w:spacing w:before="120" w:line="288" w:lineRule="auto"/>
        <w:jc w:val="center"/>
        <w:rPr>
          <w:b/>
          <w:szCs w:val="28"/>
        </w:rPr>
      </w:pPr>
      <w:r w:rsidRPr="00EB76BB">
        <w:rPr>
          <w:b/>
          <w:szCs w:val="28"/>
        </w:rPr>
        <w:t>THỂ LỆ</w:t>
      </w:r>
    </w:p>
    <w:p w:rsidR="008209BD" w:rsidRPr="00EB76BB" w:rsidRDefault="008209BD" w:rsidP="00135DF9">
      <w:pPr>
        <w:spacing w:line="276" w:lineRule="auto"/>
        <w:jc w:val="center"/>
        <w:rPr>
          <w:b/>
          <w:szCs w:val="28"/>
        </w:rPr>
      </w:pPr>
      <w:r w:rsidRPr="00EB76BB">
        <w:rPr>
          <w:b/>
          <w:szCs w:val="28"/>
        </w:rPr>
        <w:t>Cuộc thi Đại sứ Văn hóa đọc thành phố Hà Nội năm 2024</w:t>
      </w:r>
    </w:p>
    <w:p w:rsidR="008209BD" w:rsidRPr="00135DF9" w:rsidRDefault="008209BD" w:rsidP="00135DF9">
      <w:pPr>
        <w:spacing w:after="120" w:line="276" w:lineRule="auto"/>
        <w:ind w:firstLine="720"/>
        <w:jc w:val="center"/>
        <w:rPr>
          <w:rFonts w:ascii="Times New Roman Bold" w:hAnsi="Times New Roman Bold"/>
          <w:b/>
          <w:bCs/>
          <w:szCs w:val="28"/>
        </w:rPr>
      </w:pPr>
      <w:r w:rsidRPr="00EB76BB">
        <w:rPr>
          <w:rFonts w:ascii="Times New Roman Bold" w:hAnsi="Times New Roman Bold"/>
          <w:b/>
          <w:szCs w:val="28"/>
        </w:rPr>
        <w:t xml:space="preserve">Chủ </w:t>
      </w:r>
      <w:proofErr w:type="gramStart"/>
      <w:r w:rsidRPr="00EB76BB">
        <w:rPr>
          <w:rFonts w:ascii="Times New Roman Bold" w:hAnsi="Times New Roman Bold"/>
          <w:b/>
          <w:szCs w:val="28"/>
        </w:rPr>
        <w:t>đề:“</w:t>
      </w:r>
      <w:proofErr w:type="gramEnd"/>
      <w:r w:rsidRPr="00EB76BB">
        <w:rPr>
          <w:rFonts w:ascii="Times New Roman Bold" w:hAnsi="Times New Roman Bold"/>
          <w:b/>
          <w:bCs/>
          <w:szCs w:val="28"/>
        </w:rPr>
        <w:t xml:space="preserve">Phát huy hào khí Thăng Long - Hà Nội, xây dựng Thủ đô </w:t>
      </w:r>
      <w:r w:rsidRPr="00EB76BB">
        <w:rPr>
          <w:b/>
          <w:bCs/>
          <w:spacing w:val="2"/>
          <w:szCs w:val="28"/>
        </w:rPr>
        <w:t>Văn hiến - Văn minh - Hiện đại”</w:t>
      </w:r>
    </w:p>
    <w:p w:rsidR="008209BD" w:rsidRPr="004F527C" w:rsidRDefault="008209BD" w:rsidP="00552655">
      <w:pPr>
        <w:spacing w:line="288" w:lineRule="auto"/>
        <w:jc w:val="center"/>
        <w:rPr>
          <w:bCs/>
          <w:i/>
          <w:iCs/>
          <w:sz w:val="27"/>
          <w:szCs w:val="27"/>
        </w:rPr>
      </w:pPr>
      <w:r w:rsidRPr="004F527C">
        <w:rPr>
          <w:bCs/>
          <w:i/>
          <w:iCs/>
          <w:sz w:val="27"/>
          <w:szCs w:val="27"/>
        </w:rPr>
        <w:t>(Kèm theo Kế hoạch số          /</w:t>
      </w:r>
      <w:r w:rsidR="007E7BCD">
        <w:rPr>
          <w:bCs/>
          <w:i/>
          <w:iCs/>
          <w:sz w:val="27"/>
          <w:szCs w:val="27"/>
        </w:rPr>
        <w:t>KH-</w:t>
      </w:r>
      <w:r w:rsidRPr="004F527C">
        <w:rPr>
          <w:bCs/>
          <w:i/>
          <w:iCs/>
          <w:sz w:val="27"/>
          <w:szCs w:val="27"/>
        </w:rPr>
        <w:t>SVHTTngày     tháng      năm 202</w:t>
      </w:r>
      <w:r>
        <w:rPr>
          <w:bCs/>
          <w:i/>
          <w:iCs/>
          <w:sz w:val="27"/>
          <w:szCs w:val="27"/>
        </w:rPr>
        <w:t>4</w:t>
      </w:r>
      <w:r w:rsidRPr="004F527C">
        <w:rPr>
          <w:bCs/>
          <w:i/>
          <w:iCs/>
          <w:sz w:val="27"/>
          <w:szCs w:val="27"/>
        </w:rPr>
        <w:t>)</w:t>
      </w:r>
    </w:p>
    <w:p w:rsidR="008209BD" w:rsidRDefault="008209BD" w:rsidP="008209BD">
      <w:pPr>
        <w:spacing w:before="60" w:after="60" w:line="264" w:lineRule="auto"/>
        <w:ind w:firstLine="720"/>
        <w:jc w:val="both"/>
        <w:rPr>
          <w:b/>
          <w:sz w:val="27"/>
          <w:szCs w:val="27"/>
        </w:rPr>
      </w:pPr>
    </w:p>
    <w:p w:rsidR="008209BD" w:rsidRPr="001D5F26" w:rsidRDefault="008209BD" w:rsidP="008209BD">
      <w:pPr>
        <w:spacing w:before="60" w:after="60" w:line="264" w:lineRule="auto"/>
        <w:ind w:firstLine="720"/>
        <w:jc w:val="both"/>
        <w:rPr>
          <w:b/>
          <w:sz w:val="26"/>
          <w:szCs w:val="26"/>
        </w:rPr>
      </w:pPr>
      <w:r w:rsidRPr="001D5F26">
        <w:rPr>
          <w:b/>
          <w:sz w:val="26"/>
          <w:szCs w:val="26"/>
        </w:rPr>
        <w:t>I. QUY ĐỊNH CHUNG</w:t>
      </w:r>
    </w:p>
    <w:p w:rsidR="008209BD" w:rsidRPr="003C25F8" w:rsidRDefault="008209BD" w:rsidP="008209BD">
      <w:pPr>
        <w:spacing w:before="120" w:after="120"/>
        <w:ind w:firstLine="720"/>
        <w:jc w:val="both"/>
        <w:rPr>
          <w:szCs w:val="28"/>
        </w:rPr>
      </w:pPr>
      <w:r w:rsidRPr="003C25F8">
        <w:rPr>
          <w:szCs w:val="28"/>
        </w:rPr>
        <w:t xml:space="preserve">- Cá nhân và tập thể </w:t>
      </w:r>
      <w:r>
        <w:rPr>
          <w:szCs w:val="28"/>
        </w:rPr>
        <w:t>tham gia dự</w:t>
      </w:r>
      <w:r w:rsidRPr="003C25F8">
        <w:rPr>
          <w:szCs w:val="28"/>
        </w:rPr>
        <w:t xml:space="preserve"> thi là học sinh từ lớp </w:t>
      </w:r>
      <w:r>
        <w:rPr>
          <w:szCs w:val="28"/>
        </w:rPr>
        <w:t>0</w:t>
      </w:r>
      <w:r w:rsidRPr="003C25F8">
        <w:rPr>
          <w:szCs w:val="28"/>
        </w:rPr>
        <w:t>1 đến lớp 12 đang theo học tại các trường Tiểu học, Trung học cơ sở, Trung học phổ thông, các trường Quốc tế và các loại hình giáo dục khác trên địa bàn thành phố Hà Nội.</w:t>
      </w:r>
    </w:p>
    <w:p w:rsidR="008209BD" w:rsidRPr="003C25F8" w:rsidRDefault="008209BD" w:rsidP="008209BD">
      <w:pPr>
        <w:spacing w:before="60" w:after="60" w:line="264" w:lineRule="auto"/>
        <w:ind w:firstLine="720"/>
        <w:jc w:val="both"/>
        <w:rPr>
          <w:bCs/>
          <w:szCs w:val="28"/>
        </w:rPr>
      </w:pPr>
      <w:r w:rsidRPr="003C25F8">
        <w:rPr>
          <w:bCs/>
          <w:szCs w:val="28"/>
        </w:rPr>
        <w:t>- Mỗi đội tuyển tham dự thi bắt buộc phải thực hiện đầy đủ các phần thi theo quy định và đúng với nội dung trong Kế hoạch, cụ thể:</w:t>
      </w:r>
    </w:p>
    <w:p w:rsidR="008209BD" w:rsidRDefault="008209BD" w:rsidP="008209BD">
      <w:pPr>
        <w:spacing w:before="60" w:after="60" w:line="264" w:lineRule="auto"/>
        <w:ind w:firstLine="720"/>
        <w:jc w:val="both"/>
        <w:rPr>
          <w:bCs/>
          <w:szCs w:val="28"/>
        </w:rPr>
      </w:pPr>
      <w:r w:rsidRPr="00783E4B">
        <w:rPr>
          <w:b/>
          <w:szCs w:val="28"/>
        </w:rPr>
        <w:t>1. Thời gian thực hiện chương trình mỗi đội</w:t>
      </w:r>
      <w:r>
        <w:rPr>
          <w:b/>
          <w:szCs w:val="28"/>
        </w:rPr>
        <w:t xml:space="preserve">: </w:t>
      </w:r>
      <w:r w:rsidRPr="00F17922">
        <w:rPr>
          <w:b/>
          <w:szCs w:val="28"/>
        </w:rPr>
        <w:t>tối đa 15 phút</w:t>
      </w:r>
    </w:p>
    <w:p w:rsidR="008209BD" w:rsidRPr="003C25F8" w:rsidRDefault="008209BD" w:rsidP="008209BD">
      <w:pPr>
        <w:spacing w:before="120" w:after="120"/>
        <w:ind w:firstLine="720"/>
        <w:jc w:val="both"/>
        <w:rPr>
          <w:b/>
          <w:bCs/>
          <w:szCs w:val="28"/>
        </w:rPr>
      </w:pPr>
      <w:r w:rsidRPr="003C25F8">
        <w:rPr>
          <w:b/>
          <w:bCs/>
          <w:szCs w:val="28"/>
        </w:rPr>
        <w:t>2. Hình thức thi: Tập thể và cá nhân</w:t>
      </w:r>
      <w:r w:rsidR="000A4FC7">
        <w:rPr>
          <w:b/>
          <w:bCs/>
          <w:szCs w:val="28"/>
        </w:rPr>
        <w:t xml:space="preserve"> (Thời gian </w:t>
      </w:r>
      <w:r w:rsidR="00135DF9">
        <w:rPr>
          <w:b/>
          <w:bCs/>
          <w:szCs w:val="28"/>
        </w:rPr>
        <w:t>tối</w:t>
      </w:r>
      <w:r w:rsidR="00135DF9">
        <w:rPr>
          <w:b/>
          <w:bCs/>
          <w:szCs w:val="28"/>
          <w:lang w:val="vi-VN"/>
        </w:rPr>
        <w:t xml:space="preserve"> đa </w:t>
      </w:r>
      <w:r w:rsidR="000A4FC7">
        <w:rPr>
          <w:b/>
          <w:bCs/>
          <w:szCs w:val="28"/>
        </w:rPr>
        <w:t>15 phút)</w:t>
      </w:r>
    </w:p>
    <w:p w:rsidR="00A637A0" w:rsidRPr="00A637A0" w:rsidRDefault="00A637A0" w:rsidP="00A637A0">
      <w:pPr>
        <w:spacing w:after="120" w:line="26" w:lineRule="atLeast"/>
        <w:ind w:firstLine="709"/>
        <w:jc w:val="both"/>
      </w:pPr>
      <w:r w:rsidRPr="00E87BCE">
        <w:t>Các đội tuyển phải thực hiện đủ 3 phần thi</w:t>
      </w:r>
      <w:r>
        <w:t xml:space="preserve"> trên sân khấu</w:t>
      </w:r>
      <w:r w:rsidRPr="00E87BCE">
        <w:t xml:space="preserve">: </w:t>
      </w:r>
      <w:r>
        <w:t>Màn chào hỏi; Tuyên truyền giới thiệu sách; Thuyết trình, hùng biện, cụ thể:</w:t>
      </w:r>
    </w:p>
    <w:p w:rsidR="008209BD" w:rsidRDefault="008209BD" w:rsidP="008209BD">
      <w:pPr>
        <w:spacing w:before="120" w:after="120"/>
        <w:ind w:firstLine="720"/>
        <w:jc w:val="both"/>
        <w:rPr>
          <w:szCs w:val="28"/>
        </w:rPr>
      </w:pPr>
      <w:r>
        <w:rPr>
          <w:b/>
          <w:bCs/>
          <w:i/>
          <w:iCs/>
          <w:szCs w:val="28"/>
        </w:rPr>
        <w:t xml:space="preserve">2.1. </w:t>
      </w:r>
      <w:r w:rsidRPr="003C25F8">
        <w:rPr>
          <w:b/>
          <w:bCs/>
          <w:i/>
          <w:iCs/>
          <w:szCs w:val="28"/>
        </w:rPr>
        <w:t>Tuyên truyền giới thiệu sách</w:t>
      </w:r>
      <w:r w:rsidR="001542E0">
        <w:rPr>
          <w:b/>
          <w:bCs/>
          <w:i/>
          <w:iCs/>
          <w:szCs w:val="28"/>
          <w:lang w:val="vi-VN"/>
        </w:rPr>
        <w:t xml:space="preserve"> (Tập thể)</w:t>
      </w:r>
      <w:r w:rsidRPr="003C25F8">
        <w:rPr>
          <w:b/>
          <w:bCs/>
          <w:i/>
          <w:iCs/>
          <w:szCs w:val="28"/>
        </w:rPr>
        <w:t>:</w:t>
      </w:r>
      <w:r w:rsidRPr="003C25F8">
        <w:rPr>
          <w:szCs w:val="28"/>
        </w:rPr>
        <w:t xml:space="preserve"> Thi theo đội tuyển trên sân khấu</w:t>
      </w:r>
      <w:r w:rsidRPr="003C25F8">
        <w:rPr>
          <w:szCs w:val="28"/>
          <w:lang w:val="vi-VN"/>
        </w:rPr>
        <w:t xml:space="preserve">, </w:t>
      </w:r>
      <w:r w:rsidRPr="003C25F8">
        <w:rPr>
          <w:szCs w:val="28"/>
        </w:rPr>
        <w:t>mỗi</w:t>
      </w:r>
      <w:r w:rsidRPr="003C25F8">
        <w:rPr>
          <w:szCs w:val="28"/>
          <w:lang w:val="vi-VN"/>
        </w:rPr>
        <w:t xml:space="preserve"> đội tuyển </w:t>
      </w:r>
      <w:r w:rsidRPr="003C25F8">
        <w:rPr>
          <w:szCs w:val="28"/>
        </w:rPr>
        <w:t>03 em</w:t>
      </w:r>
      <w:r w:rsidRPr="003C25F8">
        <w:rPr>
          <w:szCs w:val="28"/>
          <w:lang w:val="vi-VN"/>
        </w:rPr>
        <w:t xml:space="preserve"> tuyên truyền chính</w:t>
      </w:r>
      <w:r w:rsidR="00135DF9">
        <w:rPr>
          <w:szCs w:val="28"/>
          <w:lang w:val="vi-VN"/>
        </w:rPr>
        <w:t>-</w:t>
      </w:r>
      <w:r w:rsidRPr="003C25F8">
        <w:rPr>
          <w:szCs w:val="28"/>
        </w:rPr>
        <w:t xml:space="preserve"> không kể minh họa) gồm 2 phần:</w:t>
      </w:r>
    </w:p>
    <w:p w:rsidR="008209BD" w:rsidRPr="00E976B2" w:rsidRDefault="008209BD" w:rsidP="008209BD">
      <w:pPr>
        <w:spacing w:before="120" w:after="120"/>
        <w:ind w:firstLine="720"/>
        <w:jc w:val="both"/>
        <w:rPr>
          <w:szCs w:val="28"/>
        </w:rPr>
      </w:pPr>
      <w:r w:rsidRPr="00E976B2">
        <w:rPr>
          <w:szCs w:val="28"/>
        </w:rPr>
        <w:t xml:space="preserve">* </w:t>
      </w:r>
      <w:r w:rsidRPr="00E976B2">
        <w:rPr>
          <w:i/>
          <w:iCs/>
          <w:szCs w:val="28"/>
        </w:rPr>
        <w:t>Phần 1: Màn chào hỏi (03 phút)</w:t>
      </w:r>
    </w:p>
    <w:p w:rsidR="008209BD" w:rsidRPr="00135DF9" w:rsidRDefault="008209BD" w:rsidP="008209BD">
      <w:pPr>
        <w:spacing w:before="120" w:after="120"/>
        <w:ind w:firstLine="720"/>
        <w:jc w:val="both"/>
        <w:rPr>
          <w:szCs w:val="28"/>
          <w:lang w:val="vi-VN"/>
        </w:rPr>
      </w:pPr>
      <w:r>
        <w:rPr>
          <w:szCs w:val="28"/>
        </w:rPr>
        <w:t xml:space="preserve">- </w:t>
      </w:r>
      <w:r w:rsidRPr="003C25F8">
        <w:rPr>
          <w:szCs w:val="28"/>
        </w:rPr>
        <w:t>Giới thiệu khái quát về địa phương (thành tựu, danh thắng, truyền thống lịch sử cách mạng văn hóa, danh nhân quê hương…)</w:t>
      </w:r>
      <w:r w:rsidR="00135DF9">
        <w:rPr>
          <w:szCs w:val="28"/>
          <w:lang w:val="vi-VN"/>
        </w:rPr>
        <w:t>.</w:t>
      </w:r>
    </w:p>
    <w:p w:rsidR="008209BD" w:rsidRDefault="008209BD" w:rsidP="008209BD">
      <w:pPr>
        <w:spacing w:before="120" w:after="120"/>
        <w:ind w:firstLine="720"/>
        <w:jc w:val="both"/>
        <w:rPr>
          <w:szCs w:val="28"/>
        </w:rPr>
      </w:pPr>
      <w:r>
        <w:rPr>
          <w:szCs w:val="28"/>
        </w:rPr>
        <w:t>- Giới thiệu v</w:t>
      </w:r>
      <w:r w:rsidRPr="003C25F8">
        <w:rPr>
          <w:szCs w:val="28"/>
        </w:rPr>
        <w:t>ề hoạt động thư viện và phong trào đọc sách báo tại địa phương, về hoạt động Đội</w:t>
      </w:r>
      <w:r>
        <w:rPr>
          <w:szCs w:val="28"/>
        </w:rPr>
        <w:t>.</w:t>
      </w:r>
    </w:p>
    <w:p w:rsidR="008209BD" w:rsidRPr="00135DF9" w:rsidRDefault="008209BD" w:rsidP="008209BD">
      <w:pPr>
        <w:spacing w:before="120" w:after="120"/>
        <w:ind w:firstLine="720"/>
        <w:jc w:val="both"/>
        <w:rPr>
          <w:spacing w:val="-12"/>
          <w:szCs w:val="28"/>
        </w:rPr>
      </w:pPr>
      <w:r w:rsidRPr="00135DF9">
        <w:rPr>
          <w:spacing w:val="-8"/>
          <w:szCs w:val="28"/>
        </w:rPr>
        <w:t>- Giới thiệu thành viên trong đội tuyển</w:t>
      </w:r>
      <w:r w:rsidR="00E32178">
        <w:rPr>
          <w:spacing w:val="-8"/>
          <w:szCs w:val="28"/>
        </w:rPr>
        <w:t xml:space="preserve"> </w:t>
      </w:r>
      <w:r w:rsidRPr="00135DF9">
        <w:rPr>
          <w:spacing w:val="-12"/>
          <w:szCs w:val="28"/>
        </w:rPr>
        <w:t>(Họ tên, trường lớp, sở thích, năng khiếu…)</w:t>
      </w:r>
    </w:p>
    <w:p w:rsidR="008209BD" w:rsidRPr="003C25F8" w:rsidRDefault="008209BD" w:rsidP="008209BD">
      <w:pPr>
        <w:spacing w:before="120" w:after="120"/>
        <w:ind w:firstLine="720"/>
        <w:jc w:val="both"/>
        <w:rPr>
          <w:b/>
          <w:bCs/>
          <w:szCs w:val="28"/>
        </w:rPr>
      </w:pPr>
      <w:r>
        <w:rPr>
          <w:szCs w:val="28"/>
        </w:rPr>
        <w:t>- Trang phục lịch sự, phù hợp với lứa tuổi học sinh.</w:t>
      </w:r>
    </w:p>
    <w:p w:rsidR="008209BD" w:rsidRPr="00E976B2" w:rsidRDefault="008209BD" w:rsidP="008209BD">
      <w:pPr>
        <w:spacing w:before="120" w:after="120"/>
        <w:ind w:firstLine="720"/>
        <w:jc w:val="both"/>
        <w:rPr>
          <w:szCs w:val="28"/>
        </w:rPr>
      </w:pPr>
      <w:r w:rsidRPr="00E976B2">
        <w:rPr>
          <w:i/>
          <w:iCs/>
          <w:szCs w:val="28"/>
        </w:rPr>
        <w:t xml:space="preserve">* Phần </w:t>
      </w:r>
      <w:proofErr w:type="gramStart"/>
      <w:r w:rsidRPr="00E976B2">
        <w:rPr>
          <w:i/>
          <w:iCs/>
          <w:szCs w:val="28"/>
        </w:rPr>
        <w:t>2:Tuyên</w:t>
      </w:r>
      <w:proofErr w:type="gramEnd"/>
      <w:r w:rsidRPr="00E976B2">
        <w:rPr>
          <w:i/>
          <w:iCs/>
          <w:szCs w:val="28"/>
        </w:rPr>
        <w:t xml:space="preserve"> truyền giới thiệu sách: (08 phút)</w:t>
      </w:r>
    </w:p>
    <w:p w:rsidR="008209BD" w:rsidRPr="003C25F8" w:rsidRDefault="008209BD" w:rsidP="008209BD">
      <w:pPr>
        <w:spacing w:before="120" w:after="120"/>
        <w:ind w:firstLine="720"/>
        <w:jc w:val="both"/>
        <w:rPr>
          <w:bCs/>
          <w:i/>
          <w:szCs w:val="28"/>
        </w:rPr>
      </w:pPr>
      <w:r w:rsidRPr="003C25F8">
        <w:rPr>
          <w:bCs/>
          <w:szCs w:val="28"/>
        </w:rPr>
        <w:t>Các đội tuyển lựa chọn các hình thức sau</w:t>
      </w:r>
    </w:p>
    <w:p w:rsidR="008209BD" w:rsidRPr="003C25F8" w:rsidRDefault="008209BD" w:rsidP="00135DF9">
      <w:pPr>
        <w:pStyle w:val="ListParagraph"/>
        <w:spacing w:before="120" w:after="120"/>
        <w:ind w:left="1080" w:firstLine="360"/>
        <w:jc w:val="both"/>
        <w:rPr>
          <w:bCs/>
          <w:szCs w:val="28"/>
        </w:rPr>
      </w:pPr>
      <w:r w:rsidRPr="003C25F8">
        <w:rPr>
          <w:bCs/>
          <w:szCs w:val="28"/>
        </w:rPr>
        <w:t>+ Giới thiệu sách</w:t>
      </w:r>
    </w:p>
    <w:p w:rsidR="008209BD" w:rsidRPr="003C25F8" w:rsidRDefault="008209BD" w:rsidP="00135DF9">
      <w:pPr>
        <w:pStyle w:val="ListParagraph"/>
        <w:spacing w:before="120" w:after="120"/>
        <w:ind w:left="1080" w:firstLine="360"/>
        <w:jc w:val="both"/>
        <w:rPr>
          <w:bCs/>
          <w:szCs w:val="28"/>
        </w:rPr>
      </w:pPr>
      <w:r w:rsidRPr="003C25F8">
        <w:rPr>
          <w:bCs/>
          <w:szCs w:val="28"/>
        </w:rPr>
        <w:t>+ Điểm sách</w:t>
      </w:r>
    </w:p>
    <w:p w:rsidR="008209BD" w:rsidRPr="003C25F8" w:rsidRDefault="008209BD" w:rsidP="00135DF9">
      <w:pPr>
        <w:pStyle w:val="ListParagraph"/>
        <w:spacing w:before="120" w:after="120"/>
        <w:ind w:left="1080" w:firstLine="360"/>
        <w:jc w:val="both"/>
        <w:rPr>
          <w:bCs/>
          <w:szCs w:val="28"/>
        </w:rPr>
      </w:pPr>
      <w:r w:rsidRPr="003C25F8">
        <w:rPr>
          <w:bCs/>
          <w:szCs w:val="28"/>
        </w:rPr>
        <w:t>+ Kể chuyện sách</w:t>
      </w:r>
    </w:p>
    <w:p w:rsidR="008209BD" w:rsidRPr="003C25F8" w:rsidRDefault="008209BD" w:rsidP="008209BD">
      <w:pPr>
        <w:spacing w:before="120" w:after="120"/>
        <w:ind w:firstLine="720"/>
        <w:jc w:val="both"/>
        <w:rPr>
          <w:szCs w:val="28"/>
        </w:rPr>
      </w:pPr>
      <w:r w:rsidRPr="003C25F8">
        <w:rPr>
          <w:szCs w:val="28"/>
        </w:rPr>
        <w:lastRenderedPageBreak/>
        <w:t>- Giới thiệu những cuốn sách viết về Thủ đô Hà Nội - Thành phố vì hòa bình - Thành phố sáng tạo: về văn hóa, con người, lịch sử, danh thắng, truyền thống cách mạng…</w:t>
      </w:r>
    </w:p>
    <w:p w:rsidR="008209BD" w:rsidRPr="003C25F8" w:rsidRDefault="008209BD" w:rsidP="008209BD">
      <w:pPr>
        <w:spacing w:before="120" w:after="120"/>
        <w:ind w:firstLine="720"/>
        <w:jc w:val="both"/>
        <w:rPr>
          <w:bCs/>
          <w:i/>
          <w:szCs w:val="28"/>
        </w:rPr>
      </w:pPr>
      <w:r w:rsidRPr="003C25F8">
        <w:rPr>
          <w:bCs/>
          <w:iCs/>
          <w:szCs w:val="28"/>
        </w:rPr>
        <w:t>- Yêu cầu nội dung giới thiệu</w:t>
      </w:r>
      <w:r w:rsidRPr="003C25F8">
        <w:rPr>
          <w:bCs/>
          <w:i/>
          <w:szCs w:val="28"/>
        </w:rPr>
        <w:t>:</w:t>
      </w:r>
      <w:r w:rsidRPr="003C25F8">
        <w:rPr>
          <w:bCs/>
          <w:szCs w:val="28"/>
        </w:rPr>
        <w:t xml:space="preserve"> Nêu được các chi tiết xuất bản, chủ đề tác phẩm, nội dung chính, giá trị nghệ thuật và giá trị nội dung của tác phẩm; nêu được phần cảm nhận về cuốn sách. </w:t>
      </w:r>
      <w:r w:rsidRPr="003C25F8">
        <w:rPr>
          <w:bCs/>
          <w:i/>
          <w:szCs w:val="28"/>
        </w:rPr>
        <w:t xml:space="preserve">(Có minh họa và </w:t>
      </w:r>
      <w:r>
        <w:rPr>
          <w:bCs/>
          <w:i/>
          <w:szCs w:val="28"/>
        </w:rPr>
        <w:t>sử dụng</w:t>
      </w:r>
      <w:r w:rsidRPr="003C25F8">
        <w:rPr>
          <w:bCs/>
          <w:i/>
          <w:szCs w:val="28"/>
        </w:rPr>
        <w:t xml:space="preserve"> công nghệ thông tin để nội dung giới thiệu thêm sinh động hấp dẫn).</w:t>
      </w:r>
    </w:p>
    <w:p w:rsidR="008209BD" w:rsidRPr="00E976B2" w:rsidRDefault="008209BD" w:rsidP="008209BD">
      <w:pPr>
        <w:spacing w:before="60" w:after="60" w:line="264" w:lineRule="auto"/>
        <w:ind w:firstLine="720"/>
        <w:jc w:val="both"/>
        <w:rPr>
          <w:b/>
          <w:i/>
          <w:iCs/>
          <w:szCs w:val="28"/>
        </w:rPr>
      </w:pPr>
      <w:r w:rsidRPr="00E976B2">
        <w:rPr>
          <w:b/>
          <w:i/>
          <w:iCs/>
          <w:sz w:val="27"/>
          <w:szCs w:val="27"/>
        </w:rPr>
        <w:t>2.</w:t>
      </w:r>
      <w:proofErr w:type="gramStart"/>
      <w:r w:rsidRPr="00E976B2">
        <w:rPr>
          <w:b/>
          <w:i/>
          <w:iCs/>
          <w:sz w:val="27"/>
          <w:szCs w:val="27"/>
        </w:rPr>
        <w:t>2.</w:t>
      </w:r>
      <w:r w:rsidRPr="00E976B2">
        <w:rPr>
          <w:b/>
          <w:i/>
          <w:iCs/>
          <w:szCs w:val="28"/>
        </w:rPr>
        <w:t>Đại</w:t>
      </w:r>
      <w:proofErr w:type="gramEnd"/>
      <w:r w:rsidRPr="00E976B2">
        <w:rPr>
          <w:b/>
          <w:i/>
          <w:iCs/>
          <w:szCs w:val="28"/>
        </w:rPr>
        <w:t xml:space="preserve"> sứ Văn hóa đọc: </w:t>
      </w:r>
      <w:r w:rsidR="00135DF9">
        <w:rPr>
          <w:b/>
          <w:i/>
          <w:iCs/>
          <w:szCs w:val="28"/>
        </w:rPr>
        <w:t>Thi</w:t>
      </w:r>
      <w:r w:rsidR="00135DF9">
        <w:rPr>
          <w:b/>
          <w:i/>
          <w:iCs/>
          <w:szCs w:val="28"/>
          <w:lang w:val="vi-VN"/>
        </w:rPr>
        <w:t xml:space="preserve"> cá nhân g</w:t>
      </w:r>
      <w:r w:rsidRPr="00E976B2">
        <w:rPr>
          <w:b/>
          <w:i/>
          <w:iCs/>
          <w:szCs w:val="28"/>
        </w:rPr>
        <w:t xml:space="preserve">ồm 02 phần </w:t>
      </w:r>
    </w:p>
    <w:p w:rsidR="00BB4E66" w:rsidRPr="00B94011" w:rsidRDefault="00BB4E66" w:rsidP="00BB4E66">
      <w:pPr>
        <w:spacing w:before="60" w:after="60" w:line="264" w:lineRule="auto"/>
        <w:ind w:firstLine="720"/>
        <w:jc w:val="both"/>
        <w:rPr>
          <w:szCs w:val="28"/>
          <w:lang w:val="vi-VN"/>
        </w:rPr>
      </w:pPr>
      <w:r w:rsidRPr="00B94011">
        <w:rPr>
          <w:szCs w:val="28"/>
          <w:lang w:val="vi-VN"/>
        </w:rPr>
        <w:t>*</w:t>
      </w:r>
      <w:r w:rsidRPr="00B94011">
        <w:rPr>
          <w:i/>
          <w:iCs/>
          <w:szCs w:val="28"/>
        </w:rPr>
        <w:t xml:space="preserve">Phần </w:t>
      </w:r>
      <w:r>
        <w:rPr>
          <w:i/>
          <w:iCs/>
          <w:szCs w:val="28"/>
        </w:rPr>
        <w:t>1</w:t>
      </w:r>
      <w:r w:rsidRPr="00B94011">
        <w:rPr>
          <w:i/>
          <w:iCs/>
          <w:szCs w:val="28"/>
        </w:rPr>
        <w:t xml:space="preserve">: Thuyết trình, hùng biện </w:t>
      </w:r>
      <w:r w:rsidRPr="00B94011">
        <w:rPr>
          <w:i/>
          <w:iCs/>
          <w:szCs w:val="28"/>
          <w:lang w:val="vi-VN"/>
        </w:rPr>
        <w:t>(04 phút</w:t>
      </w:r>
      <w:r w:rsidRPr="00B94011">
        <w:rPr>
          <w:szCs w:val="28"/>
          <w:lang w:val="vi-VN"/>
        </w:rPr>
        <w:t>)</w:t>
      </w:r>
    </w:p>
    <w:p w:rsidR="00BB4E66" w:rsidRPr="00C51655" w:rsidRDefault="00BB4E66" w:rsidP="00C51655">
      <w:pPr>
        <w:spacing w:line="26" w:lineRule="atLeast"/>
        <w:ind w:firstLine="720"/>
        <w:jc w:val="both"/>
        <w:rPr>
          <w:szCs w:val="28"/>
          <w:lang w:val="vi-VN"/>
        </w:rPr>
      </w:pPr>
      <w:r w:rsidRPr="00B94011">
        <w:rPr>
          <w:szCs w:val="28"/>
        </w:rPr>
        <w:t>Các thí sinh được lựa chọn tham gia phần thuyết trình, hùng biện</w:t>
      </w:r>
      <w:r w:rsidRPr="00B94011">
        <w:rPr>
          <w:szCs w:val="28"/>
          <w:lang w:val="vi-VN"/>
        </w:rPr>
        <w:t xml:space="preserve"> trên sân khấu</w:t>
      </w:r>
      <w:r w:rsidRPr="00B94011">
        <w:rPr>
          <w:szCs w:val="28"/>
        </w:rPr>
        <w:t xml:space="preserve"> là những Đại sứ Văn hóa đọc đạt giải tại cấp cơ sở</w:t>
      </w:r>
      <w:r w:rsidR="00C51655">
        <w:rPr>
          <w:szCs w:val="28"/>
        </w:rPr>
        <w:t xml:space="preserve"> (</w:t>
      </w:r>
      <w:r w:rsidR="001B73ED">
        <w:rPr>
          <w:szCs w:val="28"/>
        </w:rPr>
        <w:t>nội dung thuyết trình, hùng biện</w:t>
      </w:r>
      <w:r w:rsidR="00926485">
        <w:rPr>
          <w:szCs w:val="28"/>
        </w:rPr>
        <w:t>theo nội dung</w:t>
      </w:r>
      <w:r w:rsidR="00614D02">
        <w:rPr>
          <w:szCs w:val="28"/>
        </w:rPr>
        <w:t xml:space="preserve"> bài viết, video đã chuẩn bị</w:t>
      </w:r>
      <w:r w:rsidR="00C51655">
        <w:t>).</w:t>
      </w:r>
    </w:p>
    <w:p w:rsidR="00B94011" w:rsidRPr="00E976B2" w:rsidRDefault="00B94011" w:rsidP="00B94011">
      <w:pPr>
        <w:spacing w:before="60" w:after="60" w:line="264" w:lineRule="auto"/>
        <w:ind w:firstLine="720"/>
        <w:jc w:val="both"/>
        <w:rPr>
          <w:bCs/>
          <w:i/>
          <w:iCs/>
          <w:szCs w:val="28"/>
        </w:rPr>
      </w:pPr>
      <w:r w:rsidRPr="00E976B2">
        <w:rPr>
          <w:bCs/>
          <w:i/>
          <w:iCs/>
          <w:szCs w:val="28"/>
          <w:lang w:val="vi-VN"/>
        </w:rPr>
        <w:t>*</w:t>
      </w:r>
      <w:r w:rsidRPr="00E976B2">
        <w:rPr>
          <w:bCs/>
          <w:i/>
          <w:iCs/>
          <w:szCs w:val="28"/>
        </w:rPr>
        <w:t xml:space="preserve"> Phần </w:t>
      </w:r>
      <w:r w:rsidR="00BB4E66">
        <w:rPr>
          <w:bCs/>
          <w:i/>
          <w:iCs/>
          <w:szCs w:val="28"/>
        </w:rPr>
        <w:t>2</w:t>
      </w:r>
      <w:r w:rsidRPr="00E976B2">
        <w:rPr>
          <w:bCs/>
          <w:i/>
          <w:iCs/>
          <w:szCs w:val="28"/>
        </w:rPr>
        <w:t>: Bài viết hoặc Video clip</w:t>
      </w:r>
    </w:p>
    <w:p w:rsidR="00B94011" w:rsidRPr="00B94011" w:rsidRDefault="00B94011" w:rsidP="00B94011">
      <w:pPr>
        <w:spacing w:before="60" w:after="60" w:line="264" w:lineRule="auto"/>
        <w:ind w:firstLine="720"/>
        <w:jc w:val="both"/>
        <w:rPr>
          <w:bCs/>
          <w:szCs w:val="28"/>
        </w:rPr>
      </w:pPr>
      <w:r w:rsidRPr="00B94011">
        <w:rPr>
          <w:bCs/>
          <w:szCs w:val="28"/>
          <w:lang w:val="pt-BR"/>
        </w:rPr>
        <w:t>Các thí sinh chọn 01 trong 0</w:t>
      </w:r>
      <w:r w:rsidRPr="00B94011">
        <w:rPr>
          <w:bCs/>
          <w:szCs w:val="28"/>
          <w:lang w:val="vi-VN"/>
        </w:rPr>
        <w:t>2</w:t>
      </w:r>
      <w:r w:rsidR="00D838AB">
        <w:rPr>
          <w:bCs/>
          <w:szCs w:val="28"/>
        </w:rPr>
        <w:t xml:space="preserve"> </w:t>
      </w:r>
      <w:r w:rsidRPr="00B94011">
        <w:rPr>
          <w:bCs/>
          <w:szCs w:val="28"/>
          <w:lang w:val="vi-VN"/>
        </w:rPr>
        <w:t xml:space="preserve">đề </w:t>
      </w:r>
      <w:r w:rsidRPr="00B94011">
        <w:rPr>
          <w:bCs/>
          <w:szCs w:val="28"/>
          <w:lang w:val="pt-BR"/>
        </w:rPr>
        <w:t>sau để trả lời (Gửi bài dự thi của từng cấp theo đúng quy định)</w:t>
      </w:r>
    </w:p>
    <w:p w:rsidR="00B94011" w:rsidRPr="00B94011" w:rsidRDefault="00B94011" w:rsidP="00B94011">
      <w:pPr>
        <w:spacing w:before="60" w:after="60" w:line="264" w:lineRule="auto"/>
        <w:ind w:firstLine="720"/>
        <w:jc w:val="both"/>
        <w:rPr>
          <w:b/>
          <w:szCs w:val="28"/>
        </w:rPr>
      </w:pPr>
      <w:r w:rsidRPr="00B94011">
        <w:rPr>
          <w:b/>
          <w:szCs w:val="28"/>
        </w:rPr>
        <w:t>Đề 1</w:t>
      </w:r>
    </w:p>
    <w:p w:rsidR="00B94011" w:rsidRPr="00990D27" w:rsidRDefault="00B94011" w:rsidP="00B94011">
      <w:pPr>
        <w:spacing w:before="60" w:after="60" w:line="264" w:lineRule="auto"/>
        <w:ind w:firstLine="720"/>
        <w:jc w:val="both"/>
        <w:rPr>
          <w:spacing w:val="-4"/>
          <w:szCs w:val="28"/>
        </w:rPr>
      </w:pPr>
      <w:r w:rsidRPr="00990D27">
        <w:rPr>
          <w:spacing w:val="-4"/>
          <w:szCs w:val="28"/>
        </w:rPr>
        <w:t>Câu 1: Chia sẻ cảm nhận của em về một cuốn sách đã truyền cảm hứng, hướng em tới lối sống tích cực, có ý thức xây dựng môi trường sống văn hóa lành mạnh, có trách nhiệm với xã hội, khơi dậy khát vọng cống hiến và phát triển đất nước.</w:t>
      </w:r>
    </w:p>
    <w:p w:rsidR="00B94011" w:rsidRPr="00B94011" w:rsidRDefault="00B94011" w:rsidP="00B94011">
      <w:pPr>
        <w:spacing w:before="60" w:after="60" w:line="264" w:lineRule="auto"/>
        <w:jc w:val="both"/>
        <w:rPr>
          <w:szCs w:val="28"/>
        </w:rPr>
      </w:pPr>
      <w:r w:rsidRPr="00B94011">
        <w:rPr>
          <w:szCs w:val="28"/>
        </w:rPr>
        <w:tab/>
        <w:t>Câu 2: Em hãy xây dựng kế hoạch hành động nhằm phát triển văn hóa đọc cho bản thân hoặc cộng đồng? (Nêu được mục tiêu, đối tượng hưởng lợi, nội dung công việc thực hiện, kết quả đạt được).</w:t>
      </w:r>
    </w:p>
    <w:p w:rsidR="00B94011" w:rsidRPr="00B94011" w:rsidRDefault="00B94011" w:rsidP="00B94011">
      <w:pPr>
        <w:spacing w:before="60" w:after="60" w:line="264" w:lineRule="auto"/>
        <w:ind w:firstLine="720"/>
        <w:jc w:val="both"/>
        <w:rPr>
          <w:b/>
          <w:szCs w:val="28"/>
        </w:rPr>
      </w:pPr>
      <w:r w:rsidRPr="00B94011">
        <w:rPr>
          <w:b/>
          <w:szCs w:val="28"/>
        </w:rPr>
        <w:t>Đề 2</w:t>
      </w:r>
    </w:p>
    <w:p w:rsidR="00B94011" w:rsidRPr="00B94011" w:rsidRDefault="00B94011" w:rsidP="00B94011">
      <w:pPr>
        <w:spacing w:before="60" w:after="60" w:line="264" w:lineRule="auto"/>
        <w:jc w:val="both"/>
        <w:rPr>
          <w:szCs w:val="28"/>
        </w:rPr>
      </w:pPr>
      <w:r w:rsidRPr="00B94011">
        <w:rPr>
          <w:b/>
          <w:szCs w:val="28"/>
        </w:rPr>
        <w:tab/>
      </w:r>
      <w:r w:rsidRPr="00B94011">
        <w:rPr>
          <w:szCs w:val="28"/>
        </w:rPr>
        <w:t>Câu 1: Em hãy sáng tác một tác phẩm văn học (truyện ngắn, thơ, kịch) hoặc một tác phẩm hội họa (tranh vẽ) với thông điệp lan tỏa tình yêu đọc sách, thông qua đó khơi dậy trách nhiệm với bản thân, gia đình, xã hội và khơi dậy niềm tự hào dân tộc, tình yêu với Tổ quốc.</w:t>
      </w:r>
    </w:p>
    <w:p w:rsidR="00B94011" w:rsidRPr="00B94011" w:rsidRDefault="00B94011" w:rsidP="00B94011">
      <w:pPr>
        <w:spacing w:before="60" w:after="60" w:line="264" w:lineRule="auto"/>
        <w:jc w:val="both"/>
        <w:rPr>
          <w:szCs w:val="28"/>
        </w:rPr>
      </w:pPr>
      <w:r w:rsidRPr="00B94011">
        <w:rPr>
          <w:szCs w:val="28"/>
        </w:rPr>
        <w:tab/>
        <w:t>Câu 2: Em hãy xây dựng kế hoạch hành động nhằm phát triển văn hóa đọc cho bản thân hoặc cộng đồng? (Nêu được mục tiêu, đối tượng hưởng lợi, nội dung công việc thực hiện, dự kiến kết quả đạt được).</w:t>
      </w:r>
    </w:p>
    <w:p w:rsidR="008209BD" w:rsidRPr="00783E4B" w:rsidRDefault="008209BD" w:rsidP="008209BD">
      <w:pPr>
        <w:spacing w:before="60" w:after="60" w:line="264" w:lineRule="auto"/>
        <w:jc w:val="both"/>
        <w:rPr>
          <w:b/>
          <w:bCs/>
          <w:szCs w:val="28"/>
        </w:rPr>
      </w:pPr>
      <w:r w:rsidRPr="00F21F5B">
        <w:rPr>
          <w:sz w:val="27"/>
          <w:szCs w:val="27"/>
        </w:rPr>
        <w:tab/>
      </w:r>
      <w:r>
        <w:rPr>
          <w:b/>
          <w:bCs/>
          <w:szCs w:val="28"/>
        </w:rPr>
        <w:t>3</w:t>
      </w:r>
      <w:r w:rsidRPr="00783E4B">
        <w:rPr>
          <w:b/>
          <w:bCs/>
          <w:szCs w:val="28"/>
        </w:rPr>
        <w:t>. Nội</w:t>
      </w:r>
      <w:r w:rsidRPr="00783E4B">
        <w:rPr>
          <w:b/>
          <w:bCs/>
          <w:szCs w:val="28"/>
          <w:lang w:val="vi-VN"/>
        </w:rPr>
        <w:t xml:space="preserve"> dung yêu cầu</w:t>
      </w:r>
      <w:r w:rsidRPr="00783E4B">
        <w:rPr>
          <w:b/>
          <w:bCs/>
          <w:szCs w:val="28"/>
        </w:rPr>
        <w:t xml:space="preserve"> phần thi viết hoặc quay dựng video clip</w:t>
      </w:r>
    </w:p>
    <w:p w:rsidR="008209BD" w:rsidRPr="00990D27" w:rsidRDefault="008209BD" w:rsidP="008209BD">
      <w:pPr>
        <w:spacing w:before="60" w:after="60" w:line="264" w:lineRule="auto"/>
        <w:ind w:firstLine="720"/>
        <w:jc w:val="both"/>
        <w:rPr>
          <w:spacing w:val="-4"/>
          <w:szCs w:val="28"/>
        </w:rPr>
      </w:pPr>
      <w:r w:rsidRPr="00990D27">
        <w:rPr>
          <w:spacing w:val="-4"/>
          <w:szCs w:val="28"/>
        </w:rPr>
        <w:t xml:space="preserve">- </w:t>
      </w:r>
      <w:r w:rsidR="008935F1" w:rsidRPr="00990D27">
        <w:rPr>
          <w:spacing w:val="-4"/>
          <w:szCs w:val="28"/>
        </w:rPr>
        <w:t xml:space="preserve">Bài dự thi phải trả lời đầy đủ 02 câu hỏi được đặt ra trong đề thi, </w:t>
      </w:r>
      <w:r w:rsidRPr="00990D27">
        <w:rPr>
          <w:spacing w:val="-4"/>
          <w:szCs w:val="28"/>
        </w:rPr>
        <w:t>có nội dung lành mạnh, trong sáng, phù hợp với thuần phong mỹ tục và văn hóa Việt Nam; đảm bảo tính chính xác, an toàn thông tin và các quy định pháp luật khác có liên quan.</w:t>
      </w:r>
    </w:p>
    <w:p w:rsidR="008209BD" w:rsidRPr="00783E4B" w:rsidRDefault="008209BD" w:rsidP="008209BD">
      <w:pPr>
        <w:spacing w:before="60" w:after="60" w:line="264" w:lineRule="auto"/>
        <w:ind w:firstLine="720"/>
        <w:jc w:val="both"/>
        <w:rPr>
          <w:spacing w:val="-4"/>
          <w:szCs w:val="28"/>
        </w:rPr>
      </w:pPr>
      <w:r w:rsidRPr="00783E4B">
        <w:rPr>
          <w:spacing w:val="-4"/>
          <w:szCs w:val="28"/>
        </w:rPr>
        <w:t>- Mỗi thí sinh tham gia gửi bài dự thi độc lập (không làm bài dự thi theo nhóm), ngôn ngữ trình bày bằng Tiếng Việt và có thể sử dụng một trong hai hình thức:</w:t>
      </w:r>
    </w:p>
    <w:p w:rsidR="008209BD" w:rsidRPr="00783E4B" w:rsidRDefault="008209BD" w:rsidP="008209BD">
      <w:pPr>
        <w:spacing w:before="60" w:after="60" w:line="264" w:lineRule="auto"/>
        <w:ind w:firstLine="720"/>
        <w:jc w:val="both"/>
        <w:rPr>
          <w:szCs w:val="28"/>
        </w:rPr>
      </w:pPr>
      <w:r w:rsidRPr="00783E4B">
        <w:rPr>
          <w:szCs w:val="28"/>
        </w:rPr>
        <w:t>+ Viết (đánh máy, viết tay): Độ dài bài dự thi viết không quá 5.000 từ.</w:t>
      </w:r>
    </w:p>
    <w:p w:rsidR="008209BD" w:rsidRPr="00783E4B" w:rsidRDefault="008209BD" w:rsidP="008209BD">
      <w:pPr>
        <w:spacing w:before="60" w:after="60" w:line="264" w:lineRule="auto"/>
        <w:ind w:firstLine="720"/>
        <w:jc w:val="both"/>
        <w:rPr>
          <w:szCs w:val="28"/>
        </w:rPr>
      </w:pPr>
      <w:r w:rsidRPr="00783E4B">
        <w:rPr>
          <w:szCs w:val="28"/>
        </w:rPr>
        <w:lastRenderedPageBreak/>
        <w:t>+ Dựng clip (video, audio): Thời lượng tối thiểu là 5 phút, tối đa là 12 phút; có thể sử dụng các hiệu ứng, kỹ xảo và đảm bảo về chất lượng hình ảnh, âm thanh; có độ phân giải tối thiểu là 640px x 480px; được lưu bằng định dạng phổ biến mp4, avi, mpeg, mkv, klv … và phù hợp với việc đăng tải trên Youtube.</w:t>
      </w:r>
    </w:p>
    <w:p w:rsidR="008209BD" w:rsidRPr="00783E4B" w:rsidRDefault="006A59B0" w:rsidP="008209BD">
      <w:pPr>
        <w:spacing w:before="60" w:after="60" w:line="264" w:lineRule="auto"/>
        <w:ind w:firstLine="720"/>
        <w:jc w:val="both"/>
        <w:rPr>
          <w:szCs w:val="28"/>
        </w:rPr>
      </w:pPr>
      <w:r>
        <w:rPr>
          <w:szCs w:val="28"/>
        </w:rPr>
        <w:t>Ở câu 1 của mỗi đề thi,</w:t>
      </w:r>
      <w:r w:rsidR="008209BD" w:rsidRPr="00783E4B">
        <w:rPr>
          <w:szCs w:val="28"/>
        </w:rPr>
        <w:t xml:space="preserve"> thí sinh có thể thêm phần tóm tắt nội dung bằng tiếng Anh - không quá 300 từ đối với bài viết hoặc 02 phút đối với clip) có chất lượng tốt sẽ được cộng điểm khuyến khích.</w:t>
      </w:r>
    </w:p>
    <w:p w:rsidR="008209BD" w:rsidRPr="00783E4B" w:rsidRDefault="008209BD" w:rsidP="008209BD">
      <w:pPr>
        <w:spacing w:before="60" w:after="60" w:line="264" w:lineRule="auto"/>
        <w:ind w:firstLine="720"/>
        <w:jc w:val="both"/>
        <w:rPr>
          <w:szCs w:val="28"/>
        </w:rPr>
      </w:pPr>
      <w:r w:rsidRPr="00783E4B">
        <w:rPr>
          <w:szCs w:val="28"/>
          <w:lang w:val="vi-VN"/>
        </w:rPr>
        <w:t xml:space="preserve">- </w:t>
      </w:r>
      <w:r w:rsidRPr="00783E4B">
        <w:rPr>
          <w:szCs w:val="28"/>
        </w:rPr>
        <w:t>Đối với tác phẩm hội họa (tranh vẽ): được thể hiện trên giấy không dòng kẻ; phải có phần thuyết minh ý tưởng (độ dài phần thuyết minh không quá 1.000 từ); thí sinh được sử dụng chất liệu màu tự do phù hợp với tranh vẽ và sở trư</w:t>
      </w:r>
      <w:r w:rsidR="00240E85">
        <w:rPr>
          <w:szCs w:val="28"/>
        </w:rPr>
        <w:t>ờ</w:t>
      </w:r>
      <w:r w:rsidRPr="00783E4B">
        <w:rPr>
          <w:szCs w:val="28"/>
        </w:rPr>
        <w:t>ng của bản thân; quy định cụ thể kích thước giấy như sau:</w:t>
      </w:r>
    </w:p>
    <w:p w:rsidR="008209BD" w:rsidRPr="00783E4B" w:rsidRDefault="008209BD" w:rsidP="008209BD">
      <w:pPr>
        <w:spacing w:before="60" w:after="60" w:line="264" w:lineRule="auto"/>
        <w:ind w:firstLine="720"/>
        <w:jc w:val="both"/>
        <w:rPr>
          <w:szCs w:val="28"/>
        </w:rPr>
      </w:pPr>
      <w:r w:rsidRPr="00783E4B">
        <w:rPr>
          <w:szCs w:val="28"/>
        </w:rPr>
        <w:t>+ Học sinh sử dụng giấy kích thước tối đa: khổ A3 (29,7x42 cm).</w:t>
      </w:r>
    </w:p>
    <w:p w:rsidR="008209BD" w:rsidRPr="00783E4B" w:rsidRDefault="008209BD" w:rsidP="008209BD">
      <w:pPr>
        <w:spacing w:before="60" w:after="60" w:line="264" w:lineRule="auto"/>
        <w:ind w:firstLine="720"/>
        <w:jc w:val="both"/>
        <w:rPr>
          <w:szCs w:val="28"/>
        </w:rPr>
      </w:pPr>
      <w:r w:rsidRPr="00783E4B">
        <w:rPr>
          <w:szCs w:val="28"/>
        </w:rPr>
        <w:t>+ Sinh viên sử dụng giấy kích thước tối đa: khổ A2 (42x59,4 cm).</w:t>
      </w:r>
    </w:p>
    <w:p w:rsidR="008209BD" w:rsidRPr="00783E4B" w:rsidRDefault="008209BD" w:rsidP="008209BD">
      <w:pPr>
        <w:spacing w:before="60" w:after="60" w:line="264" w:lineRule="auto"/>
        <w:ind w:firstLine="720"/>
        <w:jc w:val="both"/>
        <w:rPr>
          <w:szCs w:val="28"/>
        </w:rPr>
      </w:pPr>
      <w:r w:rsidRPr="00783E4B">
        <w:rPr>
          <w:szCs w:val="28"/>
        </w:rPr>
        <w:t>- Các sản phẩm minh họa gửi kèm bài dự thi có kích thước tối đa: 60x120x70cm (chiều dài x chiều rộng x chiều cao).</w:t>
      </w:r>
    </w:p>
    <w:p w:rsidR="008209BD" w:rsidRPr="00783E4B" w:rsidRDefault="008209BD" w:rsidP="008209BD">
      <w:pPr>
        <w:spacing w:before="60" w:after="60" w:line="264" w:lineRule="auto"/>
        <w:ind w:firstLine="720"/>
        <w:jc w:val="both"/>
        <w:rPr>
          <w:b/>
          <w:szCs w:val="28"/>
        </w:rPr>
      </w:pPr>
      <w:r>
        <w:rPr>
          <w:b/>
          <w:szCs w:val="28"/>
        </w:rPr>
        <w:t>4</w:t>
      </w:r>
      <w:r w:rsidRPr="00783E4B">
        <w:rPr>
          <w:b/>
          <w:szCs w:val="28"/>
        </w:rPr>
        <w:t>. Trách nhiệm của thí sinh tham dự Cuộc thi</w:t>
      </w:r>
    </w:p>
    <w:p w:rsidR="008209BD" w:rsidRPr="00783E4B" w:rsidRDefault="008209BD" w:rsidP="008209BD">
      <w:pPr>
        <w:spacing w:before="60" w:after="60" w:line="264" w:lineRule="auto"/>
        <w:ind w:firstLine="720"/>
        <w:jc w:val="both"/>
        <w:rPr>
          <w:szCs w:val="28"/>
        </w:rPr>
      </w:pPr>
      <w:r w:rsidRPr="00783E4B">
        <w:rPr>
          <w:szCs w:val="28"/>
        </w:rPr>
        <w:t>- Thí sinh phải tuân thủ và thực hiện các yêu cầu của Thể lệ Cuộc thi.</w:t>
      </w:r>
    </w:p>
    <w:p w:rsidR="008209BD" w:rsidRPr="00783E4B" w:rsidRDefault="008209BD" w:rsidP="008209BD">
      <w:pPr>
        <w:spacing w:before="60" w:after="60" w:line="264" w:lineRule="auto"/>
        <w:ind w:firstLine="720"/>
        <w:jc w:val="both"/>
        <w:rPr>
          <w:spacing w:val="-4"/>
          <w:szCs w:val="28"/>
        </w:rPr>
      </w:pPr>
      <w:r w:rsidRPr="00783E4B">
        <w:rPr>
          <w:spacing w:val="-4"/>
          <w:szCs w:val="28"/>
        </w:rPr>
        <w:t>- Bài dự thi là sản phẩm sáng tạo của cá nhân thí sinh (các clip dự thi phải do chính thí sinh thể hiện, bao gồm cả giọng đọc và dẫn truyện), chưa gửi trưng bày, triển lãm, đăng tải trên các ấn phẩm, mạng internet hoặc dự thi ở cuộc thi nào.</w:t>
      </w:r>
    </w:p>
    <w:p w:rsidR="008209BD" w:rsidRPr="001031B9" w:rsidRDefault="008209BD" w:rsidP="008209BD">
      <w:pPr>
        <w:spacing w:before="60" w:after="60" w:line="264" w:lineRule="auto"/>
        <w:ind w:firstLine="720"/>
        <w:jc w:val="both"/>
        <w:rPr>
          <w:spacing w:val="-4"/>
          <w:szCs w:val="28"/>
        </w:rPr>
      </w:pPr>
      <w:r w:rsidRPr="001031B9">
        <w:rPr>
          <w:spacing w:val="-4"/>
          <w:szCs w:val="28"/>
        </w:rPr>
        <w:t>- Các cuốn sách được chia sẻ trong bài dự thi phải được phát hành hợp pháp tại Việt Nam (khuyến khích thí sinh chia sẻ các cuốn sách được xuất bản trong thời gian gần đây), lưu ý có giới thiệu cụ thể, đầy đủ nguồn xuất bản của cuốn sách.</w:t>
      </w:r>
    </w:p>
    <w:p w:rsidR="008209BD" w:rsidRPr="00783E4B" w:rsidRDefault="008209BD" w:rsidP="008209BD">
      <w:pPr>
        <w:spacing w:before="60" w:after="60" w:line="264" w:lineRule="auto"/>
        <w:ind w:firstLine="720"/>
        <w:jc w:val="both"/>
        <w:rPr>
          <w:szCs w:val="28"/>
        </w:rPr>
      </w:pPr>
      <w:r w:rsidRPr="00783E4B">
        <w:rPr>
          <w:szCs w:val="28"/>
        </w:rPr>
        <w:t>- Các trường hợp sử dụng các nội dung, đoạn trích, câu nói, tranh, hình ảnh...của người khác trong bài dự thi phải có trích dẫn nguồn đầy đủ. Các clip dự thi sử dụng hình ảnh, bài hát hoặc âm thanh phải thực hiện theo quy định về bản quyền; thí sinh chịu trách nhiệm nếu có tranh chấp về pháp lý liên quan đến các vi phạm bản quyền (nếu có).</w:t>
      </w:r>
    </w:p>
    <w:p w:rsidR="008209BD" w:rsidRPr="00783E4B" w:rsidRDefault="008209BD" w:rsidP="008209BD">
      <w:pPr>
        <w:spacing w:before="60" w:after="60" w:line="264" w:lineRule="auto"/>
        <w:ind w:firstLine="720"/>
        <w:jc w:val="both"/>
        <w:rPr>
          <w:szCs w:val="28"/>
        </w:rPr>
      </w:pPr>
      <w:r w:rsidRPr="00783E4B">
        <w:rPr>
          <w:szCs w:val="28"/>
        </w:rPr>
        <w:t xml:space="preserve">- Các thí sinh gửi kèm theo bài dự thi Giấy xác nhận đã tham gia hoạt động khuyến đọc tại trường học, địa phương, cộng đồng về Ban </w:t>
      </w:r>
      <w:r w:rsidR="0029579D">
        <w:rPr>
          <w:szCs w:val="28"/>
        </w:rPr>
        <w:t>T</w:t>
      </w:r>
      <w:r w:rsidRPr="00783E4B">
        <w:rPr>
          <w:szCs w:val="28"/>
        </w:rPr>
        <w:t>ổ chức sẽ được cộng điểm khuyến khích.</w:t>
      </w:r>
    </w:p>
    <w:p w:rsidR="008209BD" w:rsidRPr="00990D27" w:rsidRDefault="008209BD" w:rsidP="008209BD">
      <w:pPr>
        <w:spacing w:before="60" w:after="60" w:line="264" w:lineRule="auto"/>
        <w:ind w:firstLine="720"/>
        <w:jc w:val="both"/>
        <w:rPr>
          <w:spacing w:val="-2"/>
          <w:szCs w:val="28"/>
        </w:rPr>
      </w:pPr>
      <w:r w:rsidRPr="00990D27">
        <w:rPr>
          <w:spacing w:val="-2"/>
          <w:szCs w:val="28"/>
        </w:rPr>
        <w:t>- Bài thi viết, video clip gửi kèm theo thông tin dự thi của thí sinh (theo mẫu</w:t>
      </w:r>
      <w:r w:rsidRPr="00990D27">
        <w:rPr>
          <w:spacing w:val="-2"/>
          <w:szCs w:val="28"/>
          <w:lang w:val="vi-VN"/>
        </w:rPr>
        <w:t>)</w:t>
      </w:r>
      <w:r w:rsidR="00990D27" w:rsidRPr="00990D27">
        <w:rPr>
          <w:spacing w:val="-2"/>
          <w:szCs w:val="28"/>
          <w:lang w:val="vi-VN"/>
        </w:rPr>
        <w:t>.</w:t>
      </w:r>
    </w:p>
    <w:p w:rsidR="008209BD" w:rsidRPr="00783E4B" w:rsidRDefault="008209BD" w:rsidP="008209BD">
      <w:pPr>
        <w:spacing w:before="60" w:after="60" w:line="264" w:lineRule="auto"/>
        <w:ind w:firstLine="720"/>
        <w:jc w:val="both"/>
        <w:rPr>
          <w:b/>
          <w:szCs w:val="28"/>
        </w:rPr>
      </w:pPr>
      <w:r>
        <w:rPr>
          <w:b/>
          <w:szCs w:val="28"/>
        </w:rPr>
        <w:t>5</w:t>
      </w:r>
      <w:r w:rsidRPr="00783E4B">
        <w:rPr>
          <w:b/>
          <w:szCs w:val="28"/>
        </w:rPr>
        <w:t>. Trách nhiệm của Ban Tổ chức Cuộc thi</w:t>
      </w:r>
    </w:p>
    <w:p w:rsidR="008209BD" w:rsidRPr="00783E4B" w:rsidRDefault="008209BD" w:rsidP="008209BD">
      <w:pPr>
        <w:spacing w:before="60" w:after="60" w:line="264" w:lineRule="auto"/>
        <w:ind w:firstLine="720"/>
        <w:jc w:val="both"/>
        <w:rPr>
          <w:szCs w:val="28"/>
        </w:rPr>
      </w:pPr>
      <w:r w:rsidRPr="00783E4B">
        <w:rPr>
          <w:szCs w:val="28"/>
        </w:rPr>
        <w:t>- Ban Tổ chức Cuộc thi không trả lại bài cho các thí sinh. Ban Tổ chức có trách nhiệm lưu giữ, bảo quản bài dự thi, sử dụng các tác phẩm dự thi để quảng bá cuộc thi và phục vụ các hoạt động khuyến đọc.</w:t>
      </w:r>
    </w:p>
    <w:p w:rsidR="008209BD" w:rsidRPr="00C31582" w:rsidRDefault="008209BD" w:rsidP="00C31582">
      <w:pPr>
        <w:spacing w:before="60" w:after="60" w:line="264" w:lineRule="auto"/>
        <w:ind w:firstLine="720"/>
        <w:jc w:val="both"/>
        <w:rPr>
          <w:szCs w:val="28"/>
        </w:rPr>
      </w:pPr>
      <w:r w:rsidRPr="00783E4B">
        <w:rPr>
          <w:szCs w:val="28"/>
        </w:rPr>
        <w:t>- Ban Tổ chức Cuộc thi không chịu trách nhiệm về nh</w:t>
      </w:r>
      <w:r>
        <w:rPr>
          <w:szCs w:val="28"/>
        </w:rPr>
        <w:t>ữ</w:t>
      </w:r>
      <w:r w:rsidRPr="00783E4B">
        <w:rPr>
          <w:szCs w:val="28"/>
        </w:rPr>
        <w:t>ng tranh chấp quyền tác giả và quyền liên quan đến những tác phẩm tham gia dự thi.</w:t>
      </w:r>
    </w:p>
    <w:p w:rsidR="008209BD" w:rsidRDefault="008209BD" w:rsidP="008209BD">
      <w:pPr>
        <w:spacing w:before="60" w:after="60" w:line="264" w:lineRule="auto"/>
        <w:ind w:firstLine="720"/>
        <w:jc w:val="both"/>
        <w:rPr>
          <w:b/>
          <w:spacing w:val="-6"/>
          <w:sz w:val="26"/>
          <w:szCs w:val="26"/>
        </w:rPr>
      </w:pPr>
      <w:r w:rsidRPr="00783E4B">
        <w:rPr>
          <w:b/>
          <w:spacing w:val="-6"/>
          <w:sz w:val="26"/>
          <w:szCs w:val="26"/>
        </w:rPr>
        <w:lastRenderedPageBreak/>
        <w:t>I</w:t>
      </w:r>
      <w:r>
        <w:rPr>
          <w:b/>
          <w:spacing w:val="-6"/>
          <w:sz w:val="26"/>
          <w:szCs w:val="26"/>
        </w:rPr>
        <w:t>I</w:t>
      </w:r>
      <w:r w:rsidRPr="00783E4B">
        <w:rPr>
          <w:b/>
          <w:spacing w:val="-6"/>
          <w:sz w:val="26"/>
          <w:szCs w:val="26"/>
        </w:rPr>
        <w:t xml:space="preserve">. </w:t>
      </w:r>
      <w:r>
        <w:rPr>
          <w:b/>
          <w:spacing w:val="-6"/>
          <w:sz w:val="26"/>
          <w:szCs w:val="26"/>
        </w:rPr>
        <w:t>THANG ĐIỂM VÒNG SƠ KHẢO, CHUNG KHẢO CẤP THÀNH PHỐ</w:t>
      </w:r>
    </w:p>
    <w:p w:rsidR="001B73ED" w:rsidRPr="005D3F04" w:rsidRDefault="001B73ED" w:rsidP="008209BD">
      <w:pPr>
        <w:spacing w:before="60" w:after="60" w:line="264" w:lineRule="auto"/>
        <w:ind w:firstLine="720"/>
        <w:jc w:val="both"/>
        <w:rPr>
          <w:bCs/>
          <w:i/>
          <w:iCs/>
          <w:spacing w:val="-2"/>
          <w:szCs w:val="28"/>
          <w:lang w:val="vi-VN"/>
        </w:rPr>
      </w:pPr>
      <w:r w:rsidRPr="005D3F04">
        <w:rPr>
          <w:bCs/>
          <w:i/>
          <w:iCs/>
          <w:spacing w:val="-2"/>
          <w:szCs w:val="28"/>
          <w:lang w:val="vi-VN"/>
        </w:rPr>
        <w:t>* Tuyên truyền giới thiệu sách (Tập thể): 50 điểm</w:t>
      </w:r>
    </w:p>
    <w:p w:rsidR="001B73ED" w:rsidRDefault="001B73ED" w:rsidP="008209BD">
      <w:pPr>
        <w:spacing w:before="60" w:after="60" w:line="264" w:lineRule="auto"/>
        <w:ind w:firstLine="720"/>
        <w:jc w:val="both"/>
        <w:rPr>
          <w:bCs/>
          <w:spacing w:val="-2"/>
          <w:szCs w:val="28"/>
          <w:lang w:val="vi-VN"/>
        </w:rPr>
      </w:pPr>
      <w:r>
        <w:rPr>
          <w:bCs/>
          <w:spacing w:val="-2"/>
          <w:szCs w:val="28"/>
          <w:lang w:val="vi-VN"/>
        </w:rPr>
        <w:t>- Màn chào hỏi: 15 điểm</w:t>
      </w:r>
    </w:p>
    <w:p w:rsidR="001B73ED" w:rsidRDefault="001B73ED" w:rsidP="008209BD">
      <w:pPr>
        <w:spacing w:before="60" w:after="60" w:line="264" w:lineRule="auto"/>
        <w:ind w:firstLine="720"/>
        <w:jc w:val="both"/>
        <w:rPr>
          <w:bCs/>
          <w:spacing w:val="-2"/>
          <w:szCs w:val="28"/>
          <w:lang w:val="vi-VN"/>
        </w:rPr>
      </w:pPr>
      <w:r>
        <w:rPr>
          <w:bCs/>
          <w:spacing w:val="-2"/>
          <w:szCs w:val="28"/>
          <w:lang w:val="vi-VN"/>
        </w:rPr>
        <w:t>- Tuyên truyền giới thiệu sách: 35 điểm</w:t>
      </w:r>
    </w:p>
    <w:p w:rsidR="001B73ED" w:rsidRPr="005D3F04" w:rsidRDefault="001B73ED" w:rsidP="008209BD">
      <w:pPr>
        <w:spacing w:before="60" w:after="60" w:line="264" w:lineRule="auto"/>
        <w:ind w:firstLine="720"/>
        <w:jc w:val="both"/>
        <w:rPr>
          <w:bCs/>
          <w:i/>
          <w:iCs/>
          <w:spacing w:val="-2"/>
          <w:szCs w:val="28"/>
          <w:lang w:val="vi-VN"/>
        </w:rPr>
      </w:pPr>
      <w:r w:rsidRPr="005D3F04">
        <w:rPr>
          <w:bCs/>
          <w:i/>
          <w:iCs/>
          <w:spacing w:val="-2"/>
          <w:szCs w:val="28"/>
          <w:lang w:val="vi-VN"/>
        </w:rPr>
        <w:t>* Đại sứ Văn hóa đọc (Cá nhân): 50 điểm</w:t>
      </w:r>
    </w:p>
    <w:p w:rsidR="001B73ED" w:rsidRDefault="001B73ED" w:rsidP="008209BD">
      <w:pPr>
        <w:spacing w:before="60" w:after="60" w:line="264" w:lineRule="auto"/>
        <w:ind w:firstLine="720"/>
        <w:jc w:val="both"/>
        <w:rPr>
          <w:bCs/>
          <w:spacing w:val="-2"/>
          <w:szCs w:val="28"/>
          <w:lang w:val="vi-VN"/>
        </w:rPr>
      </w:pPr>
      <w:r>
        <w:rPr>
          <w:bCs/>
          <w:spacing w:val="-2"/>
          <w:szCs w:val="28"/>
          <w:lang w:val="vi-VN"/>
        </w:rPr>
        <w:t xml:space="preserve">- Thuyết trình, hùng biện: </w:t>
      </w:r>
      <w:r w:rsidR="005D3F04">
        <w:rPr>
          <w:bCs/>
          <w:spacing w:val="-2"/>
          <w:szCs w:val="28"/>
          <w:lang w:val="vi-VN"/>
        </w:rPr>
        <w:t>10 điểm</w:t>
      </w:r>
    </w:p>
    <w:p w:rsidR="005D3F04" w:rsidRPr="001B73ED" w:rsidRDefault="005D3F04" w:rsidP="008209BD">
      <w:pPr>
        <w:spacing w:before="60" w:after="60" w:line="264" w:lineRule="auto"/>
        <w:ind w:firstLine="720"/>
        <w:jc w:val="both"/>
        <w:rPr>
          <w:bCs/>
          <w:spacing w:val="-2"/>
          <w:szCs w:val="28"/>
          <w:lang w:val="vi-VN"/>
        </w:rPr>
      </w:pPr>
      <w:r>
        <w:rPr>
          <w:bCs/>
          <w:spacing w:val="-2"/>
          <w:szCs w:val="28"/>
          <w:lang w:val="vi-VN"/>
        </w:rPr>
        <w:t>- Bài viết hoặc Video clip: 40 điểm</w:t>
      </w:r>
    </w:p>
    <w:p w:rsidR="008209BD" w:rsidRPr="001D5F26" w:rsidRDefault="008209BD" w:rsidP="008209BD">
      <w:pPr>
        <w:spacing w:before="60" w:after="60" w:line="264" w:lineRule="auto"/>
        <w:ind w:firstLine="720"/>
        <w:jc w:val="both"/>
        <w:rPr>
          <w:b/>
          <w:spacing w:val="-6"/>
          <w:sz w:val="26"/>
          <w:szCs w:val="26"/>
        </w:rPr>
      </w:pPr>
      <w:r w:rsidRPr="001D5F26">
        <w:rPr>
          <w:b/>
          <w:spacing w:val="-6"/>
          <w:sz w:val="26"/>
          <w:szCs w:val="26"/>
        </w:rPr>
        <w:t>III. CƠ CẤU GIẢI THƯỞNG CẤP THÀNH PHỐ</w:t>
      </w:r>
    </w:p>
    <w:p w:rsidR="00C31582" w:rsidRPr="00F21F5B" w:rsidRDefault="00C31582" w:rsidP="00C31582">
      <w:pPr>
        <w:spacing w:after="120" w:line="26" w:lineRule="atLeast"/>
        <w:ind w:firstLine="720"/>
        <w:jc w:val="both"/>
        <w:rPr>
          <w:spacing w:val="2"/>
          <w:lang w:val="vi-VN"/>
        </w:rPr>
      </w:pPr>
      <w:r w:rsidRPr="00F21F5B">
        <w:rPr>
          <w:b/>
          <w:bCs/>
        </w:rPr>
        <w:t xml:space="preserve">1. Cấp cơ sở: </w:t>
      </w:r>
      <w:r w:rsidRPr="00F21F5B">
        <w:t>Căn cứ tình</w:t>
      </w:r>
      <w:r w:rsidRPr="00F21F5B">
        <w:rPr>
          <w:lang w:val="vi-VN"/>
        </w:rPr>
        <w:t xml:space="preserve"> hình thực tế các cấp xã, cấp huyện xây dựng cơ cấu giải thưởng phù hợp.</w:t>
      </w:r>
    </w:p>
    <w:p w:rsidR="00C31582" w:rsidRPr="00F21F5B" w:rsidRDefault="00C31582" w:rsidP="00C31582">
      <w:pPr>
        <w:spacing w:after="120" w:line="26" w:lineRule="atLeast"/>
        <w:ind w:firstLine="720"/>
        <w:jc w:val="both"/>
      </w:pPr>
      <w:r w:rsidRPr="00F21F5B">
        <w:rPr>
          <w:b/>
          <w:bCs/>
        </w:rPr>
        <w:t>2. Cấp Thành phố</w:t>
      </w:r>
    </w:p>
    <w:p w:rsidR="00C31582" w:rsidRPr="00006EBF" w:rsidRDefault="00C31582" w:rsidP="00C31582">
      <w:pPr>
        <w:spacing w:after="120" w:line="26" w:lineRule="atLeast"/>
        <w:ind w:firstLine="720"/>
        <w:jc w:val="both"/>
      </w:pPr>
      <w:r>
        <w:t xml:space="preserve">* </w:t>
      </w:r>
      <w:r w:rsidRPr="007B208A">
        <w:rPr>
          <w:i/>
          <w:iCs/>
        </w:rPr>
        <w:t xml:space="preserve">Giải tập </w:t>
      </w:r>
      <w:r w:rsidRPr="00E32031">
        <w:rPr>
          <w:i/>
          <w:iCs/>
        </w:rPr>
        <w:t xml:space="preserve">thể </w:t>
      </w:r>
      <w:r w:rsidR="00E32031" w:rsidRPr="00E32031">
        <w:rPr>
          <w:i/>
          <w:iCs/>
        </w:rPr>
        <w:t>(Tuyên truyền giới thiệu</w:t>
      </w:r>
      <w:bookmarkStart w:id="0" w:name="_GoBack"/>
      <w:bookmarkEnd w:id="0"/>
      <w:r w:rsidR="00E32031" w:rsidRPr="00E32031">
        <w:rPr>
          <w:i/>
          <w:iCs/>
        </w:rPr>
        <w:t xml:space="preserve"> sách)</w:t>
      </w:r>
      <w:r w:rsidR="00E32031">
        <w:t xml:space="preserve">: </w:t>
      </w:r>
      <w:r>
        <w:t xml:space="preserve">30 </w:t>
      </w:r>
      <w:r w:rsidR="00F63852">
        <w:t>giải</w:t>
      </w:r>
      <w:r w:rsidR="00F63852">
        <w:rPr>
          <w:lang w:val="vi-VN"/>
        </w:rPr>
        <w:t>,</w:t>
      </w:r>
      <w:r>
        <w:t xml:space="preserve"> trong đó 01</w:t>
      </w:r>
      <w:r w:rsidRPr="00F21F5B">
        <w:rPr>
          <w:lang w:val="vi-VN"/>
        </w:rPr>
        <w:t xml:space="preserve"> Giải Nhất; </w:t>
      </w:r>
      <w:r>
        <w:t>0</w:t>
      </w:r>
      <w:r w:rsidRPr="00F21F5B">
        <w:rPr>
          <w:lang w:val="vi-VN"/>
        </w:rPr>
        <w:t xml:space="preserve">3 Giải Nhì; </w:t>
      </w:r>
      <w:r>
        <w:t>04</w:t>
      </w:r>
      <w:r w:rsidRPr="00F21F5B">
        <w:rPr>
          <w:lang w:val="vi-VN"/>
        </w:rPr>
        <w:t xml:space="preserve"> Giải Ba</w:t>
      </w:r>
      <w:r>
        <w:t>; 22 giải Khuyến khích.</w:t>
      </w:r>
    </w:p>
    <w:p w:rsidR="00C31582" w:rsidRPr="00F21F5B" w:rsidRDefault="00C31582" w:rsidP="00C31582">
      <w:pPr>
        <w:spacing w:after="120" w:line="26" w:lineRule="atLeast"/>
        <w:ind w:firstLine="720"/>
        <w:jc w:val="both"/>
      </w:pPr>
      <w:r>
        <w:t xml:space="preserve">* </w:t>
      </w:r>
      <w:r w:rsidRPr="00D25BF9">
        <w:rPr>
          <w:i/>
          <w:iCs/>
        </w:rPr>
        <w:t>Giải cá nhân</w:t>
      </w:r>
      <w:r w:rsidR="00C054DC">
        <w:rPr>
          <w:i/>
          <w:iCs/>
        </w:rPr>
        <w:t xml:space="preserve"> </w:t>
      </w:r>
      <w:r w:rsidRPr="00D25BF9">
        <w:rPr>
          <w:i/>
          <w:iCs/>
        </w:rPr>
        <w:t>(Đại sứ Văn hóa đọc)</w:t>
      </w:r>
      <w:r>
        <w:rPr>
          <w:i/>
          <w:iCs/>
        </w:rPr>
        <w:t xml:space="preserve">: </w:t>
      </w:r>
      <w:r>
        <w:t xml:space="preserve">76 </w:t>
      </w:r>
      <w:r w:rsidR="0029579D">
        <w:t>G</w:t>
      </w:r>
      <w:r>
        <w:t xml:space="preserve">iải, trong đó 01 Giải </w:t>
      </w:r>
      <w:r w:rsidR="0029579D">
        <w:t>N</w:t>
      </w:r>
      <w:r>
        <w:t xml:space="preserve">hất; 15 Giải Nhì; 20 </w:t>
      </w:r>
      <w:r w:rsidR="0029579D">
        <w:t>G</w:t>
      </w:r>
      <w:r>
        <w:t xml:space="preserve">iải Ba; 30 </w:t>
      </w:r>
      <w:r w:rsidR="0029579D">
        <w:t>G</w:t>
      </w:r>
      <w:r>
        <w:t xml:space="preserve">iải Khuyến khích; 10 </w:t>
      </w:r>
      <w:r w:rsidR="0029579D">
        <w:t>G</w:t>
      </w:r>
      <w:r>
        <w:t>iải phụ.</w:t>
      </w:r>
    </w:p>
    <w:p w:rsidR="00C31582" w:rsidRPr="00C31582" w:rsidRDefault="00C31582" w:rsidP="00C31582">
      <w:pPr>
        <w:spacing w:after="120" w:line="26" w:lineRule="atLeast"/>
        <w:ind w:firstLine="720"/>
        <w:jc w:val="both"/>
        <w:rPr>
          <w:szCs w:val="28"/>
        </w:rPr>
      </w:pPr>
      <w:r w:rsidRPr="006E796D">
        <w:rPr>
          <w:szCs w:val="28"/>
        </w:rPr>
        <w:t xml:space="preserve">Các cá nhân, tập thể đạt giải </w:t>
      </w:r>
      <w:r>
        <w:rPr>
          <w:szCs w:val="28"/>
        </w:rPr>
        <w:t xml:space="preserve">vòng Chung khảo </w:t>
      </w:r>
      <w:r w:rsidR="00E15F29">
        <w:rPr>
          <w:szCs w:val="28"/>
        </w:rPr>
        <w:t>Cuộc</w:t>
      </w:r>
      <w:r w:rsidR="00E15F29">
        <w:rPr>
          <w:szCs w:val="28"/>
          <w:lang w:val="vi-VN"/>
        </w:rPr>
        <w:t xml:space="preserve"> thi </w:t>
      </w:r>
      <w:r w:rsidRPr="006E796D">
        <w:rPr>
          <w:szCs w:val="28"/>
        </w:rPr>
        <w:t>được tặng Giấy khen kèm tiền thưởng theo quy định</w:t>
      </w:r>
      <w:r w:rsidR="00E15F29">
        <w:rPr>
          <w:szCs w:val="28"/>
          <w:lang w:val="vi-VN"/>
        </w:rPr>
        <w:t xml:space="preserve"> (Tại Phụ lục 03, Nghị quyết </w:t>
      </w:r>
      <w:r w:rsidR="0029579D">
        <w:rPr>
          <w:szCs w:val="28"/>
          <w:lang w:val="vi-VN"/>
        </w:rPr>
        <w:t xml:space="preserve">số </w:t>
      </w:r>
      <w:r w:rsidR="00E15F29">
        <w:rPr>
          <w:szCs w:val="28"/>
          <w:lang w:val="vi-VN"/>
        </w:rPr>
        <w:t>03/2022/NQ-HĐND ngày 06/7/2022 của Hội đồng nhân dân thành phố Hà Nội).</w:t>
      </w:r>
    </w:p>
    <w:p w:rsidR="008209BD" w:rsidRPr="001D5F26" w:rsidRDefault="008209BD" w:rsidP="008209BD">
      <w:pPr>
        <w:spacing w:before="60" w:after="60" w:line="264" w:lineRule="auto"/>
        <w:ind w:firstLine="720"/>
        <w:jc w:val="both"/>
        <w:rPr>
          <w:b/>
          <w:sz w:val="26"/>
          <w:szCs w:val="26"/>
        </w:rPr>
      </w:pPr>
      <w:r w:rsidRPr="001D5F26">
        <w:rPr>
          <w:b/>
          <w:sz w:val="26"/>
          <w:szCs w:val="26"/>
        </w:rPr>
        <w:t>IV. GIẢI QUYẾT KHIẾU NẠI, TỐ CÁO VÀ XỬ LÝ VI PHẠM</w:t>
      </w:r>
    </w:p>
    <w:p w:rsidR="008209BD" w:rsidRPr="008134B8" w:rsidRDefault="008209BD" w:rsidP="008209BD">
      <w:pPr>
        <w:spacing w:before="60" w:after="60" w:line="264" w:lineRule="auto"/>
        <w:ind w:firstLine="720"/>
        <w:jc w:val="both"/>
        <w:rPr>
          <w:szCs w:val="28"/>
        </w:rPr>
      </w:pPr>
      <w:r w:rsidRPr="008134B8">
        <w:rPr>
          <w:szCs w:val="28"/>
        </w:rPr>
        <w:t xml:space="preserve">- Các tổ chức, cá nhân có quyền khiếu nại về kết quả cuộc thi và những vi phạm quy định, trình tự, thủ tục chấm thi. Đơn khiếu nại phải ghi rõ họ, tên, địa chỉ, lý do khiếu nại và gửi cho Ban </w:t>
      </w:r>
      <w:r w:rsidR="0029579D">
        <w:rPr>
          <w:szCs w:val="28"/>
        </w:rPr>
        <w:t>G</w:t>
      </w:r>
      <w:r w:rsidRPr="008134B8">
        <w:rPr>
          <w:szCs w:val="28"/>
        </w:rPr>
        <w:t>iám khảo Cuộc thi.</w:t>
      </w:r>
    </w:p>
    <w:p w:rsidR="008209BD" w:rsidRPr="008134B8" w:rsidRDefault="008209BD" w:rsidP="008209BD">
      <w:pPr>
        <w:spacing w:before="60" w:after="60" w:line="264" w:lineRule="auto"/>
        <w:ind w:firstLine="720"/>
        <w:jc w:val="both"/>
        <w:rPr>
          <w:szCs w:val="28"/>
        </w:rPr>
      </w:pPr>
      <w:r w:rsidRPr="008134B8">
        <w:rPr>
          <w:szCs w:val="28"/>
        </w:rPr>
        <w:t>- Ban Giám khảo Cuộc thi có trách nhiệm xem xét và trả lời đơn khiếu nại, báo cáo kết quả khiếu nại lên Ban Tổ chức Cuộc thi. Không xem xét đơn không có tên, địa chỉ không rõ ràng hoặc mạo danh.</w:t>
      </w:r>
    </w:p>
    <w:p w:rsidR="008209BD" w:rsidRPr="00ED62D3" w:rsidRDefault="008209BD" w:rsidP="008209BD">
      <w:pPr>
        <w:spacing w:before="60" w:after="60" w:line="264" w:lineRule="auto"/>
        <w:ind w:firstLine="720"/>
        <w:jc w:val="both"/>
        <w:rPr>
          <w:szCs w:val="28"/>
        </w:rPr>
      </w:pPr>
      <w:r w:rsidRPr="008134B8">
        <w:rPr>
          <w:szCs w:val="28"/>
        </w:rPr>
        <w:t>- Bài tham dự cuộc thi nếu vi phạm các quy định của Nhà nước và Thể lệ này, Ban Tổ chức Cuộc thi sẽ thu hồi giải thưởng (nếu có) và giải quyết theo quy định của pháp luật hiện hành.</w:t>
      </w:r>
    </w:p>
    <w:p w:rsidR="008209BD" w:rsidRPr="001D5F26" w:rsidRDefault="008209BD" w:rsidP="008209BD">
      <w:pPr>
        <w:spacing w:before="60" w:after="60" w:line="264" w:lineRule="auto"/>
        <w:ind w:firstLine="720"/>
        <w:jc w:val="both"/>
        <w:rPr>
          <w:b/>
          <w:sz w:val="26"/>
          <w:szCs w:val="26"/>
        </w:rPr>
      </w:pPr>
      <w:r w:rsidRPr="001D5F26">
        <w:rPr>
          <w:b/>
          <w:sz w:val="26"/>
          <w:szCs w:val="26"/>
        </w:rPr>
        <w:t>V. ĐIỀU KHOẢN THI HÀNH</w:t>
      </w:r>
    </w:p>
    <w:p w:rsidR="008209BD" w:rsidRPr="008134B8" w:rsidRDefault="008209BD" w:rsidP="008209BD">
      <w:pPr>
        <w:spacing w:before="60" w:after="60" w:line="264" w:lineRule="auto"/>
        <w:ind w:firstLine="720"/>
        <w:jc w:val="both"/>
        <w:rPr>
          <w:szCs w:val="28"/>
        </w:rPr>
      </w:pPr>
      <w:r w:rsidRPr="008134B8">
        <w:rPr>
          <w:szCs w:val="28"/>
        </w:rPr>
        <w:t>- Bản thể lệ này đã được Ban Tổ chức Cuộc thi xem xét thông qua và có hiệu lực thi hành kể từ ngày ký.</w:t>
      </w:r>
    </w:p>
    <w:p w:rsidR="008209BD" w:rsidRPr="008134B8" w:rsidRDefault="008209BD" w:rsidP="008209BD">
      <w:pPr>
        <w:spacing w:before="60" w:after="60" w:line="264" w:lineRule="auto"/>
        <w:ind w:firstLine="720"/>
        <w:jc w:val="both"/>
        <w:rPr>
          <w:szCs w:val="28"/>
        </w:rPr>
      </w:pPr>
      <w:r w:rsidRPr="008134B8">
        <w:rPr>
          <w:szCs w:val="28"/>
        </w:rPr>
        <w:t>- Trong quá trình thực hiện, nếu có điểm nào chưa hợp lý, Ban Giám khảo Cuộc thi tổng hợp, báo cáo Ban Tổ chức Cuộc thi xem xét, sửa đổi cho phù hợp với thực tế./.</w:t>
      </w:r>
    </w:p>
    <w:p w:rsidR="008209BD" w:rsidRDefault="008209BD" w:rsidP="008209BD">
      <w:pPr>
        <w:spacing w:before="60" w:after="60" w:line="264" w:lineRule="auto"/>
        <w:jc w:val="both"/>
        <w:rPr>
          <w:szCs w:val="28"/>
        </w:rPr>
      </w:pPr>
    </w:p>
    <w:p w:rsidR="008C4463" w:rsidRPr="008134B8" w:rsidRDefault="008C4463" w:rsidP="008209BD">
      <w:pPr>
        <w:spacing w:before="60" w:after="60" w:line="264" w:lineRule="auto"/>
        <w:jc w:val="both"/>
        <w:rPr>
          <w:szCs w:val="28"/>
        </w:rPr>
      </w:pPr>
    </w:p>
    <w:p w:rsidR="008209BD" w:rsidRPr="004F527C" w:rsidRDefault="008209BD" w:rsidP="008209BD">
      <w:pPr>
        <w:spacing w:before="60" w:after="60" w:line="264" w:lineRule="auto"/>
        <w:jc w:val="both"/>
        <w:rPr>
          <w:b/>
          <w:sz w:val="27"/>
          <w:szCs w:val="27"/>
        </w:rPr>
      </w:pPr>
    </w:p>
    <w:p w:rsidR="008209BD" w:rsidRPr="0029579D" w:rsidRDefault="008209BD" w:rsidP="0029579D">
      <w:pPr>
        <w:spacing w:before="120" w:line="264" w:lineRule="auto"/>
        <w:jc w:val="center"/>
        <w:rPr>
          <w:b/>
          <w:szCs w:val="28"/>
        </w:rPr>
      </w:pPr>
      <w:bookmarkStart w:id="1" w:name="_Hlk134436489"/>
      <w:r w:rsidRPr="0029579D">
        <w:rPr>
          <w:b/>
          <w:szCs w:val="28"/>
        </w:rPr>
        <w:lastRenderedPageBreak/>
        <w:t>THÔNG TIN DỰ THI</w:t>
      </w:r>
    </w:p>
    <w:p w:rsidR="008209BD" w:rsidRPr="0029579D" w:rsidRDefault="008209BD" w:rsidP="008209BD">
      <w:pPr>
        <w:spacing w:before="120" w:line="264" w:lineRule="auto"/>
        <w:jc w:val="center"/>
        <w:rPr>
          <w:b/>
          <w:spacing w:val="-14"/>
          <w:szCs w:val="28"/>
        </w:rPr>
      </w:pPr>
      <w:r w:rsidRPr="0029579D">
        <w:rPr>
          <w:b/>
          <w:spacing w:val="-14"/>
          <w:szCs w:val="28"/>
        </w:rPr>
        <w:t>CUỘC THI ĐẠI SỨ VĂN HÓA ĐỌC THÀNH PHỐ HÀ NỘI - NĂM 2024</w:t>
      </w:r>
    </w:p>
    <w:p w:rsidR="008209BD" w:rsidRPr="0029579D" w:rsidRDefault="008209BD" w:rsidP="008209BD">
      <w:pPr>
        <w:spacing w:before="120"/>
        <w:ind w:firstLine="720"/>
        <w:jc w:val="both"/>
        <w:rPr>
          <w:b/>
          <w:bCs/>
          <w:spacing w:val="2"/>
          <w:sz w:val="26"/>
          <w:szCs w:val="26"/>
        </w:rPr>
      </w:pPr>
      <w:r w:rsidRPr="0029579D">
        <w:rPr>
          <w:b/>
          <w:sz w:val="26"/>
          <w:szCs w:val="26"/>
        </w:rPr>
        <w:t xml:space="preserve">Chủ </w:t>
      </w:r>
      <w:proofErr w:type="gramStart"/>
      <w:r w:rsidRPr="0029579D">
        <w:rPr>
          <w:b/>
          <w:sz w:val="26"/>
          <w:szCs w:val="26"/>
        </w:rPr>
        <w:t>đề:“</w:t>
      </w:r>
      <w:proofErr w:type="gramEnd"/>
      <w:r w:rsidRPr="0029579D">
        <w:rPr>
          <w:b/>
          <w:bCs/>
          <w:spacing w:val="12"/>
          <w:sz w:val="26"/>
          <w:szCs w:val="26"/>
        </w:rPr>
        <w:t>Phát huy hào khí Thăng Long - Hà Nội, xây dựng Thủ đô</w:t>
      </w:r>
    </w:p>
    <w:p w:rsidR="008209BD" w:rsidRPr="0029579D" w:rsidRDefault="008209BD" w:rsidP="008209BD">
      <w:pPr>
        <w:spacing w:before="120"/>
        <w:ind w:firstLine="720"/>
        <w:jc w:val="center"/>
        <w:rPr>
          <w:b/>
          <w:bCs/>
          <w:spacing w:val="2"/>
          <w:sz w:val="26"/>
          <w:szCs w:val="26"/>
        </w:rPr>
      </w:pPr>
      <w:r w:rsidRPr="0029579D">
        <w:rPr>
          <w:b/>
          <w:bCs/>
          <w:spacing w:val="2"/>
          <w:sz w:val="26"/>
          <w:szCs w:val="26"/>
        </w:rPr>
        <w:t>Văn hiến - Văn minh - Hiện đại”</w:t>
      </w:r>
    </w:p>
    <w:p w:rsidR="008209BD" w:rsidRPr="004461E0" w:rsidRDefault="008209BD" w:rsidP="008209BD">
      <w:pPr>
        <w:spacing w:before="120"/>
        <w:ind w:firstLine="720"/>
        <w:jc w:val="center"/>
        <w:rPr>
          <w:b/>
          <w:bCs/>
          <w:i/>
          <w:iCs/>
          <w:sz w:val="26"/>
          <w:szCs w:val="26"/>
        </w:rPr>
      </w:pPr>
    </w:p>
    <w:p w:rsidR="008209BD" w:rsidRPr="004F527C" w:rsidRDefault="008209BD" w:rsidP="008209BD">
      <w:pPr>
        <w:spacing w:before="120" w:after="120" w:line="360" w:lineRule="auto"/>
        <w:jc w:val="both"/>
        <w:rPr>
          <w:b/>
          <w:sz w:val="27"/>
          <w:szCs w:val="27"/>
        </w:rPr>
      </w:pPr>
      <w:r w:rsidRPr="004F527C">
        <w:rPr>
          <w:b/>
          <w:sz w:val="27"/>
          <w:szCs w:val="27"/>
        </w:rPr>
        <w:t>1.Thông tin của thí sinh dự thi</w:t>
      </w:r>
    </w:p>
    <w:p w:rsidR="008209BD" w:rsidRPr="004F527C" w:rsidRDefault="008209BD" w:rsidP="008209BD">
      <w:pPr>
        <w:spacing w:before="120" w:after="120" w:line="360" w:lineRule="auto"/>
        <w:jc w:val="both"/>
        <w:rPr>
          <w:sz w:val="27"/>
          <w:szCs w:val="27"/>
        </w:rPr>
      </w:pPr>
      <w:r w:rsidRPr="004F527C">
        <w:rPr>
          <w:sz w:val="27"/>
          <w:szCs w:val="27"/>
        </w:rPr>
        <w:t xml:space="preserve">Họ và </w:t>
      </w:r>
      <w:proofErr w:type="gramStart"/>
      <w:r w:rsidRPr="004F527C">
        <w:rPr>
          <w:sz w:val="27"/>
          <w:szCs w:val="27"/>
        </w:rPr>
        <w:t>tên:…</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 xml:space="preserve">Ngày </w:t>
      </w:r>
      <w:proofErr w:type="gramStart"/>
      <w:r w:rsidRPr="004F527C">
        <w:rPr>
          <w:sz w:val="27"/>
          <w:szCs w:val="27"/>
        </w:rPr>
        <w:t>sinh:…</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Số điện thoại cá nhân (nếu có</w:t>
      </w:r>
      <w:proofErr w:type="gramStart"/>
      <w:r w:rsidRPr="004F527C">
        <w:rPr>
          <w:sz w:val="27"/>
          <w:szCs w:val="27"/>
        </w:rPr>
        <w:t>):…</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Email (nếu có</w:t>
      </w:r>
      <w:proofErr w:type="gramStart"/>
      <w:r w:rsidRPr="004F527C">
        <w:rPr>
          <w:sz w:val="27"/>
          <w:szCs w:val="27"/>
        </w:rPr>
        <w:t>):…</w:t>
      </w:r>
      <w:proofErr w:type="gramEnd"/>
      <w:r w:rsidRPr="004F527C">
        <w:rPr>
          <w:sz w:val="27"/>
          <w:szCs w:val="27"/>
        </w:rPr>
        <w:t>…………………………………………………………………….</w:t>
      </w:r>
    </w:p>
    <w:p w:rsidR="008209BD" w:rsidRPr="004F527C" w:rsidRDefault="008209BD" w:rsidP="008209BD">
      <w:pPr>
        <w:spacing w:before="120" w:after="120" w:line="360" w:lineRule="auto"/>
        <w:jc w:val="both"/>
        <w:rPr>
          <w:b/>
          <w:sz w:val="27"/>
          <w:szCs w:val="27"/>
        </w:rPr>
      </w:pPr>
      <w:r w:rsidRPr="004F527C">
        <w:rPr>
          <w:b/>
          <w:sz w:val="27"/>
          <w:szCs w:val="27"/>
        </w:rPr>
        <w:t>2. Thông tin trường</w:t>
      </w:r>
    </w:p>
    <w:p w:rsidR="008209BD" w:rsidRPr="004F527C" w:rsidRDefault="008209BD" w:rsidP="008209BD">
      <w:pPr>
        <w:spacing w:before="120" w:after="120" w:line="360" w:lineRule="auto"/>
        <w:jc w:val="both"/>
        <w:rPr>
          <w:sz w:val="27"/>
          <w:szCs w:val="27"/>
        </w:rPr>
      </w:pPr>
      <w:proofErr w:type="gramStart"/>
      <w:r w:rsidRPr="004F527C">
        <w:rPr>
          <w:sz w:val="27"/>
          <w:szCs w:val="27"/>
        </w:rPr>
        <w:t>Lớp:…</w:t>
      </w:r>
      <w:proofErr w:type="gramEnd"/>
      <w:r w:rsidRPr="004F527C">
        <w:rPr>
          <w:sz w:val="27"/>
          <w:szCs w:val="27"/>
        </w:rPr>
        <w:t xml:space="preserve">………. </w:t>
      </w:r>
      <w:proofErr w:type="gramStart"/>
      <w:r w:rsidRPr="004F527C">
        <w:rPr>
          <w:sz w:val="27"/>
          <w:szCs w:val="27"/>
        </w:rPr>
        <w:t>Trường:…</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Quận/</w:t>
      </w:r>
      <w:proofErr w:type="gramStart"/>
      <w:r w:rsidRPr="004F527C">
        <w:rPr>
          <w:sz w:val="27"/>
          <w:szCs w:val="27"/>
        </w:rPr>
        <w:t>Huyện:…</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 xml:space="preserve">Tỉnh/Thành </w:t>
      </w:r>
      <w:proofErr w:type="gramStart"/>
      <w:r w:rsidRPr="004F527C">
        <w:rPr>
          <w:sz w:val="27"/>
          <w:szCs w:val="27"/>
        </w:rPr>
        <w:t>phố:…</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 xml:space="preserve">Thầy/Cô phụ trách cuộc </w:t>
      </w:r>
      <w:proofErr w:type="gramStart"/>
      <w:r w:rsidRPr="004F527C">
        <w:rPr>
          <w:sz w:val="27"/>
          <w:szCs w:val="27"/>
        </w:rPr>
        <w:t>thi:…</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 xml:space="preserve">Số điện </w:t>
      </w:r>
      <w:proofErr w:type="gramStart"/>
      <w:r w:rsidRPr="004F527C">
        <w:rPr>
          <w:sz w:val="27"/>
          <w:szCs w:val="27"/>
        </w:rPr>
        <w:t>thoại:…</w:t>
      </w:r>
      <w:proofErr w:type="gramEnd"/>
      <w:r w:rsidRPr="004F527C">
        <w:rPr>
          <w:sz w:val="27"/>
          <w:szCs w:val="27"/>
        </w:rPr>
        <w:t xml:space="preserve">…………………………….. </w:t>
      </w:r>
      <w:proofErr w:type="gramStart"/>
      <w:r w:rsidRPr="004F527C">
        <w:rPr>
          <w:sz w:val="27"/>
          <w:szCs w:val="27"/>
        </w:rPr>
        <w:t>Email:…</w:t>
      </w:r>
      <w:proofErr w:type="gramEnd"/>
      <w:r w:rsidRPr="004F527C">
        <w:rPr>
          <w:sz w:val="27"/>
          <w:szCs w:val="27"/>
        </w:rPr>
        <w:t>……………………………..</w:t>
      </w:r>
    </w:p>
    <w:p w:rsidR="008209BD" w:rsidRPr="004F527C" w:rsidRDefault="008209BD" w:rsidP="008209BD">
      <w:pPr>
        <w:spacing w:before="120" w:after="120" w:line="360" w:lineRule="auto"/>
        <w:jc w:val="both"/>
        <w:rPr>
          <w:b/>
          <w:sz w:val="27"/>
          <w:szCs w:val="27"/>
        </w:rPr>
      </w:pPr>
      <w:r w:rsidRPr="004F527C">
        <w:rPr>
          <w:b/>
          <w:sz w:val="27"/>
          <w:szCs w:val="27"/>
        </w:rPr>
        <w:t>3. Thông tin gia đình (bố hoặc mẹ)</w:t>
      </w:r>
    </w:p>
    <w:p w:rsidR="008209BD" w:rsidRPr="004F527C" w:rsidRDefault="008209BD" w:rsidP="008209BD">
      <w:pPr>
        <w:spacing w:before="120" w:after="120" w:line="360" w:lineRule="auto"/>
        <w:jc w:val="both"/>
        <w:rPr>
          <w:sz w:val="27"/>
          <w:szCs w:val="27"/>
        </w:rPr>
      </w:pPr>
      <w:r w:rsidRPr="004F527C">
        <w:rPr>
          <w:sz w:val="27"/>
          <w:szCs w:val="27"/>
        </w:rPr>
        <w:t>Họ và tên bố/</w:t>
      </w:r>
      <w:proofErr w:type="gramStart"/>
      <w:r w:rsidRPr="004F527C">
        <w:rPr>
          <w:sz w:val="27"/>
          <w:szCs w:val="27"/>
        </w:rPr>
        <w:t>mẹ:…</w:t>
      </w:r>
      <w:proofErr w:type="gramEnd"/>
      <w:r w:rsidRPr="004F527C">
        <w:rPr>
          <w:sz w:val="27"/>
          <w:szCs w:val="27"/>
        </w:rPr>
        <w:t>…………………………... Nghề nghiệp:……………………….</w:t>
      </w:r>
    </w:p>
    <w:p w:rsidR="008209BD" w:rsidRPr="004F527C" w:rsidRDefault="008209BD" w:rsidP="008209BD">
      <w:pPr>
        <w:spacing w:before="120" w:after="120" w:line="360" w:lineRule="auto"/>
        <w:jc w:val="both"/>
        <w:rPr>
          <w:sz w:val="27"/>
          <w:szCs w:val="27"/>
        </w:rPr>
      </w:pPr>
      <w:r w:rsidRPr="004F527C">
        <w:rPr>
          <w:sz w:val="27"/>
          <w:szCs w:val="27"/>
        </w:rPr>
        <w:t xml:space="preserve">Số điện </w:t>
      </w:r>
      <w:proofErr w:type="gramStart"/>
      <w:r w:rsidRPr="004F527C">
        <w:rPr>
          <w:sz w:val="27"/>
          <w:szCs w:val="27"/>
        </w:rPr>
        <w:t>thoại:…</w:t>
      </w:r>
      <w:proofErr w:type="gramEnd"/>
      <w:r w:rsidRPr="004F527C">
        <w:rPr>
          <w:sz w:val="27"/>
          <w:szCs w:val="27"/>
        </w:rPr>
        <w:t xml:space="preserve">………………………….. …. </w:t>
      </w:r>
      <w:proofErr w:type="gramStart"/>
      <w:r w:rsidRPr="004F527C">
        <w:rPr>
          <w:sz w:val="27"/>
          <w:szCs w:val="27"/>
        </w:rPr>
        <w:t>Email:…</w:t>
      </w:r>
      <w:proofErr w:type="gramEnd"/>
      <w:r w:rsidRPr="004F527C">
        <w:rPr>
          <w:sz w:val="27"/>
          <w:szCs w:val="27"/>
        </w:rPr>
        <w:t>……………………………</w:t>
      </w:r>
    </w:p>
    <w:p w:rsidR="008209BD" w:rsidRPr="004F527C" w:rsidRDefault="008209BD" w:rsidP="008209BD">
      <w:pPr>
        <w:spacing w:before="120" w:after="120" w:line="360" w:lineRule="auto"/>
        <w:jc w:val="both"/>
        <w:rPr>
          <w:sz w:val="27"/>
          <w:szCs w:val="27"/>
        </w:rPr>
      </w:pPr>
      <w:r w:rsidRPr="004F527C">
        <w:rPr>
          <w:sz w:val="27"/>
          <w:szCs w:val="27"/>
        </w:rPr>
        <w:t xml:space="preserve">Địa </w:t>
      </w:r>
      <w:proofErr w:type="gramStart"/>
      <w:r w:rsidRPr="004F527C">
        <w:rPr>
          <w:sz w:val="27"/>
          <w:szCs w:val="27"/>
        </w:rPr>
        <w:t>chỉ:…</w:t>
      </w:r>
      <w:proofErr w:type="gramEnd"/>
      <w:r w:rsidRPr="004F527C">
        <w:rPr>
          <w:sz w:val="27"/>
          <w:szCs w:val="27"/>
        </w:rPr>
        <w:t>…………………………………………………………………………….</w:t>
      </w:r>
    </w:p>
    <w:bookmarkEnd w:id="1"/>
    <w:p w:rsidR="008209BD" w:rsidRPr="004F527C" w:rsidRDefault="008209BD" w:rsidP="008209BD">
      <w:pPr>
        <w:spacing w:before="120" w:after="120" w:line="360" w:lineRule="auto"/>
        <w:jc w:val="both"/>
        <w:rPr>
          <w:sz w:val="27"/>
          <w:szCs w:val="27"/>
        </w:rPr>
      </w:pPr>
    </w:p>
    <w:p w:rsidR="008209BD" w:rsidRPr="00F21F5B" w:rsidRDefault="008209BD" w:rsidP="008209BD">
      <w:pPr>
        <w:widowControl w:val="0"/>
        <w:spacing w:before="120"/>
        <w:jc w:val="both"/>
        <w:rPr>
          <w:spacing w:val="4"/>
          <w:szCs w:val="28"/>
          <w:lang w:val="nl-NL"/>
        </w:rPr>
      </w:pPr>
    </w:p>
    <w:tbl>
      <w:tblPr>
        <w:tblW w:w="9493" w:type="dxa"/>
        <w:tblCellMar>
          <w:left w:w="0" w:type="dxa"/>
          <w:right w:w="0" w:type="dxa"/>
        </w:tblCellMar>
        <w:tblLook w:val="04A0" w:firstRow="1" w:lastRow="0" w:firstColumn="1" w:lastColumn="0" w:noHBand="0" w:noVBand="1"/>
      </w:tblPr>
      <w:tblGrid>
        <w:gridCol w:w="4395"/>
        <w:gridCol w:w="5098"/>
      </w:tblGrid>
      <w:tr w:rsidR="008209BD" w:rsidRPr="00F21F5B" w:rsidTr="00853453">
        <w:tc>
          <w:tcPr>
            <w:tcW w:w="4395" w:type="dxa"/>
            <w:shd w:val="clear" w:color="auto" w:fill="auto"/>
            <w:tcMar>
              <w:top w:w="0" w:type="dxa"/>
              <w:left w:w="108" w:type="dxa"/>
              <w:bottom w:w="0" w:type="dxa"/>
              <w:right w:w="108" w:type="dxa"/>
            </w:tcMar>
          </w:tcPr>
          <w:p w:rsidR="008209BD" w:rsidRPr="00F21F5B" w:rsidRDefault="008209BD" w:rsidP="00853453">
            <w:pPr>
              <w:tabs>
                <w:tab w:val="left" w:pos="0"/>
                <w:tab w:val="left" w:pos="180"/>
              </w:tabs>
              <w:spacing w:before="120" w:after="60"/>
              <w:ind w:firstLine="567"/>
              <w:jc w:val="center"/>
              <w:rPr>
                <w:szCs w:val="28"/>
                <w:lang w:val="pt-BR"/>
              </w:rPr>
            </w:pPr>
          </w:p>
          <w:p w:rsidR="008209BD" w:rsidRPr="00F21F5B" w:rsidRDefault="008209BD" w:rsidP="00853453">
            <w:pPr>
              <w:jc w:val="center"/>
              <w:rPr>
                <w:sz w:val="22"/>
              </w:rPr>
            </w:pPr>
          </w:p>
        </w:tc>
        <w:tc>
          <w:tcPr>
            <w:tcW w:w="5098" w:type="dxa"/>
            <w:shd w:val="clear" w:color="auto" w:fill="auto"/>
            <w:tcMar>
              <w:top w:w="0" w:type="dxa"/>
              <w:left w:w="108" w:type="dxa"/>
              <w:bottom w:w="0" w:type="dxa"/>
              <w:right w:w="108" w:type="dxa"/>
            </w:tcMar>
          </w:tcPr>
          <w:p w:rsidR="008209BD" w:rsidRPr="00F21F5B" w:rsidRDefault="008209BD" w:rsidP="00853453">
            <w:pPr>
              <w:spacing w:before="120" w:line="312" w:lineRule="auto"/>
              <w:rPr>
                <w:b/>
                <w:bCs/>
              </w:rPr>
            </w:pPr>
          </w:p>
        </w:tc>
      </w:tr>
    </w:tbl>
    <w:p w:rsidR="008209BD" w:rsidRPr="00F21F5B" w:rsidRDefault="008209BD" w:rsidP="008209BD">
      <w:pPr>
        <w:spacing w:before="120" w:line="288" w:lineRule="auto"/>
        <w:jc w:val="center"/>
        <w:rPr>
          <w:lang w:val="vi-VN"/>
        </w:rPr>
      </w:pPr>
    </w:p>
    <w:p w:rsidR="008209BD" w:rsidRPr="00F21F5B" w:rsidRDefault="008209BD" w:rsidP="008209BD">
      <w:pPr>
        <w:spacing w:before="120" w:line="288" w:lineRule="auto"/>
        <w:jc w:val="center"/>
        <w:rPr>
          <w:lang w:val="vi-VN"/>
        </w:rPr>
      </w:pPr>
    </w:p>
    <w:p w:rsidR="008209BD" w:rsidRPr="00F21F5B" w:rsidRDefault="008209BD" w:rsidP="008209BD">
      <w:pPr>
        <w:spacing w:before="120" w:line="288" w:lineRule="auto"/>
        <w:rPr>
          <w:lang w:val="vi-VN"/>
        </w:rPr>
      </w:pPr>
    </w:p>
    <w:p w:rsidR="00834784" w:rsidRDefault="00834784"/>
    <w:sectPr w:rsidR="00834784" w:rsidSect="00674B9D">
      <w:headerReference w:type="default" r:id="rId7"/>
      <w:headerReference w:type="firs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DF" w:rsidRDefault="006C67DF">
      <w:r>
        <w:separator/>
      </w:r>
    </w:p>
  </w:endnote>
  <w:endnote w:type="continuationSeparator" w:id="0">
    <w:p w:rsidR="006C67DF" w:rsidRDefault="006C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DF" w:rsidRDefault="006C67DF">
      <w:r>
        <w:separator/>
      </w:r>
    </w:p>
  </w:footnote>
  <w:footnote w:type="continuationSeparator" w:id="0">
    <w:p w:rsidR="006C67DF" w:rsidRDefault="006C67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821344"/>
      <w:docPartObj>
        <w:docPartGallery w:val="Page Numbers (Top of Page)"/>
        <w:docPartUnique/>
      </w:docPartObj>
    </w:sdtPr>
    <w:sdtEndPr>
      <w:rPr>
        <w:noProof/>
        <w:sz w:val="22"/>
        <w:szCs w:val="22"/>
      </w:rPr>
    </w:sdtEndPr>
    <w:sdtContent>
      <w:p w:rsidR="005D3F04" w:rsidRPr="00AE37C0" w:rsidRDefault="00E87776">
        <w:pPr>
          <w:pStyle w:val="Header"/>
          <w:jc w:val="center"/>
          <w:rPr>
            <w:sz w:val="22"/>
            <w:szCs w:val="22"/>
          </w:rPr>
        </w:pPr>
        <w:r w:rsidRPr="00AE37C0">
          <w:rPr>
            <w:sz w:val="22"/>
            <w:szCs w:val="22"/>
          </w:rPr>
          <w:fldChar w:fldCharType="begin"/>
        </w:r>
        <w:r w:rsidR="005D3F04" w:rsidRPr="00AE37C0">
          <w:rPr>
            <w:sz w:val="22"/>
            <w:szCs w:val="22"/>
          </w:rPr>
          <w:instrText xml:space="preserve"> PAGE   \* MERGEFORMAT </w:instrText>
        </w:r>
        <w:r w:rsidRPr="00AE37C0">
          <w:rPr>
            <w:sz w:val="22"/>
            <w:szCs w:val="22"/>
          </w:rPr>
          <w:fldChar w:fldCharType="separate"/>
        </w:r>
        <w:r w:rsidR="00D838AB">
          <w:rPr>
            <w:noProof/>
            <w:sz w:val="22"/>
            <w:szCs w:val="22"/>
          </w:rPr>
          <w:t>5</w:t>
        </w:r>
        <w:r w:rsidRPr="00AE37C0">
          <w:rPr>
            <w:noProof/>
            <w:sz w:val="22"/>
            <w:szCs w:val="22"/>
          </w:rPr>
          <w:fldChar w:fldCharType="end"/>
        </w:r>
      </w:p>
    </w:sdtContent>
  </w:sdt>
  <w:p w:rsidR="00393747" w:rsidRPr="00087A5A" w:rsidRDefault="003937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3751"/>
      <w:docPartObj>
        <w:docPartGallery w:val="Page Numbers (Top of Page)"/>
        <w:docPartUnique/>
      </w:docPartObj>
    </w:sdtPr>
    <w:sdtEndPr>
      <w:rPr>
        <w:noProof/>
        <w:sz w:val="22"/>
        <w:szCs w:val="22"/>
      </w:rPr>
    </w:sdtEndPr>
    <w:sdtContent>
      <w:p w:rsidR="005D3F04" w:rsidRPr="005D3F04" w:rsidRDefault="006C67DF">
        <w:pPr>
          <w:pStyle w:val="Header"/>
          <w:jc w:val="center"/>
          <w:rPr>
            <w:sz w:val="22"/>
            <w:szCs w:val="22"/>
          </w:rPr>
        </w:pPr>
      </w:p>
    </w:sdtContent>
  </w:sdt>
  <w:p w:rsidR="005D3F04" w:rsidRDefault="005D3F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4DB0"/>
    <w:multiLevelType w:val="hybridMultilevel"/>
    <w:tmpl w:val="0EB20B8C"/>
    <w:lvl w:ilvl="0" w:tplc="AB30EE22">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BD"/>
    <w:rsid w:val="00006EBF"/>
    <w:rsid w:val="00031317"/>
    <w:rsid w:val="00077BBA"/>
    <w:rsid w:val="00087A5A"/>
    <w:rsid w:val="000A4FC7"/>
    <w:rsid w:val="00116B6D"/>
    <w:rsid w:val="00135DF9"/>
    <w:rsid w:val="001542E0"/>
    <w:rsid w:val="001831B9"/>
    <w:rsid w:val="001836AF"/>
    <w:rsid w:val="001A5492"/>
    <w:rsid w:val="001B73ED"/>
    <w:rsid w:val="001C559C"/>
    <w:rsid w:val="001D5EC4"/>
    <w:rsid w:val="00213A95"/>
    <w:rsid w:val="002179F3"/>
    <w:rsid w:val="002255CC"/>
    <w:rsid w:val="0023093B"/>
    <w:rsid w:val="00240E85"/>
    <w:rsid w:val="0025238E"/>
    <w:rsid w:val="00267BD7"/>
    <w:rsid w:val="00282DEC"/>
    <w:rsid w:val="0029579D"/>
    <w:rsid w:val="002E66D1"/>
    <w:rsid w:val="002E68E8"/>
    <w:rsid w:val="002F20CA"/>
    <w:rsid w:val="002F6C51"/>
    <w:rsid w:val="00393747"/>
    <w:rsid w:val="003C2620"/>
    <w:rsid w:val="003D7046"/>
    <w:rsid w:val="00470B4D"/>
    <w:rsid w:val="004763C2"/>
    <w:rsid w:val="00490E24"/>
    <w:rsid w:val="0049421B"/>
    <w:rsid w:val="00496990"/>
    <w:rsid w:val="004B2121"/>
    <w:rsid w:val="004E63E6"/>
    <w:rsid w:val="004F3DEC"/>
    <w:rsid w:val="00522D7C"/>
    <w:rsid w:val="00527248"/>
    <w:rsid w:val="00531AC8"/>
    <w:rsid w:val="00552655"/>
    <w:rsid w:val="005A7CCB"/>
    <w:rsid w:val="005C6CAE"/>
    <w:rsid w:val="005D3F04"/>
    <w:rsid w:val="00614D02"/>
    <w:rsid w:val="00654F17"/>
    <w:rsid w:val="00660B2D"/>
    <w:rsid w:val="00674B9D"/>
    <w:rsid w:val="006A36F8"/>
    <w:rsid w:val="006A59B0"/>
    <w:rsid w:val="006C0D09"/>
    <w:rsid w:val="006C67DF"/>
    <w:rsid w:val="006F079E"/>
    <w:rsid w:val="006F4BDE"/>
    <w:rsid w:val="00702319"/>
    <w:rsid w:val="00706F61"/>
    <w:rsid w:val="00743B5D"/>
    <w:rsid w:val="007817E0"/>
    <w:rsid w:val="00794C5F"/>
    <w:rsid w:val="007A3793"/>
    <w:rsid w:val="007B208A"/>
    <w:rsid w:val="007C31F2"/>
    <w:rsid w:val="007E5C4A"/>
    <w:rsid w:val="007E7BCD"/>
    <w:rsid w:val="008209BD"/>
    <w:rsid w:val="00834784"/>
    <w:rsid w:val="00874EE6"/>
    <w:rsid w:val="00882C50"/>
    <w:rsid w:val="00890B21"/>
    <w:rsid w:val="008935F1"/>
    <w:rsid w:val="008A6D86"/>
    <w:rsid w:val="008B0422"/>
    <w:rsid w:val="008C4463"/>
    <w:rsid w:val="0091200A"/>
    <w:rsid w:val="009201A5"/>
    <w:rsid w:val="00921EE3"/>
    <w:rsid w:val="00926485"/>
    <w:rsid w:val="00990D27"/>
    <w:rsid w:val="009A0A6E"/>
    <w:rsid w:val="009A201D"/>
    <w:rsid w:val="009A28A2"/>
    <w:rsid w:val="009B62A3"/>
    <w:rsid w:val="009C3AB0"/>
    <w:rsid w:val="009E6605"/>
    <w:rsid w:val="009F5F2C"/>
    <w:rsid w:val="00A103CB"/>
    <w:rsid w:val="00A10566"/>
    <w:rsid w:val="00A166D3"/>
    <w:rsid w:val="00A17E44"/>
    <w:rsid w:val="00A214C7"/>
    <w:rsid w:val="00A235AB"/>
    <w:rsid w:val="00A34B1D"/>
    <w:rsid w:val="00A528DB"/>
    <w:rsid w:val="00A637A0"/>
    <w:rsid w:val="00A85704"/>
    <w:rsid w:val="00AA51C4"/>
    <w:rsid w:val="00AE37C0"/>
    <w:rsid w:val="00B0430C"/>
    <w:rsid w:val="00B078E6"/>
    <w:rsid w:val="00B2254B"/>
    <w:rsid w:val="00B3119F"/>
    <w:rsid w:val="00B317E7"/>
    <w:rsid w:val="00B478DD"/>
    <w:rsid w:val="00B94011"/>
    <w:rsid w:val="00B97522"/>
    <w:rsid w:val="00BB2301"/>
    <w:rsid w:val="00BB2F1A"/>
    <w:rsid w:val="00BB4E66"/>
    <w:rsid w:val="00BD7FDC"/>
    <w:rsid w:val="00C054DC"/>
    <w:rsid w:val="00C14FD1"/>
    <w:rsid w:val="00C23D47"/>
    <w:rsid w:val="00C31582"/>
    <w:rsid w:val="00C51655"/>
    <w:rsid w:val="00C75422"/>
    <w:rsid w:val="00C81B3E"/>
    <w:rsid w:val="00C910C3"/>
    <w:rsid w:val="00CB2777"/>
    <w:rsid w:val="00CF722E"/>
    <w:rsid w:val="00D24847"/>
    <w:rsid w:val="00D25BF9"/>
    <w:rsid w:val="00D57E7B"/>
    <w:rsid w:val="00D62164"/>
    <w:rsid w:val="00D707E1"/>
    <w:rsid w:val="00D74A5C"/>
    <w:rsid w:val="00D838AB"/>
    <w:rsid w:val="00D83C60"/>
    <w:rsid w:val="00D873BC"/>
    <w:rsid w:val="00DC66EB"/>
    <w:rsid w:val="00DE40F3"/>
    <w:rsid w:val="00DF3EBB"/>
    <w:rsid w:val="00E014B1"/>
    <w:rsid w:val="00E15F29"/>
    <w:rsid w:val="00E32031"/>
    <w:rsid w:val="00E32178"/>
    <w:rsid w:val="00E40F4A"/>
    <w:rsid w:val="00E40F54"/>
    <w:rsid w:val="00E41A21"/>
    <w:rsid w:val="00E55EC0"/>
    <w:rsid w:val="00E64736"/>
    <w:rsid w:val="00E87776"/>
    <w:rsid w:val="00E87BCE"/>
    <w:rsid w:val="00EB1933"/>
    <w:rsid w:val="00ED3776"/>
    <w:rsid w:val="00ED5249"/>
    <w:rsid w:val="00F42300"/>
    <w:rsid w:val="00F63852"/>
    <w:rsid w:val="00FC2FA7"/>
    <w:rsid w:val="00FD6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FF3C"/>
  <w15:docId w15:val="{A2FE9B3B-D0C5-45B4-A9F2-C28296DF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9BD"/>
    <w:pPr>
      <w:spacing w:after="0" w:line="240" w:lineRule="auto"/>
    </w:pPr>
    <w:rPr>
      <w:rFonts w:ascii="Times New Roman" w:eastAsia="Times New Roman" w:hAnsi="Times New Roman" w:cs="Times New Roman"/>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09BD"/>
    <w:pPr>
      <w:spacing w:after="0" w:line="240" w:lineRule="auto"/>
    </w:pPr>
    <w:rPr>
      <w:rFonts w:ascii="Times New Roman" w:hAnsi="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209BD"/>
    <w:pPr>
      <w:ind w:left="720"/>
      <w:contextualSpacing/>
    </w:pPr>
  </w:style>
  <w:style w:type="paragraph" w:styleId="Header">
    <w:name w:val="header"/>
    <w:basedOn w:val="Normal"/>
    <w:link w:val="HeaderChar"/>
    <w:uiPriority w:val="99"/>
    <w:unhideWhenUsed/>
    <w:rsid w:val="008209BD"/>
    <w:pPr>
      <w:tabs>
        <w:tab w:val="center" w:pos="4680"/>
        <w:tab w:val="right" w:pos="9360"/>
      </w:tabs>
    </w:pPr>
  </w:style>
  <w:style w:type="character" w:customStyle="1" w:styleId="HeaderChar">
    <w:name w:val="Header Char"/>
    <w:basedOn w:val="DefaultParagraphFont"/>
    <w:link w:val="Header"/>
    <w:uiPriority w:val="99"/>
    <w:rsid w:val="008209BD"/>
    <w:rPr>
      <w:rFonts w:ascii="Times New Roman" w:eastAsia="Times New Roman" w:hAnsi="Times New Roman" w:cs="Times New Roman"/>
      <w:kern w:val="0"/>
      <w:sz w:val="28"/>
      <w:szCs w:val="24"/>
    </w:rPr>
  </w:style>
  <w:style w:type="character" w:styleId="Hyperlink">
    <w:name w:val="Hyperlink"/>
    <w:basedOn w:val="DefaultParagraphFont"/>
    <w:uiPriority w:val="99"/>
    <w:unhideWhenUsed/>
    <w:rsid w:val="008209BD"/>
    <w:rPr>
      <w:color w:val="0563C1" w:themeColor="hyperlink"/>
      <w:u w:val="single"/>
    </w:rPr>
  </w:style>
  <w:style w:type="paragraph" w:styleId="Footer">
    <w:name w:val="footer"/>
    <w:basedOn w:val="Normal"/>
    <w:link w:val="FooterChar"/>
    <w:uiPriority w:val="99"/>
    <w:unhideWhenUsed/>
    <w:rsid w:val="000A4FC7"/>
    <w:pPr>
      <w:tabs>
        <w:tab w:val="center" w:pos="4680"/>
        <w:tab w:val="right" w:pos="9360"/>
      </w:tabs>
    </w:pPr>
  </w:style>
  <w:style w:type="character" w:customStyle="1" w:styleId="FooterChar">
    <w:name w:val="Footer Char"/>
    <w:basedOn w:val="DefaultParagraphFont"/>
    <w:link w:val="Footer"/>
    <w:uiPriority w:val="99"/>
    <w:rsid w:val="000A4FC7"/>
    <w:rPr>
      <w:rFonts w:ascii="Times New Roman" w:eastAsia="Times New Roman" w:hAnsi="Times New Roman" w:cs="Times New Roman"/>
      <w:kern w:val="0"/>
      <w:sz w:val="28"/>
      <w:szCs w:val="24"/>
    </w:rPr>
  </w:style>
  <w:style w:type="character" w:customStyle="1" w:styleId="UnresolvedMention">
    <w:name w:val="Unresolved Mention"/>
    <w:basedOn w:val="DefaultParagraphFont"/>
    <w:uiPriority w:val="99"/>
    <w:semiHidden/>
    <w:unhideWhenUsed/>
    <w:rsid w:val="00C7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Techsi.vn</cp:lastModifiedBy>
  <cp:revision>4</cp:revision>
  <cp:lastPrinted>2024-03-07T07:27:00Z</cp:lastPrinted>
  <dcterms:created xsi:type="dcterms:W3CDTF">2024-05-02T03:04:00Z</dcterms:created>
  <dcterms:modified xsi:type="dcterms:W3CDTF">2024-05-13T03:30:00Z</dcterms:modified>
</cp:coreProperties>
</file>