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92A657" w14:textId="77777777" w:rsidR="002E0CCC" w:rsidRDefault="002E0CCC" w:rsidP="002E0CCC">
      <w:pPr>
        <w:pStyle w:val="NormalWeb"/>
        <w:shd w:val="clear" w:color="auto" w:fill="FFFFFF"/>
        <w:spacing w:before="0" w:beforeAutospacing="0" w:after="167" w:afterAutospacing="0" w:line="360" w:lineRule="auto"/>
        <w:jc w:val="center"/>
        <w:rPr>
          <w:b/>
          <w:color w:val="232323"/>
          <w:sz w:val="28"/>
          <w:szCs w:val="28"/>
        </w:rPr>
      </w:pPr>
      <w:r>
        <w:rPr>
          <w:b/>
          <w:color w:val="232323"/>
          <w:sz w:val="28"/>
          <w:szCs w:val="28"/>
        </w:rPr>
        <w:t>BÀI GI</w:t>
      </w:r>
      <w:r>
        <w:rPr>
          <w:rFonts w:ascii="Arial" w:hAnsi="Arial" w:cs="Arial"/>
          <w:b/>
          <w:color w:val="232323"/>
          <w:sz w:val="28"/>
          <w:szCs w:val="28"/>
        </w:rPr>
        <w:t>Ớ</w:t>
      </w:r>
      <w:r>
        <w:rPr>
          <w:b/>
          <w:color w:val="232323"/>
          <w:sz w:val="28"/>
          <w:szCs w:val="28"/>
        </w:rPr>
        <w:t>I THI</w:t>
      </w:r>
      <w:r>
        <w:rPr>
          <w:rFonts w:ascii="Arial" w:hAnsi="Arial" w:cs="Arial"/>
          <w:b/>
          <w:color w:val="232323"/>
          <w:sz w:val="28"/>
          <w:szCs w:val="28"/>
        </w:rPr>
        <w:t>Ệ</w:t>
      </w:r>
      <w:r>
        <w:rPr>
          <w:b/>
          <w:color w:val="232323"/>
          <w:sz w:val="28"/>
          <w:szCs w:val="28"/>
        </w:rPr>
        <w:t>U SÁCH THÁNG 2:</w:t>
      </w:r>
    </w:p>
    <w:p w14:paraId="200415F3" w14:textId="77777777" w:rsidR="002E0CCC" w:rsidRDefault="002E0CCC" w:rsidP="002E0CCC">
      <w:pPr>
        <w:pStyle w:val="NormalWeb"/>
        <w:shd w:val="clear" w:color="auto" w:fill="FFFFFF"/>
        <w:spacing w:before="0" w:beforeAutospacing="0" w:after="167" w:afterAutospacing="0" w:line="360" w:lineRule="auto"/>
        <w:jc w:val="center"/>
        <w:rPr>
          <w:color w:val="232323"/>
          <w:sz w:val="28"/>
          <w:szCs w:val="28"/>
        </w:rPr>
      </w:pPr>
      <w:r>
        <w:rPr>
          <w:b/>
          <w:color w:val="232323"/>
          <w:sz w:val="28"/>
          <w:szCs w:val="28"/>
        </w:rPr>
        <w:t>Bộ sách: “Mười vạn câu hỏi vì sao”</w:t>
      </w:r>
    </w:p>
    <w:p w14:paraId="57CAC38C" w14:textId="77777777" w:rsidR="002E0CCC" w:rsidRDefault="002E0CCC" w:rsidP="002E0CCC">
      <w:pPr>
        <w:pStyle w:val="NormalWeb"/>
        <w:shd w:val="clear" w:color="auto" w:fill="FFFFFF"/>
        <w:spacing w:before="0" w:beforeAutospacing="0" w:after="167" w:afterAutospacing="0" w:line="360" w:lineRule="auto"/>
        <w:jc w:val="both"/>
        <w:rPr>
          <w:color w:val="232323"/>
          <w:sz w:val="28"/>
          <w:szCs w:val="28"/>
        </w:rPr>
      </w:pPr>
      <w:r>
        <w:rPr>
          <w:color w:val="232323"/>
          <w:sz w:val="28"/>
          <w:szCs w:val="28"/>
        </w:rPr>
        <w:t>Thời gian:  Giờ chào cờ, ngày 19  tháng 2 năm 2024</w:t>
      </w:r>
    </w:p>
    <w:p w14:paraId="18BCBB83" w14:textId="77777777" w:rsidR="002E0CCC" w:rsidRDefault="002E0CCC" w:rsidP="002E0CCC">
      <w:pPr>
        <w:pStyle w:val="NormalWeb"/>
        <w:shd w:val="clear" w:color="auto" w:fill="FFFFFF"/>
        <w:spacing w:before="0" w:beforeAutospacing="0" w:after="167" w:afterAutospacing="0" w:line="360" w:lineRule="auto"/>
        <w:jc w:val="both"/>
        <w:rPr>
          <w:color w:val="232323"/>
          <w:sz w:val="28"/>
          <w:szCs w:val="28"/>
        </w:rPr>
      </w:pPr>
      <w:r>
        <w:rPr>
          <w:color w:val="232323"/>
          <w:sz w:val="28"/>
          <w:szCs w:val="28"/>
        </w:rPr>
        <w:t>Địa điểm: Sân trường tiểu học An Thượng A</w:t>
      </w:r>
    </w:p>
    <w:p w14:paraId="1B72486A" w14:textId="77777777" w:rsidR="002E0CCC" w:rsidRDefault="002E0CCC" w:rsidP="002E0CCC">
      <w:pPr>
        <w:pStyle w:val="NormalWeb"/>
        <w:shd w:val="clear" w:color="auto" w:fill="FFFFFF"/>
        <w:spacing w:before="0" w:beforeAutospacing="0" w:after="167" w:afterAutospacing="0" w:line="360" w:lineRule="auto"/>
        <w:jc w:val="both"/>
        <w:rPr>
          <w:color w:val="232323"/>
          <w:sz w:val="28"/>
          <w:szCs w:val="28"/>
        </w:rPr>
      </w:pPr>
      <w:r>
        <w:rPr>
          <w:color w:val="232323"/>
          <w:sz w:val="28"/>
          <w:szCs w:val="28"/>
        </w:rPr>
        <w:t xml:space="preserve">Thành phần: Giáo viên và học sinh </w:t>
      </w:r>
    </w:p>
    <w:p w14:paraId="0A50CA5A" w14:textId="77777777" w:rsidR="002E0CCC" w:rsidRDefault="002E0CCC" w:rsidP="002E0CCC">
      <w:pPr>
        <w:pStyle w:val="NormalWeb"/>
        <w:spacing w:before="0" w:beforeAutospacing="0" w:line="360" w:lineRule="auto"/>
        <w:jc w:val="both"/>
        <w:rPr>
          <w:b/>
          <w:color w:val="2E3D47"/>
          <w:sz w:val="28"/>
          <w:szCs w:val="28"/>
        </w:rPr>
      </w:pPr>
      <w:r>
        <w:rPr>
          <w:b/>
          <w:color w:val="2E3D47"/>
          <w:sz w:val="28"/>
          <w:szCs w:val="28"/>
        </w:rPr>
        <w:t>Kính thưa các thầy cô giáo cùng tất cả các em học sinh thân mến!</w:t>
      </w:r>
    </w:p>
    <w:p w14:paraId="586F88E1" w14:textId="77777777" w:rsidR="002E0CCC" w:rsidRDefault="002E0CCC" w:rsidP="002E0CCC">
      <w:pPr>
        <w:shd w:val="clear" w:color="auto" w:fill="FFFFFF"/>
        <w:spacing w:after="150" w:line="360" w:lineRule="auto"/>
        <w:jc w:val="both"/>
        <w:rPr>
          <w:rFonts w:ascii="Times New Roman" w:eastAsia="Times New Roman" w:hAnsi="Times New Roman" w:cs="Times New Roman"/>
          <w:color w:val="232323"/>
          <w:sz w:val="28"/>
          <w:szCs w:val="28"/>
        </w:rPr>
      </w:pPr>
      <w:r>
        <w:rPr>
          <w:rFonts w:ascii="Times New Roman" w:eastAsia="Times New Roman" w:hAnsi="Times New Roman" w:cs="Times New Roman"/>
          <w:color w:val="232323"/>
          <w:sz w:val="28"/>
          <w:szCs w:val="28"/>
        </w:rPr>
        <w:t>Hàng loạt câu hỏi “Thế nào?”, “Tại sao?” để trình bày một cách đơn giản, dễ hiểu một khối lượng lớn các khái niệm, các phạm trù khoa học, các sự vật, hiện tượng, quá trình trong tự nhiên, xã hội và con người, giúp cho người đọc hiểu được các lý lẽ khoa học tiềm ẩn trong các hiện tượng, quá trình quen thuộc trong đời sống thường nhật, tưởng như ai cũng biết nhưng không phải người nào cũng giải thích được.</w:t>
      </w:r>
    </w:p>
    <w:p w14:paraId="49E303B1" w14:textId="77777777" w:rsidR="002E0CCC" w:rsidRDefault="002E0CCC" w:rsidP="002E0CCC">
      <w:pPr>
        <w:shd w:val="clear" w:color="auto" w:fill="FFFFFF"/>
        <w:spacing w:after="150" w:line="360" w:lineRule="auto"/>
        <w:jc w:val="both"/>
        <w:rPr>
          <w:rFonts w:ascii="Times New Roman" w:eastAsia="Times New Roman" w:hAnsi="Times New Roman" w:cs="Times New Roman"/>
          <w:color w:val="232323"/>
          <w:sz w:val="28"/>
          <w:szCs w:val="28"/>
        </w:rPr>
      </w:pPr>
      <w:r>
        <w:rPr>
          <w:rFonts w:ascii="Times New Roman" w:eastAsia="Times New Roman" w:hAnsi="Times New Roman" w:cs="Times New Roman"/>
          <w:color w:val="232323"/>
          <w:sz w:val="28"/>
          <w:szCs w:val="28"/>
        </w:rPr>
        <w:br/>
        <w:t>Bộ sách </w:t>
      </w:r>
      <w:r>
        <w:rPr>
          <w:rFonts w:ascii="Times New Roman" w:eastAsia="Times New Roman" w:hAnsi="Times New Roman" w:cs="Times New Roman"/>
          <w:b/>
          <w:bCs/>
          <w:color w:val="232323"/>
          <w:sz w:val="28"/>
          <w:szCs w:val="28"/>
        </w:rPr>
        <w:t>“Mười vạn câu hỏi vì sao”</w:t>
      </w:r>
      <w:r>
        <w:rPr>
          <w:rFonts w:ascii="Times New Roman" w:eastAsia="Times New Roman" w:hAnsi="Times New Roman" w:cs="Times New Roman"/>
          <w:color w:val="232323"/>
          <w:sz w:val="28"/>
          <w:szCs w:val="28"/>
        </w:rPr>
        <w:t> có 12 tập trong đó có 11 tập trình bày các khái niệm và các hiện tượng thuộc 11 lĩnh vực hay bộ môn tương ứng: Toán học, Vật lý, Hóa học, Tinh học, Khoa học môi trường, Công nghệ, Trái đất, Cơ thể người, Khoa học vũ trụ, Động vật, Thực vật và một tập Hướng dẫn tra cứu. Ở mỗi lĩnh vực, các tác giả vừa chú ý cung cấp các tri thức khoa học cơ bản vừa chú trọng phản ánh những thành quả và những ứng dụng mới nhất của lĩnh vực khoa học kỹ thuật đó. Các tập sách đểu được viết với lời văn dễ hiểu, sinh động, hấp dẫn, hình vẽ minh họa chuẩn xác, tinh tế rất phù hợp với độc giả trẻ tuổi và mục đích phổ cập khoa học của bộ sách.</w:t>
      </w:r>
    </w:p>
    <w:p w14:paraId="251182FB" w14:textId="77777777" w:rsidR="002E0CCC" w:rsidRDefault="002E0CCC" w:rsidP="002E0CCC">
      <w:pPr>
        <w:shd w:val="clear" w:color="auto" w:fill="FFFFFF"/>
        <w:spacing w:after="150" w:line="360" w:lineRule="auto"/>
        <w:jc w:val="both"/>
        <w:rPr>
          <w:rFonts w:ascii="Times New Roman" w:eastAsia="Times New Roman" w:hAnsi="Times New Roman" w:cs="Times New Roman"/>
          <w:color w:val="232323"/>
          <w:sz w:val="28"/>
          <w:szCs w:val="28"/>
        </w:rPr>
      </w:pPr>
      <w:r>
        <w:rPr>
          <w:rFonts w:ascii="Times New Roman" w:eastAsia="Times New Roman" w:hAnsi="Times New Roman" w:cs="Times New Roman"/>
          <w:color w:val="232323"/>
          <w:sz w:val="28"/>
          <w:szCs w:val="28"/>
        </w:rPr>
        <w:br/>
        <w:t xml:space="preserve">Do chứa đựng một khối lượng kiến thức khoa học đồ sộ, thuộc hầu hết các lĩnh vực khoa học tự nhiên và xã hội, lại được trình bày với một văn phong dễ hiểu, sinh </w:t>
      </w:r>
      <w:r>
        <w:rPr>
          <w:rFonts w:ascii="Times New Roman" w:eastAsia="Times New Roman" w:hAnsi="Times New Roman" w:cs="Times New Roman"/>
          <w:color w:val="232323"/>
          <w:sz w:val="28"/>
          <w:szCs w:val="28"/>
        </w:rPr>
        <w:lastRenderedPageBreak/>
        <w:t>động </w:t>
      </w:r>
      <w:r>
        <w:rPr>
          <w:rFonts w:ascii="Times New Roman" w:eastAsia="Times New Roman" w:hAnsi="Times New Roman" w:cs="Times New Roman"/>
          <w:b/>
          <w:bCs/>
          <w:color w:val="232323"/>
          <w:sz w:val="28"/>
          <w:szCs w:val="28"/>
        </w:rPr>
        <w:t>“Mười vạn câu hỏi vì sao”</w:t>
      </w:r>
      <w:r>
        <w:rPr>
          <w:rFonts w:ascii="Times New Roman" w:eastAsia="Times New Roman" w:hAnsi="Times New Roman" w:cs="Times New Roman"/>
          <w:color w:val="232323"/>
          <w:sz w:val="28"/>
          <w:szCs w:val="28"/>
        </w:rPr>
        <w:t> có thể coi như là bộ sách tham khảo bổ trợ kiến thức rât bổ ích cho giáo viên học sinh, các bậc phụ huynh và đông đảo bạn đọc Việt Nam.</w:t>
      </w:r>
    </w:p>
    <w:p w14:paraId="2BDA9D51" w14:textId="77777777" w:rsidR="002E0CCC" w:rsidRDefault="002E0CCC" w:rsidP="002E0CCC">
      <w:pPr>
        <w:shd w:val="clear" w:color="auto" w:fill="FFFFFF"/>
        <w:spacing w:after="150" w:line="360" w:lineRule="auto"/>
        <w:jc w:val="both"/>
        <w:rPr>
          <w:rFonts w:ascii="Times New Roman" w:eastAsia="Times New Roman" w:hAnsi="Times New Roman" w:cs="Times New Roman"/>
          <w:color w:val="232323"/>
          <w:sz w:val="28"/>
          <w:szCs w:val="28"/>
        </w:rPr>
      </w:pPr>
      <w:r>
        <w:rPr>
          <w:rFonts w:ascii="Times New Roman" w:eastAsia="Times New Roman" w:hAnsi="Times New Roman" w:cs="Times New Roman"/>
          <w:color w:val="232323"/>
          <w:sz w:val="28"/>
          <w:szCs w:val="28"/>
        </w:rPr>
        <w:br/>
        <w:t>Trong xã hội ngày nay, con người sống không thể thiếu những tri thức cơ bản về văn hóa, khoa học. Sự hiểu biết về văn hóa, khoa học của con người càng rộng, càng sâu thì mức sống, mức hưởng thụ văn hóa của con người càng cao và khả năng hợp tác, chung sống, sự bình đẳng giữa con người càng lớn, càng đa dạng, càng có hiệu quả thiết thực. Mặt khác khoa học hiện đại đang phát triển cực nhanh, tri thức khoa học mà con người cần nắm ngày càng nhiều, do đó, việc xuất bản Tủ sách kiến thức khoa học dành cho tuổi trẻ học đường Việt Nam và cho toàn xã hội là điều hết sức cần thiết, cấp bách và có ý nghĩa xã hội, ý nghĩa nhân văn rộng lớn. NXBGDVN cho xuất bản bộ sách </w:t>
      </w:r>
      <w:r>
        <w:rPr>
          <w:rFonts w:ascii="Times New Roman" w:eastAsia="Times New Roman" w:hAnsi="Times New Roman" w:cs="Times New Roman"/>
          <w:b/>
          <w:bCs/>
          <w:color w:val="232323"/>
          <w:sz w:val="28"/>
          <w:szCs w:val="28"/>
        </w:rPr>
        <w:t>“Mười vạn câu hỏi vì sao”</w:t>
      </w:r>
      <w:r>
        <w:rPr>
          <w:rFonts w:ascii="Times New Roman" w:eastAsia="Times New Roman" w:hAnsi="Times New Roman" w:cs="Times New Roman"/>
          <w:color w:val="232323"/>
          <w:sz w:val="28"/>
          <w:szCs w:val="28"/>
        </w:rPr>
        <w:t>, bộ sách này sẽ là người thầy tốt, người bạn chân chính của đông đảo thanh, thiếu niên Việt Nam đặc biệt là HS, SV trên con đường học tập, xác lập nhân cách, bản lĩnh để trở thành công dân hiện đại, mang tố chất công dân toàn cầu.</w:t>
      </w:r>
    </w:p>
    <w:p w14:paraId="7CD206DC" w14:textId="77777777" w:rsidR="002E0CCC" w:rsidRDefault="002E0CCC" w:rsidP="002E0CCC">
      <w:pPr>
        <w:spacing w:after="0" w:line="360" w:lineRule="auto"/>
        <w:rPr>
          <w:rFonts w:ascii="Times New Roman" w:eastAsia="Times New Roman" w:hAnsi="Times New Roman" w:cs="Times New Roman"/>
          <w:color w:val="232323"/>
          <w:sz w:val="28"/>
          <w:szCs w:val="28"/>
        </w:rPr>
      </w:pPr>
      <w:r>
        <w:rPr>
          <w:rFonts w:ascii="Times New Roman" w:eastAsia="Times New Roman" w:hAnsi="Times New Roman" w:cs="Times New Roman"/>
          <w:color w:val="232323"/>
          <w:sz w:val="28"/>
          <w:szCs w:val="28"/>
        </w:rPr>
        <w:t>Do chứa đựng một khối lượng kiến thức khoa học đồ sộ, thuộc hầu hết các lĩnh vực khoa học tự nhiên và xã hội, lại được trình bày với một văn phong dễ hiểu, sinh động </w:t>
      </w:r>
      <w:r>
        <w:rPr>
          <w:rFonts w:ascii="Times New Roman" w:eastAsia="Times New Roman" w:hAnsi="Times New Roman" w:cs="Times New Roman"/>
          <w:b/>
          <w:bCs/>
          <w:color w:val="232323"/>
          <w:sz w:val="28"/>
          <w:szCs w:val="28"/>
        </w:rPr>
        <w:t>“Mười vạn câu hỏi vì sao”</w:t>
      </w:r>
      <w:r>
        <w:rPr>
          <w:rFonts w:ascii="Times New Roman" w:eastAsia="Times New Roman" w:hAnsi="Times New Roman" w:cs="Times New Roman"/>
          <w:color w:val="232323"/>
          <w:sz w:val="28"/>
          <w:szCs w:val="28"/>
        </w:rPr>
        <w:t>có thể coi như là bộ sách tham khảo bổ trợ kiến thức rât bổ ích cho giáo viên học sinh, các bậc phụ huynh.</w:t>
      </w:r>
    </w:p>
    <w:p w14:paraId="205E2F58" w14:textId="77777777" w:rsidR="002E0CCC" w:rsidRDefault="002E0CCC" w:rsidP="002E0CCC">
      <w:pPr>
        <w:pStyle w:val="NormalWeb"/>
        <w:spacing w:before="0" w:beforeAutospacing="0" w:after="0" w:afterAutospacing="0" w:line="360" w:lineRule="auto"/>
        <w:jc w:val="both"/>
        <w:rPr>
          <w:color w:val="2E3D47"/>
          <w:sz w:val="28"/>
          <w:szCs w:val="28"/>
        </w:rPr>
      </w:pPr>
      <w:r>
        <w:rPr>
          <w:sz w:val="28"/>
          <w:szCs w:val="28"/>
        </w:rPr>
        <w:t xml:space="preserve"> </w:t>
      </w:r>
      <w:r>
        <w:rPr>
          <w:color w:val="2E3D47"/>
          <w:sz w:val="28"/>
          <w:szCs w:val="28"/>
        </w:rPr>
        <w:t xml:space="preserve">Xin mời thầy cô và các em tìm đọc cuốn sách “Tôi đi học” tại thư viện trường Tiểu học An Thượng A, cuốn sách có kí hiệu xếp giá là ST 3526. </w:t>
      </w:r>
    </w:p>
    <w:p w14:paraId="584AFB8A" w14:textId="77777777" w:rsidR="002E0CCC" w:rsidRDefault="002E0CCC" w:rsidP="002E0CCC">
      <w:pPr>
        <w:pStyle w:val="NormalWeb"/>
        <w:spacing w:before="0" w:beforeAutospacing="0" w:after="0" w:afterAutospacing="0" w:line="360" w:lineRule="auto"/>
        <w:jc w:val="both"/>
        <w:rPr>
          <w:color w:val="2E3D47"/>
          <w:sz w:val="28"/>
          <w:szCs w:val="28"/>
        </w:rPr>
      </w:pPr>
      <w:r>
        <w:rPr>
          <w:color w:val="2E3D47"/>
          <w:sz w:val="28"/>
          <w:szCs w:val="28"/>
        </w:rPr>
        <w:t xml:space="preserve"> Xin hẹn thầy cô và các bạn trong buổi giới thiệu lần sau.</w:t>
      </w:r>
    </w:p>
    <w:p w14:paraId="4FA0BC4B" w14:textId="77777777" w:rsidR="002E0CCC" w:rsidRDefault="002E0CCC" w:rsidP="002E0CCC">
      <w:pPr>
        <w:pStyle w:val="NormalWeb"/>
        <w:spacing w:before="0" w:beforeAutospacing="0" w:after="0" w:afterAutospacing="0" w:line="360" w:lineRule="auto"/>
        <w:jc w:val="both"/>
        <w:rPr>
          <w:color w:val="2E3D47"/>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147"/>
        <w:gridCol w:w="4147"/>
      </w:tblGrid>
      <w:tr w:rsidR="002E0CCC" w14:paraId="58A894DC" w14:textId="77777777" w:rsidTr="00175FFC">
        <w:tc>
          <w:tcPr>
            <w:tcW w:w="4147" w:type="dxa"/>
            <w:hideMark/>
          </w:tcPr>
          <w:p w14:paraId="646456F2" w14:textId="77777777" w:rsidR="002E0CCC" w:rsidRDefault="002E0CCC" w:rsidP="00175FFC">
            <w:pPr>
              <w:pStyle w:val="NormalWeb"/>
              <w:spacing w:before="0" w:beforeAutospacing="0" w:after="0" w:afterAutospacing="0" w:line="360" w:lineRule="auto"/>
              <w:jc w:val="both"/>
              <w:rPr>
                <w:color w:val="2E3D47"/>
                <w:sz w:val="28"/>
                <w:szCs w:val="28"/>
              </w:rPr>
            </w:pPr>
            <w:r>
              <w:rPr>
                <w:color w:val="2E3D47"/>
                <w:sz w:val="28"/>
                <w:szCs w:val="28"/>
              </w:rPr>
              <w:t xml:space="preserve">        DUYỆT BGH</w:t>
            </w:r>
          </w:p>
        </w:tc>
        <w:tc>
          <w:tcPr>
            <w:tcW w:w="4147" w:type="dxa"/>
            <w:hideMark/>
          </w:tcPr>
          <w:p w14:paraId="7868699D" w14:textId="77777777" w:rsidR="002E0CCC" w:rsidRDefault="002E0CCC" w:rsidP="00175FFC">
            <w:pPr>
              <w:pStyle w:val="NormalWeb"/>
              <w:spacing w:before="0" w:beforeAutospacing="0" w:after="0" w:afterAutospacing="0" w:line="360" w:lineRule="auto"/>
              <w:jc w:val="both"/>
              <w:rPr>
                <w:color w:val="2E3D47"/>
                <w:sz w:val="28"/>
                <w:szCs w:val="28"/>
              </w:rPr>
            </w:pPr>
            <w:r>
              <w:rPr>
                <w:color w:val="2E3D47"/>
                <w:sz w:val="28"/>
                <w:szCs w:val="28"/>
              </w:rPr>
              <w:t xml:space="preserve">       Người viết và giới thiệu </w:t>
            </w:r>
          </w:p>
        </w:tc>
      </w:tr>
    </w:tbl>
    <w:p w14:paraId="56639A41" w14:textId="77777777" w:rsidR="002E0CCC" w:rsidRDefault="002E0CCC" w:rsidP="002E0CCC">
      <w:pPr>
        <w:pStyle w:val="NormalWeb"/>
        <w:spacing w:before="0" w:beforeAutospacing="0" w:after="0" w:afterAutospacing="0" w:line="360" w:lineRule="auto"/>
        <w:jc w:val="both"/>
        <w:rPr>
          <w:color w:val="2E3D47"/>
          <w:sz w:val="28"/>
          <w:szCs w:val="28"/>
        </w:rPr>
      </w:pPr>
    </w:p>
    <w:p w14:paraId="4621A3C1" w14:textId="77777777" w:rsidR="002E0CCC" w:rsidRDefault="002E0CCC" w:rsidP="002E0CCC">
      <w:pPr>
        <w:spacing w:after="0" w:line="360" w:lineRule="auto"/>
        <w:rPr>
          <w:rFonts w:ascii="Times New Roman" w:eastAsia="Times New Roman" w:hAnsi="Times New Roman" w:cs="Times New Roman"/>
          <w:sz w:val="28"/>
          <w:szCs w:val="28"/>
        </w:rPr>
      </w:pPr>
    </w:p>
    <w:p w14:paraId="1393EB6C" w14:textId="77777777" w:rsidR="002E0CCC" w:rsidRDefault="002E0CCC" w:rsidP="002E0CCC">
      <w:pPr>
        <w:spacing w:line="360" w:lineRule="auto"/>
        <w:rPr>
          <w:rFonts w:ascii="Times New Roman" w:hAnsi="Times New Roman" w:cs="Times New Roman"/>
          <w:sz w:val="28"/>
          <w:szCs w:val="28"/>
        </w:rPr>
      </w:pPr>
    </w:p>
    <w:p w14:paraId="2CBB4C94" w14:textId="77777777" w:rsidR="002E0CCC" w:rsidRDefault="002E0CCC" w:rsidP="002E0CCC"/>
    <w:p w14:paraId="132FA10A" w14:textId="77777777" w:rsidR="002E0CCC" w:rsidRDefault="002E0CCC">
      <w:bookmarkStart w:id="0" w:name="_GoBack"/>
      <w:bookmarkEnd w:id="0"/>
    </w:p>
    <w:sectPr w:rsidR="002E0CCC" w:rsidSect="00604A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CCC"/>
    <w:rsid w:val="002E0C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E1933"/>
  <w15:chartTrackingRefBased/>
  <w15:docId w15:val="{06DC7CC9-DB92-478C-A74E-5FD2DCEFF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0CC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2E0CCC"/>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rsid w:val="002E0C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468</Words>
  <Characters>2669</Characters>
  <Application>Microsoft Office Word</Application>
  <DocSecurity>0</DocSecurity>
  <Lines>22</Lines>
  <Paragraphs>6</Paragraphs>
  <ScaleCrop>false</ScaleCrop>
  <Company/>
  <LinksUpToDate>false</LinksUpToDate>
  <CharactersWithSpaces>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SingPC</dc:creator>
  <cp:keywords/>
  <dc:description/>
  <cp:lastModifiedBy>SingPC</cp:lastModifiedBy>
  <cp:revision>1</cp:revision>
  <dcterms:created xsi:type="dcterms:W3CDTF">2024-02-17T03:11:00Z</dcterms:created>
  <dcterms:modified xsi:type="dcterms:W3CDTF">2024-02-17T03:11:00Z</dcterms:modified>
</cp:coreProperties>
</file>