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B8" w:rsidRPr="00046FFF" w:rsidRDefault="00437FB8" w:rsidP="00437FB8">
      <w:pPr>
        <w:spacing w:line="360" w:lineRule="auto"/>
        <w:rPr>
          <w:rFonts w:ascii=".VnTime" w:hAnsi=".VnTime"/>
          <w:sz w:val="28"/>
          <w:szCs w:val="28"/>
        </w:rPr>
      </w:pPr>
      <w:proofErr w:type="spellStart"/>
      <w:r w:rsidRPr="00731C23">
        <w:rPr>
          <w:rFonts w:ascii=".VnTime" w:hAnsi=".VnTime"/>
          <w:b/>
          <w:u w:val="single"/>
        </w:rPr>
        <w:t>Th</w:t>
      </w:r>
      <w:proofErr w:type="spellEnd"/>
      <w:r w:rsidRPr="00731C23">
        <w:rPr>
          <w:rFonts w:ascii=".VnTime" w:hAnsi=".VnTime"/>
          <w:b/>
          <w:u w:val="single"/>
        </w:rPr>
        <w:t xml:space="preserve">­ </w:t>
      </w:r>
      <w:proofErr w:type="spellStart"/>
      <w:r w:rsidRPr="00731C23">
        <w:rPr>
          <w:rFonts w:ascii=".VnTime" w:hAnsi=".VnTime"/>
          <w:b/>
          <w:u w:val="single"/>
        </w:rPr>
        <w:t>viÖn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tr­êng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TiÓu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häc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gramStart"/>
      <w:r w:rsidRPr="00731C23">
        <w:rPr>
          <w:rFonts w:ascii=".VnTime" w:hAnsi=".VnTime"/>
          <w:b/>
          <w:u w:val="single"/>
        </w:rPr>
        <w:t>An</w:t>
      </w:r>
      <w:proofErr w:type="gram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Th­îng</w:t>
      </w:r>
      <w:proofErr w:type="spellEnd"/>
      <w:r w:rsidRPr="00731C23">
        <w:rPr>
          <w:rFonts w:ascii=".VnTime" w:hAnsi=".VnTime"/>
          <w:b/>
          <w:u w:val="single"/>
        </w:rPr>
        <w:t xml:space="preserve"> B</w:t>
      </w:r>
    </w:p>
    <w:p w:rsidR="00437FB8" w:rsidRPr="00731C23" w:rsidRDefault="00437FB8" w:rsidP="00437FB8">
      <w:pPr>
        <w:rPr>
          <w:rFonts w:ascii=".VnTime" w:hAnsi=".VnTime"/>
          <w:b/>
          <w:u w:val="single"/>
        </w:rPr>
      </w:pPr>
    </w:p>
    <w:p w:rsidR="00437FB8" w:rsidRPr="00731C23" w:rsidRDefault="00437FB8" w:rsidP="00437FB8">
      <w:pPr>
        <w:spacing w:line="360" w:lineRule="auto"/>
        <w:jc w:val="center"/>
        <w:rPr>
          <w:rFonts w:ascii=".VnTimeH" w:hAnsi=".VnTimeH"/>
          <w:b/>
        </w:rPr>
      </w:pPr>
      <w:proofErr w:type="spellStart"/>
      <w:r w:rsidRPr="00731C23">
        <w:rPr>
          <w:rFonts w:ascii=".VnTimeH" w:hAnsi=".VnTimeH"/>
          <w:b/>
        </w:rPr>
        <w:t>Giíi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thiÖu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s¸ch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th¸ng</w:t>
      </w:r>
      <w:proofErr w:type="spellEnd"/>
      <w:r w:rsidRPr="00731C23">
        <w:rPr>
          <w:rFonts w:ascii=".VnTimeH" w:hAnsi=".VnTimeH"/>
          <w:b/>
        </w:rPr>
        <w:t xml:space="preserve">: </w:t>
      </w:r>
      <w:r>
        <w:rPr>
          <w:rFonts w:ascii=".VnTimeH" w:hAnsi=".VnTimeH"/>
          <w:b/>
        </w:rPr>
        <w:t xml:space="preserve"> 2 -</w:t>
      </w:r>
      <w:r w:rsidRPr="00731C23">
        <w:rPr>
          <w:rFonts w:ascii=".VnTimeH" w:hAnsi=".VnTimeH"/>
          <w:b/>
        </w:rPr>
        <w:t xml:space="preserve"> 20</w:t>
      </w:r>
      <w:r>
        <w:rPr>
          <w:rFonts w:ascii=".VnTimeH" w:hAnsi=".VnTimeH"/>
          <w:b/>
        </w:rPr>
        <w:t>24</w:t>
      </w:r>
    </w:p>
    <w:p w:rsidR="00437FB8" w:rsidRPr="00162C80" w:rsidRDefault="00437FB8" w:rsidP="00437FB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31C23">
        <w:rPr>
          <w:rFonts w:ascii=".VnTime" w:hAnsi=".VnTime"/>
          <w:b/>
          <w:sz w:val="28"/>
          <w:szCs w:val="28"/>
        </w:rPr>
        <w:t>Tªn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s¸ch</w:t>
      </w:r>
      <w:proofErr w:type="spellEnd"/>
      <w:r w:rsidRPr="00731C23">
        <w:rPr>
          <w:rFonts w:ascii=".VnTime" w:hAnsi=".VnTime"/>
          <w:b/>
          <w:sz w:val="28"/>
          <w:szCs w:val="28"/>
        </w:rPr>
        <w:t>:</w:t>
      </w:r>
      <w:r>
        <w:rPr>
          <w:rFonts w:ascii=".VnTime" w:hAnsi=".VnTime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CHẮP CÁNH THIÊN THẦN</w:t>
      </w:r>
    </w:p>
    <w:p w:rsidR="00437FB8" w:rsidRPr="00731C23" w:rsidRDefault="00437FB8" w:rsidP="00437FB8">
      <w:pPr>
        <w:jc w:val="center"/>
        <w:rPr>
          <w:rFonts w:ascii=".VnTime" w:hAnsi=".VnTime"/>
          <w:b/>
          <w:sz w:val="28"/>
          <w:szCs w:val="28"/>
        </w:rPr>
      </w:pPr>
    </w:p>
    <w:p w:rsidR="00437FB8" w:rsidRDefault="00437FB8" w:rsidP="00437FB8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 xml:space="preserve">1. </w:t>
      </w:r>
      <w:proofErr w:type="spellStart"/>
      <w:r w:rsidRPr="00731C23">
        <w:rPr>
          <w:rFonts w:ascii=".VnTime" w:hAnsi=".VnTime"/>
          <w:b/>
          <w:sz w:val="28"/>
          <w:szCs w:val="28"/>
        </w:rPr>
        <w:t>Thêi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gian</w:t>
      </w:r>
      <w:proofErr w:type="spellEnd"/>
      <w:r>
        <w:rPr>
          <w:rFonts w:ascii=".VnTime" w:hAnsi=".VnTime"/>
          <w:sz w:val="28"/>
          <w:szCs w:val="28"/>
        </w:rPr>
        <w:t xml:space="preserve">: 7 </w:t>
      </w:r>
      <w:proofErr w:type="spellStart"/>
      <w:r>
        <w:rPr>
          <w:rFonts w:ascii=".VnTime" w:hAnsi=".VnTime"/>
          <w:sz w:val="28"/>
          <w:szCs w:val="28"/>
        </w:rPr>
        <w:t>giê</w:t>
      </w:r>
      <w:proofErr w:type="spellEnd"/>
      <w:r>
        <w:rPr>
          <w:rFonts w:ascii=".VnTime" w:hAnsi=".VnTime"/>
          <w:sz w:val="28"/>
          <w:szCs w:val="28"/>
        </w:rPr>
        <w:t xml:space="preserve"> 50 </w:t>
      </w:r>
      <w:proofErr w:type="spellStart"/>
      <w:proofErr w:type="gramStart"/>
      <w:r>
        <w:rPr>
          <w:rFonts w:ascii=".VnTime" w:hAnsi=".VnTime"/>
          <w:sz w:val="28"/>
          <w:szCs w:val="28"/>
        </w:rPr>
        <w:t>phót</w:t>
      </w:r>
      <w:proofErr w:type="spellEnd"/>
      <w:r>
        <w:rPr>
          <w:rFonts w:ascii=".VnTime" w:hAnsi=".VnTime"/>
          <w:sz w:val="28"/>
          <w:szCs w:val="28"/>
        </w:rPr>
        <w:t xml:space="preserve"> ,</w:t>
      </w:r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ngµy</w:t>
      </w:r>
      <w:proofErr w:type="spellEnd"/>
      <w:r>
        <w:rPr>
          <w:rFonts w:ascii=".VnTime" w:hAnsi=".VnTime"/>
          <w:sz w:val="28"/>
          <w:szCs w:val="28"/>
        </w:rPr>
        <w:t xml:space="preserve">   / 02 /2024</w:t>
      </w:r>
    </w:p>
    <w:p w:rsidR="00437FB8" w:rsidRDefault="00437FB8" w:rsidP="00437FB8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>2. §</w:t>
      </w:r>
      <w:proofErr w:type="spellStart"/>
      <w:r w:rsidRPr="00731C23">
        <w:rPr>
          <w:rFonts w:ascii=".VnTime" w:hAnsi=".VnTime"/>
          <w:b/>
          <w:sz w:val="28"/>
          <w:szCs w:val="28"/>
        </w:rPr>
        <w:t>Þa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®</w:t>
      </w:r>
      <w:proofErr w:type="spellStart"/>
      <w:r w:rsidRPr="00731C23">
        <w:rPr>
          <w:rFonts w:ascii=".VnTime" w:hAnsi=".VnTime"/>
          <w:b/>
          <w:sz w:val="28"/>
          <w:szCs w:val="28"/>
        </w:rPr>
        <w:t>iÓm</w:t>
      </w:r>
      <w:proofErr w:type="spellEnd"/>
      <w:r>
        <w:rPr>
          <w:rFonts w:ascii=".VnTime" w:hAnsi=".VnTime"/>
          <w:sz w:val="28"/>
          <w:szCs w:val="28"/>
        </w:rPr>
        <w:t xml:space="preserve">: </w:t>
      </w:r>
      <w:proofErr w:type="spellStart"/>
      <w:r>
        <w:rPr>
          <w:rFonts w:ascii=".VnTime" w:hAnsi=".VnTime"/>
          <w:sz w:val="28"/>
          <w:szCs w:val="28"/>
        </w:rPr>
        <w:t>Tr­êng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TiÓu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häc</w:t>
      </w:r>
      <w:proofErr w:type="spellEnd"/>
      <w:r>
        <w:rPr>
          <w:rFonts w:ascii=".VnTime" w:hAnsi=".VnTime"/>
          <w:sz w:val="28"/>
          <w:szCs w:val="28"/>
        </w:rPr>
        <w:t xml:space="preserve"> An </w:t>
      </w:r>
      <w:proofErr w:type="spellStart"/>
      <w:r>
        <w:rPr>
          <w:rFonts w:ascii=".VnTime" w:hAnsi=".VnTime"/>
          <w:sz w:val="28"/>
          <w:szCs w:val="28"/>
        </w:rPr>
        <w:t>Th­îng</w:t>
      </w:r>
      <w:proofErr w:type="spellEnd"/>
      <w:r>
        <w:rPr>
          <w:rFonts w:ascii=".VnTime" w:hAnsi=".VnTime"/>
          <w:sz w:val="28"/>
          <w:szCs w:val="28"/>
        </w:rPr>
        <w:t xml:space="preserve"> B</w:t>
      </w:r>
    </w:p>
    <w:p w:rsidR="00437FB8" w:rsidRDefault="00437FB8" w:rsidP="00437FB8">
      <w:pPr>
        <w:spacing w:line="360" w:lineRule="auto"/>
        <w:rPr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 xml:space="preserve">3. </w:t>
      </w:r>
      <w:proofErr w:type="spellStart"/>
      <w:r w:rsidRPr="00731C23">
        <w:rPr>
          <w:rFonts w:ascii=".VnTime" w:hAnsi=".VnTime"/>
          <w:b/>
          <w:sz w:val="28"/>
          <w:szCs w:val="28"/>
        </w:rPr>
        <w:t>Thµnh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phÇn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tham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gia</w:t>
      </w:r>
      <w:proofErr w:type="spellEnd"/>
      <w:r>
        <w:rPr>
          <w:rFonts w:ascii=".VnTime" w:hAnsi=".VnTime"/>
          <w:sz w:val="28"/>
          <w:szCs w:val="28"/>
        </w:rPr>
        <w:t xml:space="preserve">: CBGV </w:t>
      </w:r>
      <w:proofErr w:type="spellStart"/>
      <w:r>
        <w:rPr>
          <w:rFonts w:ascii=".VnTime" w:hAnsi=".VnTime"/>
          <w:sz w:val="28"/>
          <w:szCs w:val="28"/>
        </w:rPr>
        <w:t>v</w:t>
      </w:r>
      <w:r w:rsidRPr="00F01D44">
        <w:rPr>
          <w:sz w:val="28"/>
          <w:szCs w:val="28"/>
        </w:rPr>
        <w:t>à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häc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sinh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 w:rsidRPr="00F01D44">
        <w:rPr>
          <w:sz w:val="28"/>
          <w:szCs w:val="28"/>
        </w:rPr>
        <w:t>toàn</w:t>
      </w:r>
      <w:proofErr w:type="spellEnd"/>
      <w:r w:rsidRPr="00F01D44">
        <w:rPr>
          <w:sz w:val="28"/>
          <w:szCs w:val="28"/>
        </w:rPr>
        <w:t xml:space="preserve"> </w:t>
      </w:r>
      <w:proofErr w:type="spellStart"/>
      <w:r w:rsidRPr="00F01D44">
        <w:rPr>
          <w:sz w:val="28"/>
          <w:szCs w:val="28"/>
        </w:rPr>
        <w:t>trường</w:t>
      </w:r>
      <w:proofErr w:type="spellEnd"/>
    </w:p>
    <w:p w:rsidR="00437FB8" w:rsidRDefault="00437FB8" w:rsidP="00437FB8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4</w:t>
      </w:r>
      <w:r w:rsidRPr="00731C23">
        <w:rPr>
          <w:rFonts w:ascii=".VnTime" w:hAnsi=".VnTime"/>
          <w:b/>
          <w:sz w:val="28"/>
          <w:szCs w:val="28"/>
        </w:rPr>
        <w:t xml:space="preserve">. </w:t>
      </w:r>
      <w:proofErr w:type="spellStart"/>
      <w:r w:rsidRPr="00731C23">
        <w:rPr>
          <w:rFonts w:ascii=".VnTime" w:hAnsi=".VnTime"/>
          <w:b/>
          <w:sz w:val="28"/>
          <w:szCs w:val="28"/>
        </w:rPr>
        <w:t>Néi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dung </w:t>
      </w:r>
      <w:proofErr w:type="spellStart"/>
      <w:r w:rsidRPr="00731C23">
        <w:rPr>
          <w:rFonts w:ascii=".VnTime" w:hAnsi=".VnTime"/>
          <w:b/>
          <w:sz w:val="28"/>
          <w:szCs w:val="28"/>
        </w:rPr>
        <w:t>giíi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thiÖu</w:t>
      </w:r>
      <w:proofErr w:type="spellEnd"/>
      <w:r>
        <w:rPr>
          <w:rFonts w:ascii=".VnTime" w:hAnsi=".VnTime"/>
          <w:sz w:val="28"/>
          <w:szCs w:val="28"/>
        </w:rPr>
        <w:t>:</w:t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.VnTime" w:hAnsi=".VnTime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mến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>: 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Chắp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>”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Lao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Chắp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thiên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37FB8" w:rsidRDefault="00437FB8" w:rsidP="00437FB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173080"/>
          <w:sz w:val="21"/>
          <w:szCs w:val="21"/>
        </w:rPr>
        <w:lastRenderedPageBreak/>
        <w:drawing>
          <wp:inline distT="0" distB="0" distL="0" distR="0">
            <wp:extent cx="5716905" cy="3204210"/>
            <wp:effectExtent l="19050" t="0" r="0" b="0"/>
            <wp:docPr id="1" name="Picture 3" descr="http://c1ngockhanh-bd.edu.vn/upload/26809/fck/files/2022_02_21_10_31_15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1ngockhanh-bd.edu.vn/upload/26809/fck/files/2022_02_21_10_31_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gũi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chắc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vườn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tri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vươn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> “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Chắp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thiên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rStyle w:val="Emphasis"/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bay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37FB8" w:rsidRDefault="00437FB8" w:rsidP="00437FB8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37FB8" w:rsidRDefault="00437FB8" w:rsidP="00437FB8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:rsidR="00437FB8" w:rsidRPr="006E0956" w:rsidRDefault="00437FB8" w:rsidP="00437FB8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X¸c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nhËn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cña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Ban </w:t>
      </w:r>
      <w:proofErr w:type="spellStart"/>
      <w:r w:rsidRPr="00731C23">
        <w:rPr>
          <w:rFonts w:ascii=".VnTime" w:hAnsi=".VnTime"/>
          <w:b/>
          <w:sz w:val="28"/>
          <w:szCs w:val="28"/>
        </w:rPr>
        <w:t>Gi¸m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HiÖu</w:t>
      </w:r>
      <w:proofErr w:type="spellEnd"/>
    </w:p>
    <w:p w:rsidR="00437FB8" w:rsidRPr="00D7596D" w:rsidRDefault="00437FB8" w:rsidP="00437FB8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31C23">
        <w:rPr>
          <w:rFonts w:ascii=".VnTime" w:hAnsi=".VnTime"/>
          <w:b/>
          <w:sz w:val="28"/>
          <w:szCs w:val="28"/>
        </w:rPr>
        <w:t>C¸n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bé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proofErr w:type="gramStart"/>
      <w:r w:rsidRPr="00731C23">
        <w:rPr>
          <w:rFonts w:ascii=".VnTime" w:hAnsi=".VnTime"/>
          <w:b/>
          <w:sz w:val="28"/>
          <w:szCs w:val="28"/>
        </w:rPr>
        <w:t>th</w:t>
      </w:r>
      <w:proofErr w:type="spellEnd"/>
      <w:r w:rsidRPr="00731C23">
        <w:rPr>
          <w:rFonts w:ascii=".VnTime" w:hAnsi=".VnTime"/>
          <w:b/>
          <w:sz w:val="28"/>
          <w:szCs w:val="28"/>
        </w:rPr>
        <w:t>­</w:t>
      </w:r>
      <w:proofErr w:type="gram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viÖn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                                 </w:t>
      </w:r>
      <w:r>
        <w:rPr>
          <w:rFonts w:ascii=".VnTime" w:hAnsi=".VnTime"/>
          <w:b/>
          <w:sz w:val="28"/>
          <w:szCs w:val="28"/>
        </w:rPr>
        <w:t xml:space="preserve">                                  </w:t>
      </w:r>
      <w:proofErr w:type="spellStart"/>
      <w:r w:rsidRPr="00D7596D">
        <w:rPr>
          <w:b/>
          <w:sz w:val="28"/>
          <w:szCs w:val="28"/>
        </w:rPr>
        <w:t>Hiệu</w:t>
      </w:r>
      <w:proofErr w:type="spellEnd"/>
      <w:r w:rsidRPr="00D7596D">
        <w:rPr>
          <w:b/>
          <w:sz w:val="28"/>
          <w:szCs w:val="28"/>
        </w:rPr>
        <w:t xml:space="preserve"> </w:t>
      </w:r>
      <w:proofErr w:type="spellStart"/>
      <w:r w:rsidRPr="00D7596D">
        <w:rPr>
          <w:b/>
          <w:sz w:val="28"/>
          <w:szCs w:val="28"/>
        </w:rPr>
        <w:t>trưởng</w:t>
      </w:r>
      <w:proofErr w:type="spellEnd"/>
    </w:p>
    <w:p w:rsidR="00437FB8" w:rsidRDefault="00437FB8" w:rsidP="00437FB8">
      <w:pPr>
        <w:spacing w:line="360" w:lineRule="auto"/>
        <w:rPr>
          <w:rFonts w:ascii=".VnTime" w:hAnsi=".VnTime"/>
          <w:b/>
          <w:sz w:val="28"/>
          <w:szCs w:val="28"/>
        </w:rPr>
      </w:pPr>
    </w:p>
    <w:p w:rsidR="005B40B7" w:rsidRDefault="005B40B7"/>
    <w:sectPr w:rsidR="005B40B7" w:rsidSect="005B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7FB8"/>
    <w:rsid w:val="000C05CE"/>
    <w:rsid w:val="00437FB8"/>
    <w:rsid w:val="004A18B0"/>
    <w:rsid w:val="005B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37FB8"/>
    <w:rPr>
      <w:i/>
      <w:i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rsid w:val="00437F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1ngockhanh-bd.edu.vn/upload/26809/fck/files/2022_02_21_10_31_15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2024-02-26T07:50:00Z</dcterms:created>
  <dcterms:modified xsi:type="dcterms:W3CDTF">2024-02-26T07:51:00Z</dcterms:modified>
</cp:coreProperties>
</file>