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B1DE" w14:textId="5D75CDE5" w:rsidR="00B95B20" w:rsidRPr="0023606B" w:rsidRDefault="00B95B20" w:rsidP="00B95B20">
      <w:pPr>
        <w:spacing w:after="0" w:line="240" w:lineRule="auto"/>
        <w:jc w:val="center"/>
        <w:rPr>
          <w:rFonts w:ascii="Times New Roman" w:eastAsia="Times New Roman" w:hAnsi="Times New Roman" w:cs="Times New Roman"/>
          <w:b/>
          <w:bCs/>
          <w:color w:val="212529"/>
          <w:sz w:val="28"/>
          <w:szCs w:val="28"/>
        </w:rPr>
      </w:pPr>
      <w:r w:rsidRPr="0023606B">
        <w:rPr>
          <w:rFonts w:ascii="Times New Roman" w:eastAsia="Times New Roman" w:hAnsi="Times New Roman" w:cs="Times New Roman"/>
          <w:b/>
          <w:bCs/>
          <w:color w:val="212529"/>
          <w:sz w:val="28"/>
          <w:szCs w:val="28"/>
        </w:rPr>
        <w:t xml:space="preserve">GIỚI THIỆU SÁCH THÁNG </w:t>
      </w:r>
      <w:r>
        <w:rPr>
          <w:rFonts w:ascii="Times New Roman" w:eastAsia="Times New Roman" w:hAnsi="Times New Roman" w:cs="Times New Roman"/>
          <w:b/>
          <w:bCs/>
          <w:color w:val="212529"/>
          <w:sz w:val="28"/>
          <w:szCs w:val="28"/>
        </w:rPr>
        <w:t>02</w:t>
      </w:r>
    </w:p>
    <w:p w14:paraId="084485B7" w14:textId="4ACCA234" w:rsidR="00B95B20" w:rsidRDefault="00B95B20" w:rsidP="00B95B20">
      <w:pPr>
        <w:spacing w:after="0" w:line="240" w:lineRule="auto"/>
        <w:jc w:val="center"/>
        <w:rPr>
          <w:rFonts w:ascii="Times New Roman" w:eastAsia="Times New Roman" w:hAnsi="Times New Roman" w:cs="Times New Roman"/>
          <w:b/>
          <w:bCs/>
          <w:color w:val="212529"/>
          <w:sz w:val="28"/>
          <w:szCs w:val="28"/>
        </w:rPr>
      </w:pPr>
      <w:r w:rsidRPr="0023606B">
        <w:rPr>
          <w:rFonts w:ascii="Times New Roman" w:eastAsia="Times New Roman" w:hAnsi="Times New Roman" w:cs="Times New Roman"/>
          <w:b/>
          <w:bCs/>
          <w:color w:val="212529"/>
          <w:sz w:val="28"/>
          <w:szCs w:val="28"/>
        </w:rPr>
        <w:t>“</w:t>
      </w:r>
      <w:r>
        <w:rPr>
          <w:rFonts w:ascii="Times New Roman" w:eastAsia="Times New Roman" w:hAnsi="Times New Roman" w:cs="Times New Roman"/>
          <w:b/>
          <w:bCs/>
          <w:color w:val="212529"/>
          <w:sz w:val="28"/>
          <w:szCs w:val="28"/>
        </w:rPr>
        <w:t>Lăng Bác Hồ</w:t>
      </w:r>
      <w:r w:rsidRPr="0023606B">
        <w:rPr>
          <w:rFonts w:ascii="Times New Roman" w:eastAsia="Times New Roman" w:hAnsi="Times New Roman" w:cs="Times New Roman"/>
          <w:b/>
          <w:bCs/>
          <w:color w:val="212529"/>
          <w:sz w:val="28"/>
          <w:szCs w:val="28"/>
        </w:rPr>
        <w:t>”</w:t>
      </w:r>
      <w:r>
        <w:rPr>
          <w:rFonts w:ascii="Times New Roman" w:eastAsia="Times New Roman" w:hAnsi="Times New Roman" w:cs="Times New Roman"/>
          <w:b/>
          <w:bCs/>
          <w:color w:val="212529"/>
          <w:sz w:val="28"/>
          <w:szCs w:val="28"/>
        </w:rPr>
        <w:t xml:space="preserve"> của Tô Hoài</w:t>
      </w:r>
    </w:p>
    <w:p w14:paraId="23CFB0EA" w14:textId="77777777" w:rsidR="00B95B20" w:rsidRDefault="00B95B20" w:rsidP="00B95B20">
      <w:pPr>
        <w:pStyle w:val="NormalWeb"/>
        <w:shd w:val="clear" w:color="auto" w:fill="FFFFFF"/>
        <w:spacing w:before="0" w:beforeAutospacing="0" w:after="150" w:afterAutospacing="0"/>
        <w:rPr>
          <w:color w:val="041742"/>
          <w:sz w:val="28"/>
          <w:szCs w:val="28"/>
        </w:rPr>
      </w:pPr>
    </w:p>
    <w:p w14:paraId="57939359" w14:textId="77777777" w:rsidR="00421FD6" w:rsidRPr="00421FD6" w:rsidRDefault="00421FD6" w:rsidP="00421FD6">
      <w:pPr>
        <w:shd w:val="clear" w:color="auto" w:fill="FFFFFF"/>
        <w:spacing w:after="0" w:line="240" w:lineRule="auto"/>
        <w:jc w:val="both"/>
        <w:rPr>
          <w:rFonts w:ascii="Times New Roman" w:eastAsia="Times New Roman" w:hAnsi="Times New Roman" w:cs="Times New Roman"/>
          <w:color w:val="333333"/>
          <w:sz w:val="28"/>
          <w:szCs w:val="28"/>
        </w:rPr>
      </w:pPr>
    </w:p>
    <w:p w14:paraId="5388AAA7" w14:textId="1ED79C8D" w:rsidR="00421FD6" w:rsidRPr="00421FD6" w:rsidRDefault="00421FD6" w:rsidP="000631B6">
      <w:pPr>
        <w:shd w:val="clear" w:color="auto" w:fill="FFFFFF"/>
        <w:spacing w:after="0" w:line="240" w:lineRule="auto"/>
        <w:ind w:firstLine="720"/>
        <w:jc w:val="both"/>
        <w:rPr>
          <w:rFonts w:ascii="Times New Roman" w:eastAsia="Times New Roman" w:hAnsi="Times New Roman" w:cs="Times New Roman"/>
          <w:color w:val="041742"/>
          <w:sz w:val="28"/>
          <w:szCs w:val="28"/>
        </w:rPr>
      </w:pPr>
      <w:r w:rsidRPr="00421FD6">
        <w:rPr>
          <w:rFonts w:ascii="Times New Roman" w:eastAsia="Times New Roman" w:hAnsi="Times New Roman" w:cs="Times New Roman"/>
          <w:color w:val="041742"/>
          <w:sz w:val="28"/>
          <w:szCs w:val="28"/>
        </w:rPr>
        <w:t xml:space="preserve">Nhà văn Tô Hoài với tầm hiểu biết sâu sắc về quá trình xây dựng Lăng Bác Hồ đã thể hiện một cuốn sách đặc biệt. </w:t>
      </w:r>
      <w:r w:rsidRPr="000631B6">
        <w:rPr>
          <w:rFonts w:ascii="Times New Roman" w:eastAsia="Times New Roman" w:hAnsi="Times New Roman" w:cs="Times New Roman"/>
          <w:color w:val="041742"/>
          <w:sz w:val="28"/>
          <w:szCs w:val="28"/>
        </w:rPr>
        <w:t>V</w:t>
      </w:r>
      <w:r w:rsidRPr="00421FD6">
        <w:rPr>
          <w:rFonts w:ascii="Times New Roman" w:eastAsia="Times New Roman" w:hAnsi="Times New Roman" w:cs="Times New Roman"/>
          <w:color w:val="041742"/>
          <w:sz w:val="28"/>
          <w:szCs w:val="28"/>
        </w:rPr>
        <w:t>ới bút pháp tài tình của tác giả, với tình yêu vô bờ bến với lãnh tụ kính yêu mà gỗ, đá, cát, sỏi trong tập truyện cũng biết yêu thương, kính trọng và hơn hết không khỏi tự hào khi được góp phần xây dựng ngôi nhà của Bác. </w:t>
      </w:r>
    </w:p>
    <w:p w14:paraId="3D07A308" w14:textId="77777777" w:rsidR="00421FD6" w:rsidRPr="00421FD6" w:rsidRDefault="00421FD6" w:rsidP="00421FD6">
      <w:pPr>
        <w:shd w:val="clear" w:color="auto" w:fill="FFFFFF"/>
        <w:spacing w:after="0" w:line="240" w:lineRule="auto"/>
        <w:jc w:val="both"/>
        <w:rPr>
          <w:rFonts w:ascii="Times New Roman" w:eastAsia="Times New Roman" w:hAnsi="Times New Roman" w:cs="Times New Roman"/>
          <w:color w:val="041742"/>
          <w:sz w:val="28"/>
          <w:szCs w:val="28"/>
        </w:rPr>
      </w:pPr>
    </w:p>
    <w:p w14:paraId="690645FE" w14:textId="41EFE5BE" w:rsidR="00421FD6" w:rsidRPr="00421FD6" w:rsidRDefault="00421FD6" w:rsidP="000631B6">
      <w:pPr>
        <w:shd w:val="clear" w:color="auto" w:fill="FFFFFF"/>
        <w:spacing w:after="0" w:line="240" w:lineRule="auto"/>
        <w:ind w:firstLine="720"/>
        <w:jc w:val="both"/>
        <w:rPr>
          <w:rFonts w:ascii="Times New Roman" w:eastAsia="Times New Roman" w:hAnsi="Times New Roman" w:cs="Times New Roman"/>
          <w:color w:val="041742"/>
          <w:sz w:val="28"/>
          <w:szCs w:val="28"/>
        </w:rPr>
      </w:pPr>
      <w:r w:rsidRPr="00421FD6">
        <w:rPr>
          <w:rFonts w:ascii="Times New Roman" w:eastAsia="Times New Roman" w:hAnsi="Times New Roman" w:cs="Times New Roman"/>
          <w:color w:val="041742"/>
          <w:sz w:val="28"/>
          <w:szCs w:val="28"/>
        </w:rPr>
        <w:t xml:space="preserve">"Những tấm đá cởi lại tấm áo rêu xanh rừng bốn mùa, từ biệt khoảng không đại dương khí quyển từ hoang sơ vẫn nhởn nhơ trước mặt. Bốn phương nô nức về công trường” </w:t>
      </w:r>
      <w:r w:rsidR="002542DC">
        <w:rPr>
          <w:rFonts w:ascii="Times New Roman" w:eastAsia="Times New Roman" w:hAnsi="Times New Roman" w:cs="Times New Roman"/>
          <w:color w:val="041742"/>
          <w:sz w:val="28"/>
          <w:szCs w:val="28"/>
        </w:rPr>
        <w:t>đó</w:t>
      </w:r>
      <w:r w:rsidRPr="00421FD6">
        <w:rPr>
          <w:rFonts w:ascii="Times New Roman" w:eastAsia="Times New Roman" w:hAnsi="Times New Roman" w:cs="Times New Roman"/>
          <w:color w:val="041742"/>
          <w:sz w:val="28"/>
          <w:szCs w:val="28"/>
        </w:rPr>
        <w:t xml:space="preserve"> là những tâm sự của đá, lòng kính yêu Bác đã khiến những tảng đá quanh năm làm bạn với mây trời, gió núi, sương sa cũng hân hoan khi được gọi tên, xếp hàng về thủ đô góp công xây nhà Bác. </w:t>
      </w:r>
    </w:p>
    <w:p w14:paraId="30B8042E" w14:textId="77777777" w:rsidR="00421FD6" w:rsidRPr="00421FD6" w:rsidRDefault="00421FD6" w:rsidP="00421FD6">
      <w:pPr>
        <w:shd w:val="clear" w:color="auto" w:fill="FFFFFF"/>
        <w:spacing w:after="0" w:line="240" w:lineRule="auto"/>
        <w:jc w:val="both"/>
        <w:rPr>
          <w:rFonts w:ascii="Times New Roman" w:eastAsia="Times New Roman" w:hAnsi="Times New Roman" w:cs="Times New Roman"/>
          <w:color w:val="041742"/>
          <w:sz w:val="28"/>
          <w:szCs w:val="28"/>
        </w:rPr>
      </w:pPr>
    </w:p>
    <w:p w14:paraId="1E852990" w14:textId="34D01F1C" w:rsidR="00421FD6" w:rsidRPr="00421FD6" w:rsidRDefault="00C74015" w:rsidP="000631B6">
      <w:pPr>
        <w:shd w:val="clear" w:color="auto" w:fill="FFFFFF"/>
        <w:spacing w:after="0" w:line="240" w:lineRule="auto"/>
        <w:ind w:firstLine="720"/>
        <w:jc w:val="both"/>
        <w:rPr>
          <w:rFonts w:ascii="Times New Roman" w:eastAsia="Times New Roman" w:hAnsi="Times New Roman" w:cs="Times New Roman"/>
          <w:color w:val="041742"/>
          <w:sz w:val="28"/>
          <w:szCs w:val="28"/>
        </w:rPr>
      </w:pPr>
      <w:r w:rsidRPr="000631B6">
        <w:rPr>
          <w:rFonts w:ascii="Times New Roman" w:eastAsia="Times New Roman" w:hAnsi="Times New Roman" w:cs="Times New Roman"/>
          <w:color w:val="041742"/>
          <w:sz w:val="28"/>
          <w:szCs w:val="28"/>
        </w:rPr>
        <w:t>K</w:t>
      </w:r>
      <w:r w:rsidR="00421FD6" w:rsidRPr="00421FD6">
        <w:rPr>
          <w:rFonts w:ascii="Times New Roman" w:eastAsia="Times New Roman" w:hAnsi="Times New Roman" w:cs="Times New Roman"/>
          <w:color w:val="041742"/>
          <w:sz w:val="28"/>
          <w:szCs w:val="28"/>
        </w:rPr>
        <w:t xml:space="preserve">hông chỉ xoay quanh tiến độ công trình mà còn mở ra những câu chuyện khác lồng trong đó. </w:t>
      </w:r>
      <w:r w:rsidR="00FE2213">
        <w:rPr>
          <w:rFonts w:ascii="Times New Roman" w:eastAsia="Times New Roman" w:hAnsi="Times New Roman" w:cs="Times New Roman"/>
          <w:color w:val="041742"/>
          <w:sz w:val="28"/>
          <w:szCs w:val="28"/>
        </w:rPr>
        <w:t>L</w:t>
      </w:r>
      <w:r w:rsidR="00421FD6" w:rsidRPr="00421FD6">
        <w:rPr>
          <w:rFonts w:ascii="Times New Roman" w:eastAsia="Times New Roman" w:hAnsi="Times New Roman" w:cs="Times New Roman"/>
          <w:color w:val="041742"/>
          <w:sz w:val="28"/>
          <w:szCs w:val="28"/>
        </w:rPr>
        <w:t>à câu chuyện ngày trở về của Bác sau 30 năm ra đi tìm đường cứu nước. Tô Hoài lại lần nữa sử dụng thế mạnh của ngôn ngữ đưa những tảng đá, phiến đá, hòn đá trở thành những "nhân chứng” chính kể về quá trình hoạt động cách mạng của Bác ở Cao Bằng. </w:t>
      </w:r>
    </w:p>
    <w:p w14:paraId="75982C69" w14:textId="77777777" w:rsidR="00421FD6" w:rsidRPr="00421FD6" w:rsidRDefault="00421FD6" w:rsidP="00421FD6">
      <w:pPr>
        <w:shd w:val="clear" w:color="auto" w:fill="FFFFFF"/>
        <w:spacing w:after="0" w:line="240" w:lineRule="auto"/>
        <w:jc w:val="both"/>
        <w:rPr>
          <w:rFonts w:ascii="Times New Roman" w:eastAsia="Times New Roman" w:hAnsi="Times New Roman" w:cs="Times New Roman"/>
          <w:color w:val="041742"/>
          <w:sz w:val="28"/>
          <w:szCs w:val="28"/>
        </w:rPr>
      </w:pPr>
    </w:p>
    <w:p w14:paraId="09F6D1DC" w14:textId="0B0FD91E" w:rsidR="00421FD6" w:rsidRPr="00421FD6" w:rsidRDefault="00421FD6" w:rsidP="000631B6">
      <w:pPr>
        <w:shd w:val="clear" w:color="auto" w:fill="FFFFFF"/>
        <w:spacing w:after="0" w:line="240" w:lineRule="auto"/>
        <w:ind w:firstLine="720"/>
        <w:jc w:val="both"/>
        <w:rPr>
          <w:rFonts w:ascii="Times New Roman" w:eastAsia="Times New Roman" w:hAnsi="Times New Roman" w:cs="Times New Roman"/>
          <w:color w:val="041742"/>
          <w:sz w:val="28"/>
          <w:szCs w:val="28"/>
        </w:rPr>
      </w:pPr>
      <w:r w:rsidRPr="00421FD6">
        <w:rPr>
          <w:rFonts w:ascii="Times New Roman" w:eastAsia="Times New Roman" w:hAnsi="Times New Roman" w:cs="Times New Roman"/>
          <w:color w:val="041742"/>
          <w:sz w:val="28"/>
          <w:szCs w:val="28"/>
        </w:rPr>
        <w:t xml:space="preserve">Qua cuốn sách, </w:t>
      </w:r>
      <w:r w:rsidR="00C74015" w:rsidRPr="000631B6">
        <w:rPr>
          <w:rFonts w:ascii="Times New Roman" w:eastAsia="Times New Roman" w:hAnsi="Times New Roman" w:cs="Times New Roman"/>
          <w:color w:val="041742"/>
          <w:sz w:val="28"/>
          <w:szCs w:val="28"/>
        </w:rPr>
        <w:t>người</w:t>
      </w:r>
      <w:r w:rsidRPr="00421FD6">
        <w:rPr>
          <w:rFonts w:ascii="Times New Roman" w:eastAsia="Times New Roman" w:hAnsi="Times New Roman" w:cs="Times New Roman"/>
          <w:color w:val="041742"/>
          <w:sz w:val="28"/>
          <w:szCs w:val="28"/>
        </w:rPr>
        <w:t xml:space="preserve"> đọc sẽ như được sống lại những năm tháng cả nước "tưởng như khắp các núi, tất cả các cụ già dân tộc giỏi tìm đá quý đương đi kiếm, đi thử từng mỏm đá đưa về xây Lăng”.</w:t>
      </w:r>
    </w:p>
    <w:p w14:paraId="5CDD9074" w14:textId="77777777" w:rsidR="00421FD6" w:rsidRPr="00421FD6" w:rsidRDefault="00421FD6" w:rsidP="00421FD6">
      <w:pPr>
        <w:shd w:val="clear" w:color="auto" w:fill="FFFFFF"/>
        <w:spacing w:after="0" w:line="240" w:lineRule="auto"/>
        <w:jc w:val="both"/>
        <w:rPr>
          <w:rFonts w:ascii="Times New Roman" w:eastAsia="Times New Roman" w:hAnsi="Times New Roman" w:cs="Times New Roman"/>
          <w:color w:val="041742"/>
          <w:sz w:val="28"/>
          <w:szCs w:val="28"/>
        </w:rPr>
      </w:pPr>
    </w:p>
    <w:p w14:paraId="13693F5B" w14:textId="1BC0F038" w:rsidR="00421FD6" w:rsidRPr="00421FD6" w:rsidRDefault="00421FD6" w:rsidP="000631B6">
      <w:pPr>
        <w:shd w:val="clear" w:color="auto" w:fill="FFFFFF"/>
        <w:spacing w:after="0" w:line="240" w:lineRule="auto"/>
        <w:ind w:firstLine="720"/>
        <w:jc w:val="both"/>
        <w:rPr>
          <w:rFonts w:ascii="Times New Roman" w:eastAsia="Times New Roman" w:hAnsi="Times New Roman" w:cs="Times New Roman"/>
          <w:color w:val="041742"/>
          <w:sz w:val="28"/>
          <w:szCs w:val="28"/>
        </w:rPr>
      </w:pPr>
      <w:r w:rsidRPr="00421FD6">
        <w:rPr>
          <w:rFonts w:ascii="Times New Roman" w:eastAsia="Times New Roman" w:hAnsi="Times New Roman" w:cs="Times New Roman"/>
          <w:color w:val="041742"/>
          <w:sz w:val="28"/>
          <w:szCs w:val="28"/>
        </w:rPr>
        <w:t>Câu chuyện mà Tô Hoài kể có rất nhiều chi tiết đáng nhớ về đồng bào miền Bắc, miền Trung, miền Nam, vùng Tây Nguyên…, nhưng ấn tượng nhất vẫn là tình cảm sâu sắc của nhân dân ta đối với Bác, là sự kiên cường của dân tộc khi nước nhà còn chia cắt. Tô Hoài đã thắp lên niềm tin yêu trong mọi thế hệ hôm nay và mai sau về sự trường tồn của công trình Lăng Bác Hồ và con đường đi lên của đất nước. </w:t>
      </w:r>
    </w:p>
    <w:p w14:paraId="1B7C467A" w14:textId="77777777" w:rsidR="000631B6" w:rsidRPr="000631B6" w:rsidRDefault="000631B6" w:rsidP="00B95B20">
      <w:pPr>
        <w:pStyle w:val="NormalWeb"/>
        <w:shd w:val="clear" w:color="auto" w:fill="FFFFFF"/>
        <w:spacing w:before="0" w:beforeAutospacing="0" w:after="150" w:afterAutospacing="0" w:line="360" w:lineRule="auto"/>
        <w:rPr>
          <w:color w:val="041742"/>
          <w:sz w:val="8"/>
          <w:szCs w:val="8"/>
        </w:rPr>
      </w:pPr>
    </w:p>
    <w:p w14:paraId="44D37DC6" w14:textId="0C11A1E3" w:rsidR="00B95B20" w:rsidRPr="00B95B20" w:rsidRDefault="00B95B20" w:rsidP="000631B6">
      <w:pPr>
        <w:pStyle w:val="NormalWeb"/>
        <w:shd w:val="clear" w:color="auto" w:fill="FFFFFF"/>
        <w:spacing w:before="0" w:beforeAutospacing="0" w:after="150" w:afterAutospacing="0" w:line="360" w:lineRule="auto"/>
        <w:ind w:firstLine="720"/>
        <w:rPr>
          <w:color w:val="041742"/>
          <w:sz w:val="28"/>
          <w:szCs w:val="28"/>
        </w:rPr>
      </w:pPr>
      <w:r w:rsidRPr="00B95B20">
        <w:rPr>
          <w:color w:val="041742"/>
          <w:sz w:val="28"/>
          <w:szCs w:val="28"/>
        </w:rPr>
        <w:t>Mời quý thầy cô và các em tìm đọc cuốn sách này!</w:t>
      </w:r>
    </w:p>
    <w:p w14:paraId="3D70E893" w14:textId="77777777" w:rsidR="00B95B20" w:rsidRPr="00B95B20" w:rsidRDefault="00B95B20" w:rsidP="00B95B20">
      <w:pPr>
        <w:spacing w:line="360" w:lineRule="auto"/>
        <w:rPr>
          <w:rFonts w:ascii="Times New Roman" w:hAnsi="Times New Roman" w:cs="Times New Roman"/>
          <w:sz w:val="28"/>
          <w:szCs w:val="28"/>
        </w:rPr>
      </w:pPr>
    </w:p>
    <w:sectPr w:rsidR="00B95B20" w:rsidRPr="00B95B20" w:rsidSect="000631B6">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20"/>
    <w:rsid w:val="000631B6"/>
    <w:rsid w:val="002542DC"/>
    <w:rsid w:val="00421FD6"/>
    <w:rsid w:val="00B95B20"/>
    <w:rsid w:val="00C74015"/>
    <w:rsid w:val="00FE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1F41"/>
  <w15:chartTrackingRefBased/>
  <w15:docId w15:val="{BDED3721-FCD0-4323-AA53-0E33E94E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B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5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8795">
      <w:bodyDiv w:val="1"/>
      <w:marLeft w:val="0"/>
      <w:marRight w:val="0"/>
      <w:marTop w:val="0"/>
      <w:marBottom w:val="0"/>
      <w:divBdr>
        <w:top w:val="none" w:sz="0" w:space="0" w:color="auto"/>
        <w:left w:val="none" w:sz="0" w:space="0" w:color="auto"/>
        <w:bottom w:val="none" w:sz="0" w:space="0" w:color="auto"/>
        <w:right w:val="none" w:sz="0" w:space="0" w:color="auto"/>
      </w:divBdr>
    </w:div>
    <w:div w:id="7808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2024-02-01T08:59:00Z</dcterms:created>
  <dcterms:modified xsi:type="dcterms:W3CDTF">2024-02-01T09:15:00Z</dcterms:modified>
</cp:coreProperties>
</file>