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1 (SEMESTER 1)</w:t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Arial Rounded" w:cs="Arial Rounded" w:eastAsia="Arial Rounded" w:hAnsi="Arial Rounded"/>
          <w:smallCaps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1755"/>
        <w:gridCol w:w="1950"/>
        <w:gridCol w:w="1890"/>
        <w:gridCol w:w="1710"/>
        <w:tblGridChange w:id="0">
          <w:tblGrid>
            <w:gridCol w:w="2205"/>
            <w:gridCol w:w="175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circle.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Read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Look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circle. </w:t>
      </w:r>
    </w:p>
    <w:p w:rsidR="00000000" w:rsidDel="00000000" w:rsidP="00000000" w:rsidRDefault="00000000" w:rsidRPr="00000000" w14:paraId="00000011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We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ay badminton at school.</w:t>
      </w:r>
    </w:p>
    <w:p w:rsidR="00000000" w:rsidDel="00000000" w:rsidP="00000000" w:rsidRDefault="00000000" w:rsidRPr="00000000" w14:paraId="00000012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b. I have 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ue notebook.                            </w:t>
        <w:tab/>
      </w:r>
    </w:p>
    <w:p w:rsidR="00000000" w:rsidDel="00000000" w:rsidP="00000000" w:rsidRDefault="00000000" w:rsidRPr="00000000" w14:paraId="00000013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This is my new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en.  </w:t>
      </w:r>
    </w:p>
    <w:p w:rsidR="00000000" w:rsidDel="00000000" w:rsidP="00000000" w:rsidRDefault="00000000" w:rsidRPr="00000000" w14:paraId="00000014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b. There are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ive pencils.</w:t>
      </w:r>
    </w:p>
    <w:p w:rsidR="00000000" w:rsidDel="00000000" w:rsidP="00000000" w:rsidRDefault="00000000" w:rsidRPr="00000000" w14:paraId="00000015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ey are my books.           </w:t>
        <w:tab/>
        <w:t xml:space="preserve">  </w:t>
      </w:r>
    </w:p>
    <w:p w:rsidR="00000000" w:rsidDel="00000000" w:rsidP="00000000" w:rsidRDefault="00000000" w:rsidRPr="00000000" w14:paraId="00000016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b. Let’s go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ome!                              </w:t>
        <w:tab/>
      </w:r>
    </w:p>
    <w:p w:rsidR="00000000" w:rsidDel="00000000" w:rsidP="00000000" w:rsidRDefault="00000000" w:rsidRPr="00000000" w14:paraId="00000017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and up, please!              </w:t>
        <w:tab/>
      </w:r>
    </w:p>
    <w:p w:rsidR="00000000" w:rsidDel="00000000" w:rsidP="00000000" w:rsidRDefault="00000000" w:rsidRPr="00000000" w14:paraId="00000018">
      <w:pPr>
        <w:spacing w:after="240" w:before="60" w:lineRule="auto"/>
        <w:ind w:firstLine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b. Can you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eak louder, Mai?</w:t>
      </w:r>
    </w:p>
    <w:p w:rsidR="00000000" w:rsidDel="00000000" w:rsidP="00000000" w:rsidRDefault="00000000" w:rsidRPr="00000000" w14:paraId="00000019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2. Listen and tick.</w:t>
      </w:r>
      <w:r w:rsidDel="00000000" w:rsidR="00000000" w:rsidRPr="00000000">
        <w:rPr>
          <w:rtl w:val="0"/>
        </w:rPr>
      </w:r>
    </w:p>
    <w:tbl>
      <w:tblPr>
        <w:tblStyle w:val="Table2"/>
        <w:tblW w:w="91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2835"/>
        <w:gridCol w:w="2835"/>
        <w:gridCol w:w="2925"/>
        <w:tblGridChange w:id="0">
          <w:tblGrid>
            <w:gridCol w:w="555"/>
            <w:gridCol w:w="2835"/>
            <w:gridCol w:w="2835"/>
            <w:gridCol w:w="292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10488" cy="720000"/>
                  <wp:effectExtent b="0" l="0" r="0" t="0"/>
                  <wp:docPr id="498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 b="0" l="14262" r="347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488" cy="7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67520" cy="720000"/>
                  <wp:effectExtent b="0" l="0" r="0" t="0"/>
                  <wp:docPr id="50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520" cy="7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48600" cy="720000"/>
                  <wp:effectExtent b="0" l="0" r="0" t="0"/>
                  <wp:docPr id="499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00" cy="7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280616" cy="853744"/>
                  <wp:effectExtent b="0" l="0" r="0" t="0"/>
                  <wp:docPr id="50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616" cy="8537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213426" cy="874038"/>
                  <wp:effectExtent b="0" l="0" r="0" t="0"/>
                  <wp:docPr id="501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 b="0" l="1543" r="16777" t="11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6" cy="874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6298" cy="835654"/>
                  <wp:effectExtent b="0" l="0" r="0" t="0"/>
                  <wp:docPr id="504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98" cy="8356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534680" cy="864000"/>
                  <wp:effectExtent b="0" l="0" r="0" t="0"/>
                  <wp:docPr id="503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68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296360" cy="864000"/>
                  <wp:effectExtent b="0" l="0" r="0" t="0"/>
                  <wp:docPr id="50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36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294200" cy="864000"/>
                  <wp:effectExtent b="0" l="0" r="0" t="0"/>
                  <wp:docPr id="505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20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before="40" w:lineRule="auto"/>
              <w:jc w:val="center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mc:AlternateContent>
                <mc:Choice Requires="wpg">
                  <w:drawing>
                    <wp:inline distB="0" distT="0" distL="114300" distR="114300">
                      <wp:extent cx="1678623" cy="868253"/>
                      <wp:effectExtent b="0" l="0" r="0" t="0"/>
                      <wp:docPr id="48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90338" y="3336770"/>
                                <a:ext cx="1678623" cy="868253"/>
                                <a:chOff x="4490338" y="3336770"/>
                                <a:chExt cx="1711325" cy="8864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90338" y="3336770"/>
                                  <a:ext cx="1711325" cy="886460"/>
                                  <a:chOff x="4536854" y="3336770"/>
                                  <a:chExt cx="1618293" cy="88646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536854" y="3336770"/>
                                    <a:ext cx="1618275" cy="886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536854" y="3336770"/>
                                    <a:ext cx="1618293" cy="886460"/>
                                    <a:chOff x="-33829" y="0"/>
                                    <a:chExt cx="1618510" cy="88652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-33829" y="0"/>
                                      <a:ext cx="1618500" cy="88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6" name="Shape 6"/>
                                    <pic:cNvPicPr preferRelativeResize="0"/>
                                  </pic:nvPicPr>
                                  <pic:blipFill rotWithShape="1">
                                    <a:blip r:embed="rId16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-33829" y="352044"/>
                                      <a:ext cx="973868" cy="5344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id="7" name="Shape 7"/>
                                    <pic:cNvPicPr preferRelativeResize="0"/>
                                  </pic:nvPicPr>
                                  <pic:blipFill rotWithShape="1">
                                    <a:blip r:embed="rId17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961147" y="0"/>
                                      <a:ext cx="623534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1678623" cy="868253"/>
                      <wp:effectExtent b="0" l="0" r="0" t="0"/>
                      <wp:docPr id="487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8623" cy="86825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78740</wp:posOffset>
                  </wp:positionV>
                  <wp:extent cx="1438275" cy="958850"/>
                  <wp:effectExtent b="0" l="0" r="0" t="0"/>
                  <wp:wrapNone/>
                  <wp:docPr id="489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58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637</wp:posOffset>
                  </wp:positionH>
                  <wp:positionV relativeFrom="paragraph">
                    <wp:posOffset>0</wp:posOffset>
                  </wp:positionV>
                  <wp:extent cx="1151890" cy="355600"/>
                  <wp:effectExtent b="0" l="0" r="0" t="0"/>
                  <wp:wrapTopAndBottom distB="0" distT="0"/>
                  <wp:docPr id="490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0"/>
                          <a:srcRect b="10852" l="0" r="0" t="20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35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92737" cy="600984"/>
                  <wp:effectExtent b="0" l="0" r="0" t="0"/>
                  <wp:docPr id="507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37" cy="6009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50265" cy="939767"/>
                  <wp:effectExtent b="0" l="0" r="0" t="0"/>
                  <wp:docPr id="508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9397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3. Read and tick.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A: Hi. I’m Nam.</w:t>
      </w:r>
    </w:p>
    <w:p w:rsidR="00000000" w:rsidDel="00000000" w:rsidP="00000000" w:rsidRDefault="00000000" w:rsidRPr="00000000" w14:paraId="00000044">
      <w:pPr>
        <w:spacing w:after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B: Hi, Nam. I’m Mary.</w:t>
      </w:r>
    </w:p>
    <w:tbl>
      <w:tblPr>
        <w:tblStyle w:val="Table3"/>
        <w:tblW w:w="9071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52"/>
        <w:gridCol w:w="3035"/>
        <w:gridCol w:w="3084"/>
        <w:tblGridChange w:id="0">
          <w:tblGrid>
            <w:gridCol w:w="2952"/>
            <w:gridCol w:w="3035"/>
            <w:gridCol w:w="3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836360" cy="1080000"/>
                  <wp:effectExtent b="0" l="0" r="0" t="0"/>
                  <wp:docPr id="509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23"/>
                          <a:srcRect b="9444" l="4037" r="4317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36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891440" cy="1080000"/>
                  <wp:effectExtent b="0" l="0" r="0" t="0"/>
                  <wp:docPr id="510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44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921320" cy="1080000"/>
                  <wp:effectExtent b="0" l="0" r="0" t="0"/>
                  <wp:docPr id="511" name="image27.jpg"/>
                  <a:graphic>
                    <a:graphicData uri="http://schemas.openxmlformats.org/drawingml/2006/picture">
                      <pic:pic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25"/>
                          <a:srcRect b="0" l="0" r="770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2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624" w:hanging="284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624" w:hanging="284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A: May I come in?</w:t>
      </w:r>
    </w:p>
    <w:p w:rsidR="00000000" w:rsidDel="00000000" w:rsidP="00000000" w:rsidRDefault="00000000" w:rsidRPr="00000000" w14:paraId="0000004E">
      <w:pPr>
        <w:spacing w:after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B: Yes, you can.</w:t>
      </w:r>
    </w:p>
    <w:tbl>
      <w:tblPr>
        <w:tblStyle w:val="Table4"/>
        <w:tblW w:w="9071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246"/>
        <w:gridCol w:w="2820"/>
        <w:gridCol w:w="3005"/>
        <w:tblGridChange w:id="0">
          <w:tblGrid>
            <w:gridCol w:w="3246"/>
            <w:gridCol w:w="2820"/>
            <w:gridCol w:w="30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921320" cy="1080000"/>
                  <wp:effectExtent b="0" l="0" r="0" t="0"/>
                  <wp:docPr id="512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26"/>
                          <a:srcRect b="9969" l="0" r="0" t="9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2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543680" cy="1080000"/>
                  <wp:effectExtent b="0" l="0" r="0" t="0"/>
                  <wp:docPr id="513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7"/>
                          <a:srcRect b="6498" l="0" r="0" t="2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0" distR="0">
                  <wp:extent cx="1706400" cy="1080000"/>
                  <wp:effectExtent b="0" l="0" r="0" t="0"/>
                  <wp:docPr id="514" name="image29.jpg"/>
                  <a:graphic>
                    <a:graphicData uri="http://schemas.openxmlformats.org/drawingml/2006/picture">
                      <pic:pic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28"/>
                          <a:srcRect b="44174" l="39707" r="37299" t="45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4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A: What colour are they?</w:t>
      </w:r>
    </w:p>
    <w:p w:rsidR="00000000" w:rsidDel="00000000" w:rsidP="00000000" w:rsidRDefault="00000000" w:rsidRPr="00000000" w14:paraId="00000055">
      <w:pPr>
        <w:spacing w:after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B: They are black and white.</w:t>
      </w:r>
    </w:p>
    <w:p w:rsidR="00000000" w:rsidDel="00000000" w:rsidP="00000000" w:rsidRDefault="00000000" w:rsidRPr="00000000" w14:paraId="00000056">
      <w:pPr>
        <w:spacing w:after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1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027"/>
        <w:gridCol w:w="3017"/>
        <w:gridCol w:w="3017"/>
        <w:tblGridChange w:id="0">
          <w:tblGrid>
            <w:gridCol w:w="3027"/>
            <w:gridCol w:w="3017"/>
            <w:gridCol w:w="30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65520" cy="864000"/>
                  <wp:effectExtent b="0" l="0" r="0" t="0"/>
                  <wp:docPr id="515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29"/>
                          <a:srcRect b="9824" l="0" r="0" t="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52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531302" cy="834422"/>
                  <wp:effectExtent b="0" l="0" r="0" t="0"/>
                  <wp:docPr id="491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302" cy="8344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45577" cy="817066"/>
                  <wp:effectExtent b="0" l="0" r="0" t="0"/>
                  <wp:docPr id="492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31"/>
                          <a:srcRect b="0" l="4936" r="493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577" cy="8170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A: What do you do at break time?</w:t>
      </w:r>
    </w:p>
    <w:p w:rsidR="00000000" w:rsidDel="00000000" w:rsidP="00000000" w:rsidRDefault="00000000" w:rsidRPr="00000000" w14:paraId="0000005F">
      <w:pPr>
        <w:spacing w:after="120" w:lineRule="auto"/>
        <w:ind w:left="62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B: I play table tennis.</w:t>
      </w:r>
    </w:p>
    <w:tbl>
      <w:tblPr>
        <w:tblStyle w:val="Table6"/>
        <w:tblW w:w="9071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2"/>
        <w:gridCol w:w="3070"/>
        <w:gridCol w:w="3709"/>
        <w:tblGridChange w:id="0">
          <w:tblGrid>
            <w:gridCol w:w="2292"/>
            <w:gridCol w:w="3070"/>
            <w:gridCol w:w="370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367640" cy="1152000"/>
                  <wp:effectExtent b="0" l="0" r="0" t="0"/>
                  <wp:docPr id="493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64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877040" cy="1152000"/>
                  <wp:effectExtent b="0" l="0" r="0" t="0"/>
                  <wp:docPr id="49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04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2307960" cy="1152000"/>
                  <wp:effectExtent b="0" l="0" r="0" t="0"/>
                  <wp:docPr id="495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34"/>
                          <a:srcRect b="1335" l="46784" r="3422" t="43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96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4. Look and write.</w:t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1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3.6666666666665"/>
        <w:gridCol w:w="3023.6666666666665"/>
        <w:gridCol w:w="3023.6666666666665"/>
        <w:tblGridChange w:id="0">
          <w:tblGrid>
            <w:gridCol w:w="3023.6666666666665"/>
            <w:gridCol w:w="3023.6666666666665"/>
            <w:gridCol w:w="3023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781175" cy="1193800"/>
                  <wp:effectExtent b="0" l="0" r="0" t="0"/>
                  <wp:docPr id="488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193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781175" cy="1193800"/>
                  <wp:effectExtent b="0" l="0" r="0" t="0"/>
                  <wp:docPr id="496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36"/>
                          <a:srcRect b="8760" l="1620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193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781175" cy="1117600"/>
                  <wp:effectExtent b="0" l="0" r="0" t="0"/>
                  <wp:docPr id="497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11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Hi! I (1) ________ Nam. I’m (2) ________I like playing (3) ________. At school, my favourite subject is (4) ________.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Let’s talk.</w:t>
      </w:r>
    </w:p>
    <w:tbl>
      <w:tblPr>
        <w:tblStyle w:val="Table8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3"/>
        <w:gridCol w:w="1876"/>
        <w:gridCol w:w="1829"/>
        <w:gridCol w:w="1758"/>
        <w:gridCol w:w="1725"/>
        <w:tblGridChange w:id="0">
          <w:tblGrid>
            <w:gridCol w:w="1873"/>
            <w:gridCol w:w="1876"/>
            <w:gridCol w:w="1829"/>
            <w:gridCol w:w="1758"/>
            <w:gridCol w:w="1725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Greeting/</w:t>
            </w:r>
          </w:p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Responding to greetings</w:t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Asking the pupil’s name/ age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Introducing someone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Asking questions about parts of the body</w:t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Making suggestions/ Expressing agreement</w:t>
            </w:r>
          </w:p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Giving instructions/ Asking for permission</w:t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Asking about school things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 Asking about the colours of school things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Talking about break time activities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rFonts w:ascii="Arial Rounded" w:cs="Arial Rounded" w:eastAsia="Arial Rounded" w:hAnsi="Arial Rounded"/>
          <w:b w:val="1"/>
          <w:smallCaps w:val="1"/>
          <w:sz w:val="54"/>
          <w:szCs w:val="5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ANSWER KEY</w:t>
      </w: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54"/>
          <w:szCs w:val="54"/>
          <w:rtl w:val="0"/>
        </w:rPr>
        <w:t xml:space="preserve"> </w:t>
      </w:r>
    </w:p>
    <w:p w:rsidR="00000000" w:rsidDel="00000000" w:rsidP="00000000" w:rsidRDefault="00000000" w:rsidRPr="00000000" w14:paraId="00000089">
      <w:pPr>
        <w:jc w:val="center"/>
        <w:rPr>
          <w:rFonts w:ascii="Arial Rounded" w:cs="Arial Rounded" w:eastAsia="Arial Rounded" w:hAnsi="Arial Rounded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1. </w:t>
      </w:r>
    </w:p>
    <w:p w:rsidR="00000000" w:rsidDel="00000000" w:rsidP="00000000" w:rsidRDefault="00000000" w:rsidRPr="00000000" w14:paraId="0000008B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We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pl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ay badminton at school.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There are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ive pencils.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Let’s go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ome!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and up, please!</w:t>
      </w:r>
    </w:p>
    <w:p w:rsidR="00000000" w:rsidDel="00000000" w:rsidP="00000000" w:rsidRDefault="00000000" w:rsidRPr="00000000" w14:paraId="00000090">
      <w:pPr>
        <w:spacing w:after="240" w:before="60" w:lineRule="auto"/>
        <w:ind w:firstLine="34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2. b   3. b   4. a</w:t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2.  </w:t>
      </w:r>
    </w:p>
    <w:p w:rsidR="00000000" w:rsidDel="00000000" w:rsidP="00000000" w:rsidRDefault="00000000" w:rsidRPr="00000000" w14:paraId="00000092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  </w:t>
      </w:r>
    </w:p>
    <w:p w:rsidR="00000000" w:rsidDel="00000000" w:rsidP="00000000" w:rsidRDefault="00000000" w:rsidRPr="00000000" w14:paraId="00000093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A: Ben, is that ...?</w:t>
      </w:r>
    </w:p>
    <w:p w:rsidR="00000000" w:rsidDel="00000000" w:rsidP="00000000" w:rsidRDefault="00000000" w:rsidRPr="00000000" w14:paraId="00000094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B: My teacher, Mum. Good morning, Mr Long.</w:t>
      </w:r>
    </w:p>
    <w:p w:rsidR="00000000" w:rsidDel="00000000" w:rsidP="00000000" w:rsidRDefault="00000000" w:rsidRPr="00000000" w14:paraId="00000095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A: What’s  this? </w:t>
      </w:r>
    </w:p>
    <w:p w:rsidR="00000000" w:rsidDel="00000000" w:rsidP="00000000" w:rsidRDefault="00000000" w:rsidRPr="00000000" w14:paraId="00000096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B: A hand? </w:t>
      </w:r>
    </w:p>
    <w:p w:rsidR="00000000" w:rsidDel="00000000" w:rsidP="00000000" w:rsidRDefault="00000000" w:rsidRPr="00000000" w14:paraId="00000097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A: No, it isn’t. It’s an ear.</w:t>
      </w:r>
    </w:p>
    <w:p w:rsidR="00000000" w:rsidDel="00000000" w:rsidP="00000000" w:rsidRDefault="00000000" w:rsidRPr="00000000" w14:paraId="00000098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A: What’s  your hobby? </w:t>
      </w:r>
    </w:p>
    <w:p w:rsidR="00000000" w:rsidDel="00000000" w:rsidP="00000000" w:rsidRDefault="00000000" w:rsidRPr="00000000" w14:paraId="00000099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B: Well, I like swimming.</w:t>
      </w:r>
    </w:p>
    <w:p w:rsidR="00000000" w:rsidDel="00000000" w:rsidP="00000000" w:rsidRDefault="00000000" w:rsidRPr="00000000" w14:paraId="0000009A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Look, Ben. I have a pen and a ruler.</w:t>
      </w:r>
    </w:p>
    <w:p w:rsidR="00000000" w:rsidDel="00000000" w:rsidP="00000000" w:rsidRDefault="00000000" w:rsidRPr="00000000" w14:paraId="0000009B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  2. c    3. b     4. b</w:t>
      </w:r>
    </w:p>
    <w:p w:rsidR="00000000" w:rsidDel="00000000" w:rsidP="00000000" w:rsidRDefault="00000000" w:rsidRPr="00000000" w14:paraId="0000009C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3. </w:t>
      </w:r>
    </w:p>
    <w:p w:rsidR="00000000" w:rsidDel="00000000" w:rsidP="00000000" w:rsidRDefault="00000000" w:rsidRPr="00000000" w14:paraId="0000009D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 2. a    3. a     4. b</w:t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4. </w:t>
      </w:r>
    </w:p>
    <w:p w:rsidR="00000000" w:rsidDel="00000000" w:rsidP="00000000" w:rsidRDefault="00000000" w:rsidRPr="00000000" w14:paraId="0000009F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(1) am      (2) 10/ 10 years old    (3) basketball      (4) English</w:t>
      </w:r>
    </w:p>
    <w:p w:rsidR="00000000" w:rsidDel="00000000" w:rsidP="00000000" w:rsidRDefault="00000000" w:rsidRPr="00000000" w14:paraId="000000A0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5. </w:t>
      </w:r>
    </w:p>
    <w:p w:rsidR="00000000" w:rsidDel="00000000" w:rsidP="00000000" w:rsidRDefault="00000000" w:rsidRPr="00000000" w14:paraId="000000A1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Suggested questions and answers: </w:t>
      </w:r>
    </w:p>
    <w:p w:rsidR="00000000" w:rsidDel="00000000" w:rsidP="00000000" w:rsidRDefault="00000000" w:rsidRPr="00000000" w14:paraId="000000A2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Hello, (pupil’s name). How are you? (Giving clues: Are you fine?/ OK? Yes? No?)</w:t>
      </w:r>
    </w:p>
    <w:p w:rsidR="00000000" w:rsidDel="00000000" w:rsidP="00000000" w:rsidRDefault="00000000" w:rsidRPr="00000000" w14:paraId="000000A3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Hi! My name’s _____________. What’s  your name?/ How old are you? </w:t>
      </w:r>
    </w:p>
    <w:p w:rsidR="00000000" w:rsidDel="00000000" w:rsidP="00000000" w:rsidRDefault="00000000" w:rsidRPr="00000000" w14:paraId="000000A4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(Giving clues: My name’s ____./ I’m _____ and you are _______./ </w:t>
      </w:r>
    </w:p>
    <w:p w:rsidR="00000000" w:rsidDel="00000000" w:rsidP="00000000" w:rsidRDefault="00000000" w:rsidRPr="00000000" w14:paraId="000000A5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Are you ______? Yes? No?)</w:t>
      </w:r>
    </w:p>
    <w:p w:rsidR="00000000" w:rsidDel="00000000" w:rsidP="00000000" w:rsidRDefault="00000000" w:rsidRPr="00000000" w14:paraId="000000A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Is this (one pupil’s name)?</w:t>
      </w:r>
    </w:p>
    <w:p w:rsidR="00000000" w:rsidDel="00000000" w:rsidP="00000000" w:rsidRDefault="00000000" w:rsidRPr="00000000" w14:paraId="000000A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What’s this?/ Touch your (a body part).</w:t>
      </w:r>
    </w:p>
    <w:p w:rsidR="00000000" w:rsidDel="00000000" w:rsidP="00000000" w:rsidRDefault="00000000" w:rsidRPr="00000000" w14:paraId="000000A8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(Point to any body parts learnt to ask or give commands to check pupil’s understanding.)</w:t>
      </w:r>
    </w:p>
    <w:p w:rsidR="00000000" w:rsidDel="00000000" w:rsidP="00000000" w:rsidRDefault="00000000" w:rsidRPr="00000000" w14:paraId="000000A9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5. What’s  your hobby? (Giving clues: Do you like (swimming)? Swimming? Yes? No?)</w:t>
      </w:r>
    </w:p>
    <w:p w:rsidR="00000000" w:rsidDel="00000000" w:rsidP="00000000" w:rsidRDefault="00000000" w:rsidRPr="00000000" w14:paraId="000000AA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6. Is this __________? </w:t>
      </w:r>
    </w:p>
    <w:p w:rsidR="00000000" w:rsidDel="00000000" w:rsidP="00000000" w:rsidRDefault="00000000" w:rsidRPr="00000000" w14:paraId="000000AB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Let’s ___________.</w:t>
      </w:r>
    </w:p>
    <w:p w:rsidR="00000000" w:rsidDel="00000000" w:rsidP="00000000" w:rsidRDefault="00000000" w:rsidRPr="00000000" w14:paraId="000000AC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7. May ___________?</w:t>
      </w:r>
    </w:p>
    <w:p w:rsidR="00000000" w:rsidDel="00000000" w:rsidP="00000000" w:rsidRDefault="00000000" w:rsidRPr="00000000" w14:paraId="000000AD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(Point to one flash card, have the pupil give instructions or ask for permission.)</w:t>
      </w:r>
    </w:p>
    <w:p w:rsidR="00000000" w:rsidDel="00000000" w:rsidP="00000000" w:rsidRDefault="00000000" w:rsidRPr="00000000" w14:paraId="000000AE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8. I have _______. Do you have _______?</w:t>
      </w:r>
    </w:p>
    <w:p w:rsidR="00000000" w:rsidDel="00000000" w:rsidP="00000000" w:rsidRDefault="00000000" w:rsidRPr="00000000" w14:paraId="000000AF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9. What colour is it? What colour are they? (Giving clues: Is it red? Yes? No?)</w:t>
      </w:r>
    </w:p>
    <w:p w:rsidR="00000000" w:rsidDel="00000000" w:rsidP="00000000" w:rsidRDefault="00000000" w:rsidRPr="00000000" w14:paraId="000000B0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10. I play badminton at break time. What about you, (pupil’s name)?</w:t>
      </w:r>
    </w:p>
    <w:p w:rsidR="00000000" w:rsidDel="00000000" w:rsidP="00000000" w:rsidRDefault="00000000" w:rsidRPr="00000000" w14:paraId="000000B1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For some topics, the teacher points to the flash card or realia, has the pupils listen and say/ respond. Depending on the pupil's speaking performance, the teacher can give him/ her some clues to encourage him/ her to speak English.</w:t>
      </w:r>
      <w:r w:rsidDel="00000000" w:rsidR="00000000" w:rsidRPr="00000000">
        <w:rPr>
          <w:rtl w:val="0"/>
        </w:rPr>
      </w:r>
    </w:p>
    <w:sectPr>
      <w:footerReference r:id="rId38" w:type="default"/>
      <w:footerReference r:id="rId39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Rounde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rFonts w:ascii="Times New Roman" w:cs="Times New Roman" w:eastAsia="Times New Roman" w:hAnsi="Times New Roman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4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rFonts w:ascii="Times New Roman" w:cs="Times New Roman" w:eastAsia="Times New Roman" w:hAnsi="Times New Roman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jpg"/><Relationship Id="rId22" Type="http://schemas.openxmlformats.org/officeDocument/2006/relationships/image" Target="media/image22.jpg"/><Relationship Id="rId21" Type="http://schemas.openxmlformats.org/officeDocument/2006/relationships/image" Target="media/image21.jpg"/><Relationship Id="rId24" Type="http://schemas.openxmlformats.org/officeDocument/2006/relationships/image" Target="media/image25.jpg"/><Relationship Id="rId23" Type="http://schemas.openxmlformats.org/officeDocument/2006/relationships/image" Target="media/image2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26" Type="http://schemas.openxmlformats.org/officeDocument/2006/relationships/image" Target="media/image28.png"/><Relationship Id="rId25" Type="http://schemas.openxmlformats.org/officeDocument/2006/relationships/image" Target="media/image27.jpg"/><Relationship Id="rId28" Type="http://schemas.openxmlformats.org/officeDocument/2006/relationships/image" Target="media/image29.jpg"/><Relationship Id="rId27" Type="http://schemas.openxmlformats.org/officeDocument/2006/relationships/image" Target="media/image3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4.png"/><Relationship Id="rId7" Type="http://schemas.openxmlformats.org/officeDocument/2006/relationships/image" Target="media/image10.jpg"/><Relationship Id="rId8" Type="http://schemas.openxmlformats.org/officeDocument/2006/relationships/image" Target="media/image16.jpg"/><Relationship Id="rId31" Type="http://schemas.openxmlformats.org/officeDocument/2006/relationships/image" Target="media/image15.jpg"/><Relationship Id="rId30" Type="http://schemas.openxmlformats.org/officeDocument/2006/relationships/image" Target="media/image11.jpg"/><Relationship Id="rId11" Type="http://schemas.openxmlformats.org/officeDocument/2006/relationships/image" Target="media/image6.jpg"/><Relationship Id="rId33" Type="http://schemas.openxmlformats.org/officeDocument/2006/relationships/image" Target="media/image7.jpg"/><Relationship Id="rId10" Type="http://schemas.openxmlformats.org/officeDocument/2006/relationships/image" Target="media/image5.jpg"/><Relationship Id="rId32" Type="http://schemas.openxmlformats.org/officeDocument/2006/relationships/image" Target="media/image8.jpg"/><Relationship Id="rId13" Type="http://schemas.openxmlformats.org/officeDocument/2006/relationships/image" Target="media/image13.jpg"/><Relationship Id="rId35" Type="http://schemas.openxmlformats.org/officeDocument/2006/relationships/image" Target="media/image3.jpg"/><Relationship Id="rId12" Type="http://schemas.openxmlformats.org/officeDocument/2006/relationships/image" Target="media/image4.jpg"/><Relationship Id="rId34" Type="http://schemas.openxmlformats.org/officeDocument/2006/relationships/image" Target="media/image17.jpg"/><Relationship Id="rId15" Type="http://schemas.openxmlformats.org/officeDocument/2006/relationships/image" Target="media/image14.jpg"/><Relationship Id="rId37" Type="http://schemas.openxmlformats.org/officeDocument/2006/relationships/image" Target="media/image19.jpg"/><Relationship Id="rId14" Type="http://schemas.openxmlformats.org/officeDocument/2006/relationships/image" Target="media/image2.jpg"/><Relationship Id="rId36" Type="http://schemas.openxmlformats.org/officeDocument/2006/relationships/image" Target="media/image9.jpg"/><Relationship Id="rId17" Type="http://schemas.openxmlformats.org/officeDocument/2006/relationships/image" Target="media/image30.jpg"/><Relationship Id="rId39" Type="http://schemas.openxmlformats.org/officeDocument/2006/relationships/footer" Target="footer1.xml"/><Relationship Id="rId16" Type="http://schemas.openxmlformats.org/officeDocument/2006/relationships/image" Target="media/image26.jpg"/><Relationship Id="rId38" Type="http://schemas.openxmlformats.org/officeDocument/2006/relationships/footer" Target="footer2.xml"/><Relationship Id="rId19" Type="http://schemas.openxmlformats.org/officeDocument/2006/relationships/image" Target="media/image18.jpg"/><Relationship Id="rId1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73J5TLwPUgA4hzTxj3cEL3ukcw==">AMUW2mUIg7d281u/HWAHy0WBIJtDlp6gPz+ELFIp/r79H3ag5LjH85yKrBFpbT0JJAsqQ9AC66Q5TDReBYxAus5o3v/QGo67oMuLtOY+W4hgKIUoqYVj8u2LqPA2/ATNJ9Wq+1/BtyDx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2022-07-19T09:03:00Z</dcterms:created>
  <dc:creator>oanh ninh</dc:creator>
</cp:coreProperties>
</file>