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EC7" w:rsidRPr="005E4EC7" w:rsidRDefault="00F20136" w:rsidP="005E4EC7">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TRƯỜNG TH </w:t>
      </w:r>
      <w:r w:rsidR="005E4EC7" w:rsidRPr="005E4EC7">
        <w:rPr>
          <w:rFonts w:ascii="Times New Roman" w:hAnsi="Times New Roman" w:cs="Times New Roman"/>
          <w:b/>
          <w:sz w:val="28"/>
          <w:szCs w:val="28"/>
        </w:rPr>
        <w:t xml:space="preserve"> LÊ NGỌC HÂN</w:t>
      </w:r>
    </w:p>
    <w:p w:rsidR="005E4EC7" w:rsidRPr="005E4EC7" w:rsidRDefault="005E4EC7" w:rsidP="005E4EC7">
      <w:pPr>
        <w:spacing w:line="360" w:lineRule="auto"/>
        <w:rPr>
          <w:rFonts w:ascii="Times New Roman" w:hAnsi="Times New Roman" w:cs="Times New Roman"/>
          <w:b/>
          <w:sz w:val="28"/>
          <w:szCs w:val="28"/>
        </w:rPr>
      </w:pPr>
      <w:r w:rsidRPr="005E4EC7">
        <w:rPr>
          <w:rFonts w:ascii="Times New Roman" w:hAnsi="Times New Roman" w:cs="Times New Roman"/>
          <w:b/>
          <w:sz w:val="28"/>
          <w:szCs w:val="28"/>
        </w:rPr>
        <w:t xml:space="preserve">           TỔ THƯ VIỆN</w:t>
      </w:r>
    </w:p>
    <w:p w:rsidR="005E4EC7" w:rsidRPr="005E4EC7" w:rsidRDefault="005E4EC7" w:rsidP="005E4EC7">
      <w:pPr>
        <w:spacing w:line="360" w:lineRule="auto"/>
        <w:jc w:val="center"/>
        <w:rPr>
          <w:rFonts w:ascii="Times New Roman" w:hAnsi="Times New Roman" w:cs="Times New Roman"/>
          <w:b/>
          <w:sz w:val="30"/>
          <w:szCs w:val="30"/>
        </w:rPr>
      </w:pPr>
      <w:r w:rsidRPr="005E4EC7">
        <w:rPr>
          <w:rFonts w:ascii="Times New Roman" w:hAnsi="Times New Roman" w:cs="Times New Roman"/>
          <w:b/>
          <w:sz w:val="30"/>
          <w:szCs w:val="30"/>
        </w:rPr>
        <w:t xml:space="preserve">GIỚI  THIỆU SÁCH THÁNG </w:t>
      </w:r>
      <w:r>
        <w:rPr>
          <w:rFonts w:ascii="Times New Roman" w:hAnsi="Times New Roman" w:cs="Times New Roman"/>
          <w:b/>
          <w:sz w:val="30"/>
          <w:szCs w:val="30"/>
        </w:rPr>
        <w:t>3/2024</w:t>
      </w:r>
    </w:p>
    <w:p w:rsidR="005E4EC7" w:rsidRPr="005E4EC7" w:rsidRDefault="005E4EC7" w:rsidP="005E4EC7">
      <w:pPr>
        <w:spacing w:line="360" w:lineRule="auto"/>
        <w:jc w:val="center"/>
        <w:rPr>
          <w:rFonts w:ascii="Times New Roman" w:hAnsi="Times New Roman" w:cs="Times New Roman"/>
          <w:b/>
          <w:sz w:val="30"/>
          <w:szCs w:val="30"/>
        </w:rPr>
      </w:pPr>
      <w:r w:rsidRPr="005E4EC7">
        <w:rPr>
          <w:rFonts w:ascii="Times New Roman" w:hAnsi="Times New Roman" w:cs="Times New Roman"/>
          <w:b/>
          <w:sz w:val="30"/>
          <w:szCs w:val="30"/>
        </w:rPr>
        <w:t>Cuốn sách: “</w:t>
      </w:r>
      <w:r w:rsidRPr="00032D71">
        <w:rPr>
          <w:rFonts w:ascii="Times New Roman" w:eastAsia="Times New Roman" w:hAnsi="Times New Roman" w:cs="Times New Roman"/>
          <w:b/>
          <w:color w:val="000000"/>
          <w:sz w:val="28"/>
          <w:szCs w:val="28"/>
        </w:rPr>
        <w:t>Bà Chúa Kho và giai thoại về những nữ nhân kiệt liệt</w:t>
      </w:r>
      <w:r w:rsidRPr="005E4EC7">
        <w:rPr>
          <w:rFonts w:ascii="Times New Roman" w:hAnsi="Times New Roman" w:cs="Times New Roman"/>
          <w:b/>
          <w:sz w:val="30"/>
          <w:szCs w:val="30"/>
        </w:rPr>
        <w:t>”</w:t>
      </w:r>
    </w:p>
    <w:p w:rsidR="005E4EC7" w:rsidRPr="005E4EC7" w:rsidRDefault="005E4EC7" w:rsidP="005E4EC7">
      <w:pPr>
        <w:spacing w:line="360" w:lineRule="auto"/>
        <w:jc w:val="center"/>
        <w:rPr>
          <w:rFonts w:ascii="Times New Roman" w:hAnsi="Times New Roman" w:cs="Times New Roman"/>
          <w:b/>
          <w:sz w:val="30"/>
          <w:szCs w:val="30"/>
        </w:rPr>
      </w:pPr>
      <w:r w:rsidRPr="005E4EC7">
        <w:rPr>
          <w:rFonts w:ascii="Times New Roman" w:hAnsi="Times New Roman" w:cs="Times New Roman"/>
          <w:b/>
          <w:sz w:val="30"/>
          <w:szCs w:val="30"/>
        </w:rPr>
        <w:t xml:space="preserve">NXB: </w:t>
      </w:r>
      <w:r>
        <w:rPr>
          <w:rFonts w:ascii="Times New Roman" w:hAnsi="Times New Roman" w:cs="Times New Roman"/>
          <w:b/>
          <w:sz w:val="30"/>
          <w:szCs w:val="30"/>
        </w:rPr>
        <w:t>Hồng Đức</w:t>
      </w:r>
    </w:p>
    <w:p w:rsidR="005E4EC7" w:rsidRDefault="005E4EC7" w:rsidP="005E4EC7">
      <w:pPr>
        <w:pStyle w:val="NormalWeb"/>
        <w:spacing w:before="0" w:beforeAutospacing="0" w:after="0" w:afterAutospacing="0" w:line="360" w:lineRule="auto"/>
        <w:rPr>
          <w:color w:val="333333"/>
          <w:sz w:val="28"/>
          <w:szCs w:val="28"/>
        </w:rPr>
      </w:pPr>
      <w:r>
        <w:rPr>
          <w:color w:val="333333"/>
          <w:sz w:val="28"/>
          <w:szCs w:val="28"/>
        </w:rPr>
        <w:t>Người giới thiệu: Đào Mai Phương- CBTV</w:t>
      </w:r>
    </w:p>
    <w:p w:rsidR="005E4EC7" w:rsidRDefault="005E4EC7" w:rsidP="005E4EC7">
      <w:pPr>
        <w:pStyle w:val="NormalWeb"/>
        <w:spacing w:before="0" w:beforeAutospacing="0" w:after="0" w:afterAutospacing="0" w:line="360" w:lineRule="auto"/>
        <w:rPr>
          <w:color w:val="333333"/>
          <w:sz w:val="28"/>
          <w:szCs w:val="28"/>
        </w:rPr>
      </w:pPr>
      <w:r>
        <w:rPr>
          <w:color w:val="333333"/>
          <w:sz w:val="28"/>
          <w:szCs w:val="28"/>
        </w:rPr>
        <w:t>Đối tượng giới thiệu: Cán bộ giáo viên, nhân viên, học sinh nhà trường.</w:t>
      </w:r>
    </w:p>
    <w:p w:rsidR="005E4EC7" w:rsidRDefault="005E4EC7" w:rsidP="005E4EC7">
      <w:pPr>
        <w:pStyle w:val="NormalWeb"/>
        <w:spacing w:before="0" w:beforeAutospacing="0" w:after="0" w:afterAutospacing="0" w:line="360" w:lineRule="auto"/>
        <w:rPr>
          <w:color w:val="333333"/>
          <w:sz w:val="28"/>
          <w:szCs w:val="28"/>
        </w:rPr>
      </w:pPr>
      <w:r>
        <w:rPr>
          <w:color w:val="333333"/>
          <w:sz w:val="28"/>
          <w:szCs w:val="28"/>
        </w:rPr>
        <w:t>Địa điểm: Tiết chào cờ -  Tại sân trường.</w:t>
      </w:r>
    </w:p>
    <w:p w:rsidR="005E4EC7" w:rsidRPr="00244428" w:rsidRDefault="005E4EC7" w:rsidP="005E4EC7">
      <w:pPr>
        <w:pStyle w:val="NormalWeb"/>
        <w:spacing w:before="0" w:beforeAutospacing="0" w:after="0" w:afterAutospacing="0" w:line="360" w:lineRule="auto"/>
        <w:rPr>
          <w:color w:val="333333"/>
          <w:sz w:val="28"/>
          <w:szCs w:val="28"/>
        </w:rPr>
      </w:pPr>
      <w:r>
        <w:rPr>
          <w:color w:val="333333"/>
          <w:sz w:val="28"/>
          <w:szCs w:val="28"/>
        </w:rPr>
        <w:t>Thời gian: Ngày</w:t>
      </w:r>
      <w:r>
        <w:rPr>
          <w:color w:val="333333"/>
          <w:sz w:val="28"/>
          <w:szCs w:val="28"/>
        </w:rPr>
        <w:t>4</w:t>
      </w:r>
      <w:r>
        <w:rPr>
          <w:color w:val="333333"/>
          <w:sz w:val="28"/>
          <w:szCs w:val="28"/>
        </w:rPr>
        <w:t xml:space="preserve"> tháng </w:t>
      </w:r>
      <w:r>
        <w:rPr>
          <w:color w:val="333333"/>
          <w:sz w:val="28"/>
          <w:szCs w:val="28"/>
        </w:rPr>
        <w:t>3  năm 2024</w:t>
      </w:r>
    </w:p>
    <w:p w:rsidR="005E4EC7" w:rsidRPr="005E4EC7" w:rsidRDefault="005E4EC7" w:rsidP="005E4EC7">
      <w:pPr>
        <w:spacing w:after="0" w:line="240" w:lineRule="auto"/>
        <w:rPr>
          <w:rFonts w:ascii="Times New Roman" w:hAnsi="Times New Roman" w:cs="Times New Roman"/>
          <w:b/>
          <w:sz w:val="28"/>
          <w:szCs w:val="28"/>
        </w:rPr>
      </w:pPr>
      <w:r w:rsidRPr="005E4EC7">
        <w:rPr>
          <w:rFonts w:ascii="Times New Roman" w:hAnsi="Times New Roman" w:cs="Times New Roman"/>
          <w:b/>
          <w:sz w:val="28"/>
          <w:szCs w:val="28"/>
        </w:rPr>
        <w:t>Kính thưa các thầy cô giáo</w:t>
      </w:r>
    </w:p>
    <w:p w:rsidR="005E4EC7" w:rsidRDefault="005E4EC7" w:rsidP="005E4EC7">
      <w:pPr>
        <w:spacing w:after="0" w:line="240" w:lineRule="auto"/>
        <w:rPr>
          <w:rFonts w:ascii="Times New Roman" w:eastAsia="Times New Roman" w:hAnsi="Times New Roman" w:cs="Times New Roman"/>
          <w:bCs/>
          <w:color w:val="000000"/>
          <w:sz w:val="28"/>
          <w:szCs w:val="28"/>
        </w:rPr>
      </w:pPr>
      <w:r w:rsidRPr="005E4EC7">
        <w:rPr>
          <w:rFonts w:ascii="Times New Roman" w:hAnsi="Times New Roman" w:cs="Times New Roman"/>
          <w:b/>
          <w:sz w:val="28"/>
          <w:szCs w:val="28"/>
        </w:rPr>
        <w:t xml:space="preserve">Cùng toàn thể các em học sinh thân </w:t>
      </w:r>
      <w:r w:rsidRPr="005E4EC7">
        <w:rPr>
          <w:rFonts w:ascii="Times New Roman" w:hAnsi="Times New Roman" w:cs="Times New Roman"/>
          <w:b/>
          <w:sz w:val="28"/>
          <w:szCs w:val="28"/>
        </w:rPr>
        <w:t>mến!</w:t>
      </w:r>
      <w:r w:rsidRPr="006C30B0">
        <w:rPr>
          <w:b/>
          <w:bCs/>
        </w:rPr>
        <w:br/>
      </w:r>
    </w:p>
    <w:p w:rsidR="00032D71" w:rsidRPr="00032D71" w:rsidRDefault="00032D71" w:rsidP="005E4EC7">
      <w:pPr>
        <w:spacing w:after="0" w:line="360" w:lineRule="auto"/>
        <w:ind w:firstLine="720"/>
        <w:jc w:val="both"/>
        <w:rPr>
          <w:rFonts w:ascii="Times New Roman" w:eastAsia="Times New Roman" w:hAnsi="Times New Roman" w:cs="Times New Roman"/>
          <w:color w:val="000000" w:themeColor="text1"/>
          <w:sz w:val="28"/>
          <w:szCs w:val="28"/>
        </w:rPr>
      </w:pPr>
      <w:r w:rsidRPr="00032D71">
        <w:rPr>
          <w:rFonts w:ascii="Times New Roman" w:eastAsia="Times New Roman" w:hAnsi="Times New Roman" w:cs="Times New Roman"/>
          <w:sz w:val="28"/>
          <w:szCs w:val="28"/>
        </w:rPr>
        <w:t>Thư viện trường Tiểu học Lê Ngọc Hân giới thiệu các em học sinh cuốn sách</w:t>
      </w:r>
      <w:r w:rsidRPr="00032D71">
        <w:rPr>
          <w:rFonts w:ascii="Times New Roman" w:eastAsia="Times New Roman" w:hAnsi="Times New Roman" w:cs="Times New Roman"/>
          <w:sz w:val="28"/>
          <w:szCs w:val="28"/>
          <w:shd w:val="clear" w:color="auto" w:fill="FFFFFF"/>
        </w:rPr>
        <w:t xml:space="preserve"> “</w:t>
      </w:r>
      <w:r w:rsidRPr="00032D71">
        <w:rPr>
          <w:rFonts w:ascii="Times New Roman" w:eastAsia="Times New Roman" w:hAnsi="Times New Roman" w:cs="Times New Roman"/>
          <w:b/>
          <w:color w:val="000000"/>
          <w:sz w:val="28"/>
          <w:szCs w:val="28"/>
        </w:rPr>
        <w:t>Bà Chúa Kho và giai thoại về những nữ nhân kiệt liệt</w:t>
      </w:r>
      <w:r w:rsidRPr="00032D71">
        <w:rPr>
          <w:rFonts w:ascii="Times New Roman" w:eastAsia="Times New Roman" w:hAnsi="Times New Roman" w:cs="Times New Roman"/>
          <w:sz w:val="28"/>
          <w:szCs w:val="28"/>
          <w:shd w:val="clear" w:color="auto" w:fill="FFFFFF"/>
        </w:rPr>
        <w:t>”</w:t>
      </w:r>
      <w:r w:rsidR="005E4EC7">
        <w:rPr>
          <w:rFonts w:ascii="Times New Roman" w:eastAsia="Times New Roman" w:hAnsi="Times New Roman" w:cs="Times New Roman"/>
          <w:color w:val="000000" w:themeColor="text1"/>
          <w:sz w:val="28"/>
          <w:szCs w:val="28"/>
        </w:rPr>
        <w:t xml:space="preserve">. </w:t>
      </w:r>
      <w:r w:rsidRPr="00032D71">
        <w:rPr>
          <w:rFonts w:ascii="Times New Roman" w:eastAsia="Times New Roman" w:hAnsi="Times New Roman" w:cs="Times New Roman"/>
          <w:color w:val="000000" w:themeColor="text1"/>
          <w:sz w:val="28"/>
          <w:szCs w:val="28"/>
        </w:rPr>
        <w:t>Cuốn sách  được tác giả Lê Thái Dũng biên soạn và do nhà xuất bản Hồng Đức phát hành vào năm 2021. Cuốn sách được in trên khổ giấy 13x20,5cm, dày 203 trang.</w:t>
      </w:r>
    </w:p>
    <w:p w:rsidR="00032D71" w:rsidRPr="00032D71" w:rsidRDefault="00032D71" w:rsidP="00032D71">
      <w:pPr>
        <w:spacing w:after="0" w:line="360" w:lineRule="auto"/>
        <w:ind w:firstLine="720"/>
        <w:jc w:val="both"/>
        <w:rPr>
          <w:rFonts w:ascii="Times New Roman" w:eastAsia="Times New Roman" w:hAnsi="Times New Roman" w:cs="Times New Roman"/>
          <w:color w:val="000000"/>
          <w:sz w:val="28"/>
          <w:szCs w:val="28"/>
        </w:rPr>
      </w:pPr>
      <w:r w:rsidRPr="00032D71">
        <w:rPr>
          <w:rFonts w:ascii="Times New Roman" w:eastAsia="Times New Roman" w:hAnsi="Times New Roman" w:cs="Times New Roman"/>
          <w:color w:val="000000"/>
          <w:sz w:val="28"/>
          <w:szCs w:val="28"/>
        </w:rPr>
        <w:t xml:space="preserve"> Cuốn sách kể về phần nào những câu chuyện trong dân gian, trong các làng xóm,... với những nội dung, chi tiết chứa đựng yếu tố huyền ảo, lạ lùng,...</w:t>
      </w:r>
    </w:p>
    <w:p w:rsidR="00032D71" w:rsidRPr="00032D71" w:rsidRDefault="00032D71" w:rsidP="00032D71">
      <w:pPr>
        <w:spacing w:after="0" w:line="360" w:lineRule="auto"/>
        <w:jc w:val="both"/>
        <w:rPr>
          <w:rFonts w:ascii="Times New Roman" w:eastAsia="Times New Roman" w:hAnsi="Times New Roman" w:cs="Times New Roman"/>
          <w:color w:val="000000"/>
          <w:sz w:val="28"/>
          <w:szCs w:val="28"/>
        </w:rPr>
      </w:pPr>
      <w:r w:rsidRPr="00032D71">
        <w:rPr>
          <w:rFonts w:ascii="Times New Roman" w:eastAsia="Times New Roman" w:hAnsi="Times New Roman" w:cs="Times New Roman"/>
          <w:color w:val="000000"/>
          <w:sz w:val="28"/>
          <w:szCs w:val="28"/>
        </w:rPr>
        <w:t>Cuốn sách gồm 2 phần:</w:t>
      </w:r>
    </w:p>
    <w:p w:rsidR="00032D71" w:rsidRPr="00032D71" w:rsidRDefault="00032D71" w:rsidP="00032D71">
      <w:pPr>
        <w:spacing w:after="0" w:line="360" w:lineRule="auto"/>
        <w:ind w:firstLine="720"/>
        <w:jc w:val="both"/>
        <w:rPr>
          <w:rFonts w:ascii="Times New Roman" w:eastAsia="Times New Roman" w:hAnsi="Times New Roman" w:cs="Times New Roman"/>
          <w:color w:val="000000"/>
          <w:sz w:val="28"/>
          <w:szCs w:val="28"/>
        </w:rPr>
      </w:pPr>
      <w:r w:rsidRPr="00032D71">
        <w:rPr>
          <w:rFonts w:ascii="Times New Roman" w:eastAsia="Times New Roman" w:hAnsi="Times New Roman" w:cs="Times New Roman"/>
          <w:color w:val="000000"/>
          <w:sz w:val="28"/>
          <w:szCs w:val="28"/>
        </w:rPr>
        <w:t xml:space="preserve">Phần 1: Giới thiệu một số dữ kiện chính liên quan đến “Bà chúa Kho” - một hiện tượng tín ngưỡng đặc biệt thu hút sự quan tâm của cộng đồng xã hội trong khoảng 30 năm gần đây. Cô sẽ giới thiệu vài nét về Bà Chúa Kho cho các em học sinh nghe:  Theo1 vài  giả thuyết “ Bà  chúa kho tên là Lý Chiêu Phong, con gái thứ 6 của vua Lý Thánh Tông, thân mẫu là hoàng hậu Thượng Dương, Bà sinh ngày 12 tháng 4 năm Giáp Ngọ (1054). Khi lớn lên bà được gả cho quan trưởng châu Quảng Nguyên là Hoàng Lục. Trng cuộc kháng chiến chống Tống chồng bà tử trận khi chặn giặc ở đất Phục Hòa, được triều đình truy tặng là An Biên tướng quân và cho </w:t>
      </w:r>
      <w:r w:rsidRPr="00032D71">
        <w:rPr>
          <w:rFonts w:ascii="Times New Roman" w:eastAsia="Times New Roman" w:hAnsi="Times New Roman" w:cs="Times New Roman"/>
          <w:color w:val="000000"/>
          <w:sz w:val="28"/>
          <w:szCs w:val="28"/>
        </w:rPr>
        <w:lastRenderedPageBreak/>
        <w:t>lập đền thờ phụng. Bà được giao nhiệm vụ trong coi lương thảo, quốc khố ở núi Cổ Mễ. Bấy giờ giặc Tống bị ngăn buowcs tiến bên phòng tuyến sông NHư Nguyệt, lương thực cạn kiệt chúng tất công vào đất VŨ Ninh nhằm chiếm kho lương thực tại Cổ Mễ. Bị giặc vay hãm bà giả vờ chất thuận chiêu dụ của chúng để có thêm thời gian chôn giấu lương thực, chỉnh đón binh mã, quyết 1 trận tử chiến với giặc. những lương thảo chứ được giấu bà cho đốt hết gồm 9 kho gạo, 2 kho vũ khí để không cho lọt vào tay giặc. Trong trận chiến bà bị trúng 24 mũi tên của giặc và tử trận khi mới 23 tuổi vào giờ thìn ngày 16/2/1077 9 tức 12 tháng Giêng năm Đinh Tỵ). Sau khi thắng giặc hoàng hậu Ỷ Lan truy tặng chức lý Chiêu Phong chi cụ hậu cần và lập đền thờ bà tại chân núi Vũ Ninh ( Nay là đền Cổ Mễ). Giả thiết thứ 2 Bà Chúa Kho có thể chính là bà Trần Thị Dung hoàng hậu cuối cùng của nhà Lý, vợ cua Lý Huệ Tông và là mẹ của Lý Chiêu Hoàng quê owe Thái Bình. Cô mời các em hãy đón đọc tiếp về bà ở các trang tiếp theo</w:t>
      </w:r>
    </w:p>
    <w:p w:rsidR="00032D71" w:rsidRPr="00032D71" w:rsidRDefault="00032D71" w:rsidP="00032D71">
      <w:pPr>
        <w:spacing w:after="0" w:line="360" w:lineRule="auto"/>
        <w:ind w:firstLine="720"/>
        <w:jc w:val="both"/>
        <w:rPr>
          <w:rFonts w:ascii="Times New Roman" w:eastAsia="Times New Roman" w:hAnsi="Times New Roman" w:cs="Times New Roman"/>
          <w:color w:val="000000"/>
          <w:sz w:val="28"/>
          <w:szCs w:val="28"/>
        </w:rPr>
      </w:pPr>
      <w:r w:rsidRPr="00032D71">
        <w:rPr>
          <w:rFonts w:ascii="Times New Roman" w:eastAsia="Times New Roman" w:hAnsi="Times New Roman" w:cs="Times New Roman"/>
          <w:color w:val="000000"/>
          <w:sz w:val="28"/>
          <w:szCs w:val="28"/>
        </w:rPr>
        <w:t>Phần 2: Cung cấp thông tin lý thú về một số nhân vật nữ kiệt liệt có những đóng góp nhất định trong sự nghiệp đánh đuổi giặc ngoại xâm, giành độc lập cho dân tộc, bảo vệ Tổ quốc và bình ổn xã hội như : 2 nữ tướng Bà Trưng, Vợ tài đức của AN Dương Vương, Nàng công chúa giúp cha dẹp loạn 12 sứ quân.,…</w:t>
      </w:r>
    </w:p>
    <w:p w:rsidR="00032D71" w:rsidRPr="00032D71" w:rsidRDefault="00032D71" w:rsidP="00032D71">
      <w:pPr>
        <w:spacing w:after="0" w:line="360" w:lineRule="auto"/>
        <w:ind w:firstLine="720"/>
        <w:jc w:val="both"/>
        <w:rPr>
          <w:rFonts w:ascii="Times New Roman" w:eastAsia="Times New Roman" w:hAnsi="Times New Roman" w:cs="Times New Roman"/>
          <w:color w:val="000000"/>
          <w:sz w:val="28"/>
          <w:szCs w:val="28"/>
        </w:rPr>
      </w:pPr>
      <w:r w:rsidRPr="00032D71">
        <w:rPr>
          <w:rFonts w:ascii="Times New Roman" w:eastAsia="Times New Roman" w:hAnsi="Times New Roman" w:cs="Times New Roman"/>
          <w:color w:val="000000"/>
          <w:sz w:val="28"/>
          <w:szCs w:val="28"/>
        </w:rPr>
        <w:t>Cuốn sách rất là bổ ích giúp các em hiểu được 1 phần nào về các anh hùng là nữ trong lịch sử nước ta thời xa xưa.</w:t>
      </w:r>
    </w:p>
    <w:p w:rsidR="00032D71" w:rsidRPr="00032D71" w:rsidRDefault="00F20136" w:rsidP="00F20136">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Cô mời các em đón đọc cuốn sách trên thư viện nhà trường.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32D71" w:rsidRPr="00032D71" w:rsidTr="00C24FE7">
        <w:tc>
          <w:tcPr>
            <w:tcW w:w="4788" w:type="dxa"/>
          </w:tcPr>
          <w:p w:rsidR="00032D71" w:rsidRPr="00032D71" w:rsidRDefault="00032D71" w:rsidP="00032D71">
            <w:pPr>
              <w:spacing w:line="288" w:lineRule="auto"/>
              <w:jc w:val="center"/>
              <w:outlineLvl w:val="1"/>
              <w:rPr>
                <w:rFonts w:eastAsia="Times New Roman" w:cs="Times New Roman"/>
                <w:b/>
                <w:bCs/>
                <w:color w:val="000000" w:themeColor="text1"/>
                <w:sz w:val="28"/>
                <w:szCs w:val="28"/>
              </w:rPr>
            </w:pPr>
            <w:r w:rsidRPr="00032D71">
              <w:rPr>
                <w:rFonts w:eastAsia="Times New Roman" w:cs="Times New Roman"/>
                <w:b/>
                <w:bCs/>
                <w:color w:val="000000" w:themeColor="text1"/>
                <w:sz w:val="28"/>
                <w:szCs w:val="28"/>
              </w:rPr>
              <w:t>Phó Hiệu trưởng</w:t>
            </w:r>
          </w:p>
          <w:p w:rsidR="00032D71" w:rsidRPr="00032D71" w:rsidRDefault="00032D71" w:rsidP="00032D71">
            <w:pPr>
              <w:spacing w:line="288" w:lineRule="auto"/>
              <w:jc w:val="center"/>
              <w:outlineLvl w:val="1"/>
              <w:rPr>
                <w:rFonts w:eastAsia="Times New Roman" w:cs="Times New Roman"/>
                <w:b/>
                <w:bCs/>
                <w:color w:val="000000" w:themeColor="text1"/>
                <w:sz w:val="28"/>
                <w:szCs w:val="28"/>
              </w:rPr>
            </w:pPr>
          </w:p>
          <w:p w:rsidR="00032D71" w:rsidRPr="00032D71" w:rsidRDefault="00032D71" w:rsidP="00032D71">
            <w:pPr>
              <w:spacing w:line="288" w:lineRule="auto"/>
              <w:jc w:val="center"/>
              <w:outlineLvl w:val="1"/>
              <w:rPr>
                <w:rFonts w:eastAsia="Times New Roman" w:cs="Times New Roman"/>
                <w:b/>
                <w:bCs/>
                <w:color w:val="000000" w:themeColor="text1"/>
                <w:sz w:val="28"/>
                <w:szCs w:val="28"/>
              </w:rPr>
            </w:pPr>
          </w:p>
          <w:p w:rsidR="00032D71" w:rsidRPr="00032D71" w:rsidRDefault="00032D71" w:rsidP="00032D71">
            <w:pPr>
              <w:spacing w:line="288" w:lineRule="auto"/>
              <w:jc w:val="center"/>
              <w:outlineLvl w:val="1"/>
              <w:rPr>
                <w:rFonts w:eastAsia="Times New Roman" w:cs="Times New Roman"/>
                <w:b/>
                <w:bCs/>
                <w:color w:val="000000" w:themeColor="text1"/>
                <w:sz w:val="28"/>
                <w:szCs w:val="28"/>
              </w:rPr>
            </w:pPr>
          </w:p>
          <w:p w:rsidR="00032D71" w:rsidRPr="00032D71" w:rsidRDefault="00032D71" w:rsidP="00032D71">
            <w:pPr>
              <w:spacing w:line="288" w:lineRule="auto"/>
              <w:jc w:val="center"/>
              <w:outlineLvl w:val="1"/>
              <w:rPr>
                <w:rFonts w:eastAsia="Times New Roman" w:cs="Times New Roman"/>
                <w:b/>
                <w:bCs/>
                <w:color w:val="000000" w:themeColor="text1"/>
                <w:sz w:val="28"/>
                <w:szCs w:val="28"/>
              </w:rPr>
            </w:pPr>
            <w:r w:rsidRPr="00032D71">
              <w:rPr>
                <w:rFonts w:eastAsia="Times New Roman" w:cs="Times New Roman"/>
                <w:b/>
                <w:bCs/>
                <w:color w:val="000000" w:themeColor="text1"/>
                <w:sz w:val="28"/>
                <w:szCs w:val="28"/>
              </w:rPr>
              <w:t>Lê Thị Kim Hằng</w:t>
            </w:r>
          </w:p>
        </w:tc>
        <w:tc>
          <w:tcPr>
            <w:tcW w:w="4788" w:type="dxa"/>
          </w:tcPr>
          <w:p w:rsidR="00032D71" w:rsidRPr="00032D71" w:rsidRDefault="00032D71" w:rsidP="00032D71">
            <w:pPr>
              <w:spacing w:line="288" w:lineRule="auto"/>
              <w:jc w:val="center"/>
              <w:outlineLvl w:val="1"/>
              <w:rPr>
                <w:rFonts w:eastAsia="Times New Roman" w:cs="Times New Roman"/>
                <w:b/>
                <w:bCs/>
                <w:color w:val="000000" w:themeColor="text1"/>
                <w:sz w:val="28"/>
                <w:szCs w:val="28"/>
              </w:rPr>
            </w:pPr>
            <w:r w:rsidRPr="00032D71">
              <w:rPr>
                <w:rFonts w:eastAsia="Times New Roman" w:cs="Times New Roman"/>
                <w:b/>
                <w:bCs/>
                <w:color w:val="000000" w:themeColor="text1"/>
                <w:sz w:val="28"/>
                <w:szCs w:val="28"/>
              </w:rPr>
              <w:t>NV thư viện</w:t>
            </w:r>
          </w:p>
          <w:p w:rsidR="00032D71" w:rsidRPr="00032D71" w:rsidRDefault="00032D71" w:rsidP="00032D71">
            <w:pPr>
              <w:spacing w:line="288" w:lineRule="auto"/>
              <w:jc w:val="center"/>
              <w:outlineLvl w:val="1"/>
              <w:rPr>
                <w:rFonts w:eastAsia="Times New Roman" w:cs="Times New Roman"/>
                <w:b/>
                <w:bCs/>
                <w:color w:val="000000" w:themeColor="text1"/>
                <w:sz w:val="28"/>
                <w:szCs w:val="28"/>
              </w:rPr>
            </w:pPr>
          </w:p>
          <w:p w:rsidR="00032D71" w:rsidRPr="00032D71" w:rsidRDefault="00032D71" w:rsidP="00032D71">
            <w:pPr>
              <w:spacing w:line="288" w:lineRule="auto"/>
              <w:jc w:val="center"/>
              <w:outlineLvl w:val="1"/>
              <w:rPr>
                <w:rFonts w:eastAsia="Times New Roman" w:cs="Times New Roman"/>
                <w:b/>
                <w:bCs/>
                <w:color w:val="000000" w:themeColor="text1"/>
                <w:sz w:val="28"/>
                <w:szCs w:val="28"/>
              </w:rPr>
            </w:pPr>
          </w:p>
          <w:p w:rsidR="00032D71" w:rsidRPr="00032D71" w:rsidRDefault="00032D71" w:rsidP="00032D71">
            <w:pPr>
              <w:spacing w:line="288" w:lineRule="auto"/>
              <w:jc w:val="center"/>
              <w:outlineLvl w:val="1"/>
              <w:rPr>
                <w:rFonts w:eastAsia="Times New Roman" w:cs="Times New Roman"/>
                <w:b/>
                <w:bCs/>
                <w:color w:val="000000" w:themeColor="text1"/>
                <w:sz w:val="28"/>
                <w:szCs w:val="28"/>
              </w:rPr>
            </w:pPr>
          </w:p>
          <w:p w:rsidR="00032D71" w:rsidRPr="00032D71" w:rsidRDefault="00032D71" w:rsidP="00032D71">
            <w:pPr>
              <w:spacing w:line="288" w:lineRule="auto"/>
              <w:jc w:val="center"/>
              <w:outlineLvl w:val="1"/>
              <w:rPr>
                <w:rFonts w:eastAsia="Times New Roman" w:cs="Times New Roman"/>
                <w:b/>
                <w:bCs/>
                <w:color w:val="000000" w:themeColor="text1"/>
                <w:sz w:val="28"/>
                <w:szCs w:val="28"/>
              </w:rPr>
            </w:pPr>
            <w:r w:rsidRPr="00032D71">
              <w:rPr>
                <w:rFonts w:eastAsia="Times New Roman" w:cs="Times New Roman"/>
                <w:b/>
                <w:bCs/>
                <w:color w:val="000000" w:themeColor="text1"/>
                <w:sz w:val="28"/>
                <w:szCs w:val="28"/>
              </w:rPr>
              <w:t>Đào Mai Phương</w:t>
            </w:r>
          </w:p>
        </w:tc>
      </w:tr>
    </w:tbl>
    <w:p w:rsidR="00032D71" w:rsidRPr="00032D71" w:rsidRDefault="00032D71" w:rsidP="00032D71">
      <w:pPr>
        <w:spacing w:after="0" w:line="360" w:lineRule="auto"/>
        <w:ind w:firstLine="720"/>
        <w:rPr>
          <w:rFonts w:ascii="Times New Roman" w:eastAsia="Times New Roman" w:hAnsi="Times New Roman" w:cs="Times New Roman"/>
          <w:color w:val="000000" w:themeColor="text1"/>
          <w:sz w:val="28"/>
          <w:szCs w:val="28"/>
        </w:rPr>
      </w:pPr>
      <w:bookmarkStart w:id="0" w:name="_GoBack"/>
      <w:bookmarkEnd w:id="0"/>
    </w:p>
    <w:p w:rsidR="0064212E" w:rsidRDefault="00F20136"/>
    <w:sectPr w:rsidR="0064212E" w:rsidSect="00032D71">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D71"/>
    <w:rsid w:val="00032D71"/>
    <w:rsid w:val="0048186B"/>
    <w:rsid w:val="005E4EC7"/>
    <w:rsid w:val="00F20136"/>
    <w:rsid w:val="00F47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2D7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5E4EC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2D7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5E4E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452</Words>
  <Characters>2582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3028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3</cp:revision>
  <cp:lastPrinted>2024-04-20T07:22:00Z</cp:lastPrinted>
  <dcterms:created xsi:type="dcterms:W3CDTF">2024-04-20T07:19:00Z</dcterms:created>
  <dcterms:modified xsi:type="dcterms:W3CDTF">2024-04-20T07:23:00Z</dcterms:modified>
</cp:coreProperties>
</file>