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7DF6" w:rsidRPr="006D7DF6" w:rsidRDefault="006D7DF6" w:rsidP="006D7DF6">
      <w:pPr>
        <w:spacing w:line="240" w:lineRule="auto"/>
        <w:jc w:val="center"/>
        <w:rPr>
          <w:rFonts w:ascii="Times New Roman" w:hAnsi="Times New Roman" w:cs="Times New Roman"/>
          <w:b/>
          <w:color w:val="FF0000"/>
          <w:sz w:val="28"/>
          <w:szCs w:val="28"/>
        </w:rPr>
      </w:pPr>
      <w:r w:rsidRPr="006D7DF6">
        <w:rPr>
          <w:rFonts w:ascii="Times New Roman" w:hAnsi="Times New Roman" w:cs="Times New Roman"/>
          <w:b/>
          <w:color w:val="FF0000"/>
          <w:sz w:val="28"/>
          <w:szCs w:val="28"/>
        </w:rPr>
        <w:t>TRƯỜNG TIỂU HỌC LÊ NGỌC HÂN</w:t>
      </w:r>
    </w:p>
    <w:p w:rsidR="006D7DF6" w:rsidRPr="006D7DF6" w:rsidRDefault="006D7DF6" w:rsidP="006D7DF6">
      <w:pPr>
        <w:spacing w:line="240" w:lineRule="auto"/>
        <w:jc w:val="center"/>
        <w:rPr>
          <w:rFonts w:ascii="Times New Roman" w:hAnsi="Times New Roman" w:cs="Times New Roman"/>
          <w:b/>
          <w:color w:val="FF0000"/>
          <w:sz w:val="28"/>
          <w:szCs w:val="28"/>
        </w:rPr>
      </w:pPr>
      <w:r w:rsidRPr="006D7DF6">
        <w:rPr>
          <w:rFonts w:ascii="Times New Roman" w:hAnsi="Times New Roman" w:cs="Times New Roman"/>
          <w:b/>
          <w:color w:val="FF0000"/>
          <w:sz w:val="28"/>
          <w:szCs w:val="28"/>
        </w:rPr>
        <w:t>BÀI GIỚI THIỆ</w:t>
      </w:r>
      <w:r w:rsidRPr="006D7DF6">
        <w:rPr>
          <w:rFonts w:ascii="Times New Roman" w:hAnsi="Times New Roman" w:cs="Times New Roman"/>
          <w:b/>
          <w:color w:val="FF0000"/>
          <w:sz w:val="28"/>
          <w:szCs w:val="28"/>
        </w:rPr>
        <w:t>U SÁCH THÁNG 4/2022</w:t>
      </w:r>
    </w:p>
    <w:p w:rsidR="006D7DF6" w:rsidRPr="006D7DF6" w:rsidRDefault="006D7DF6" w:rsidP="006D7DF6">
      <w:pPr>
        <w:spacing w:line="240" w:lineRule="auto"/>
        <w:jc w:val="center"/>
        <w:rPr>
          <w:rFonts w:ascii="Times New Roman" w:hAnsi="Times New Roman" w:cs="Times New Roman"/>
          <w:b/>
          <w:color w:val="FF0000"/>
          <w:sz w:val="28"/>
          <w:szCs w:val="28"/>
        </w:rPr>
      </w:pPr>
      <w:r w:rsidRPr="006D7DF6">
        <w:rPr>
          <w:rFonts w:ascii="Times New Roman" w:hAnsi="Times New Roman" w:cs="Times New Roman"/>
          <w:b/>
          <w:color w:val="FF0000"/>
          <w:sz w:val="28"/>
          <w:szCs w:val="28"/>
        </w:rPr>
        <w:t xml:space="preserve">CHỦ ĐIỂM : </w:t>
      </w:r>
      <w:r w:rsidRPr="006D7DF6">
        <w:rPr>
          <w:rFonts w:ascii="Times New Roman" w:hAnsi="Times New Roman" w:cs="Times New Roman"/>
          <w:b/>
          <w:color w:val="FF0000"/>
          <w:sz w:val="28"/>
          <w:szCs w:val="28"/>
        </w:rPr>
        <w:t>Giải phóng miền Nam thống nhất đất nước</w:t>
      </w:r>
    </w:p>
    <w:p w:rsidR="00DF4AAD" w:rsidRPr="00DF4AAD" w:rsidRDefault="00DF4AAD" w:rsidP="00DF4AAD">
      <w:pPr>
        <w:spacing w:after="0" w:line="240" w:lineRule="auto"/>
        <w:jc w:val="center"/>
        <w:rPr>
          <w:rFonts w:ascii="Times New Roman" w:eastAsia="Times New Roman" w:hAnsi="Times New Roman" w:cs="Times New Roman"/>
          <w:b/>
          <w:sz w:val="30"/>
          <w:szCs w:val="30"/>
        </w:rPr>
      </w:pPr>
      <w:r w:rsidRPr="00DF4AAD">
        <w:rPr>
          <w:rFonts w:ascii="Times New Roman" w:eastAsia="Times New Roman" w:hAnsi="Times New Roman" w:cs="Times New Roman"/>
          <w:b/>
          <w:sz w:val="30"/>
          <w:szCs w:val="30"/>
        </w:rPr>
        <w:t>Cu</w:t>
      </w:r>
      <w:r w:rsidRPr="00DF4AAD">
        <w:rPr>
          <w:rFonts w:ascii="Times New Roman" w:eastAsia="Times New Roman" w:hAnsi="Times New Roman" w:cs="Arial"/>
          <w:b/>
          <w:sz w:val="30"/>
          <w:szCs w:val="30"/>
        </w:rPr>
        <w:t>ốn sách</w:t>
      </w:r>
      <w:r w:rsidRPr="00DF4AAD">
        <w:rPr>
          <w:rFonts w:ascii="Arial" w:eastAsia="Times New Roman" w:hAnsi="Arial" w:cs="Arial"/>
          <w:b/>
          <w:sz w:val="30"/>
          <w:szCs w:val="30"/>
        </w:rPr>
        <w:t xml:space="preserve">: </w:t>
      </w:r>
      <w:r w:rsidRPr="00DF4AAD">
        <w:rPr>
          <w:rFonts w:ascii=".VnArialH" w:eastAsia="Times New Roman" w:hAnsi=".VnArialH" w:cs="Times New Roman"/>
          <w:b/>
          <w:sz w:val="30"/>
          <w:szCs w:val="30"/>
        </w:rPr>
        <w:t>“</w:t>
      </w:r>
      <w:r w:rsidRPr="00DF4AAD">
        <w:rPr>
          <w:rFonts w:ascii="Times New Roman" w:eastAsia="Times New Roman" w:hAnsi="Times New Roman" w:cs="Times New Roman"/>
          <w:b/>
          <w:sz w:val="30"/>
          <w:szCs w:val="30"/>
        </w:rPr>
        <w:t>Đồng lộc xưa và nay”</w:t>
      </w:r>
    </w:p>
    <w:p w:rsidR="00DF4AAD" w:rsidRPr="00DF4AAD" w:rsidRDefault="00DF4AAD" w:rsidP="00DF4AAD">
      <w:pPr>
        <w:spacing w:after="0" w:line="360" w:lineRule="auto"/>
        <w:jc w:val="center"/>
        <w:rPr>
          <w:rFonts w:ascii="Times New Roman" w:eastAsia="Times New Roman" w:hAnsi="Times New Roman" w:cs="Times New Roman"/>
          <w:b/>
          <w:sz w:val="30"/>
          <w:szCs w:val="30"/>
        </w:rPr>
      </w:pPr>
      <w:r w:rsidRPr="00DF4AAD">
        <w:rPr>
          <w:rFonts w:ascii="Times New Roman" w:eastAsia="Times New Roman" w:hAnsi="Times New Roman" w:cs="Times New Roman"/>
          <w:b/>
          <w:sz w:val="30"/>
          <w:szCs w:val="30"/>
        </w:rPr>
        <w:t>NXB: Lao động – xã hội.</w:t>
      </w:r>
    </w:p>
    <w:p w:rsidR="00DF4AAD" w:rsidRDefault="006D7DF6" w:rsidP="006D7DF6">
      <w:pPr>
        <w:ind w:firstLine="720"/>
        <w:jc w:val="both"/>
        <w:rPr>
          <w:rFonts w:ascii="Times New Roman" w:hAnsi="Times New Roman" w:cs="Times New Roman"/>
          <w:b/>
          <w:sz w:val="28"/>
          <w:szCs w:val="28"/>
        </w:rPr>
      </w:pPr>
      <w:r w:rsidRPr="006D7DF6">
        <w:rPr>
          <w:rFonts w:ascii="Times New Roman" w:hAnsi="Times New Roman" w:cs="Times New Roman"/>
          <w:sz w:val="28"/>
          <w:szCs w:val="28"/>
        </w:rPr>
        <w:t>Ngày 11</w:t>
      </w:r>
      <w:r w:rsidRPr="006D7DF6">
        <w:rPr>
          <w:rFonts w:ascii="Times New Roman" w:hAnsi="Times New Roman" w:cs="Times New Roman"/>
          <w:sz w:val="28"/>
          <w:szCs w:val="28"/>
        </w:rPr>
        <w:t xml:space="preserve"> tháng </w:t>
      </w:r>
      <w:r w:rsidRPr="006D7DF6">
        <w:rPr>
          <w:rFonts w:ascii="Times New Roman" w:hAnsi="Times New Roman" w:cs="Times New Roman"/>
          <w:sz w:val="28"/>
          <w:szCs w:val="28"/>
        </w:rPr>
        <w:t>04 năm 2022</w:t>
      </w:r>
      <w:r w:rsidRPr="006D7DF6">
        <w:rPr>
          <w:rFonts w:ascii="Times New Roman" w:hAnsi="Times New Roman" w:cs="Times New Roman"/>
          <w:sz w:val="28"/>
          <w:szCs w:val="28"/>
        </w:rPr>
        <w:t xml:space="preserve">, Thư viện trường Tiểu học Lê Ngọc Hân giới thiệu tới cán bộ, giáo viên, nhân viên và các em học sinh cuốn sách : “ </w:t>
      </w:r>
      <w:r w:rsidRPr="006D7DF6">
        <w:rPr>
          <w:rFonts w:ascii="Times New Roman" w:hAnsi="Times New Roman" w:cs="Times New Roman"/>
          <w:b/>
          <w:sz w:val="28"/>
          <w:szCs w:val="28"/>
        </w:rPr>
        <w:t>Đồng Lộc xưa và nay</w:t>
      </w:r>
      <w:r w:rsidRPr="006D7DF6">
        <w:rPr>
          <w:rFonts w:ascii="Times New Roman" w:hAnsi="Times New Roman" w:cs="Times New Roman"/>
          <w:b/>
          <w:sz w:val="28"/>
          <w:szCs w:val="28"/>
        </w:rPr>
        <w:t xml:space="preserve">” </w:t>
      </w:r>
      <w:r w:rsidRPr="006D7DF6">
        <w:rPr>
          <w:rFonts w:ascii="Times New Roman" w:hAnsi="Times New Roman" w:cs="Times New Roman"/>
          <w:sz w:val="28"/>
          <w:szCs w:val="28"/>
        </w:rPr>
        <w:t>vào giờ chào cờ đầu tuần</w:t>
      </w:r>
      <w:r w:rsidRPr="006D7DF6">
        <w:rPr>
          <w:rFonts w:ascii="Times New Roman" w:hAnsi="Times New Roman" w:cs="Times New Roman"/>
          <w:b/>
          <w:sz w:val="28"/>
          <w:szCs w:val="28"/>
        </w:rPr>
        <w:t>.</w:t>
      </w:r>
    </w:p>
    <w:p w:rsidR="00490063" w:rsidRPr="00DF4AAD" w:rsidRDefault="00490063" w:rsidP="006D7DF6">
      <w:pPr>
        <w:ind w:firstLine="720"/>
        <w:jc w:val="both"/>
        <w:rPr>
          <w:rFonts w:ascii="Times New Roman" w:hAnsi="Times New Roman" w:cs="Times New Roman"/>
          <w:b/>
          <w:sz w:val="28"/>
          <w:szCs w:val="28"/>
        </w:rPr>
      </w:pPr>
      <w:bookmarkStart w:id="0" w:name="_GoBack"/>
      <w:r>
        <w:rPr>
          <w:rFonts w:ascii="Times New Roman" w:hAnsi="Times New Roman" w:cs="Times New Roman"/>
          <w:b/>
          <w:noProof/>
          <w:sz w:val="28"/>
          <w:szCs w:val="28"/>
        </w:rPr>
        <w:drawing>
          <wp:inline distT="0" distB="0" distL="0" distR="0">
            <wp:extent cx="4695825" cy="5572125"/>
            <wp:effectExtent l="0" t="0" r="9525" b="9525"/>
            <wp:docPr id="1" name="Picture 1" descr="C:\Users\SKY\Desktop\tải xuố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KY\Desktop\tải xuống.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695825" cy="5572125"/>
                    </a:xfrm>
                    <a:prstGeom prst="rect">
                      <a:avLst/>
                    </a:prstGeom>
                    <a:noFill/>
                    <a:ln>
                      <a:noFill/>
                    </a:ln>
                  </pic:spPr>
                </pic:pic>
              </a:graphicData>
            </a:graphic>
          </wp:inline>
        </w:drawing>
      </w:r>
      <w:bookmarkEnd w:id="0"/>
    </w:p>
    <w:p w:rsidR="00DF4AAD" w:rsidRPr="00DF4AAD" w:rsidRDefault="006D7DF6" w:rsidP="00DF4AAD">
      <w:pPr>
        <w:spacing w:after="0" w:line="288" w:lineRule="auto"/>
        <w:ind w:firstLine="720"/>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lastRenderedPageBreak/>
        <w:t>C</w:t>
      </w:r>
      <w:r w:rsidR="00DF4AAD" w:rsidRPr="00DF4AAD">
        <w:rPr>
          <w:rFonts w:ascii="Times New Roman" w:eastAsia="Times New Roman" w:hAnsi="Times New Roman" w:cs="Times New Roman"/>
          <w:color w:val="000000" w:themeColor="text1"/>
          <w:sz w:val="28"/>
          <w:szCs w:val="28"/>
        </w:rPr>
        <w:t xml:space="preserve">uốn sách “ Đồng Lộc xưa và nay” . cuốn sách do nhà xuất bản lao động – xã hội phát hành vào năm 2008. Cuốn sách dày 155 trang. </w:t>
      </w:r>
    </w:p>
    <w:p w:rsidR="00DF4AAD" w:rsidRPr="00DF4AAD" w:rsidRDefault="00DF4AAD" w:rsidP="00DF4AAD">
      <w:pPr>
        <w:spacing w:after="0" w:line="288" w:lineRule="auto"/>
        <w:ind w:firstLine="720"/>
        <w:jc w:val="both"/>
        <w:rPr>
          <w:rFonts w:ascii="Times New Roman" w:eastAsia="Times New Roman" w:hAnsi="Times New Roman" w:cs="Times New Roman"/>
          <w:color w:val="000000" w:themeColor="text1"/>
          <w:sz w:val="28"/>
          <w:szCs w:val="28"/>
        </w:rPr>
      </w:pPr>
      <w:r w:rsidRPr="00DF4AAD">
        <w:rPr>
          <w:rFonts w:ascii="Times New Roman" w:eastAsia="Times New Roman" w:hAnsi="Times New Roman" w:cs="Times New Roman"/>
          <w:color w:val="000000" w:themeColor="text1"/>
          <w:sz w:val="28"/>
          <w:szCs w:val="28"/>
        </w:rPr>
        <w:t>Kỉ niệm 40 năm chiến thắng Ngã ba Đồng Lộc và tưởng niệm 40 năm ngày hi sinh 10 nữ anh hùng liệt sỹ, được sự nhất trí của Ban tuyên giáo tỉnh ủy, Ban thường vụ tỉnh đoàn, ban quản lý khu di tích TNXP Ngã ba đồng lộc phối hợp với công ty Cp phát triển báo trí truyền thông VN xuất bản cuốn sách” Đồng Lộc xưa và nay”.</w:t>
      </w:r>
    </w:p>
    <w:p w:rsidR="00DF4AAD" w:rsidRPr="00DF4AAD" w:rsidRDefault="00DF4AAD" w:rsidP="00DF4AAD">
      <w:pPr>
        <w:spacing w:after="0" w:line="288" w:lineRule="auto"/>
        <w:ind w:firstLine="720"/>
        <w:jc w:val="both"/>
        <w:rPr>
          <w:rFonts w:ascii="Times New Roman" w:eastAsia="Times New Roman" w:hAnsi="Times New Roman" w:cs="Times New Roman"/>
          <w:color w:val="000000" w:themeColor="text1"/>
          <w:sz w:val="28"/>
          <w:szCs w:val="28"/>
        </w:rPr>
      </w:pPr>
      <w:r w:rsidRPr="00DF4AAD">
        <w:rPr>
          <w:rFonts w:ascii="Times New Roman" w:eastAsia="Times New Roman" w:hAnsi="Times New Roman" w:cs="Times New Roman"/>
          <w:color w:val="000000" w:themeColor="text1"/>
          <w:sz w:val="28"/>
          <w:szCs w:val="28"/>
        </w:rPr>
        <w:t xml:space="preserve">Cuốn sách gồm 3 phần: </w:t>
      </w:r>
    </w:p>
    <w:p w:rsidR="00DF4AAD" w:rsidRPr="00DF4AAD" w:rsidRDefault="00DF4AAD" w:rsidP="00DF4AAD">
      <w:pPr>
        <w:spacing w:after="0" w:line="288" w:lineRule="auto"/>
        <w:ind w:firstLine="720"/>
        <w:jc w:val="both"/>
        <w:rPr>
          <w:rFonts w:ascii="Times New Roman" w:eastAsia="Times New Roman" w:hAnsi="Times New Roman" w:cs="Times New Roman"/>
          <w:color w:val="000000" w:themeColor="text1"/>
          <w:sz w:val="28"/>
          <w:szCs w:val="28"/>
        </w:rPr>
      </w:pPr>
      <w:r w:rsidRPr="00DF4AAD">
        <w:rPr>
          <w:rFonts w:ascii="Times New Roman" w:eastAsia="Times New Roman" w:hAnsi="Times New Roman" w:cs="Times New Roman"/>
          <w:color w:val="000000" w:themeColor="text1"/>
          <w:sz w:val="28"/>
          <w:szCs w:val="28"/>
        </w:rPr>
        <w:t>Phần I: Đồng Lộc trong trái tim mọi người.</w:t>
      </w:r>
    </w:p>
    <w:p w:rsidR="00DF4AAD" w:rsidRPr="00DF4AAD" w:rsidRDefault="00DF4AAD" w:rsidP="00DF4AAD">
      <w:pPr>
        <w:spacing w:after="0" w:line="288" w:lineRule="auto"/>
        <w:ind w:firstLine="720"/>
        <w:jc w:val="both"/>
        <w:rPr>
          <w:rFonts w:ascii="Times New Roman" w:eastAsia="Times New Roman" w:hAnsi="Times New Roman" w:cs="Times New Roman"/>
          <w:color w:val="000000" w:themeColor="text1"/>
          <w:sz w:val="28"/>
          <w:szCs w:val="28"/>
        </w:rPr>
      </w:pPr>
      <w:r w:rsidRPr="00DF4AAD">
        <w:rPr>
          <w:rFonts w:ascii="Times New Roman" w:eastAsia="Times New Roman" w:hAnsi="Times New Roman" w:cs="Times New Roman"/>
          <w:color w:val="000000" w:themeColor="text1"/>
          <w:sz w:val="28"/>
          <w:szCs w:val="28"/>
        </w:rPr>
        <w:t>Phần II: Đồng những ngày khói lửa.</w:t>
      </w:r>
    </w:p>
    <w:p w:rsidR="00DF4AAD" w:rsidRPr="00DF4AAD" w:rsidRDefault="00DF4AAD" w:rsidP="00DF4AAD">
      <w:pPr>
        <w:spacing w:after="0" w:line="288" w:lineRule="auto"/>
        <w:ind w:firstLine="720"/>
        <w:jc w:val="both"/>
        <w:rPr>
          <w:rFonts w:ascii="Times New Roman" w:eastAsia="Times New Roman" w:hAnsi="Times New Roman" w:cs="Times New Roman"/>
          <w:color w:val="000000" w:themeColor="text1"/>
          <w:sz w:val="28"/>
          <w:szCs w:val="28"/>
        </w:rPr>
      </w:pPr>
      <w:r w:rsidRPr="00DF4AAD">
        <w:rPr>
          <w:rFonts w:ascii="Times New Roman" w:eastAsia="Times New Roman" w:hAnsi="Times New Roman" w:cs="Times New Roman"/>
          <w:color w:val="000000" w:themeColor="text1"/>
          <w:sz w:val="28"/>
          <w:szCs w:val="28"/>
        </w:rPr>
        <w:t>Phần III: Đồng lộc hôm nay</w:t>
      </w:r>
    </w:p>
    <w:p w:rsidR="00DF4AAD" w:rsidRPr="00DF4AAD" w:rsidRDefault="00DF4AAD" w:rsidP="00DF4AAD">
      <w:pPr>
        <w:spacing w:after="0" w:line="288" w:lineRule="auto"/>
        <w:ind w:firstLine="720"/>
        <w:jc w:val="both"/>
        <w:rPr>
          <w:rFonts w:ascii="Times New Roman" w:eastAsia="Times New Roman" w:hAnsi="Times New Roman" w:cs="Times New Roman"/>
          <w:color w:val="000000" w:themeColor="text1"/>
          <w:sz w:val="28"/>
          <w:szCs w:val="28"/>
        </w:rPr>
      </w:pPr>
      <w:r w:rsidRPr="00DF4AAD">
        <w:rPr>
          <w:rFonts w:ascii="Times New Roman" w:eastAsia="Times New Roman" w:hAnsi="Times New Roman" w:cs="Times New Roman"/>
          <w:color w:val="000000" w:themeColor="text1"/>
          <w:sz w:val="28"/>
          <w:szCs w:val="28"/>
        </w:rPr>
        <w:t xml:space="preserve">Đồng lộc trong trái tim mọi người:  Đồng Lộc- Hà Tĩnh mảnh đất khắc chạm nhiều kỉ niệm của một thời ghi son những chiến công chói lọi của lịch sử- Ngã ba Đồng Lộc. Ngã ba Đồng lộc só một vị trí quan trọng trong mạng lưới giao thông chiến lược Bắc _Nam qua địa phận Hà Tĩnh, là giao điểm của đường 15 và các đường liên tỉnh. Đây cũng là nơi có địa hình phức tạp và hiểm yếu. </w:t>
      </w:r>
    </w:p>
    <w:p w:rsidR="00DF4AAD" w:rsidRPr="00DF4AAD" w:rsidRDefault="00DF4AAD" w:rsidP="00DF4AAD">
      <w:pPr>
        <w:spacing w:after="0" w:line="288" w:lineRule="auto"/>
        <w:ind w:firstLine="720"/>
        <w:jc w:val="both"/>
        <w:rPr>
          <w:rFonts w:ascii="Times New Roman" w:eastAsia="Times New Roman" w:hAnsi="Times New Roman" w:cs="Times New Roman"/>
          <w:color w:val="000000" w:themeColor="text1"/>
          <w:sz w:val="28"/>
          <w:szCs w:val="28"/>
        </w:rPr>
      </w:pPr>
      <w:r w:rsidRPr="00DF4AAD">
        <w:rPr>
          <w:rFonts w:ascii="Times New Roman" w:eastAsia="Times New Roman" w:hAnsi="Times New Roman" w:cs="Times New Roman"/>
          <w:color w:val="000000" w:themeColor="text1"/>
          <w:sz w:val="28"/>
          <w:szCs w:val="28"/>
        </w:rPr>
        <w:t>Đồng  Lộc những ngày khói lửa:  Ngã Ba đồng lộc là một khúc tráng ca mang âm hưởng hào hùng và giàu chất thơ, trung thực với lịch sử. Nơi đây hàng vạn thanh niên xung phong, bộ đội, công an, công nhân giao thông lái xe, dân công, dân quân du kích, nhân dân… đã dồn hết sức lực và trí tuệ sẵn sàng hy sinh tuổi thanh xuân của mình, đã nêu cao chiến đấu anh dũng quyết tâm đánh thắng chiến tranh phá hoại của giặc Mỹ dưới mưa bom bão đạn ngày đêm ác liệt vẫn thường xuyên bảo đảm thông đường, thông xe ra tiền tuyến góp phần xứng đáng vào thắng lợi vĩ đại trong cuộc kháng chiến chống Mỹ cứu nước của dân tộc. Nhiều anh hùng liệt sĩ đã oanh liệt ngã xuống để lại tấm gương cho các thế hệ người Việt Nam.</w:t>
      </w:r>
    </w:p>
    <w:p w:rsidR="00DF4AAD" w:rsidRPr="00DF4AAD" w:rsidRDefault="00DF4AAD" w:rsidP="00DF4AAD">
      <w:pPr>
        <w:shd w:val="clear" w:color="auto" w:fill="FFFFFF"/>
        <w:spacing w:after="0" w:line="288" w:lineRule="auto"/>
        <w:jc w:val="both"/>
        <w:rPr>
          <w:rFonts w:ascii="Times New Roman" w:eastAsia="Times New Roman" w:hAnsi="Times New Roman" w:cs="Times New Roman"/>
          <w:color w:val="000000" w:themeColor="text1"/>
          <w:sz w:val="28"/>
          <w:szCs w:val="28"/>
        </w:rPr>
      </w:pPr>
      <w:r w:rsidRPr="00DF4AAD">
        <w:rPr>
          <w:rFonts w:ascii="Times New Roman" w:eastAsia="Times New Roman" w:hAnsi="Times New Roman" w:cs="Times New Roman"/>
          <w:color w:val="000000" w:themeColor="text1"/>
          <w:sz w:val="28"/>
          <w:szCs w:val="28"/>
        </w:rPr>
        <w:t>     Chiến thắng Ngã ba Đồng Lộc là chiến thắng của tinh thần dũng cảm, ý chí kiên cường, bất khuất của quân và dân ta.</w:t>
      </w:r>
    </w:p>
    <w:p w:rsidR="00DF4AAD" w:rsidRPr="00DF4AAD" w:rsidRDefault="00DF4AAD" w:rsidP="00DF4AAD">
      <w:pPr>
        <w:shd w:val="clear" w:color="auto" w:fill="FFFFFF"/>
        <w:spacing w:after="0" w:line="288" w:lineRule="auto"/>
        <w:jc w:val="both"/>
        <w:rPr>
          <w:rFonts w:ascii="Times New Roman" w:eastAsia="Times New Roman" w:hAnsi="Times New Roman" w:cs="Times New Roman"/>
          <w:color w:val="000000" w:themeColor="text1"/>
          <w:spacing w:val="-4"/>
          <w:sz w:val="28"/>
          <w:szCs w:val="28"/>
        </w:rPr>
      </w:pPr>
      <w:r w:rsidRPr="00DF4AAD">
        <w:rPr>
          <w:rFonts w:ascii="Times New Roman" w:eastAsia="Times New Roman" w:hAnsi="Times New Roman" w:cs="Times New Roman"/>
          <w:color w:val="000000" w:themeColor="text1"/>
          <w:sz w:val="28"/>
          <w:szCs w:val="28"/>
        </w:rPr>
        <w:t xml:space="preserve">      </w:t>
      </w:r>
      <w:r w:rsidRPr="00DF4AAD">
        <w:rPr>
          <w:rFonts w:ascii="Times New Roman" w:eastAsia="Times New Roman" w:hAnsi="Times New Roman" w:cs="Times New Roman"/>
          <w:color w:val="000000" w:themeColor="text1"/>
          <w:spacing w:val="-4"/>
          <w:sz w:val="28"/>
          <w:szCs w:val="28"/>
        </w:rPr>
        <w:t>Ngày nay Ngã ba Đồng Lộc đã được nhà nước xếp hạng di tích lịch sử cấp Quốc gia và Trung ương Đoàn TNCS Hồ Chí Minh chọn làm nơi tưởng niệm các anh hùng liệt sỹ TNXP toàn quốc. Ngã ba Đồng lộc trở thành địa chỉ đỏ, nơi giáo dục truyền thống cách mạng cho đồng bào và thế hệ trẻ Việt Nam hôm nay và mai sau.</w:t>
      </w:r>
    </w:p>
    <w:p w:rsidR="00DF4AAD" w:rsidRPr="00DF4AAD" w:rsidRDefault="00DF4AAD" w:rsidP="00DF4AAD">
      <w:pPr>
        <w:shd w:val="clear" w:color="auto" w:fill="FFFFFF"/>
        <w:spacing w:after="0" w:line="288" w:lineRule="auto"/>
        <w:jc w:val="both"/>
        <w:rPr>
          <w:rFonts w:ascii="Times New Roman" w:eastAsia="Times New Roman" w:hAnsi="Times New Roman" w:cs="Times New Roman"/>
          <w:color w:val="000000" w:themeColor="text1"/>
          <w:sz w:val="28"/>
          <w:szCs w:val="28"/>
        </w:rPr>
      </w:pPr>
      <w:r w:rsidRPr="00DF4AAD">
        <w:rPr>
          <w:rFonts w:ascii="Times New Roman" w:eastAsia="Times New Roman" w:hAnsi="Times New Roman" w:cs="Times New Roman"/>
          <w:color w:val="000000" w:themeColor="text1"/>
          <w:sz w:val="28"/>
          <w:szCs w:val="28"/>
        </w:rPr>
        <w:lastRenderedPageBreak/>
        <w:t>     Cuốn sách " Đồng lộc xưa và nay " với tâm huyết để mọi người hiểu thêm về Ngã ba Đồng Lộc. Cuốn sách ghi lại những năm tháng hào hùng và tinh thần chiến đấu anh dũng, kiên cường của quân và dân ta, nhớ lại những tấm gương tiêu biểu, những tập thể, cá nhân anh hùng trong những năm tháng khốc liệt của chiến tranh tại Ngã ba Đồng Lộc. Qua đố chúng ta phải biết ơn những anh hùng đã hi sinh bảo vệ Tổ Quốc để chúng ta có được cuộc sống như ngày hôn nay.</w:t>
      </w:r>
    </w:p>
    <w:p w:rsidR="00DF4AAD" w:rsidRPr="00DF4AAD" w:rsidRDefault="00DF4AAD" w:rsidP="00DF4AAD">
      <w:pPr>
        <w:shd w:val="clear" w:color="auto" w:fill="FFFFFF"/>
        <w:spacing w:after="0" w:line="288" w:lineRule="auto"/>
        <w:ind w:firstLine="720"/>
        <w:jc w:val="both"/>
        <w:rPr>
          <w:rFonts w:ascii="Times New Roman" w:eastAsia="Times New Roman" w:hAnsi="Times New Roman" w:cs="Times New Roman"/>
          <w:color w:val="000000" w:themeColor="text1"/>
          <w:sz w:val="28"/>
          <w:szCs w:val="28"/>
        </w:rPr>
      </w:pPr>
      <w:r w:rsidRPr="00DF4AAD">
        <w:rPr>
          <w:rFonts w:ascii="Times New Roman" w:eastAsia="Times New Roman" w:hAnsi="Times New Roman" w:cs="Times New Roman"/>
          <w:color w:val="000000" w:themeColor="text1"/>
          <w:sz w:val="28"/>
          <w:szCs w:val="28"/>
        </w:rPr>
        <w:t>Cô mời các em đón đọc cuốn sách trên thư viện nhà trường.</w:t>
      </w:r>
    </w:p>
    <w:p w:rsidR="00DF4AAD" w:rsidRPr="00DF4AAD" w:rsidRDefault="00DF4AAD" w:rsidP="00DF4AAD">
      <w:pPr>
        <w:spacing w:after="0" w:line="288" w:lineRule="auto"/>
        <w:ind w:firstLine="720"/>
        <w:jc w:val="both"/>
        <w:rPr>
          <w:rFonts w:ascii="Times New Roman" w:eastAsia="Times New Roman" w:hAnsi="Times New Roman" w:cs="Times New Roman"/>
          <w:color w:val="000000" w:themeColor="text1"/>
          <w:sz w:val="28"/>
          <w:szCs w:val="28"/>
        </w:rPr>
      </w:pPr>
      <w:r w:rsidRPr="00DF4AAD">
        <w:rPr>
          <w:rFonts w:ascii="Times New Roman" w:eastAsia="Times New Roman" w:hAnsi="Times New Roman" w:cs="Times New Roman"/>
          <w:color w:val="000000" w:themeColor="text1"/>
          <w:sz w:val="28"/>
          <w:szCs w:val="28"/>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DF4AAD" w:rsidRPr="00DF4AAD" w:rsidTr="00282FA4">
        <w:tc>
          <w:tcPr>
            <w:tcW w:w="4788" w:type="dxa"/>
          </w:tcPr>
          <w:p w:rsidR="00DF4AAD" w:rsidRPr="00DF4AAD" w:rsidRDefault="00DF4AAD" w:rsidP="00DF4AAD">
            <w:pPr>
              <w:spacing w:line="288" w:lineRule="auto"/>
              <w:jc w:val="center"/>
              <w:outlineLvl w:val="1"/>
              <w:rPr>
                <w:rFonts w:eastAsia="Times New Roman" w:cs="Times New Roman"/>
                <w:b/>
                <w:bCs/>
                <w:color w:val="000000" w:themeColor="text1"/>
                <w:sz w:val="28"/>
                <w:szCs w:val="28"/>
              </w:rPr>
            </w:pPr>
            <w:r w:rsidRPr="00DF4AAD">
              <w:rPr>
                <w:rFonts w:eastAsia="Times New Roman" w:cs="Times New Roman"/>
                <w:b/>
                <w:bCs/>
                <w:color w:val="000000" w:themeColor="text1"/>
                <w:sz w:val="28"/>
                <w:szCs w:val="28"/>
              </w:rPr>
              <w:t>Phó Hiệu trưởng</w:t>
            </w:r>
          </w:p>
          <w:p w:rsidR="00DF4AAD" w:rsidRPr="00DF4AAD" w:rsidRDefault="00DF4AAD" w:rsidP="00DF4AAD">
            <w:pPr>
              <w:spacing w:line="288" w:lineRule="auto"/>
              <w:jc w:val="center"/>
              <w:outlineLvl w:val="1"/>
              <w:rPr>
                <w:rFonts w:eastAsia="Times New Roman" w:cs="Times New Roman"/>
                <w:b/>
                <w:bCs/>
                <w:color w:val="000000" w:themeColor="text1"/>
                <w:sz w:val="28"/>
                <w:szCs w:val="28"/>
              </w:rPr>
            </w:pPr>
          </w:p>
          <w:p w:rsidR="00DF4AAD" w:rsidRPr="00DF4AAD" w:rsidRDefault="00DF4AAD" w:rsidP="00DF4AAD">
            <w:pPr>
              <w:spacing w:line="288" w:lineRule="auto"/>
              <w:jc w:val="center"/>
              <w:outlineLvl w:val="1"/>
              <w:rPr>
                <w:rFonts w:eastAsia="Times New Roman" w:cs="Times New Roman"/>
                <w:b/>
                <w:bCs/>
                <w:color w:val="000000" w:themeColor="text1"/>
                <w:sz w:val="28"/>
                <w:szCs w:val="28"/>
              </w:rPr>
            </w:pPr>
          </w:p>
          <w:p w:rsidR="00DF4AAD" w:rsidRPr="00DF4AAD" w:rsidRDefault="00DF4AAD" w:rsidP="00DF4AAD">
            <w:pPr>
              <w:spacing w:line="288" w:lineRule="auto"/>
              <w:jc w:val="center"/>
              <w:outlineLvl w:val="1"/>
              <w:rPr>
                <w:rFonts w:eastAsia="Times New Roman" w:cs="Times New Roman"/>
                <w:b/>
                <w:bCs/>
                <w:color w:val="000000" w:themeColor="text1"/>
                <w:sz w:val="28"/>
                <w:szCs w:val="28"/>
              </w:rPr>
            </w:pPr>
          </w:p>
          <w:p w:rsidR="00DF4AAD" w:rsidRPr="00DF4AAD" w:rsidRDefault="00DF4AAD" w:rsidP="00DF4AAD">
            <w:pPr>
              <w:spacing w:line="288" w:lineRule="auto"/>
              <w:jc w:val="center"/>
              <w:outlineLvl w:val="1"/>
              <w:rPr>
                <w:rFonts w:eastAsia="Times New Roman" w:cs="Times New Roman"/>
                <w:b/>
                <w:bCs/>
                <w:color w:val="000000" w:themeColor="text1"/>
                <w:sz w:val="28"/>
                <w:szCs w:val="28"/>
              </w:rPr>
            </w:pPr>
            <w:r w:rsidRPr="00DF4AAD">
              <w:rPr>
                <w:rFonts w:eastAsia="Times New Roman" w:cs="Times New Roman"/>
                <w:b/>
                <w:bCs/>
                <w:color w:val="000000" w:themeColor="text1"/>
                <w:sz w:val="28"/>
                <w:szCs w:val="28"/>
              </w:rPr>
              <w:t>Lê Thị Kim Hằng</w:t>
            </w:r>
          </w:p>
        </w:tc>
        <w:tc>
          <w:tcPr>
            <w:tcW w:w="4788" w:type="dxa"/>
          </w:tcPr>
          <w:p w:rsidR="00DF4AAD" w:rsidRPr="00DF4AAD" w:rsidRDefault="00DF4AAD" w:rsidP="00DF4AAD">
            <w:pPr>
              <w:spacing w:line="288" w:lineRule="auto"/>
              <w:jc w:val="center"/>
              <w:outlineLvl w:val="1"/>
              <w:rPr>
                <w:rFonts w:eastAsia="Times New Roman" w:cs="Times New Roman"/>
                <w:b/>
                <w:bCs/>
                <w:color w:val="000000" w:themeColor="text1"/>
                <w:sz w:val="28"/>
                <w:szCs w:val="28"/>
              </w:rPr>
            </w:pPr>
            <w:r w:rsidRPr="00DF4AAD">
              <w:rPr>
                <w:rFonts w:eastAsia="Times New Roman" w:cs="Times New Roman"/>
                <w:b/>
                <w:bCs/>
                <w:color w:val="000000" w:themeColor="text1"/>
                <w:sz w:val="28"/>
                <w:szCs w:val="28"/>
              </w:rPr>
              <w:t>NV thư viện</w:t>
            </w:r>
          </w:p>
          <w:p w:rsidR="00DF4AAD" w:rsidRPr="00DF4AAD" w:rsidRDefault="00DF4AAD" w:rsidP="00DF4AAD">
            <w:pPr>
              <w:spacing w:line="288" w:lineRule="auto"/>
              <w:jc w:val="center"/>
              <w:outlineLvl w:val="1"/>
              <w:rPr>
                <w:rFonts w:eastAsia="Times New Roman" w:cs="Times New Roman"/>
                <w:b/>
                <w:bCs/>
                <w:color w:val="000000" w:themeColor="text1"/>
                <w:sz w:val="28"/>
                <w:szCs w:val="28"/>
              </w:rPr>
            </w:pPr>
          </w:p>
          <w:p w:rsidR="00DF4AAD" w:rsidRPr="00DF4AAD" w:rsidRDefault="00DF4AAD" w:rsidP="00DF4AAD">
            <w:pPr>
              <w:spacing w:line="288" w:lineRule="auto"/>
              <w:jc w:val="center"/>
              <w:outlineLvl w:val="1"/>
              <w:rPr>
                <w:rFonts w:eastAsia="Times New Roman" w:cs="Times New Roman"/>
                <w:b/>
                <w:bCs/>
                <w:color w:val="000000" w:themeColor="text1"/>
                <w:sz w:val="28"/>
                <w:szCs w:val="28"/>
              </w:rPr>
            </w:pPr>
          </w:p>
          <w:p w:rsidR="00DF4AAD" w:rsidRPr="00DF4AAD" w:rsidRDefault="00DF4AAD" w:rsidP="00DF4AAD">
            <w:pPr>
              <w:spacing w:line="288" w:lineRule="auto"/>
              <w:jc w:val="center"/>
              <w:outlineLvl w:val="1"/>
              <w:rPr>
                <w:rFonts w:eastAsia="Times New Roman" w:cs="Times New Roman"/>
                <w:b/>
                <w:bCs/>
                <w:color w:val="000000" w:themeColor="text1"/>
                <w:sz w:val="28"/>
                <w:szCs w:val="28"/>
              </w:rPr>
            </w:pPr>
          </w:p>
          <w:p w:rsidR="00DF4AAD" w:rsidRPr="00DF4AAD" w:rsidRDefault="00DF4AAD" w:rsidP="00DF4AAD">
            <w:pPr>
              <w:spacing w:line="288" w:lineRule="auto"/>
              <w:jc w:val="center"/>
              <w:outlineLvl w:val="1"/>
              <w:rPr>
                <w:rFonts w:eastAsia="Times New Roman" w:cs="Times New Roman"/>
                <w:b/>
                <w:bCs/>
                <w:color w:val="000000" w:themeColor="text1"/>
                <w:sz w:val="28"/>
                <w:szCs w:val="28"/>
              </w:rPr>
            </w:pPr>
            <w:r w:rsidRPr="00DF4AAD">
              <w:rPr>
                <w:rFonts w:eastAsia="Times New Roman" w:cs="Times New Roman"/>
                <w:b/>
                <w:bCs/>
                <w:color w:val="000000" w:themeColor="text1"/>
                <w:sz w:val="28"/>
                <w:szCs w:val="28"/>
              </w:rPr>
              <w:t>Đào Mai Phương</w:t>
            </w:r>
          </w:p>
        </w:tc>
      </w:tr>
    </w:tbl>
    <w:p w:rsidR="00A76B24" w:rsidRDefault="00A76B24"/>
    <w:sectPr w:rsidR="00A76B2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nArialH">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4AAD"/>
    <w:rsid w:val="00490063"/>
    <w:rsid w:val="006D7DF6"/>
    <w:rsid w:val="00A76B24"/>
    <w:rsid w:val="00DF4A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F4AAD"/>
    <w:pPr>
      <w:spacing w:after="0" w:line="240" w:lineRule="auto"/>
    </w:pPr>
    <w:rPr>
      <w:rFonts w:ascii="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4900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006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F4AAD"/>
    <w:pPr>
      <w:spacing w:after="0" w:line="240" w:lineRule="auto"/>
    </w:pPr>
    <w:rPr>
      <w:rFonts w:ascii="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4900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006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451</Words>
  <Characters>2576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nothing1010.blogspot.com</Company>
  <LinksUpToDate>false</LinksUpToDate>
  <CharactersWithSpaces>3021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Nothing1010</dc:creator>
  <cp:lastModifiedBy>Nothing1010</cp:lastModifiedBy>
  <cp:revision>3</cp:revision>
  <dcterms:created xsi:type="dcterms:W3CDTF">2022-05-23T01:22:00Z</dcterms:created>
  <dcterms:modified xsi:type="dcterms:W3CDTF">2022-05-23T01:26:00Z</dcterms:modified>
</cp:coreProperties>
</file>