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102" w:rsidRDefault="00BC37A7">
      <w:pPr>
        <w:tabs>
          <w:tab w:val="right" w:pos="10321"/>
        </w:tabs>
        <w:spacing w:after="65" w:line="259" w:lineRule="auto"/>
        <w:ind w:left="-15" w:firstLine="0"/>
        <w:jc w:val="left"/>
      </w:pPr>
      <w:r>
        <w:rPr>
          <w:sz w:val="24"/>
        </w:rPr>
        <w:t xml:space="preserve">      ỦY BAN NHÂN DÂN HUYỆN MỸ ĐỨC</w:t>
      </w:r>
      <w:r w:rsidR="00FC50EF">
        <w:rPr>
          <w:sz w:val="24"/>
        </w:rPr>
        <w:t xml:space="preserve"> </w:t>
      </w:r>
      <w:r w:rsidR="00FC50EF">
        <w:rPr>
          <w:sz w:val="24"/>
        </w:rPr>
        <w:tab/>
      </w:r>
      <w:r w:rsidR="00FC50EF">
        <w:rPr>
          <w:b/>
          <w:sz w:val="24"/>
        </w:rPr>
        <w:t xml:space="preserve">CỘNG HÒA XÃ HỘI CHỦ NGHĨA VIỆT NAM </w:t>
      </w:r>
    </w:p>
    <w:p w:rsidR="00AE2102" w:rsidRDefault="00BC37A7">
      <w:pPr>
        <w:tabs>
          <w:tab w:val="center" w:pos="7864"/>
        </w:tabs>
        <w:spacing w:after="25" w:line="259" w:lineRule="auto"/>
        <w:ind w:left="-15" w:firstLine="0"/>
        <w:jc w:val="left"/>
      </w:pPr>
      <w:r>
        <w:rPr>
          <w:b/>
          <w:sz w:val="24"/>
        </w:rPr>
        <w:t>TRƯỜNG TIỂU HỌC VÀ  THCS MỸ ĐỨC</w:t>
      </w:r>
      <w:r w:rsidR="00FC50EF">
        <w:rPr>
          <w:b/>
          <w:sz w:val="24"/>
        </w:rPr>
        <w:t xml:space="preserve"> </w:t>
      </w:r>
      <w:r w:rsidR="00FC50EF">
        <w:rPr>
          <w:b/>
          <w:sz w:val="24"/>
        </w:rPr>
        <w:tab/>
        <w:t xml:space="preserve">Độc lập – Tự do – Hạnh phúc </w:t>
      </w:r>
    </w:p>
    <w:p w:rsidR="00AE2102" w:rsidRDefault="00FC50EF">
      <w:pPr>
        <w:pStyle w:val="Heading1"/>
        <w:tabs>
          <w:tab w:val="center" w:pos="8079"/>
        </w:tabs>
      </w:pPr>
      <w:r>
        <w:t xml:space="preserve">           Số:   /KH-THCSNVL</w:t>
      </w:r>
      <w:r>
        <w:rPr>
          <w:b/>
        </w:rPr>
        <w:t xml:space="preserve"> </w:t>
      </w:r>
      <w:r>
        <w:rPr>
          <w:b/>
        </w:rPr>
        <w:tab/>
      </w:r>
      <w:r>
        <w:rPr>
          <w:rFonts w:ascii="Calibri" w:eastAsia="Calibri" w:hAnsi="Calibri" w:cs="Calibri"/>
          <w:noProof/>
          <w:sz w:val="22"/>
        </w:rPr>
        <mc:AlternateContent>
          <mc:Choice Requires="wpg">
            <w:drawing>
              <wp:inline distT="0" distB="0" distL="0" distR="0">
                <wp:extent cx="1662430" cy="9525"/>
                <wp:effectExtent l="0" t="0" r="0" b="0"/>
                <wp:docPr id="4631" name="Group 4631"/>
                <wp:cNvGraphicFramePr/>
                <a:graphic xmlns:a="http://schemas.openxmlformats.org/drawingml/2006/main">
                  <a:graphicData uri="http://schemas.microsoft.com/office/word/2010/wordprocessingGroup">
                    <wpg:wgp>
                      <wpg:cNvGrpSpPr/>
                      <wpg:grpSpPr>
                        <a:xfrm>
                          <a:off x="0" y="0"/>
                          <a:ext cx="1662430" cy="9525"/>
                          <a:chOff x="0" y="0"/>
                          <a:chExt cx="1662430" cy="9525"/>
                        </a:xfrm>
                      </wpg:grpSpPr>
                      <wps:wsp>
                        <wps:cNvPr id="331" name="Shape 331"/>
                        <wps:cNvSpPr/>
                        <wps:spPr>
                          <a:xfrm>
                            <a:off x="0" y="0"/>
                            <a:ext cx="1662430" cy="0"/>
                          </a:xfrm>
                          <a:custGeom>
                            <a:avLst/>
                            <a:gdLst/>
                            <a:ahLst/>
                            <a:cxnLst/>
                            <a:rect l="0" t="0" r="0" b="0"/>
                            <a:pathLst>
                              <a:path w="1662430">
                                <a:moveTo>
                                  <a:pt x="0" y="0"/>
                                </a:moveTo>
                                <a:lnTo>
                                  <a:pt x="1662430"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631" style="width:130.9pt;height:0.75pt;mso-position-horizontal-relative:char;mso-position-vertical-relative:line" coordsize="16624,95">
                <v:shape id="Shape 331" style="position:absolute;width:16624;height:0;left:0;top:0;" coordsize="1662430,0" path="m0,0l1662430,0">
                  <v:stroke weight="0.75pt" endcap="round" joinstyle="round" on="true" color="#000000"/>
                  <v:fill on="false" color="#000000" opacity="0"/>
                </v:shape>
              </v:group>
            </w:pict>
          </mc:Fallback>
        </mc:AlternateContent>
      </w:r>
      <w:r>
        <w:t xml:space="preserve"> </w:t>
      </w:r>
    </w:p>
    <w:p w:rsidR="00AE2102" w:rsidRDefault="00BC37A7">
      <w:pPr>
        <w:spacing w:after="447" w:line="259" w:lineRule="auto"/>
        <w:ind w:left="0" w:right="119" w:firstLine="0"/>
        <w:jc w:val="right"/>
      </w:pPr>
      <w:r>
        <w:rPr>
          <w:i/>
          <w:sz w:val="24"/>
        </w:rPr>
        <w:t xml:space="preserve">                Mỹ Đức , ngày 24 tháng 11 năm 2023</w:t>
      </w:r>
      <w:r w:rsidR="00FC50EF">
        <w:rPr>
          <w:i/>
          <w:sz w:val="24"/>
        </w:rPr>
        <w:t xml:space="preserve"> </w:t>
      </w:r>
    </w:p>
    <w:p w:rsidR="00AE2102" w:rsidRDefault="00FC50EF">
      <w:pPr>
        <w:spacing w:after="72" w:line="259" w:lineRule="auto"/>
        <w:ind w:left="370"/>
        <w:jc w:val="center"/>
      </w:pPr>
      <w:r>
        <w:rPr>
          <w:b/>
          <w:sz w:val="28"/>
        </w:rPr>
        <w:t>KẾ HOẠCH</w:t>
      </w:r>
      <w:r w:rsidR="00BC37A7">
        <w:rPr>
          <w:b/>
          <w:sz w:val="28"/>
        </w:rPr>
        <w:t xml:space="preserve"> TÀI CHÍNH</w:t>
      </w:r>
      <w:r>
        <w:rPr>
          <w:b/>
          <w:sz w:val="28"/>
        </w:rPr>
        <w:t xml:space="preserve"> PHÁT TRIỂN THƯ VIỆN </w:t>
      </w:r>
    </w:p>
    <w:p w:rsidR="00AE2102" w:rsidRDefault="00BC37A7">
      <w:pPr>
        <w:spacing w:after="6" w:line="259" w:lineRule="auto"/>
        <w:ind w:left="370"/>
        <w:jc w:val="center"/>
      </w:pPr>
      <w:r>
        <w:rPr>
          <w:b/>
          <w:sz w:val="28"/>
        </w:rPr>
        <w:t>NĂM HỌC 2023 - 2024</w:t>
      </w:r>
      <w:r w:rsidR="00FC50EF">
        <w:rPr>
          <w:b/>
          <w:sz w:val="28"/>
        </w:rPr>
        <w:t xml:space="preserve"> </w:t>
      </w:r>
    </w:p>
    <w:p w:rsidR="00AE2102" w:rsidRDefault="00FC50EF">
      <w:pPr>
        <w:spacing w:after="79" w:line="259" w:lineRule="auto"/>
        <w:ind w:left="524" w:firstLine="0"/>
        <w:jc w:val="left"/>
      </w:pPr>
      <w:r>
        <w:t xml:space="preserve"> </w:t>
      </w:r>
    </w:p>
    <w:p w:rsidR="00AE2102" w:rsidRDefault="004A236E">
      <w:pPr>
        <w:numPr>
          <w:ilvl w:val="0"/>
          <w:numId w:val="1"/>
        </w:numPr>
        <w:ind w:right="159" w:hanging="194"/>
      </w:pPr>
      <w:r>
        <w:t>Căn cứ vào kế hoạch năm học 2023 – 2024</w:t>
      </w:r>
      <w:r w:rsidR="00FC50EF">
        <w:t xml:space="preserve"> </w:t>
      </w:r>
      <w:r>
        <w:t>của Trường Tiểu học và THCS Mỹ Đức</w:t>
      </w:r>
      <w:r w:rsidR="00FC50EF">
        <w:t xml:space="preserve"> </w:t>
      </w:r>
      <w:r>
        <w:t>.</w:t>
      </w:r>
    </w:p>
    <w:p w:rsidR="00AE2102" w:rsidRDefault="00FC50EF">
      <w:pPr>
        <w:numPr>
          <w:ilvl w:val="0"/>
          <w:numId w:val="1"/>
        </w:numPr>
        <w:spacing w:after="46"/>
        <w:ind w:right="159" w:hanging="194"/>
      </w:pPr>
      <w:r>
        <w:t xml:space="preserve">Căn cứ vào yêu cầu, nhiệm vụ, chỉ tiêu và tình hình thực tế cơ sở vật chất của trường </w:t>
      </w:r>
      <w:r w:rsidR="004A236E">
        <w:t>Tiểu học và THCS Mỹ Đức</w:t>
      </w:r>
      <w:r>
        <w:t xml:space="preserve">. – Thư viện trường </w:t>
      </w:r>
      <w:r w:rsidR="001916E1">
        <w:t xml:space="preserve">Tiểu học và THCS Mỹ Đức </w:t>
      </w:r>
      <w:r>
        <w:t>xây dựng kế hoạch phá</w:t>
      </w:r>
      <w:r w:rsidR="001916E1">
        <w:t>t triển Thư viện năm học 2023 –  2024</w:t>
      </w:r>
      <w:r>
        <w:t xml:space="preserve"> như sau: </w:t>
      </w:r>
    </w:p>
    <w:p w:rsidR="00AE2102" w:rsidRDefault="00FC50EF">
      <w:pPr>
        <w:spacing w:after="72" w:line="259" w:lineRule="auto"/>
        <w:ind w:left="879"/>
        <w:jc w:val="left"/>
      </w:pPr>
      <w:r>
        <w:rPr>
          <w:b/>
        </w:rPr>
        <w:t xml:space="preserve">I/. </w:t>
      </w:r>
      <w:r>
        <w:rPr>
          <w:b/>
          <w:u w:val="single" w:color="000000"/>
        </w:rPr>
        <w:t>SÁCH – BÁO – TẠP CHÍ</w:t>
      </w:r>
      <w:r>
        <w:rPr>
          <w:b/>
        </w:rPr>
        <w:t xml:space="preserve">: </w:t>
      </w:r>
    </w:p>
    <w:p w:rsidR="00D428F8" w:rsidRDefault="00204B7D">
      <w:pPr>
        <w:numPr>
          <w:ilvl w:val="0"/>
          <w:numId w:val="2"/>
        </w:numPr>
        <w:ind w:right="159" w:hanging="151"/>
      </w:pPr>
      <w:r>
        <w:t>Năm học 2023 - 2024</w:t>
      </w:r>
      <w:r w:rsidR="00FC50EF">
        <w:t xml:space="preserve"> việc bổ sung sách, báo, tạp chí cũng sẽ hạn chế do </w:t>
      </w:r>
      <w:r w:rsidR="00FF1D55">
        <w:t xml:space="preserve">nhà trường mới được thành lập , </w:t>
      </w:r>
      <w:r w:rsidR="00FC50EF">
        <w:t xml:space="preserve">vì vậy thư viện dự kiến mua sắm bổ sung các loại sách, báo, tạp chí: </w:t>
      </w:r>
    </w:p>
    <w:p w:rsidR="00AE2102" w:rsidRDefault="00FC50EF">
      <w:pPr>
        <w:numPr>
          <w:ilvl w:val="0"/>
          <w:numId w:val="2"/>
        </w:numPr>
        <w:ind w:right="159" w:hanging="151"/>
      </w:pPr>
      <w:r>
        <w:rPr>
          <w:b/>
        </w:rPr>
        <w:t xml:space="preserve">* Sách: </w:t>
      </w:r>
    </w:p>
    <w:p w:rsidR="00AE2102" w:rsidRDefault="00FC50EF">
      <w:pPr>
        <w:numPr>
          <w:ilvl w:val="0"/>
          <w:numId w:val="2"/>
        </w:numPr>
        <w:ind w:right="159" w:hanging="151"/>
      </w:pPr>
      <w:r>
        <w:t xml:space="preserve">Mua bổ sung các loại sách </w:t>
      </w:r>
      <w:r w:rsidR="000D2E2C">
        <w:t xml:space="preserve">giáo khoa, </w:t>
      </w:r>
      <w:r>
        <w:t xml:space="preserve">tham khảo về đổi mới chương trình dạy học lớp </w:t>
      </w:r>
      <w:r w:rsidR="000D2E2C">
        <w:t xml:space="preserve">6,7,8 </w:t>
      </w:r>
      <w:r>
        <w:t xml:space="preserve">và sách bồi dưỡng học sinh giỏi như: văn, toán, tiếng anh, vật lý và các loại sách tham khảo, sách pháp luật theo văn bản chỉ đạo của ngành.  </w:t>
      </w:r>
    </w:p>
    <w:p w:rsidR="00AE2102" w:rsidRDefault="00FC50EF">
      <w:pPr>
        <w:numPr>
          <w:ilvl w:val="0"/>
          <w:numId w:val="2"/>
        </w:numPr>
        <w:ind w:right="159" w:hanging="151"/>
      </w:pPr>
      <w:r>
        <w:t xml:space="preserve">Sách </w:t>
      </w:r>
      <w:r w:rsidR="000D2E2C">
        <w:t xml:space="preserve">kỹ năng, truyện thiếu nhi, </w:t>
      </w:r>
      <w:r>
        <w:t>mở rộng kiến thức, nâng cao trình độ chuyên môn nghiệp vụ, các sách bồi dưỡng về nghiệp vụ quản lý, nghiệp vụ sư phạm. Dự trù kinh phí 20 triệu / 1 năm - Mua sách tham khảo theo từng môn học</w:t>
      </w:r>
      <w:r w:rsidR="000D2E2C">
        <w:t xml:space="preserve"> </w:t>
      </w:r>
      <w:r>
        <w:t xml:space="preserve">. </w:t>
      </w:r>
    </w:p>
    <w:p w:rsidR="00AE2102" w:rsidRDefault="00FC50EF">
      <w:pPr>
        <w:numPr>
          <w:ilvl w:val="0"/>
          <w:numId w:val="2"/>
        </w:numPr>
        <w:ind w:right="159" w:hanging="151"/>
      </w:pPr>
      <w:r>
        <w:t xml:space="preserve">Sách giáo khoa: 100% học sinh có sách giáo khoa. </w:t>
      </w:r>
    </w:p>
    <w:p w:rsidR="00D428F8" w:rsidRDefault="00FC50EF">
      <w:pPr>
        <w:numPr>
          <w:ilvl w:val="0"/>
          <w:numId w:val="2"/>
        </w:numPr>
        <w:spacing w:after="0" w:line="336" w:lineRule="auto"/>
        <w:ind w:right="159" w:hanging="151"/>
      </w:pPr>
      <w:r>
        <w:t xml:space="preserve">Phát động phong trào tặng sách để bổ sung sách thiếu nhi, dự kiến: 200 bản / 1 năm. </w:t>
      </w:r>
    </w:p>
    <w:p w:rsidR="00AE2102" w:rsidRDefault="00FC50EF">
      <w:pPr>
        <w:numPr>
          <w:ilvl w:val="0"/>
          <w:numId w:val="2"/>
        </w:numPr>
        <w:spacing w:after="0" w:line="336" w:lineRule="auto"/>
        <w:ind w:right="159" w:hanging="151"/>
      </w:pPr>
      <w:r>
        <w:rPr>
          <w:b/>
        </w:rPr>
        <w:t xml:space="preserve">* Báo, tạp chí: </w:t>
      </w:r>
    </w:p>
    <w:p w:rsidR="00D428F8" w:rsidRDefault="00834899">
      <w:pPr>
        <w:numPr>
          <w:ilvl w:val="0"/>
          <w:numId w:val="2"/>
        </w:numPr>
        <w:spacing w:after="3" w:line="325" w:lineRule="auto"/>
        <w:ind w:right="159" w:hanging="151"/>
      </w:pPr>
      <w:r>
        <w:t xml:space="preserve">Phối hợp với Hội đồng đội Mỹ Đức, tặng và đặt mới các loại báo tạp chí </w:t>
      </w:r>
      <w:r w:rsidR="00E5147C">
        <w:t xml:space="preserve">: Giáo dục </w:t>
      </w:r>
      <w:r w:rsidR="00FC50EF">
        <w:t>, Thanh Niên, Tuổi Trẻ, Thể thao; Người lao động + Tạp chí: Toán học và tuổi trẻ; Tạp chí giáo dục; Khoa học và giáo dục</w:t>
      </w:r>
    </w:p>
    <w:p w:rsidR="00AE2102" w:rsidRDefault="00FC50EF">
      <w:pPr>
        <w:numPr>
          <w:ilvl w:val="0"/>
          <w:numId w:val="2"/>
        </w:numPr>
        <w:spacing w:after="3" w:line="325" w:lineRule="auto"/>
        <w:ind w:right="159" w:hanging="151"/>
      </w:pPr>
      <w:r>
        <w:t xml:space="preserve"> </w:t>
      </w:r>
      <w:r>
        <w:rPr>
          <w:b/>
        </w:rPr>
        <w:t xml:space="preserve">II/. </w:t>
      </w:r>
      <w:r>
        <w:rPr>
          <w:b/>
          <w:u w:val="single" w:color="000000"/>
        </w:rPr>
        <w:t>CƠ SỞ VẬT CHẤT</w:t>
      </w:r>
      <w:r>
        <w:rPr>
          <w:b/>
        </w:rPr>
        <w:t xml:space="preserve">: </w:t>
      </w:r>
    </w:p>
    <w:p w:rsidR="00AE2102" w:rsidRDefault="00FC50EF">
      <w:pPr>
        <w:numPr>
          <w:ilvl w:val="0"/>
          <w:numId w:val="2"/>
        </w:numPr>
        <w:ind w:right="159" w:hanging="151"/>
      </w:pPr>
      <w:r>
        <w:t xml:space="preserve">Thư viện được đặt tại trung tâm có vị trí thuận lợi. Phòng </w:t>
      </w:r>
      <w:r w:rsidR="007731C7">
        <w:t xml:space="preserve">CLB </w:t>
      </w:r>
      <w:r>
        <w:t xml:space="preserve">đọc sách của giáo viên – học sinh thoáng mát, đủ ánh sáng tự nhiên. </w:t>
      </w:r>
    </w:p>
    <w:p w:rsidR="00AE2102" w:rsidRDefault="00FC50EF">
      <w:pPr>
        <w:numPr>
          <w:ilvl w:val="0"/>
          <w:numId w:val="2"/>
        </w:numPr>
        <w:ind w:right="159" w:hanging="151"/>
      </w:pPr>
      <w:r>
        <w:t xml:space="preserve">Phòng </w:t>
      </w:r>
      <w:r w:rsidR="007731C7">
        <w:t xml:space="preserve">học </w:t>
      </w:r>
      <w:r>
        <w:t>thư viện diện tích 240m</w:t>
      </w:r>
      <w:r>
        <w:rPr>
          <w:vertAlign w:val="superscript"/>
        </w:rPr>
        <w:t>2</w:t>
      </w:r>
      <w:r>
        <w:t xml:space="preserve">, trong đó gồm: 1 tủ giới thiệu sách lưu động, bảng giới thiệu sách, 10 kệ đựng sách, 3 kệ trưng bày sách, 2 kệ đựng báo, tạp chí - Có phòng chức năng dùng để tổ chức hoạt động thư viện và dạy kỹ năng sống. </w:t>
      </w:r>
    </w:p>
    <w:p w:rsidR="00AE2102" w:rsidRDefault="00537DEF">
      <w:pPr>
        <w:numPr>
          <w:ilvl w:val="0"/>
          <w:numId w:val="2"/>
        </w:numPr>
        <w:ind w:right="159" w:hanging="151"/>
      </w:pPr>
      <w:r>
        <w:t>Có</w:t>
      </w:r>
      <w:r w:rsidR="00FC50EF">
        <w:t xml:space="preserve"> máy tính</w:t>
      </w:r>
      <w:r>
        <w:t xml:space="preserve">, máy chiếu </w:t>
      </w:r>
      <w:r w:rsidR="00FC50EF">
        <w:t xml:space="preserve"> kết nối mạng Internet, thuận tiện cho</w:t>
      </w:r>
      <w:r w:rsidR="00CD612D">
        <w:t xml:space="preserve"> các tiết dậy đọc sách</w:t>
      </w:r>
      <w:r w:rsidR="004951F7">
        <w:t xml:space="preserve">, CLB Đọc sách </w:t>
      </w:r>
      <w:r w:rsidR="00FC50EF">
        <w:t xml:space="preserve">. </w:t>
      </w:r>
    </w:p>
    <w:p w:rsidR="00AE2102" w:rsidRDefault="00FC50EF">
      <w:pPr>
        <w:numPr>
          <w:ilvl w:val="0"/>
          <w:numId w:val="2"/>
        </w:numPr>
        <w:ind w:right="159" w:hanging="151"/>
      </w:pPr>
      <w:r>
        <w:t xml:space="preserve">Có các khẩu hiệu, bảng nội quy thư viện, bảng giới thiệu sách mới. </w:t>
      </w:r>
    </w:p>
    <w:p w:rsidR="00AE2102" w:rsidRDefault="00FC50EF">
      <w:pPr>
        <w:spacing w:after="72" w:line="259" w:lineRule="auto"/>
        <w:ind w:left="879"/>
        <w:jc w:val="left"/>
      </w:pPr>
      <w:r>
        <w:rPr>
          <w:b/>
        </w:rPr>
        <w:lastRenderedPageBreak/>
        <w:t xml:space="preserve">III/. </w:t>
      </w:r>
      <w:r>
        <w:rPr>
          <w:b/>
          <w:u w:val="single" w:color="000000"/>
        </w:rPr>
        <w:t>KỸ  THUẬT NGHIỆP VỤ</w:t>
      </w:r>
      <w:r>
        <w:rPr>
          <w:b/>
        </w:rPr>
        <w:t xml:space="preserve">: </w:t>
      </w:r>
    </w:p>
    <w:p w:rsidR="00AE2102" w:rsidRDefault="00FC50EF">
      <w:pPr>
        <w:numPr>
          <w:ilvl w:val="0"/>
          <w:numId w:val="2"/>
        </w:numPr>
        <w:ind w:right="159" w:hanging="151"/>
      </w:pPr>
      <w:r>
        <w:t>P</w:t>
      </w:r>
      <w:r w:rsidR="00563BF4">
        <w:t xml:space="preserve">hân loại, mô tả, mã màu </w:t>
      </w:r>
      <w:r>
        <w:t xml:space="preserve"> và xếp kho theo đúng kỹ thuật nghiệp vụ. Phân biệt rõ 4 loại sách: Tham khảo, Thiếu nhi, Nghiệp vụ, Giáo khoa </w:t>
      </w:r>
    </w:p>
    <w:p w:rsidR="00AE2102" w:rsidRDefault="00FC50EF">
      <w:pPr>
        <w:numPr>
          <w:ilvl w:val="0"/>
          <w:numId w:val="2"/>
        </w:numPr>
        <w:ind w:right="159" w:hanging="151"/>
      </w:pPr>
      <w:r>
        <w:t xml:space="preserve">Thực hiện đầy đủ các loại hồ sơ sổ sách theo đúng quy định. </w:t>
      </w:r>
    </w:p>
    <w:p w:rsidR="00AE2102" w:rsidRDefault="00FC50EF">
      <w:pPr>
        <w:numPr>
          <w:ilvl w:val="0"/>
          <w:numId w:val="2"/>
        </w:numPr>
        <w:ind w:right="159" w:hanging="151"/>
      </w:pPr>
      <w:r>
        <w:t xml:space="preserve">Kiểm kê thanh lý tài sản theo quy định, cập nhật kịp thời. </w:t>
      </w:r>
    </w:p>
    <w:p w:rsidR="00AE2102" w:rsidRDefault="00FC50EF">
      <w:pPr>
        <w:spacing w:after="72" w:line="259" w:lineRule="auto"/>
        <w:ind w:left="879"/>
        <w:jc w:val="left"/>
      </w:pPr>
      <w:r>
        <w:rPr>
          <w:b/>
        </w:rPr>
        <w:t xml:space="preserve">IV/. </w:t>
      </w:r>
      <w:r>
        <w:rPr>
          <w:b/>
          <w:u w:val="single" w:color="000000"/>
        </w:rPr>
        <w:t>VỀ TỔ CHỨC VÀ HOẠT ĐỘNG</w:t>
      </w:r>
      <w:r>
        <w:rPr>
          <w:b/>
        </w:rPr>
        <w:t xml:space="preserve">: </w:t>
      </w:r>
    </w:p>
    <w:p w:rsidR="00AE2102" w:rsidRDefault="00FC50EF">
      <w:pPr>
        <w:numPr>
          <w:ilvl w:val="0"/>
          <w:numId w:val="3"/>
        </w:numPr>
        <w:spacing w:after="75" w:line="259" w:lineRule="auto"/>
        <w:ind w:hanging="194"/>
        <w:jc w:val="left"/>
      </w:pPr>
      <w:r>
        <w:rPr>
          <w:b/>
        </w:rPr>
        <w:t>Tổ chức, quản lý</w:t>
      </w:r>
      <w:r>
        <w:t xml:space="preserve"> </w:t>
      </w:r>
    </w:p>
    <w:p w:rsidR="00AE2102" w:rsidRDefault="00FC50EF">
      <w:pPr>
        <w:ind w:left="625" w:right="159"/>
      </w:pPr>
      <w:r>
        <w:t xml:space="preserve">Hiệu trưởng trực tiếp </w:t>
      </w:r>
      <w:r w:rsidR="00517F3F">
        <w:t xml:space="preserve">chỉ đạo thành lập tổ công tác thư viện, CLB Đọc sách </w:t>
      </w:r>
      <w:r>
        <w:t xml:space="preserve"> phụ trách công tác thư viện. </w:t>
      </w:r>
    </w:p>
    <w:p w:rsidR="00AE2102" w:rsidRDefault="00FC50EF">
      <w:pPr>
        <w:numPr>
          <w:ilvl w:val="0"/>
          <w:numId w:val="3"/>
        </w:numPr>
        <w:spacing w:after="75" w:line="259" w:lineRule="auto"/>
        <w:ind w:hanging="194"/>
        <w:jc w:val="left"/>
      </w:pPr>
      <w:r>
        <w:rPr>
          <w:b/>
        </w:rPr>
        <w:t xml:space="preserve">Phối hợp trong công tác thư viện </w:t>
      </w:r>
    </w:p>
    <w:p w:rsidR="00AE2102" w:rsidRDefault="00FC50EF">
      <w:pPr>
        <w:numPr>
          <w:ilvl w:val="0"/>
          <w:numId w:val="4"/>
        </w:numPr>
        <w:ind w:right="159" w:hanging="151"/>
      </w:pPr>
      <w:r>
        <w:t xml:space="preserve">Kết hợp với Đoàn đội - Tổ trưởng bộ môn - Giáo viên chủ nhiệm tổ chức các hoạt động ngoài giờ lên lớp và cùng với Ban giám hiệu thực hiện các kế hoạch phong trào của trường. </w:t>
      </w:r>
    </w:p>
    <w:p w:rsidR="00AE2102" w:rsidRDefault="00FC50EF">
      <w:pPr>
        <w:numPr>
          <w:ilvl w:val="0"/>
          <w:numId w:val="4"/>
        </w:numPr>
        <w:ind w:right="159" w:hanging="151"/>
      </w:pPr>
      <w:r>
        <w:t xml:space="preserve">Kết hợp với Đoàn đội – Giám thị tổ chức kiểm tra tình hình sử dụng SGK của học sinh (khi học sinh quay trở lại trường), đảm bảo 100 % học sinh có sách giáo khoa. </w:t>
      </w:r>
    </w:p>
    <w:p w:rsidR="00AE2102" w:rsidRDefault="005B3187">
      <w:pPr>
        <w:numPr>
          <w:ilvl w:val="0"/>
          <w:numId w:val="4"/>
        </w:numPr>
        <w:ind w:right="159" w:hanging="151"/>
      </w:pPr>
      <w:r>
        <w:t xml:space="preserve">Kết hợp với Ban chuyên môn xây dựng TKB các tiết đọc CLB Đọc sách </w:t>
      </w:r>
      <w:r w:rsidR="00FC50EF">
        <w:t xml:space="preserve"> tại</w:t>
      </w:r>
      <w:r>
        <w:t xml:space="preserve"> lớp, </w:t>
      </w:r>
      <w:r w:rsidR="00FC50EF">
        <w:t xml:space="preserve"> thư viện. </w:t>
      </w:r>
    </w:p>
    <w:p w:rsidR="00AE2102" w:rsidRDefault="00FC50EF">
      <w:pPr>
        <w:numPr>
          <w:ilvl w:val="0"/>
          <w:numId w:val="4"/>
        </w:numPr>
        <w:ind w:right="159" w:hanging="151"/>
      </w:pPr>
      <w:r>
        <w:t xml:space="preserve">Kết hợp với tổ trưởng chuyên môn, giáo viên chủ nhiệm thành lập mạng lưới thư viện gồm giáo viên và học sinh. </w:t>
      </w:r>
    </w:p>
    <w:p w:rsidR="00AE2102" w:rsidRDefault="00FC50EF">
      <w:pPr>
        <w:numPr>
          <w:ilvl w:val="1"/>
          <w:numId w:val="4"/>
        </w:numPr>
        <w:spacing w:after="44" w:line="259" w:lineRule="auto"/>
        <w:ind w:right="3224" w:firstLine="360"/>
        <w:jc w:val="left"/>
      </w:pPr>
      <w:r>
        <w:rPr>
          <w:b/>
        </w:rPr>
        <w:t xml:space="preserve">Kế hoạch, kinh phí hoạt động </w:t>
      </w:r>
    </w:p>
    <w:p w:rsidR="00AE2102" w:rsidRDefault="00CB0AEE">
      <w:pPr>
        <w:numPr>
          <w:ilvl w:val="0"/>
          <w:numId w:val="4"/>
        </w:numPr>
        <w:ind w:right="159" w:hanging="151"/>
      </w:pPr>
      <w:r>
        <w:t>Năm học này do nhà trường mới được thành lập</w:t>
      </w:r>
      <w:r w:rsidR="00FC50EF">
        <w:t xml:space="preserve">. Nhưng thư viện cũng sẽ phấn đấu đẩy mạnh phong trào, phát triển văn hóa đọc bằng nhiều hình thức đa dạng. </w:t>
      </w:r>
    </w:p>
    <w:p w:rsidR="00AE2102" w:rsidRDefault="00FC50EF">
      <w:pPr>
        <w:numPr>
          <w:ilvl w:val="0"/>
          <w:numId w:val="4"/>
        </w:numPr>
        <w:spacing w:after="3" w:line="325" w:lineRule="auto"/>
        <w:ind w:right="159" w:hanging="151"/>
      </w:pPr>
      <w:r>
        <w:t xml:space="preserve">Đảm bảo đủ sách nghiệp vụ, sách thao khảo phục vụ tốt cho công tác giảng dạy - Đảm bảo 100 % học sinh có sách giáo khoa  - Đặt mua đủ các loại: Báo, tạp chí: 8 loại/ năm. </w:t>
      </w:r>
    </w:p>
    <w:p w:rsidR="00AE2102" w:rsidRDefault="00FC50EF">
      <w:pPr>
        <w:numPr>
          <w:ilvl w:val="0"/>
          <w:numId w:val="4"/>
        </w:numPr>
        <w:ind w:right="159" w:hanging="151"/>
      </w:pPr>
      <w:r>
        <w:t xml:space="preserve">Bổ sung sách: 390 bản/năm. Kinh phí bổ sung sách, báo, tạp chí dự trù là 30 triệu/năm (gồm ngân sách nhà nước và vận động học sinh từ phong trào tặng sách). </w:t>
      </w:r>
    </w:p>
    <w:p w:rsidR="00AE2102" w:rsidRDefault="00FC50EF">
      <w:pPr>
        <w:numPr>
          <w:ilvl w:val="1"/>
          <w:numId w:val="4"/>
        </w:numPr>
        <w:spacing w:after="5" w:line="320" w:lineRule="auto"/>
        <w:ind w:right="3224" w:firstLine="360"/>
        <w:jc w:val="left"/>
      </w:pPr>
      <w:r>
        <w:rPr>
          <w:b/>
        </w:rPr>
        <w:t xml:space="preserve">Hoạt động của thư viện </w:t>
      </w:r>
      <w:r>
        <w:t xml:space="preserve">– Công tác bạn đọc: </w:t>
      </w:r>
    </w:p>
    <w:p w:rsidR="00AE2102" w:rsidRDefault="00FC50EF">
      <w:pPr>
        <w:ind w:left="805" w:right="159"/>
      </w:pPr>
      <w:r>
        <w:t xml:space="preserve">+  Số lượng cán bộ giáo viên đến thư viện: 100% </w:t>
      </w:r>
    </w:p>
    <w:p w:rsidR="00AE2102" w:rsidRDefault="00FC50EF">
      <w:pPr>
        <w:ind w:left="805" w:right="159"/>
      </w:pPr>
      <w:r>
        <w:t xml:space="preserve">+  Số lượng cán bộ giáo viên mượn sách: 100% </w:t>
      </w:r>
    </w:p>
    <w:p w:rsidR="000D79C0" w:rsidRDefault="00FC50EF">
      <w:pPr>
        <w:spacing w:after="1" w:line="326" w:lineRule="auto"/>
        <w:ind w:left="509" w:right="5124" w:firstLine="271"/>
      </w:pPr>
      <w:r>
        <w:t>+</w:t>
      </w:r>
      <w:r w:rsidR="000D79C0">
        <w:t xml:space="preserve">  Số lượng học sinh đến tham gia CLB Đọc sách :THCS </w:t>
      </w:r>
      <w:r>
        <w:t xml:space="preserve">80 % </w:t>
      </w:r>
      <w:r w:rsidR="000D79C0">
        <w:t>, Tiểu học 100%</w:t>
      </w:r>
    </w:p>
    <w:p w:rsidR="00AE2102" w:rsidRDefault="00FC50EF">
      <w:pPr>
        <w:spacing w:after="1" w:line="326" w:lineRule="auto"/>
        <w:ind w:left="509" w:right="5124" w:firstLine="271"/>
      </w:pPr>
      <w:r>
        <w:t xml:space="preserve">– Hoạt động thư viện: </w:t>
      </w:r>
    </w:p>
    <w:p w:rsidR="00AE2102" w:rsidRDefault="00FC50EF">
      <w:pPr>
        <w:ind w:left="805" w:right="159"/>
      </w:pPr>
      <w:r>
        <w:t>+ Tổ chức mạng lưới th</w:t>
      </w:r>
      <w:r w:rsidR="009D4A36">
        <w:t>ư viện để phát triển CLB Đọc sách</w:t>
      </w:r>
      <w:r>
        <w:t xml:space="preserve">. </w:t>
      </w:r>
    </w:p>
    <w:p w:rsidR="00AE2102" w:rsidRDefault="00FC50EF">
      <w:pPr>
        <w:ind w:left="805" w:right="159"/>
      </w:pPr>
      <w:r>
        <w:t xml:space="preserve">+ Giới thiệu sách hàng tháng, thông báo sách mới ở danh mục giới thiệu sách. </w:t>
      </w:r>
    </w:p>
    <w:p w:rsidR="00AE2102" w:rsidRDefault="00FC50EF">
      <w:pPr>
        <w:ind w:left="509" w:right="159" w:firstLine="271"/>
      </w:pPr>
      <w:r>
        <w:t xml:space="preserve">+ Tổ chức các hoạt động: thi đọc sách viết cảm nhận; đọc sách và sáng tạo sách; Vẽ và thiết kế bìa sách; Điểm sách theo chủ đề,…. </w:t>
      </w:r>
    </w:p>
    <w:p w:rsidR="00AE2102" w:rsidRDefault="00FC50EF">
      <w:pPr>
        <w:ind w:left="805" w:right="159"/>
      </w:pPr>
      <w:r>
        <w:t>+ Giáo dục ý thức bảo quản sách cho học sin</w:t>
      </w:r>
      <w:r w:rsidR="00D528EB">
        <w:t>h thông qua các tiết đọc</w:t>
      </w:r>
      <w:r>
        <w:t xml:space="preserve">. </w:t>
      </w:r>
    </w:p>
    <w:p w:rsidR="00AE2102" w:rsidRDefault="00FC50EF">
      <w:pPr>
        <w:ind w:left="805" w:right="159"/>
      </w:pPr>
      <w:r>
        <w:t xml:space="preserve">+ Phát động phong trào tặng sách thư viện. </w:t>
      </w:r>
    </w:p>
    <w:p w:rsidR="00AE2102" w:rsidRDefault="00FC50EF">
      <w:pPr>
        <w:ind w:left="509" w:right="159" w:firstLine="271"/>
      </w:pPr>
      <w:r>
        <w:lastRenderedPageBreak/>
        <w:t xml:space="preserve">+ Biên soạn thư mục sách và tư liệu tham khảo phục vụ cho giáo viên giảng dạy và học sinh học tập. </w:t>
      </w:r>
    </w:p>
    <w:p w:rsidR="00AE2102" w:rsidRDefault="00FC50EF">
      <w:pPr>
        <w:spacing w:after="72" w:line="259" w:lineRule="auto"/>
        <w:ind w:left="805"/>
        <w:jc w:val="left"/>
      </w:pPr>
      <w:r>
        <w:rPr>
          <w:b/>
        </w:rPr>
        <w:t xml:space="preserve">V/. </w:t>
      </w:r>
      <w:r>
        <w:rPr>
          <w:b/>
          <w:u w:val="single" w:color="000000"/>
        </w:rPr>
        <w:t>QUẢN LÍ THƯ VIỆN</w:t>
      </w:r>
      <w:r>
        <w:rPr>
          <w:b/>
        </w:rPr>
        <w:t>:</w:t>
      </w:r>
      <w:r>
        <w:t xml:space="preserve"> </w:t>
      </w:r>
    </w:p>
    <w:p w:rsidR="00AE2102" w:rsidRDefault="00FC50EF">
      <w:pPr>
        <w:spacing w:after="83" w:line="259" w:lineRule="auto"/>
        <w:ind w:left="790"/>
        <w:jc w:val="left"/>
      </w:pPr>
      <w:r>
        <w:t xml:space="preserve">1. </w:t>
      </w:r>
      <w:r>
        <w:rPr>
          <w:u w:val="single" w:color="000000"/>
        </w:rPr>
        <w:t>Hồ sơ sổ sách</w:t>
      </w:r>
      <w:r>
        <w:t xml:space="preserve">: </w:t>
      </w:r>
    </w:p>
    <w:p w:rsidR="00AE2102" w:rsidRDefault="00FC50EF">
      <w:pPr>
        <w:numPr>
          <w:ilvl w:val="0"/>
          <w:numId w:val="5"/>
        </w:numPr>
        <w:ind w:right="159" w:hanging="151"/>
      </w:pPr>
      <w:r>
        <w:t xml:space="preserve">Thư viện có đầy đủ các loại hồ sơ sổ sách: </w:t>
      </w:r>
      <w:r w:rsidR="002F4A5C">
        <w:t>( Bước đầu đang số hóa)</w:t>
      </w:r>
    </w:p>
    <w:p w:rsidR="00AE2102" w:rsidRDefault="00FC50EF">
      <w:pPr>
        <w:ind w:left="805" w:right="159"/>
      </w:pPr>
      <w:r>
        <w:t xml:space="preserve">+ Sổ đăng ký tổng quát </w:t>
      </w:r>
      <w:r w:rsidR="002F4A5C">
        <w:t xml:space="preserve"> </w:t>
      </w:r>
    </w:p>
    <w:p w:rsidR="00AE2102" w:rsidRDefault="00FC50EF">
      <w:pPr>
        <w:ind w:left="805" w:right="159"/>
      </w:pPr>
      <w:r>
        <w:t xml:space="preserve">+ Sổ đăng ký cá biệt gồm: sách (giáo khoa, nghiệp vụ, tham khảo, thiếu nhi) </w:t>
      </w:r>
    </w:p>
    <w:p w:rsidR="00AE2102" w:rsidRDefault="00FC50EF">
      <w:pPr>
        <w:ind w:left="805" w:right="159"/>
      </w:pPr>
      <w:r>
        <w:t xml:space="preserve">+ Sổ kế hoạch </w:t>
      </w:r>
    </w:p>
    <w:p w:rsidR="00AE2102" w:rsidRDefault="00FC50EF">
      <w:pPr>
        <w:ind w:left="805" w:right="159"/>
      </w:pPr>
      <w:r>
        <w:t xml:space="preserve">+ Sổ đăng ký báo – tạp chí </w:t>
      </w:r>
    </w:p>
    <w:p w:rsidR="00AE2102" w:rsidRDefault="00FC50EF">
      <w:pPr>
        <w:ind w:left="805" w:right="159"/>
      </w:pPr>
      <w:r>
        <w:t xml:space="preserve">+ Sổ cho mượn sách của giáo viên - học sinh </w:t>
      </w:r>
    </w:p>
    <w:p w:rsidR="00AE2102" w:rsidRDefault="00FC50EF">
      <w:pPr>
        <w:ind w:left="805" w:right="159"/>
      </w:pPr>
      <w:r>
        <w:t xml:space="preserve">+ Sổ lưu hóa đơn </w:t>
      </w:r>
    </w:p>
    <w:p w:rsidR="00AE2102" w:rsidRDefault="00FC50EF">
      <w:pPr>
        <w:ind w:left="805" w:right="6357"/>
      </w:pPr>
      <w:r>
        <w:t xml:space="preserve">+ Sổ lưu biên bản – báo cáo 2. </w:t>
      </w:r>
      <w:r>
        <w:rPr>
          <w:u w:val="single" w:color="000000"/>
        </w:rPr>
        <w:t>Bảo quản:</w:t>
      </w:r>
      <w:r>
        <w:t xml:space="preserve"> </w:t>
      </w:r>
    </w:p>
    <w:p w:rsidR="00AE2102" w:rsidRDefault="00FC50EF">
      <w:pPr>
        <w:numPr>
          <w:ilvl w:val="0"/>
          <w:numId w:val="5"/>
        </w:numPr>
        <w:spacing w:after="3" w:line="325" w:lineRule="auto"/>
        <w:ind w:right="159" w:hanging="151"/>
      </w:pPr>
      <w:r>
        <w:t xml:space="preserve">Sắp xếp sách khoa học, đúng quy trình nghiệp vụ để thuận tiện cho việc phục vụ cũng như bảo quản, cập nhật kịp thời tài liệu mới nhập về kho và làm các bước kỹ thuật nghiệp vụ cho sách mới. </w:t>
      </w:r>
    </w:p>
    <w:p w:rsidR="00AE2102" w:rsidRDefault="00FC50EF">
      <w:pPr>
        <w:numPr>
          <w:ilvl w:val="0"/>
          <w:numId w:val="5"/>
        </w:numPr>
        <w:spacing w:after="41"/>
        <w:ind w:right="159" w:hanging="151"/>
      </w:pPr>
      <w:r>
        <w:t xml:space="preserve">Hàng tháng đều làm vệ sinh và kiểm tra bảo quản sách trong kho để kịp thời xử lý chống mối mọt. </w:t>
      </w:r>
    </w:p>
    <w:p w:rsidR="00AE2102" w:rsidRDefault="00FC50EF">
      <w:pPr>
        <w:spacing w:after="83" w:line="259" w:lineRule="auto"/>
        <w:ind w:left="790"/>
        <w:jc w:val="left"/>
      </w:pPr>
      <w:r>
        <w:t xml:space="preserve">3. </w:t>
      </w:r>
      <w:r>
        <w:rPr>
          <w:u w:val="single" w:color="000000"/>
        </w:rPr>
        <w:t>Kiểm kê, thanh lý</w:t>
      </w:r>
      <w:r>
        <w:t xml:space="preserve">: </w:t>
      </w:r>
    </w:p>
    <w:p w:rsidR="00AE2102" w:rsidRDefault="00FC50EF">
      <w:pPr>
        <w:numPr>
          <w:ilvl w:val="0"/>
          <w:numId w:val="5"/>
        </w:numPr>
        <w:ind w:right="159" w:hanging="151"/>
      </w:pPr>
      <w:r>
        <w:t xml:space="preserve">Kiểm kê theo từng năm, thường xuyên thanh lọc tài liệu đã lạc hậu, cũ nát ra khỏi thư viện, bổ sung những tài liệu cần thiết phục vụ công tác giảng dạy của giáo viên và học tập của học sinh. </w:t>
      </w:r>
    </w:p>
    <w:p w:rsidR="00AE2102" w:rsidRDefault="00FC50EF">
      <w:pPr>
        <w:spacing w:after="75" w:line="259" w:lineRule="auto"/>
        <w:jc w:val="left"/>
      </w:pPr>
      <w:r>
        <w:rPr>
          <w:b/>
        </w:rPr>
        <w:t>VI. CHỈ TIÊU PHẤN ĐẤU:</w:t>
      </w:r>
      <w:r>
        <w:t xml:space="preserve"> </w:t>
      </w:r>
    </w:p>
    <w:p w:rsidR="00AE2102" w:rsidRDefault="00DD6C40" w:rsidP="00D162CA">
      <w:pPr>
        <w:spacing w:after="29"/>
        <w:ind w:left="894" w:right="159"/>
      </w:pPr>
      <w:r>
        <w:t xml:space="preserve">- Phấn đấu </w:t>
      </w:r>
      <w:r w:rsidR="00FC50EF">
        <w:t xml:space="preserve">danh hiệu thư viện:  </w:t>
      </w:r>
      <w:r w:rsidR="00D162CA">
        <w:rPr>
          <w:b/>
        </w:rPr>
        <w:t>Mức độ 2</w:t>
      </w:r>
      <w:bookmarkStart w:id="0" w:name="_GoBack"/>
      <w:bookmarkEnd w:id="0"/>
      <w:r w:rsidR="00FC50EF">
        <w:rPr>
          <w:b/>
        </w:rPr>
        <w:t xml:space="preserve"> </w:t>
      </w:r>
    </w:p>
    <w:p w:rsidR="00AE2102" w:rsidRDefault="00FC50EF">
      <w:pPr>
        <w:spacing w:after="0" w:line="259" w:lineRule="auto"/>
        <w:ind w:left="524" w:firstLine="0"/>
        <w:jc w:val="left"/>
      </w:pPr>
      <w:r>
        <w:rPr>
          <w:b/>
        </w:rPr>
        <w:t xml:space="preserve"> </w:t>
      </w:r>
    </w:p>
    <w:tbl>
      <w:tblPr>
        <w:tblStyle w:val="TableGrid"/>
        <w:tblW w:w="8493" w:type="dxa"/>
        <w:tblInd w:w="720" w:type="dxa"/>
        <w:tblCellMar>
          <w:top w:w="31" w:type="dxa"/>
        </w:tblCellMar>
        <w:tblLook w:val="04A0" w:firstRow="1" w:lastRow="0" w:firstColumn="1" w:lastColumn="0" w:noHBand="0" w:noVBand="1"/>
      </w:tblPr>
      <w:tblGrid>
        <w:gridCol w:w="6213"/>
        <w:gridCol w:w="2280"/>
      </w:tblGrid>
      <w:tr w:rsidR="00AE2102">
        <w:trPr>
          <w:trHeight w:val="2082"/>
        </w:trPr>
        <w:tc>
          <w:tcPr>
            <w:tcW w:w="6212" w:type="dxa"/>
            <w:tcBorders>
              <w:top w:val="nil"/>
              <w:left w:val="nil"/>
              <w:bottom w:val="nil"/>
              <w:right w:val="nil"/>
            </w:tcBorders>
          </w:tcPr>
          <w:p w:rsidR="00AE2102" w:rsidRDefault="00DC0432">
            <w:pPr>
              <w:spacing w:after="84" w:line="259" w:lineRule="auto"/>
              <w:ind w:left="0" w:firstLine="0"/>
              <w:jc w:val="left"/>
            </w:pPr>
            <w:r>
              <w:rPr>
                <w:b/>
              </w:rPr>
              <w:t xml:space="preserve">     NGƯỜI LẬP KẾ HOẠCH</w:t>
            </w:r>
          </w:p>
          <w:p w:rsidR="00AE2102" w:rsidRDefault="00DD6C40">
            <w:pPr>
              <w:spacing w:after="36" w:line="259" w:lineRule="auto"/>
              <w:ind w:left="0" w:firstLine="0"/>
              <w:jc w:val="left"/>
            </w:pPr>
            <w:r>
              <w:rPr>
                <w:b/>
              </w:rPr>
              <w:t xml:space="preserve">    </w:t>
            </w:r>
          </w:p>
          <w:p w:rsidR="00AE2102" w:rsidRDefault="00FC50EF">
            <w:pPr>
              <w:spacing w:after="33" w:line="259" w:lineRule="auto"/>
              <w:ind w:left="0" w:firstLine="0"/>
              <w:jc w:val="left"/>
            </w:pPr>
            <w:r>
              <w:rPr>
                <w:b/>
              </w:rPr>
              <w:t xml:space="preserve">    </w:t>
            </w:r>
          </w:p>
          <w:p w:rsidR="00622072" w:rsidRDefault="00FC50EF" w:rsidP="00622072">
            <w:pPr>
              <w:spacing w:after="40" w:line="259" w:lineRule="auto"/>
              <w:ind w:left="0" w:firstLine="0"/>
              <w:jc w:val="left"/>
            </w:pPr>
            <w:r>
              <w:rPr>
                <w:b/>
              </w:rPr>
              <w:t xml:space="preserve"> </w:t>
            </w:r>
            <w:r w:rsidR="00622072">
              <w:rPr>
                <w:b/>
              </w:rPr>
              <w:tab/>
            </w:r>
            <w:r w:rsidR="00622072">
              <w:t xml:space="preserve">           </w:t>
            </w:r>
            <w:r w:rsidR="00622072">
              <w:rPr>
                <w:i/>
              </w:rPr>
              <w:t xml:space="preserve">(đã ký) </w:t>
            </w:r>
          </w:p>
          <w:p w:rsidR="00622072" w:rsidRDefault="00622072" w:rsidP="00622072">
            <w:pPr>
              <w:tabs>
                <w:tab w:val="left" w:pos="1920"/>
              </w:tabs>
              <w:spacing w:after="36" w:line="259" w:lineRule="auto"/>
              <w:ind w:left="0" w:firstLine="0"/>
              <w:jc w:val="left"/>
              <w:rPr>
                <w:b/>
              </w:rPr>
            </w:pPr>
          </w:p>
          <w:p w:rsidR="00AE2102" w:rsidRDefault="00622072" w:rsidP="00622072">
            <w:pPr>
              <w:tabs>
                <w:tab w:val="right" w:pos="6212"/>
              </w:tabs>
              <w:spacing w:after="36" w:line="259" w:lineRule="auto"/>
              <w:ind w:left="0" w:firstLine="0"/>
              <w:jc w:val="left"/>
            </w:pPr>
            <w:r>
              <w:rPr>
                <w:b/>
              </w:rPr>
              <w:tab/>
            </w:r>
          </w:p>
          <w:p w:rsidR="00AE2102" w:rsidRDefault="00FC50EF">
            <w:pPr>
              <w:spacing w:after="70" w:line="259" w:lineRule="auto"/>
              <w:ind w:left="0" w:firstLine="0"/>
              <w:jc w:val="left"/>
            </w:pPr>
            <w:r>
              <w:rPr>
                <w:b/>
              </w:rPr>
              <w:t xml:space="preserve"> </w:t>
            </w:r>
          </w:p>
          <w:p w:rsidR="00AE2102" w:rsidRDefault="00622072">
            <w:pPr>
              <w:spacing w:after="0" w:line="259" w:lineRule="auto"/>
              <w:ind w:left="0" w:firstLine="0"/>
              <w:jc w:val="left"/>
            </w:pPr>
            <w:r>
              <w:rPr>
                <w:b/>
              </w:rPr>
              <w:t xml:space="preserve">         Đặng Xuân Hướng</w:t>
            </w:r>
            <w:r w:rsidR="00FC50EF">
              <w:rPr>
                <w:b/>
              </w:rPr>
              <w:t xml:space="preserve"> </w:t>
            </w:r>
          </w:p>
        </w:tc>
        <w:tc>
          <w:tcPr>
            <w:tcW w:w="2281" w:type="dxa"/>
            <w:tcBorders>
              <w:top w:val="nil"/>
              <w:left w:val="nil"/>
              <w:bottom w:val="nil"/>
              <w:right w:val="nil"/>
            </w:tcBorders>
          </w:tcPr>
          <w:p w:rsidR="00AE2102" w:rsidRDefault="00DC0432">
            <w:pPr>
              <w:spacing w:after="82" w:line="259" w:lineRule="auto"/>
              <w:ind w:left="0" w:firstLine="0"/>
              <w:jc w:val="left"/>
            </w:pPr>
            <w:r>
              <w:rPr>
                <w:b/>
              </w:rPr>
              <w:t xml:space="preserve"> </w:t>
            </w:r>
            <w:r w:rsidR="00622072">
              <w:rPr>
                <w:b/>
              </w:rPr>
              <w:t xml:space="preserve">BAN GIÁM HIỆU </w:t>
            </w:r>
          </w:p>
          <w:p w:rsidR="00AE2102" w:rsidRDefault="00FC50EF">
            <w:pPr>
              <w:spacing w:after="53" w:line="259" w:lineRule="auto"/>
              <w:ind w:left="0" w:firstLine="0"/>
              <w:rPr>
                <w:b/>
              </w:rPr>
            </w:pPr>
            <w:r>
              <w:rPr>
                <w:b/>
              </w:rPr>
              <w:t xml:space="preserve">     </w:t>
            </w:r>
          </w:p>
          <w:p w:rsidR="00622072" w:rsidRDefault="00622072">
            <w:pPr>
              <w:spacing w:after="53" w:line="259" w:lineRule="auto"/>
              <w:ind w:left="0" w:firstLine="0"/>
            </w:pPr>
          </w:p>
          <w:p w:rsidR="00AE2102" w:rsidRDefault="00FC50EF">
            <w:pPr>
              <w:spacing w:after="40" w:line="259" w:lineRule="auto"/>
              <w:ind w:left="0" w:firstLine="0"/>
              <w:jc w:val="left"/>
            </w:pPr>
            <w:r>
              <w:t xml:space="preserve">           </w:t>
            </w:r>
            <w:r>
              <w:rPr>
                <w:i/>
              </w:rPr>
              <w:t xml:space="preserve">(đã ký) </w:t>
            </w:r>
          </w:p>
          <w:p w:rsidR="00AE2102" w:rsidRDefault="00FC50EF">
            <w:pPr>
              <w:spacing w:after="36" w:line="259" w:lineRule="auto"/>
              <w:ind w:left="0" w:firstLine="0"/>
              <w:jc w:val="left"/>
            </w:pPr>
            <w:r>
              <w:rPr>
                <w:b/>
              </w:rPr>
              <w:t xml:space="preserve"> </w:t>
            </w:r>
          </w:p>
          <w:p w:rsidR="00AE2102" w:rsidRDefault="00FC50EF">
            <w:pPr>
              <w:spacing w:after="82" w:line="259" w:lineRule="auto"/>
              <w:ind w:left="0" w:firstLine="0"/>
              <w:jc w:val="left"/>
              <w:rPr>
                <w:b/>
              </w:rPr>
            </w:pPr>
            <w:r>
              <w:rPr>
                <w:b/>
              </w:rPr>
              <w:t xml:space="preserve">    </w:t>
            </w:r>
          </w:p>
          <w:p w:rsidR="00622072" w:rsidRDefault="00622072">
            <w:pPr>
              <w:spacing w:after="82" w:line="259" w:lineRule="auto"/>
              <w:ind w:left="0" w:firstLine="0"/>
              <w:jc w:val="left"/>
            </w:pPr>
          </w:p>
          <w:p w:rsidR="00AE2102" w:rsidRDefault="00622072" w:rsidP="00622072">
            <w:pPr>
              <w:spacing w:after="0" w:line="259" w:lineRule="auto"/>
              <w:ind w:left="0" w:firstLine="0"/>
              <w:jc w:val="left"/>
            </w:pPr>
            <w:r>
              <w:rPr>
                <w:b/>
              </w:rPr>
              <w:t xml:space="preserve">   Đặng Bá Văn</w:t>
            </w:r>
          </w:p>
        </w:tc>
      </w:tr>
    </w:tbl>
    <w:p w:rsidR="00AE2102" w:rsidRDefault="00FC50EF">
      <w:pPr>
        <w:spacing w:after="33" w:line="259" w:lineRule="auto"/>
        <w:ind w:left="524" w:firstLine="0"/>
        <w:jc w:val="left"/>
      </w:pPr>
      <w:r>
        <w:rPr>
          <w:b/>
        </w:rPr>
        <w:t xml:space="preserve"> </w:t>
      </w:r>
    </w:p>
    <w:p w:rsidR="00AE2102" w:rsidRDefault="00FC50EF">
      <w:pPr>
        <w:spacing w:after="36" w:line="259" w:lineRule="auto"/>
        <w:ind w:left="524" w:firstLine="0"/>
        <w:jc w:val="left"/>
      </w:pPr>
      <w:r>
        <w:rPr>
          <w:b/>
        </w:rPr>
        <w:t xml:space="preserve"> </w:t>
      </w:r>
    </w:p>
    <w:p w:rsidR="00AE2102" w:rsidRDefault="00FC50EF">
      <w:pPr>
        <w:spacing w:after="36" w:line="259" w:lineRule="auto"/>
        <w:ind w:left="524" w:firstLine="0"/>
        <w:jc w:val="left"/>
      </w:pPr>
      <w:r>
        <w:rPr>
          <w:b/>
        </w:rPr>
        <w:t xml:space="preserve"> </w:t>
      </w:r>
    </w:p>
    <w:p w:rsidR="00AE2102" w:rsidRDefault="00FC50EF">
      <w:pPr>
        <w:spacing w:after="33" w:line="259" w:lineRule="auto"/>
        <w:ind w:left="524" w:firstLine="0"/>
        <w:jc w:val="left"/>
      </w:pPr>
      <w:r>
        <w:rPr>
          <w:b/>
        </w:rPr>
        <w:t xml:space="preserve"> </w:t>
      </w:r>
    </w:p>
    <w:p w:rsidR="00AE2102" w:rsidRDefault="00FC50EF">
      <w:pPr>
        <w:spacing w:after="36" w:line="259" w:lineRule="auto"/>
        <w:ind w:left="524" w:firstLine="0"/>
        <w:jc w:val="left"/>
      </w:pPr>
      <w:r>
        <w:rPr>
          <w:b/>
        </w:rPr>
        <w:lastRenderedPageBreak/>
        <w:t xml:space="preserve"> </w:t>
      </w:r>
    </w:p>
    <w:p w:rsidR="00AE2102" w:rsidRDefault="00FC50EF">
      <w:pPr>
        <w:spacing w:after="33" w:line="259" w:lineRule="auto"/>
        <w:ind w:left="524" w:firstLine="0"/>
        <w:jc w:val="left"/>
      </w:pPr>
      <w:r>
        <w:rPr>
          <w:b/>
        </w:rPr>
        <w:t xml:space="preserve"> </w:t>
      </w:r>
    </w:p>
    <w:p w:rsidR="00AE2102" w:rsidRDefault="00FC50EF">
      <w:pPr>
        <w:spacing w:after="36" w:line="259" w:lineRule="auto"/>
        <w:ind w:left="524" w:firstLine="0"/>
        <w:jc w:val="left"/>
      </w:pPr>
      <w:r>
        <w:rPr>
          <w:b/>
        </w:rPr>
        <w:t xml:space="preserve"> </w:t>
      </w:r>
    </w:p>
    <w:p w:rsidR="00AE2102" w:rsidRDefault="00FC50EF">
      <w:pPr>
        <w:spacing w:after="33" w:line="259" w:lineRule="auto"/>
        <w:ind w:left="524" w:firstLine="0"/>
        <w:jc w:val="left"/>
      </w:pPr>
      <w:r>
        <w:rPr>
          <w:b/>
        </w:rPr>
        <w:t xml:space="preserve"> </w:t>
      </w:r>
    </w:p>
    <w:p w:rsidR="00AE2102" w:rsidRDefault="00FC50EF">
      <w:pPr>
        <w:spacing w:after="36" w:line="259" w:lineRule="auto"/>
        <w:ind w:left="524" w:firstLine="0"/>
        <w:jc w:val="left"/>
      </w:pPr>
      <w:r>
        <w:rPr>
          <w:b/>
        </w:rPr>
        <w:t xml:space="preserve"> </w:t>
      </w:r>
    </w:p>
    <w:p w:rsidR="00AE2102" w:rsidRDefault="00FC50EF">
      <w:pPr>
        <w:spacing w:after="36" w:line="259" w:lineRule="auto"/>
        <w:ind w:left="524" w:firstLine="0"/>
        <w:jc w:val="left"/>
      </w:pPr>
      <w:r>
        <w:rPr>
          <w:b/>
        </w:rPr>
        <w:t xml:space="preserve"> </w:t>
      </w:r>
    </w:p>
    <w:p w:rsidR="00AE2102" w:rsidRDefault="00FC50EF">
      <w:pPr>
        <w:spacing w:after="33" w:line="259" w:lineRule="auto"/>
        <w:ind w:left="524" w:firstLine="0"/>
        <w:jc w:val="left"/>
      </w:pPr>
      <w:r>
        <w:rPr>
          <w:b/>
        </w:rPr>
        <w:t xml:space="preserve"> </w:t>
      </w:r>
    </w:p>
    <w:p w:rsidR="00AE2102" w:rsidRDefault="00FC50EF">
      <w:pPr>
        <w:spacing w:after="36" w:line="259" w:lineRule="auto"/>
        <w:ind w:left="524" w:firstLine="0"/>
        <w:jc w:val="left"/>
      </w:pPr>
      <w:r>
        <w:rPr>
          <w:b/>
        </w:rPr>
        <w:t xml:space="preserve"> </w:t>
      </w:r>
    </w:p>
    <w:p w:rsidR="00AE2102" w:rsidRDefault="00FC50EF">
      <w:pPr>
        <w:spacing w:after="33" w:line="259" w:lineRule="auto"/>
        <w:ind w:left="524" w:firstLine="0"/>
        <w:jc w:val="left"/>
      </w:pPr>
      <w:r>
        <w:rPr>
          <w:b/>
        </w:rPr>
        <w:t xml:space="preserve"> </w:t>
      </w:r>
    </w:p>
    <w:p w:rsidR="00AE2102" w:rsidRDefault="00FC50EF">
      <w:pPr>
        <w:spacing w:after="0" w:line="259" w:lineRule="auto"/>
        <w:ind w:left="524" w:firstLine="0"/>
        <w:jc w:val="left"/>
      </w:pPr>
      <w:r>
        <w:rPr>
          <w:b/>
        </w:rPr>
        <w:t xml:space="preserve"> </w:t>
      </w:r>
    </w:p>
    <w:sectPr w:rsidR="00AE2102">
      <w:pgSz w:w="12240" w:h="15840"/>
      <w:pgMar w:top="851" w:right="1003" w:bottom="748" w:left="9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1576"/>
    <w:multiLevelType w:val="hybridMultilevel"/>
    <w:tmpl w:val="EEBC2448"/>
    <w:lvl w:ilvl="0" w:tplc="60DC718E">
      <w:start w:val="1"/>
      <w:numFmt w:val="bullet"/>
      <w:lvlText w:val="*"/>
      <w:lvlJc w:val="left"/>
      <w:pPr>
        <w:ind w:left="1063"/>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B04240BA">
      <w:start w:val="1"/>
      <w:numFmt w:val="bullet"/>
      <w:lvlText w:val="o"/>
      <w:lvlJc w:val="left"/>
      <w:pPr>
        <w:ind w:left="144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6E60BC9C">
      <w:start w:val="1"/>
      <w:numFmt w:val="bullet"/>
      <w:lvlText w:val="▪"/>
      <w:lvlJc w:val="left"/>
      <w:pPr>
        <w:ind w:left="21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2EA61888">
      <w:start w:val="1"/>
      <w:numFmt w:val="bullet"/>
      <w:lvlText w:val="•"/>
      <w:lvlJc w:val="left"/>
      <w:pPr>
        <w:ind w:left="28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8BA271DA">
      <w:start w:val="1"/>
      <w:numFmt w:val="bullet"/>
      <w:lvlText w:val="o"/>
      <w:lvlJc w:val="left"/>
      <w:pPr>
        <w:ind w:left="36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4A68E150">
      <w:start w:val="1"/>
      <w:numFmt w:val="bullet"/>
      <w:lvlText w:val="▪"/>
      <w:lvlJc w:val="left"/>
      <w:pPr>
        <w:ind w:left="43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4DD69954">
      <w:start w:val="1"/>
      <w:numFmt w:val="bullet"/>
      <w:lvlText w:val="•"/>
      <w:lvlJc w:val="left"/>
      <w:pPr>
        <w:ind w:left="504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A9A224AE">
      <w:start w:val="1"/>
      <w:numFmt w:val="bullet"/>
      <w:lvlText w:val="o"/>
      <w:lvlJc w:val="left"/>
      <w:pPr>
        <w:ind w:left="57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AAF059F8">
      <w:start w:val="1"/>
      <w:numFmt w:val="bullet"/>
      <w:lvlText w:val="▪"/>
      <w:lvlJc w:val="left"/>
      <w:pPr>
        <w:ind w:left="64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0FC47D44"/>
    <w:multiLevelType w:val="hybridMultilevel"/>
    <w:tmpl w:val="B7164134"/>
    <w:lvl w:ilvl="0" w:tplc="E6ACEA86">
      <w:start w:val="1"/>
      <w:numFmt w:val="bullet"/>
      <w:lvlText w:val="-"/>
      <w:lvlJc w:val="left"/>
      <w:pPr>
        <w:ind w:left="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AFEE5DA">
      <w:start w:val="1"/>
      <w:numFmt w:val="bullet"/>
      <w:lvlText w:val="o"/>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758DA5E">
      <w:start w:val="1"/>
      <w:numFmt w:val="bullet"/>
      <w:lvlText w:val="▪"/>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EB2FA2C">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1E8735A">
      <w:start w:val="1"/>
      <w:numFmt w:val="bullet"/>
      <w:lvlText w:val="o"/>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6E64C28">
      <w:start w:val="1"/>
      <w:numFmt w:val="bullet"/>
      <w:lvlText w:val="▪"/>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456AD6A">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B4A7A94">
      <w:start w:val="1"/>
      <w:numFmt w:val="bullet"/>
      <w:lvlText w:val="o"/>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6780E6C">
      <w:start w:val="1"/>
      <w:numFmt w:val="bullet"/>
      <w:lvlText w:val="▪"/>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38C941FA"/>
    <w:multiLevelType w:val="hybridMultilevel"/>
    <w:tmpl w:val="9808FCAE"/>
    <w:lvl w:ilvl="0" w:tplc="23EA127C">
      <w:start w:val="1"/>
      <w:numFmt w:val="bullet"/>
      <w:lvlText w:val="–"/>
      <w:lvlJc w:val="left"/>
      <w:pPr>
        <w:ind w:left="7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1CCB6A0">
      <w:start w:val="1"/>
      <w:numFmt w:val="bullet"/>
      <w:lvlText w:val="o"/>
      <w:lvlJc w:val="left"/>
      <w:pPr>
        <w:ind w:left="16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08E22FE">
      <w:start w:val="1"/>
      <w:numFmt w:val="bullet"/>
      <w:lvlText w:val="▪"/>
      <w:lvlJc w:val="left"/>
      <w:pPr>
        <w:ind w:left="23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CA6C8BC">
      <w:start w:val="1"/>
      <w:numFmt w:val="bullet"/>
      <w:lvlText w:val="•"/>
      <w:lvlJc w:val="left"/>
      <w:pPr>
        <w:ind w:left="30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BA08806">
      <w:start w:val="1"/>
      <w:numFmt w:val="bullet"/>
      <w:lvlText w:val="o"/>
      <w:lvlJc w:val="left"/>
      <w:pPr>
        <w:ind w:left="376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834554E">
      <w:start w:val="1"/>
      <w:numFmt w:val="bullet"/>
      <w:lvlText w:val="▪"/>
      <w:lvlJc w:val="left"/>
      <w:pPr>
        <w:ind w:left="44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BFCCBF6">
      <w:start w:val="1"/>
      <w:numFmt w:val="bullet"/>
      <w:lvlText w:val="•"/>
      <w:lvlJc w:val="left"/>
      <w:pPr>
        <w:ind w:left="5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D96262C">
      <w:start w:val="1"/>
      <w:numFmt w:val="bullet"/>
      <w:lvlText w:val="o"/>
      <w:lvlJc w:val="left"/>
      <w:pPr>
        <w:ind w:left="59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C0F45A">
      <w:start w:val="1"/>
      <w:numFmt w:val="bullet"/>
      <w:lvlText w:val="▪"/>
      <w:lvlJc w:val="left"/>
      <w:pPr>
        <w:ind w:left="66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54BB5395"/>
    <w:multiLevelType w:val="hybridMultilevel"/>
    <w:tmpl w:val="8D08F1CA"/>
    <w:lvl w:ilvl="0" w:tplc="5370641E">
      <w:start w:val="1"/>
      <w:numFmt w:val="bullet"/>
      <w:lvlText w:val="-"/>
      <w:lvlJc w:val="left"/>
      <w:pPr>
        <w:ind w:left="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36097EA">
      <w:start w:val="1"/>
      <w:numFmt w:val="bullet"/>
      <w:lvlText w:val="o"/>
      <w:lvlJc w:val="left"/>
      <w:pPr>
        <w:ind w:left="15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7EC0DC4">
      <w:start w:val="1"/>
      <w:numFmt w:val="bullet"/>
      <w:lvlText w:val="▪"/>
      <w:lvlJc w:val="left"/>
      <w:pPr>
        <w:ind w:left="22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D52F552">
      <w:start w:val="1"/>
      <w:numFmt w:val="bullet"/>
      <w:lvlText w:val="•"/>
      <w:lvlJc w:val="left"/>
      <w:pPr>
        <w:ind w:left="30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D9EAE0C">
      <w:start w:val="1"/>
      <w:numFmt w:val="bullet"/>
      <w:lvlText w:val="o"/>
      <w:lvlJc w:val="left"/>
      <w:pPr>
        <w:ind w:left="37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0F0D810">
      <w:start w:val="1"/>
      <w:numFmt w:val="bullet"/>
      <w:lvlText w:val="▪"/>
      <w:lvlJc w:val="left"/>
      <w:pPr>
        <w:ind w:left="44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DE8703E">
      <w:start w:val="1"/>
      <w:numFmt w:val="bullet"/>
      <w:lvlText w:val="•"/>
      <w:lvlJc w:val="left"/>
      <w:pPr>
        <w:ind w:left="51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CBE4A62">
      <w:start w:val="1"/>
      <w:numFmt w:val="bullet"/>
      <w:lvlText w:val="o"/>
      <w:lvlJc w:val="left"/>
      <w:pPr>
        <w:ind w:left="58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2BCB2BA">
      <w:start w:val="1"/>
      <w:numFmt w:val="bullet"/>
      <w:lvlText w:val="▪"/>
      <w:lvlJc w:val="left"/>
      <w:pPr>
        <w:ind w:left="66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718E1A5D"/>
    <w:multiLevelType w:val="hybridMultilevel"/>
    <w:tmpl w:val="2ADA3BD8"/>
    <w:lvl w:ilvl="0" w:tplc="5D56005C">
      <w:start w:val="1"/>
      <w:numFmt w:val="bullet"/>
      <w:lvlText w:val="-"/>
      <w:lvlJc w:val="left"/>
      <w:pPr>
        <w:ind w:left="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2D01450">
      <w:start w:val="1"/>
      <w:numFmt w:val="bullet"/>
      <w:lvlText w:val="*"/>
      <w:lvlJc w:val="left"/>
      <w:pPr>
        <w:ind w:left="696"/>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C144D250">
      <w:start w:val="1"/>
      <w:numFmt w:val="bullet"/>
      <w:lvlText w:val="▪"/>
      <w:lvlJc w:val="left"/>
      <w:pPr>
        <w:ind w:left="144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C3E0FA66">
      <w:start w:val="1"/>
      <w:numFmt w:val="bullet"/>
      <w:lvlText w:val="•"/>
      <w:lvlJc w:val="left"/>
      <w:pPr>
        <w:ind w:left="21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E5B296FA">
      <w:start w:val="1"/>
      <w:numFmt w:val="bullet"/>
      <w:lvlText w:val="o"/>
      <w:lvlJc w:val="left"/>
      <w:pPr>
        <w:ind w:left="28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99387F46">
      <w:start w:val="1"/>
      <w:numFmt w:val="bullet"/>
      <w:lvlText w:val="▪"/>
      <w:lvlJc w:val="left"/>
      <w:pPr>
        <w:ind w:left="36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0D664DE6">
      <w:start w:val="1"/>
      <w:numFmt w:val="bullet"/>
      <w:lvlText w:val="•"/>
      <w:lvlJc w:val="left"/>
      <w:pPr>
        <w:ind w:left="43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DD025776">
      <w:start w:val="1"/>
      <w:numFmt w:val="bullet"/>
      <w:lvlText w:val="o"/>
      <w:lvlJc w:val="left"/>
      <w:pPr>
        <w:ind w:left="504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B76075FE">
      <w:start w:val="1"/>
      <w:numFmt w:val="bullet"/>
      <w:lvlText w:val="▪"/>
      <w:lvlJc w:val="left"/>
      <w:pPr>
        <w:ind w:left="57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102"/>
    <w:rsid w:val="000D2E2C"/>
    <w:rsid w:val="000D79C0"/>
    <w:rsid w:val="001916E1"/>
    <w:rsid w:val="00204B7D"/>
    <w:rsid w:val="002F4A5C"/>
    <w:rsid w:val="004951F7"/>
    <w:rsid w:val="004A236E"/>
    <w:rsid w:val="00517F3F"/>
    <w:rsid w:val="00537DEF"/>
    <w:rsid w:val="00563BF4"/>
    <w:rsid w:val="005B3187"/>
    <w:rsid w:val="00622072"/>
    <w:rsid w:val="007731C7"/>
    <w:rsid w:val="00834899"/>
    <w:rsid w:val="009D4A36"/>
    <w:rsid w:val="00AE2102"/>
    <w:rsid w:val="00BC37A7"/>
    <w:rsid w:val="00CB0AEE"/>
    <w:rsid w:val="00CD612D"/>
    <w:rsid w:val="00D162CA"/>
    <w:rsid w:val="00D428F8"/>
    <w:rsid w:val="00D528EB"/>
    <w:rsid w:val="00DC0432"/>
    <w:rsid w:val="00DD6C40"/>
    <w:rsid w:val="00E5147C"/>
    <w:rsid w:val="00FC50EF"/>
    <w:rsid w:val="00FF1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14593"/>
  <w15:docId w15:val="{07FF3BB5-8ADE-4A95-A836-70A66DBD1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69" w:line="270" w:lineRule="auto"/>
      <w:ind w:left="534" w:hanging="10"/>
      <w:jc w:val="both"/>
    </w:pPr>
    <w:rPr>
      <w:rFonts w:ascii="Times New Roman" w:eastAsia="Times New Roman" w:hAnsi="Times New Roman" w:cs="Times New Roman"/>
      <w:color w:val="000000"/>
      <w:sz w:val="26"/>
    </w:rPr>
  </w:style>
  <w:style w:type="paragraph" w:styleId="Heading1">
    <w:name w:val="heading 1"/>
    <w:next w:val="Normal"/>
    <w:link w:val="Heading1Char"/>
    <w:uiPriority w:val="9"/>
    <w:unhideWhenUsed/>
    <w:qFormat/>
    <w:pPr>
      <w:keepNext/>
      <w:keepLines/>
      <w:spacing w:after="78"/>
      <w:outlineLvl w:val="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824</Words>
  <Characters>4699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DELL</cp:lastModifiedBy>
  <cp:revision>49</cp:revision>
  <dcterms:created xsi:type="dcterms:W3CDTF">2024-03-20T01:11:00Z</dcterms:created>
  <dcterms:modified xsi:type="dcterms:W3CDTF">2024-03-20T01:46:00Z</dcterms:modified>
</cp:coreProperties>
</file>