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07CB0" w14:textId="6CF4DA3C" w:rsidR="00C41AC2" w:rsidRPr="00032DB2" w:rsidRDefault="00C41AC2" w:rsidP="00C41AC2">
      <w:pPr>
        <w:outlineLvl w:val="0"/>
        <w:rPr>
          <w:rFonts w:ascii="Times New Roman" w:hAnsi="Times New Roman"/>
          <w:b/>
          <w:color w:val="000000" w:themeColor="text1"/>
          <w:lang w:val="nl-NL"/>
        </w:rPr>
      </w:pPr>
      <w:r w:rsidRPr="00032DB2">
        <w:rPr>
          <w:rFonts w:ascii="Times New Roman" w:hAnsi="Times New Roman"/>
          <w:b/>
          <w:color w:val="000000" w:themeColor="text1"/>
          <w:lang w:val="nl-NL"/>
        </w:rPr>
        <w:t>TRƯỜNG THCS NGUYỄN LÂN</w:t>
      </w:r>
    </w:p>
    <w:p w14:paraId="08651434" w14:textId="5FCB4721" w:rsidR="00C41AC2" w:rsidRPr="00032DB2" w:rsidRDefault="00C41AC2" w:rsidP="00C41AC2">
      <w:pPr>
        <w:outlineLvl w:val="0"/>
        <w:rPr>
          <w:rFonts w:ascii="Times New Roman" w:hAnsi="Times New Roman"/>
          <w:b/>
          <w:color w:val="000000" w:themeColor="text1"/>
          <w:lang w:val="nl-NL"/>
        </w:rPr>
      </w:pPr>
      <w:r w:rsidRPr="00032DB2">
        <w:rPr>
          <w:rFonts w:ascii="Times New Roman" w:hAnsi="Times New Roman"/>
          <w:b/>
          <w:color w:val="000000" w:themeColor="text1"/>
          <w:lang w:val="nl-NL"/>
        </w:rPr>
        <w:t xml:space="preserve">            TỔ TỰ NHIÊN 2</w:t>
      </w:r>
    </w:p>
    <w:p w14:paraId="370678CD" w14:textId="77777777" w:rsidR="00C41AC2" w:rsidRPr="00032DB2" w:rsidRDefault="00C41AC2" w:rsidP="00C41AC2">
      <w:pPr>
        <w:outlineLvl w:val="0"/>
        <w:rPr>
          <w:rFonts w:ascii="Times New Roman" w:hAnsi="Times New Roman"/>
          <w:b/>
          <w:color w:val="000000" w:themeColor="text1"/>
          <w:lang w:val="nl-NL"/>
        </w:rPr>
      </w:pPr>
    </w:p>
    <w:p w14:paraId="08E22089" w14:textId="708A223C" w:rsidR="00B25F81" w:rsidRDefault="00B25F81" w:rsidP="000E07F9">
      <w:pPr>
        <w:jc w:val="center"/>
        <w:outlineLvl w:val="0"/>
        <w:rPr>
          <w:rFonts w:ascii="Times New Roman" w:hAnsi="Times New Roman"/>
          <w:b/>
          <w:color w:val="000000" w:themeColor="text1"/>
          <w:lang w:val="nl-NL"/>
        </w:rPr>
      </w:pPr>
      <w:r w:rsidRPr="00032DB2">
        <w:rPr>
          <w:rFonts w:ascii="Times New Roman" w:hAnsi="Times New Roman"/>
          <w:b/>
          <w:color w:val="000000" w:themeColor="text1"/>
          <w:lang w:val="nl-NL"/>
        </w:rPr>
        <w:t xml:space="preserve">ĐỀ CƯƠNG ÔN </w:t>
      </w:r>
      <w:r w:rsidR="006234EC" w:rsidRPr="00032DB2">
        <w:rPr>
          <w:rFonts w:ascii="Times New Roman" w:hAnsi="Times New Roman"/>
          <w:b/>
          <w:color w:val="000000" w:themeColor="text1"/>
          <w:lang w:val="nl-NL"/>
        </w:rPr>
        <w:t>TẬP</w:t>
      </w:r>
      <w:r w:rsidRPr="00032DB2">
        <w:rPr>
          <w:rFonts w:ascii="Times New Roman" w:hAnsi="Times New Roman"/>
          <w:b/>
          <w:color w:val="000000" w:themeColor="text1"/>
          <w:lang w:val="nl-NL"/>
        </w:rPr>
        <w:t xml:space="preserve"> </w:t>
      </w:r>
      <w:r w:rsidR="00C4762B">
        <w:rPr>
          <w:rFonts w:ascii="Times New Roman" w:hAnsi="Times New Roman"/>
          <w:b/>
          <w:color w:val="000000" w:themeColor="text1"/>
          <w:lang w:val="nl-NL"/>
        </w:rPr>
        <w:t>HỌC</w:t>
      </w:r>
      <w:r w:rsidRPr="00032DB2">
        <w:rPr>
          <w:rFonts w:ascii="Times New Roman" w:hAnsi="Times New Roman"/>
          <w:b/>
          <w:color w:val="000000" w:themeColor="text1"/>
          <w:lang w:val="nl-NL"/>
        </w:rPr>
        <w:t xml:space="preserve"> KÌ </w:t>
      </w:r>
      <w:r w:rsidR="00354274">
        <w:rPr>
          <w:rFonts w:ascii="Times New Roman" w:hAnsi="Times New Roman"/>
          <w:b/>
          <w:color w:val="000000" w:themeColor="text1"/>
          <w:lang w:val="nl-NL"/>
        </w:rPr>
        <w:t>2</w:t>
      </w:r>
      <w:r w:rsidRPr="00032DB2">
        <w:rPr>
          <w:rFonts w:ascii="Times New Roman" w:hAnsi="Times New Roman"/>
          <w:b/>
          <w:color w:val="000000" w:themeColor="text1"/>
          <w:lang w:val="nl-NL"/>
        </w:rPr>
        <w:t xml:space="preserve"> MÔN HÓA </w:t>
      </w:r>
      <w:r w:rsidR="00C41AC2" w:rsidRPr="00032DB2">
        <w:rPr>
          <w:rFonts w:ascii="Times New Roman" w:hAnsi="Times New Roman"/>
          <w:b/>
          <w:color w:val="000000" w:themeColor="text1"/>
          <w:lang w:val="nl-NL"/>
        </w:rPr>
        <w:t xml:space="preserve">HỌC </w:t>
      </w:r>
      <w:r w:rsidRPr="00032DB2">
        <w:rPr>
          <w:rFonts w:ascii="Times New Roman" w:hAnsi="Times New Roman"/>
          <w:b/>
          <w:color w:val="000000" w:themeColor="text1"/>
          <w:lang w:val="nl-NL"/>
        </w:rPr>
        <w:t>9</w:t>
      </w:r>
    </w:p>
    <w:p w14:paraId="0512D2AF" w14:textId="6A67AD47" w:rsidR="000E07F9" w:rsidRPr="00032DB2" w:rsidRDefault="000E07F9" w:rsidP="000E07F9">
      <w:pPr>
        <w:jc w:val="center"/>
        <w:outlineLvl w:val="0"/>
        <w:rPr>
          <w:rFonts w:ascii="Times New Roman" w:hAnsi="Times New Roman"/>
          <w:b/>
          <w:color w:val="000000" w:themeColor="text1"/>
          <w:lang w:val="nl-NL"/>
        </w:rPr>
      </w:pPr>
      <w:r>
        <w:rPr>
          <w:rFonts w:ascii="Times New Roman" w:hAnsi="Times New Roman"/>
          <w:b/>
          <w:color w:val="000000" w:themeColor="text1"/>
          <w:lang w:val="nl-NL"/>
        </w:rPr>
        <w:t>NĂM HỌC 2022 - 2023</w:t>
      </w:r>
    </w:p>
    <w:p w14:paraId="725C66B8" w14:textId="77777777" w:rsidR="00C41AC2" w:rsidRPr="00032DB2" w:rsidRDefault="00C41AC2" w:rsidP="00B25F81">
      <w:pPr>
        <w:jc w:val="center"/>
        <w:outlineLvl w:val="0"/>
        <w:rPr>
          <w:rFonts w:ascii="Times New Roman" w:hAnsi="Times New Roman"/>
          <w:b/>
          <w:color w:val="000000" w:themeColor="text1"/>
          <w:lang w:val="nl-NL"/>
        </w:rPr>
      </w:pPr>
    </w:p>
    <w:p w14:paraId="30B3EA72" w14:textId="6D576FD8" w:rsidR="00B25F81" w:rsidRPr="00032DB2" w:rsidRDefault="00C43ADA" w:rsidP="00032DB2">
      <w:pPr>
        <w:spacing w:line="360" w:lineRule="auto"/>
        <w:outlineLvl w:val="0"/>
        <w:rPr>
          <w:rFonts w:ascii="Times New Roman" w:hAnsi="Times New Roman"/>
          <w:b/>
          <w:color w:val="000000" w:themeColor="text1"/>
          <w:lang w:val="nl-NL"/>
        </w:rPr>
      </w:pPr>
      <w:r w:rsidRPr="00032DB2">
        <w:rPr>
          <w:rFonts w:ascii="Times New Roman" w:hAnsi="Times New Roman"/>
          <w:b/>
          <w:color w:val="000000" w:themeColor="text1"/>
          <w:lang w:val="nl-NL"/>
        </w:rPr>
        <w:t xml:space="preserve">I. </w:t>
      </w:r>
      <w:r w:rsidR="00C41AC2" w:rsidRPr="00032DB2">
        <w:rPr>
          <w:rFonts w:ascii="Times New Roman" w:hAnsi="Times New Roman"/>
          <w:b/>
          <w:color w:val="000000" w:themeColor="text1"/>
          <w:lang w:val="nl-NL"/>
        </w:rPr>
        <w:t>KI</w:t>
      </w:r>
      <w:r w:rsidR="00C41AC2" w:rsidRPr="00032DB2">
        <w:rPr>
          <w:rFonts w:ascii="Times New Roman" w:hAnsi="Times New Roman" w:cs="Calibri"/>
          <w:b/>
          <w:color w:val="000000" w:themeColor="text1"/>
          <w:lang w:val="nl-NL"/>
        </w:rPr>
        <w:t>Ế</w:t>
      </w:r>
      <w:r w:rsidR="00C41AC2" w:rsidRPr="00032DB2">
        <w:rPr>
          <w:rFonts w:ascii="Times New Roman" w:hAnsi="Times New Roman"/>
          <w:b/>
          <w:color w:val="000000" w:themeColor="text1"/>
          <w:lang w:val="nl-NL"/>
        </w:rPr>
        <w:t>N TH</w:t>
      </w:r>
      <w:r w:rsidR="00C41AC2" w:rsidRPr="00032DB2">
        <w:rPr>
          <w:rFonts w:ascii="Times New Roman" w:hAnsi="Times New Roman" w:cs="Calibri"/>
          <w:b/>
          <w:color w:val="000000" w:themeColor="text1"/>
          <w:lang w:val="nl-NL"/>
        </w:rPr>
        <w:t>Ứ</w:t>
      </w:r>
      <w:r w:rsidR="00C41AC2" w:rsidRPr="00032DB2">
        <w:rPr>
          <w:rFonts w:ascii="Times New Roman" w:hAnsi="Times New Roman"/>
          <w:b/>
          <w:color w:val="000000" w:themeColor="text1"/>
          <w:lang w:val="nl-NL"/>
        </w:rPr>
        <w:t>C TR</w:t>
      </w:r>
      <w:r w:rsidR="00C41AC2" w:rsidRPr="00032DB2">
        <w:rPr>
          <w:rFonts w:ascii="Times New Roman" w:hAnsi="Times New Roman" w:cs="Calibri"/>
          <w:b/>
          <w:color w:val="000000" w:themeColor="text1"/>
          <w:lang w:val="nl-NL"/>
        </w:rPr>
        <w:t>Ọ</w:t>
      </w:r>
      <w:r w:rsidR="00C41AC2" w:rsidRPr="00032DB2">
        <w:rPr>
          <w:rFonts w:ascii="Times New Roman" w:hAnsi="Times New Roman"/>
          <w:b/>
          <w:color w:val="000000" w:themeColor="text1"/>
          <w:lang w:val="nl-NL"/>
        </w:rPr>
        <w:t>NG T</w:t>
      </w:r>
      <w:r w:rsidR="00C41AC2" w:rsidRPr="00032DB2">
        <w:rPr>
          <w:rFonts w:ascii="Times New Roman" w:hAnsi="Times New Roman" w:cs=".VnTime"/>
          <w:b/>
          <w:color w:val="000000" w:themeColor="text1"/>
          <w:lang w:val="nl-NL"/>
        </w:rPr>
        <w:t>Â</w:t>
      </w:r>
      <w:r w:rsidR="00C41AC2" w:rsidRPr="00032DB2">
        <w:rPr>
          <w:rFonts w:ascii="Times New Roman" w:hAnsi="Times New Roman"/>
          <w:b/>
          <w:color w:val="000000" w:themeColor="text1"/>
          <w:lang w:val="nl-NL"/>
        </w:rPr>
        <w:t>M</w:t>
      </w:r>
    </w:p>
    <w:p w14:paraId="47707815" w14:textId="02311B1D" w:rsidR="00C43ADA" w:rsidRPr="00032DB2" w:rsidRDefault="00C41AC2" w:rsidP="00032DB2">
      <w:pPr>
        <w:spacing w:line="360" w:lineRule="auto"/>
        <w:outlineLvl w:val="0"/>
        <w:rPr>
          <w:rFonts w:ascii="Times New Roman" w:hAnsi="Times New Roman"/>
          <w:color w:val="000000" w:themeColor="text1"/>
          <w:lang w:val="nl-NL"/>
        </w:rPr>
      </w:pPr>
      <w:r w:rsidRPr="00032DB2">
        <w:rPr>
          <w:rFonts w:ascii="Times New Roman" w:hAnsi="Times New Roman"/>
          <w:color w:val="000000" w:themeColor="text1"/>
          <w:lang w:val="nl-NL"/>
        </w:rPr>
        <w:t xml:space="preserve">- </w:t>
      </w:r>
      <w:r w:rsidR="00C43ADA" w:rsidRPr="00032DB2">
        <w:rPr>
          <w:rFonts w:ascii="Times New Roman" w:hAnsi="Times New Roman"/>
          <w:color w:val="000000" w:themeColor="text1"/>
          <w:lang w:val="nl-NL"/>
        </w:rPr>
        <w:t xml:space="preserve">Chủ đề: </w:t>
      </w:r>
      <w:r w:rsidR="00354274">
        <w:rPr>
          <w:rFonts w:ascii="Times New Roman" w:hAnsi="Times New Roman"/>
          <w:color w:val="000000" w:themeColor="text1"/>
          <w:lang w:val="nl-NL"/>
        </w:rPr>
        <w:t>Sơ lược bảng tuần hoàn các nguyên tố hóa học</w:t>
      </w:r>
      <w:r w:rsidR="00C4762B">
        <w:rPr>
          <w:rFonts w:ascii="Times New Roman" w:hAnsi="Times New Roman"/>
          <w:color w:val="000000" w:themeColor="text1"/>
          <w:lang w:val="nl-NL"/>
        </w:rPr>
        <w:t>.</w:t>
      </w:r>
    </w:p>
    <w:p w14:paraId="04E42C43" w14:textId="30C89BD7" w:rsidR="00C41AC2" w:rsidRPr="00032DB2" w:rsidRDefault="00C41AC2" w:rsidP="00032DB2">
      <w:pPr>
        <w:spacing w:line="360" w:lineRule="auto"/>
        <w:outlineLvl w:val="0"/>
        <w:rPr>
          <w:rFonts w:ascii="Times New Roman" w:hAnsi="Times New Roman"/>
          <w:color w:val="000000" w:themeColor="text1"/>
          <w:lang w:val="nl-NL"/>
        </w:rPr>
      </w:pPr>
      <w:r w:rsidRPr="00032DB2">
        <w:rPr>
          <w:rFonts w:ascii="Times New Roman" w:hAnsi="Times New Roman"/>
          <w:color w:val="000000" w:themeColor="text1"/>
          <w:lang w:val="nl-NL"/>
        </w:rPr>
        <w:t xml:space="preserve">- </w:t>
      </w:r>
      <w:r w:rsidR="00C43ADA" w:rsidRPr="00032DB2">
        <w:rPr>
          <w:rFonts w:ascii="Times New Roman" w:hAnsi="Times New Roman"/>
          <w:color w:val="000000" w:themeColor="text1"/>
          <w:lang w:val="nl-NL"/>
        </w:rPr>
        <w:t xml:space="preserve">Chủ đề: </w:t>
      </w:r>
      <w:r w:rsidR="00354274">
        <w:rPr>
          <w:rFonts w:ascii="Times New Roman" w:hAnsi="Times New Roman"/>
          <w:color w:val="000000" w:themeColor="text1"/>
          <w:lang w:val="nl-NL"/>
        </w:rPr>
        <w:t>Hi</w:t>
      </w:r>
      <w:r w:rsidR="00C4762B">
        <w:rPr>
          <w:rFonts w:ascii="Times New Roman" w:hAnsi="Times New Roman"/>
          <w:color w:val="000000" w:themeColor="text1"/>
          <w:lang w:val="nl-NL"/>
        </w:rPr>
        <w:t>đ</w:t>
      </w:r>
      <w:r w:rsidR="00354274">
        <w:rPr>
          <w:rFonts w:ascii="Times New Roman" w:hAnsi="Times New Roman"/>
          <w:color w:val="000000" w:themeColor="text1"/>
          <w:lang w:val="nl-NL"/>
        </w:rPr>
        <w:t>rocacbon</w:t>
      </w:r>
      <w:r w:rsidR="00C4762B">
        <w:rPr>
          <w:rFonts w:ascii="Times New Roman" w:hAnsi="Times New Roman"/>
          <w:color w:val="000000" w:themeColor="text1"/>
          <w:lang w:val="nl-NL"/>
        </w:rPr>
        <w:t xml:space="preserve"> – Nhiên liệu.</w:t>
      </w:r>
    </w:p>
    <w:p w14:paraId="0135F454" w14:textId="33B64A8B" w:rsidR="00B25F81" w:rsidRPr="00032DB2" w:rsidRDefault="00B25F81" w:rsidP="00032DB2">
      <w:pPr>
        <w:spacing w:line="360" w:lineRule="auto"/>
        <w:outlineLvl w:val="0"/>
        <w:rPr>
          <w:rFonts w:ascii="Times New Roman" w:hAnsi="Times New Roman"/>
          <w:color w:val="000000" w:themeColor="text1"/>
          <w:lang w:val="nl-NL"/>
        </w:rPr>
      </w:pPr>
      <w:r w:rsidRPr="00032DB2">
        <w:rPr>
          <w:rFonts w:ascii="Times New Roman" w:hAnsi="Times New Roman"/>
          <w:color w:val="000000" w:themeColor="text1"/>
          <w:lang w:val="nl-NL"/>
        </w:rPr>
        <w:t xml:space="preserve">- </w:t>
      </w:r>
      <w:r w:rsidR="00C43ADA" w:rsidRPr="00032DB2">
        <w:rPr>
          <w:rFonts w:ascii="Times New Roman" w:hAnsi="Times New Roman"/>
          <w:color w:val="000000" w:themeColor="text1"/>
          <w:lang w:val="nl-NL"/>
        </w:rPr>
        <w:t xml:space="preserve">Chủ đề: </w:t>
      </w:r>
      <w:r w:rsidR="00C4762B">
        <w:rPr>
          <w:rFonts w:ascii="Times New Roman" w:hAnsi="Times New Roman"/>
          <w:color w:val="000000" w:themeColor="text1"/>
          <w:lang w:val="nl-NL"/>
        </w:rPr>
        <w:t xml:space="preserve">Dẫn xuất của </w:t>
      </w:r>
      <w:r w:rsidR="00A304CD">
        <w:rPr>
          <w:rFonts w:ascii="Times New Roman" w:hAnsi="Times New Roman"/>
          <w:color w:val="000000" w:themeColor="text1"/>
          <w:lang w:val="nl-NL"/>
        </w:rPr>
        <w:t>H</w:t>
      </w:r>
      <w:r w:rsidR="00C4762B">
        <w:rPr>
          <w:rFonts w:ascii="Times New Roman" w:hAnsi="Times New Roman"/>
          <w:color w:val="000000" w:themeColor="text1"/>
          <w:lang w:val="nl-NL"/>
        </w:rPr>
        <w:t>iđrocacbon.</w:t>
      </w:r>
    </w:p>
    <w:p w14:paraId="6C819DAF" w14:textId="4E6AB079" w:rsidR="00B25F81" w:rsidRPr="00032DB2" w:rsidRDefault="00B25F81" w:rsidP="00032DB2">
      <w:pPr>
        <w:spacing w:line="360" w:lineRule="auto"/>
        <w:outlineLvl w:val="0"/>
        <w:rPr>
          <w:rFonts w:ascii="Times New Roman" w:hAnsi="Times New Roman"/>
          <w:b/>
          <w:color w:val="000000" w:themeColor="text1"/>
          <w:lang w:val="nl-NL"/>
        </w:rPr>
      </w:pPr>
      <w:r w:rsidRPr="00032DB2">
        <w:rPr>
          <w:rFonts w:ascii="Times New Roman" w:hAnsi="Times New Roman"/>
          <w:b/>
          <w:color w:val="000000" w:themeColor="text1"/>
          <w:lang w:val="nl-NL"/>
        </w:rPr>
        <w:t xml:space="preserve">II. </w:t>
      </w:r>
      <w:r w:rsidR="00C41AC2" w:rsidRPr="00032DB2">
        <w:rPr>
          <w:rFonts w:ascii="Times New Roman" w:hAnsi="Times New Roman"/>
          <w:b/>
          <w:color w:val="000000" w:themeColor="text1"/>
          <w:lang w:val="nl-NL"/>
        </w:rPr>
        <w:t xml:space="preserve">CÂU HỎI </w:t>
      </w:r>
      <w:r w:rsidR="00C43ADA" w:rsidRPr="00032DB2">
        <w:rPr>
          <w:rFonts w:ascii="Times New Roman" w:hAnsi="Times New Roman"/>
          <w:b/>
          <w:color w:val="000000" w:themeColor="text1"/>
          <w:lang w:val="nl-NL"/>
        </w:rPr>
        <w:t>ÔN</w:t>
      </w:r>
      <w:r w:rsidR="00C41AC2" w:rsidRPr="00032DB2">
        <w:rPr>
          <w:rFonts w:ascii="Times New Roman" w:hAnsi="Times New Roman"/>
          <w:b/>
          <w:color w:val="000000" w:themeColor="text1"/>
          <w:lang w:val="nl-NL"/>
        </w:rPr>
        <w:t xml:space="preserve"> TẬP</w:t>
      </w:r>
    </w:p>
    <w:p w14:paraId="5199A1E1" w14:textId="413C9FA2" w:rsidR="008B5D0E" w:rsidRPr="00354274" w:rsidRDefault="00C41AC2" w:rsidP="00032DB2">
      <w:pPr>
        <w:tabs>
          <w:tab w:val="left" w:pos="540"/>
          <w:tab w:val="left" w:pos="3420"/>
          <w:tab w:val="left" w:pos="6300"/>
          <w:tab w:val="left" w:pos="8820"/>
        </w:tabs>
        <w:spacing w:line="360" w:lineRule="auto"/>
        <w:rPr>
          <w:rFonts w:ascii="Times New Roman" w:hAnsi="Times New Roman"/>
          <w:color w:val="000000" w:themeColor="text1"/>
          <w:lang w:val="es-ES_tradnl"/>
        </w:rPr>
      </w:pPr>
      <w:proofErr w:type="spellStart"/>
      <w:r w:rsidRPr="00032DB2">
        <w:rPr>
          <w:rFonts w:ascii="Times New Roman" w:hAnsi="Times New Roman"/>
          <w:b/>
          <w:color w:val="000000" w:themeColor="text1"/>
          <w:lang w:val="es-ES_tradnl"/>
        </w:rPr>
        <w:t>Câu</w:t>
      </w:r>
      <w:proofErr w:type="spellEnd"/>
      <w:r w:rsidRPr="00032DB2">
        <w:rPr>
          <w:rFonts w:ascii="Times New Roman" w:hAnsi="Times New Roman"/>
          <w:b/>
          <w:color w:val="000000" w:themeColor="text1"/>
          <w:lang w:val="es-ES_tradnl"/>
        </w:rPr>
        <w:t xml:space="preserve"> 1</w:t>
      </w:r>
      <w:r w:rsidRPr="00032DB2">
        <w:rPr>
          <w:rFonts w:ascii="Times New Roman" w:hAnsi="Times New Roman"/>
          <w:color w:val="000000" w:themeColor="text1"/>
          <w:lang w:val="es-ES_tradnl"/>
        </w:rPr>
        <w:t xml:space="preserve">: </w:t>
      </w:r>
      <w:proofErr w:type="spellStart"/>
      <w:r w:rsidR="00C4762B">
        <w:rPr>
          <w:rFonts w:ascii="Times New Roman" w:hAnsi="Times New Roman"/>
          <w:color w:val="000000" w:themeColor="text1"/>
          <w:lang w:val="es-ES_tradnl"/>
        </w:rPr>
        <w:t>Nguyên</w:t>
      </w:r>
      <w:proofErr w:type="spellEnd"/>
      <w:r w:rsidR="00C4762B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C4762B">
        <w:rPr>
          <w:rFonts w:ascii="Times New Roman" w:hAnsi="Times New Roman"/>
          <w:color w:val="000000" w:themeColor="text1"/>
          <w:lang w:val="es-ES_tradnl"/>
        </w:rPr>
        <w:t>tắc</w:t>
      </w:r>
      <w:proofErr w:type="spellEnd"/>
      <w:r w:rsidR="00C4762B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C4762B">
        <w:rPr>
          <w:rFonts w:ascii="Times New Roman" w:hAnsi="Times New Roman"/>
          <w:color w:val="000000" w:themeColor="text1"/>
          <w:lang w:val="es-ES_tradnl"/>
        </w:rPr>
        <w:t>sắp</w:t>
      </w:r>
      <w:proofErr w:type="spellEnd"/>
      <w:r w:rsidR="00C4762B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C4762B">
        <w:rPr>
          <w:rFonts w:ascii="Times New Roman" w:hAnsi="Times New Roman"/>
          <w:color w:val="000000" w:themeColor="text1"/>
          <w:lang w:val="es-ES_tradnl"/>
        </w:rPr>
        <w:t>xếp</w:t>
      </w:r>
      <w:proofErr w:type="spellEnd"/>
      <w:r w:rsidR="00C4762B">
        <w:rPr>
          <w:rFonts w:ascii="Times New Roman" w:hAnsi="Times New Roman"/>
          <w:color w:val="000000" w:themeColor="text1"/>
          <w:lang w:val="es-ES_tradnl"/>
        </w:rPr>
        <w:t>,</w:t>
      </w:r>
      <w:r w:rsidR="00032DB2" w:rsidRPr="00032DB2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mối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quan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hệ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giữa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cấu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tạo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nguyên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tử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,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tính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chất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hóa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học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của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nguyên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tố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với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vị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trí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của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chúng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trong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bảng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tuần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 xml:space="preserve"> </w:t>
      </w:r>
      <w:proofErr w:type="spellStart"/>
      <w:r w:rsidR="00354274">
        <w:rPr>
          <w:rFonts w:ascii="Times New Roman" w:hAnsi="Times New Roman"/>
          <w:color w:val="000000" w:themeColor="text1"/>
          <w:lang w:val="es-ES_tradnl"/>
        </w:rPr>
        <w:t>hoàn</w:t>
      </w:r>
      <w:proofErr w:type="spellEnd"/>
      <w:r w:rsidR="00354274">
        <w:rPr>
          <w:rFonts w:ascii="Times New Roman" w:hAnsi="Times New Roman"/>
          <w:color w:val="000000" w:themeColor="text1"/>
          <w:lang w:val="es-ES_tradnl"/>
        </w:rPr>
        <w:t>.</w:t>
      </w:r>
    </w:p>
    <w:p w14:paraId="071FA66C" w14:textId="34FC55E5" w:rsidR="00C4762B" w:rsidRPr="00C4762B" w:rsidRDefault="00C41AC2" w:rsidP="00C4762B">
      <w:pPr>
        <w:tabs>
          <w:tab w:val="left" w:pos="-228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55"/>
        </w:tabs>
        <w:jc w:val="both"/>
        <w:rPr>
          <w:rFonts w:ascii="Times New Roman" w:hAnsi="Times New Roman"/>
          <w:color w:val="000000" w:themeColor="text1"/>
          <w:lang w:val="nb-NO" w:eastAsia="vi-VN"/>
        </w:rPr>
      </w:pPr>
      <w:proofErr w:type="spellStart"/>
      <w:r w:rsidRPr="00032DB2">
        <w:rPr>
          <w:rFonts w:ascii="Times New Roman" w:hAnsi="Times New Roman"/>
          <w:b/>
          <w:color w:val="000000" w:themeColor="text1"/>
        </w:rPr>
        <w:t>Câu</w:t>
      </w:r>
      <w:proofErr w:type="spellEnd"/>
      <w:r w:rsidRPr="00032DB2">
        <w:rPr>
          <w:rFonts w:ascii="Times New Roman" w:hAnsi="Times New Roman"/>
          <w:b/>
          <w:color w:val="000000" w:themeColor="text1"/>
        </w:rPr>
        <w:t xml:space="preserve"> </w:t>
      </w:r>
      <w:r w:rsidR="008B5D0E" w:rsidRPr="00032DB2">
        <w:rPr>
          <w:rFonts w:ascii="Times New Roman" w:hAnsi="Times New Roman"/>
          <w:b/>
          <w:color w:val="000000" w:themeColor="text1"/>
        </w:rPr>
        <w:t>2</w:t>
      </w:r>
      <w:r w:rsidRPr="00354274">
        <w:rPr>
          <w:rFonts w:ascii="Times New Roman" w:hAnsi="Times New Roman"/>
          <w:b/>
          <w:color w:val="000000" w:themeColor="text1"/>
        </w:rPr>
        <w:t xml:space="preserve">: </w:t>
      </w:r>
      <w:r w:rsidR="00C4762B">
        <w:rPr>
          <w:rFonts w:ascii="Times New Roman" w:hAnsi="Times New Roman"/>
          <w:color w:val="000000" w:themeColor="text1"/>
          <w:lang w:val="nb-NO" w:eastAsia="vi-VN"/>
        </w:rPr>
        <w:t>Hoàn thành các phương trình</w:t>
      </w:r>
      <w:r w:rsidR="00C4762B" w:rsidRPr="00C4762B">
        <w:rPr>
          <w:rFonts w:ascii="Times New Roman" w:hAnsi="Times New Roman"/>
          <w:color w:val="000000" w:themeColor="text1"/>
          <w:lang w:val="nb-NO" w:eastAsia="vi-VN"/>
        </w:rPr>
        <w:t xml:space="preserve"> phản ứng sau: </w:t>
      </w:r>
    </w:p>
    <w:p w14:paraId="64402D43" w14:textId="0599A010" w:rsidR="00C4762B" w:rsidRPr="00C4762B" w:rsidRDefault="00C4762B" w:rsidP="00C4762B">
      <w:pPr>
        <w:tabs>
          <w:tab w:val="left" w:pos="-228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55"/>
        </w:tabs>
        <w:jc w:val="both"/>
        <w:rPr>
          <w:rFonts w:ascii="Times New Roman" w:hAnsi="Times New Roman"/>
          <w:color w:val="FF0000"/>
        </w:rPr>
      </w:pPr>
      <w:r w:rsidRPr="00C4762B">
        <w:rPr>
          <w:rFonts w:ascii="Times New Roman" w:hAnsi="Times New Roman"/>
          <w:color w:val="000000" w:themeColor="text1"/>
          <w:lang w:val="nb-NO" w:eastAsia="vi-VN"/>
        </w:rPr>
        <w:t>1.</w:t>
      </w:r>
      <w:r w:rsidRPr="00C4762B">
        <w:rPr>
          <w:rFonts w:ascii="Times New Roman" w:hAnsi="Times New Roman"/>
          <w:color w:val="FF0000"/>
        </w:rPr>
        <w:t xml:space="preserve"> </w:t>
      </w:r>
      <w:r w:rsidRPr="00C4762B">
        <w:rPr>
          <w:rFonts w:ascii="Times New Roman" w:hAnsi="Times New Roman"/>
          <w:color w:val="FF0000"/>
          <w:position w:val="-12"/>
        </w:rPr>
        <w:object w:dxaOrig="1935" w:dyaOrig="375" w14:anchorId="2C9B68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75pt;height:18.75pt" o:ole="">
            <v:imagedata r:id="rId5" o:title=""/>
          </v:shape>
          <o:OLEObject Type="Embed" ProgID="Equation.DSMT4" ShapeID="_x0000_i1025" DrawAspect="Content" ObjectID="_1742159204" r:id="rId6"/>
        </w:object>
      </w:r>
    </w:p>
    <w:p w14:paraId="0D742110" w14:textId="120B84ED" w:rsidR="00C4762B" w:rsidRPr="00C4762B" w:rsidRDefault="00C4762B" w:rsidP="00C4762B">
      <w:pPr>
        <w:tabs>
          <w:tab w:val="left" w:pos="-228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55"/>
        </w:tabs>
        <w:jc w:val="both"/>
        <w:rPr>
          <w:rFonts w:ascii="Times New Roman" w:hAnsi="Times New Roman"/>
          <w:color w:val="FF0000"/>
        </w:rPr>
      </w:pPr>
      <w:r w:rsidRPr="00C4762B">
        <w:rPr>
          <w:rFonts w:ascii="Times New Roman" w:hAnsi="Times New Roman"/>
          <w:color w:val="000000" w:themeColor="text1"/>
          <w:lang w:val="nb-NO" w:eastAsia="vi-VN"/>
        </w:rPr>
        <w:t>2.</w:t>
      </w:r>
      <w:r w:rsidRPr="00C4762B">
        <w:rPr>
          <w:rFonts w:ascii="Times New Roman" w:hAnsi="Times New Roman"/>
          <w:color w:val="FF0000"/>
        </w:rPr>
        <w:t xml:space="preserve"> </w:t>
      </w:r>
      <w:r w:rsidRPr="00C4762B">
        <w:rPr>
          <w:rFonts w:ascii="Times New Roman" w:hAnsi="Times New Roman"/>
          <w:color w:val="FF0000"/>
          <w:position w:val="-12"/>
        </w:rPr>
        <w:object w:dxaOrig="1845" w:dyaOrig="375" w14:anchorId="00065193">
          <v:shape id="_x0000_i1026" type="#_x0000_t75" style="width:92.25pt;height:18.75pt" o:ole="">
            <v:imagedata r:id="rId7" o:title=""/>
          </v:shape>
          <o:OLEObject Type="Embed" ProgID="Equation.DSMT4" ShapeID="_x0000_i1026" DrawAspect="Content" ObjectID="_1742159205" r:id="rId8"/>
        </w:object>
      </w:r>
    </w:p>
    <w:p w14:paraId="60884AF9" w14:textId="77777777" w:rsidR="00C4762B" w:rsidRPr="00C4762B" w:rsidRDefault="00C4762B" w:rsidP="00C4762B">
      <w:pPr>
        <w:tabs>
          <w:tab w:val="left" w:pos="-228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55"/>
        </w:tabs>
        <w:jc w:val="both"/>
        <w:rPr>
          <w:rFonts w:ascii="Times New Roman" w:hAnsi="Times New Roman"/>
          <w:color w:val="FF0000"/>
        </w:rPr>
      </w:pPr>
      <w:r w:rsidRPr="00C4762B">
        <w:rPr>
          <w:rFonts w:ascii="Times New Roman" w:hAnsi="Times New Roman"/>
          <w:color w:val="FF0000"/>
        </w:rPr>
        <w:t xml:space="preserve">3. </w:t>
      </w:r>
      <w:r w:rsidRPr="00C4762B">
        <w:rPr>
          <w:rFonts w:ascii="Times New Roman" w:hAnsi="Times New Roman"/>
          <w:color w:val="FF0000"/>
          <w:position w:val="-12"/>
        </w:rPr>
        <w:object w:dxaOrig="1980" w:dyaOrig="420" w14:anchorId="1ABD057D">
          <v:shape id="_x0000_i1027" type="#_x0000_t75" style="width:99pt;height:21pt" o:ole="">
            <v:imagedata r:id="rId9" o:title=""/>
          </v:shape>
          <o:OLEObject Type="Embed" ProgID="Equation.DSMT4" ShapeID="_x0000_i1027" DrawAspect="Content" ObjectID="_1742159206" r:id="rId10"/>
        </w:object>
      </w:r>
    </w:p>
    <w:p w14:paraId="0D154DBE" w14:textId="4C214EA2" w:rsidR="00C4762B" w:rsidRPr="00C4762B" w:rsidRDefault="00C4762B" w:rsidP="00C4762B">
      <w:pPr>
        <w:tabs>
          <w:tab w:val="left" w:pos="-228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55"/>
        </w:tabs>
        <w:jc w:val="both"/>
        <w:rPr>
          <w:rFonts w:ascii="Times New Roman" w:hAnsi="Times New Roman"/>
          <w:color w:val="FF0000"/>
        </w:rPr>
      </w:pPr>
      <w:r w:rsidRPr="00C4762B">
        <w:rPr>
          <w:rFonts w:ascii="Times New Roman" w:hAnsi="Times New Roman"/>
          <w:color w:val="FF0000"/>
        </w:rPr>
        <w:t xml:space="preserve">4. </w:t>
      </w:r>
      <w:r w:rsidRPr="00C4762B">
        <w:rPr>
          <w:rFonts w:ascii="Times New Roman" w:hAnsi="Times New Roman"/>
          <w:color w:val="FF0000"/>
          <w:position w:val="-12"/>
        </w:rPr>
        <w:object w:dxaOrig="2445" w:dyaOrig="375" w14:anchorId="610ECAF1">
          <v:shape id="_x0000_i1028" type="#_x0000_t75" style="width:122.25pt;height:18.75pt" o:ole="">
            <v:imagedata r:id="rId11" o:title=""/>
          </v:shape>
          <o:OLEObject Type="Embed" ProgID="Equation.DSMT4" ShapeID="_x0000_i1028" DrawAspect="Content" ObjectID="_1742159207" r:id="rId12"/>
        </w:object>
      </w:r>
    </w:p>
    <w:p w14:paraId="07C7F5D5" w14:textId="09F7CC47" w:rsidR="00C4762B" w:rsidRPr="00C4762B" w:rsidRDefault="00C4762B" w:rsidP="00C4762B">
      <w:pPr>
        <w:tabs>
          <w:tab w:val="left" w:pos="-228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55"/>
        </w:tabs>
        <w:jc w:val="both"/>
        <w:rPr>
          <w:rFonts w:ascii="Times New Roman" w:hAnsi="Times New Roman"/>
          <w:color w:val="FF0000"/>
        </w:rPr>
      </w:pPr>
      <w:r w:rsidRPr="00C4762B">
        <w:rPr>
          <w:rFonts w:ascii="Times New Roman" w:hAnsi="Times New Roman"/>
          <w:color w:val="FF0000"/>
        </w:rPr>
        <w:t>5</w:t>
      </w:r>
      <w:r w:rsidRPr="00C4762B">
        <w:rPr>
          <w:rFonts w:ascii="Times New Roman" w:hAnsi="Times New Roman"/>
          <w:color w:val="000000" w:themeColor="text1"/>
          <w:lang w:val="nb-NO" w:eastAsia="vi-VN"/>
        </w:rPr>
        <w:t xml:space="preserve">. </w:t>
      </w:r>
      <w:r w:rsidRPr="00C4762B">
        <w:rPr>
          <w:rFonts w:ascii="Times New Roman" w:hAnsi="Times New Roman"/>
          <w:color w:val="FF0000"/>
          <w:position w:val="-12"/>
        </w:rPr>
        <w:object w:dxaOrig="2475" w:dyaOrig="375" w14:anchorId="19FFD874">
          <v:shape id="_x0000_i1029" type="#_x0000_t75" style="width:123.75pt;height:18.75pt" o:ole="">
            <v:imagedata r:id="rId13" o:title=""/>
          </v:shape>
          <o:OLEObject Type="Embed" ProgID="Equation.DSMT4" ShapeID="_x0000_i1029" DrawAspect="Content" ObjectID="_1742159208" r:id="rId14"/>
        </w:object>
      </w:r>
    </w:p>
    <w:p w14:paraId="7E0D00D8" w14:textId="09911776" w:rsidR="00C4762B" w:rsidRPr="00C4762B" w:rsidRDefault="00C4762B" w:rsidP="00C4762B">
      <w:pPr>
        <w:tabs>
          <w:tab w:val="left" w:pos="-228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55"/>
        </w:tabs>
        <w:jc w:val="both"/>
        <w:rPr>
          <w:rFonts w:ascii="Times New Roman" w:hAnsi="Times New Roman"/>
          <w:color w:val="FF0000"/>
        </w:rPr>
      </w:pPr>
      <w:r w:rsidRPr="00C4762B">
        <w:rPr>
          <w:rFonts w:ascii="Times New Roman" w:hAnsi="Times New Roman"/>
          <w:color w:val="FF0000"/>
        </w:rPr>
        <w:t xml:space="preserve">6. </w:t>
      </w:r>
      <w:r w:rsidRPr="00C4762B">
        <w:rPr>
          <w:rFonts w:ascii="Times New Roman" w:hAnsi="Times New Roman"/>
          <w:color w:val="FF0000"/>
          <w:position w:val="-12"/>
        </w:rPr>
        <w:object w:dxaOrig="2160" w:dyaOrig="375" w14:anchorId="03813C8D">
          <v:shape id="_x0000_i1030" type="#_x0000_t75" style="width:108pt;height:18.75pt" o:ole="">
            <v:imagedata r:id="rId15" o:title=""/>
          </v:shape>
          <o:OLEObject Type="Embed" ProgID="Equation.DSMT4" ShapeID="_x0000_i1030" DrawAspect="Content" ObjectID="_1742159209" r:id="rId16"/>
        </w:object>
      </w:r>
    </w:p>
    <w:p w14:paraId="53E65DC5" w14:textId="42EE9B1F" w:rsidR="00C4762B" w:rsidRPr="00C4762B" w:rsidRDefault="00C4762B" w:rsidP="00C4762B">
      <w:pPr>
        <w:tabs>
          <w:tab w:val="left" w:pos="-228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55"/>
        </w:tabs>
        <w:jc w:val="both"/>
        <w:rPr>
          <w:rFonts w:ascii="Times New Roman" w:hAnsi="Times New Roman"/>
          <w:color w:val="FF0000"/>
        </w:rPr>
      </w:pPr>
      <w:r w:rsidRPr="00C4762B">
        <w:rPr>
          <w:rFonts w:ascii="Times New Roman" w:hAnsi="Times New Roman"/>
          <w:color w:val="FF0000"/>
        </w:rPr>
        <w:t xml:space="preserve">7. </w:t>
      </w:r>
      <w:r w:rsidRPr="00C4762B">
        <w:rPr>
          <w:rFonts w:ascii="Times New Roman" w:hAnsi="Times New Roman"/>
          <w:color w:val="FF0000"/>
          <w:position w:val="-12"/>
        </w:rPr>
        <w:object w:dxaOrig="2445" w:dyaOrig="375" w14:anchorId="0FFCAA38">
          <v:shape id="_x0000_i1031" type="#_x0000_t75" style="width:122.25pt;height:18.75pt" o:ole="">
            <v:imagedata r:id="rId11" o:title=""/>
          </v:shape>
          <o:OLEObject Type="Embed" ProgID="Equation.DSMT4" ShapeID="_x0000_i1031" DrawAspect="Content" ObjectID="_1742159210" r:id="rId17"/>
        </w:object>
      </w:r>
    </w:p>
    <w:p w14:paraId="47A83FC8" w14:textId="649C46A6" w:rsidR="00C4762B" w:rsidRPr="00C4762B" w:rsidRDefault="00C4762B" w:rsidP="00C4762B">
      <w:pPr>
        <w:tabs>
          <w:tab w:val="left" w:pos="-228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55"/>
        </w:tabs>
        <w:jc w:val="both"/>
        <w:rPr>
          <w:rFonts w:ascii="Times New Roman" w:hAnsi="Times New Roman"/>
          <w:b/>
          <w:color w:val="FF0000"/>
        </w:rPr>
      </w:pPr>
      <w:r w:rsidRPr="00C4762B">
        <w:rPr>
          <w:rFonts w:ascii="Times New Roman" w:hAnsi="Times New Roman"/>
          <w:color w:val="FF0000"/>
        </w:rPr>
        <w:t>8</w:t>
      </w:r>
      <w:r w:rsidRPr="00C4762B">
        <w:rPr>
          <w:rFonts w:ascii="Times New Roman" w:hAnsi="Times New Roman"/>
          <w:color w:val="000000" w:themeColor="text1"/>
          <w:lang w:val="nb-NO" w:eastAsia="vi-VN"/>
        </w:rPr>
        <w:t xml:space="preserve">. </w:t>
      </w:r>
      <w:r w:rsidRPr="00C4762B">
        <w:rPr>
          <w:rFonts w:ascii="Times New Roman" w:hAnsi="Times New Roman"/>
          <w:b/>
          <w:color w:val="FF0000"/>
          <w:position w:val="-12"/>
        </w:rPr>
        <w:object w:dxaOrig="2925" w:dyaOrig="420" w14:anchorId="6B1AD446">
          <v:shape id="_x0000_i1032" type="#_x0000_t75" style="width:146.25pt;height:21pt" o:ole="">
            <v:imagedata r:id="rId18" o:title=""/>
          </v:shape>
          <o:OLEObject Type="Embed" ProgID="Equation.DSMT4" ShapeID="_x0000_i1032" DrawAspect="Content" ObjectID="_1742159211" r:id="rId19"/>
        </w:object>
      </w:r>
    </w:p>
    <w:p w14:paraId="675E1E37" w14:textId="36BD1E9F" w:rsidR="00C4762B" w:rsidRPr="00C4762B" w:rsidRDefault="00032DB2" w:rsidP="00C4762B">
      <w:pPr>
        <w:tabs>
          <w:tab w:val="left" w:pos="-228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55"/>
        </w:tabs>
        <w:spacing w:line="276" w:lineRule="auto"/>
        <w:jc w:val="both"/>
        <w:rPr>
          <w:rFonts w:ascii="Times New Roman" w:hAnsi="Times New Roman"/>
          <w:bCs/>
          <w:color w:val="000000" w:themeColor="text1"/>
        </w:rPr>
      </w:pPr>
      <w:proofErr w:type="spellStart"/>
      <w:r w:rsidRPr="00553F0F">
        <w:rPr>
          <w:rFonts w:ascii="Times New Roman" w:hAnsi="Times New Roman"/>
          <w:b/>
          <w:iCs/>
        </w:rPr>
        <w:t>Câu</w:t>
      </w:r>
      <w:proofErr w:type="spellEnd"/>
      <w:r w:rsidRPr="00553F0F">
        <w:rPr>
          <w:rFonts w:ascii="Times New Roman" w:hAnsi="Times New Roman"/>
          <w:b/>
          <w:iCs/>
        </w:rPr>
        <w:t xml:space="preserve"> 3</w:t>
      </w:r>
      <w:bookmarkStart w:id="0" w:name="_Hlk117063629"/>
      <w:r w:rsidRPr="00553F0F">
        <w:rPr>
          <w:rFonts w:ascii="Times New Roman" w:hAnsi="Times New Roman"/>
          <w:bCs/>
          <w:iCs/>
        </w:rPr>
        <w:t xml:space="preserve">: </w:t>
      </w:r>
      <w:bookmarkEnd w:id="0"/>
      <w:proofErr w:type="spellStart"/>
      <w:r w:rsidR="00A304CD">
        <w:rPr>
          <w:rFonts w:ascii="Times New Roman" w:hAnsi="Times New Roman"/>
          <w:bCs/>
          <w:color w:val="000000" w:themeColor="text1"/>
        </w:rPr>
        <w:t>P</w:t>
      </w:r>
      <w:r w:rsidR="00C4762B" w:rsidRPr="00C4762B">
        <w:rPr>
          <w:rFonts w:ascii="Times New Roman" w:hAnsi="Times New Roman"/>
          <w:bCs/>
          <w:color w:val="000000" w:themeColor="text1"/>
        </w:rPr>
        <w:t>hân</w:t>
      </w:r>
      <w:proofErr w:type="spellEnd"/>
      <w:r w:rsidR="00C4762B" w:rsidRPr="00C4762B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="00C4762B" w:rsidRPr="00C4762B">
        <w:rPr>
          <w:rFonts w:ascii="Times New Roman" w:hAnsi="Times New Roman"/>
          <w:bCs/>
          <w:color w:val="000000" w:themeColor="text1"/>
        </w:rPr>
        <w:t>biệt</w:t>
      </w:r>
      <w:proofErr w:type="spellEnd"/>
      <w:r w:rsidR="00C4762B" w:rsidRPr="00C4762B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="00C4762B" w:rsidRPr="00C4762B">
        <w:rPr>
          <w:rFonts w:ascii="Times New Roman" w:hAnsi="Times New Roman"/>
          <w:bCs/>
          <w:color w:val="000000" w:themeColor="text1"/>
        </w:rPr>
        <w:t>các</w:t>
      </w:r>
      <w:proofErr w:type="spellEnd"/>
      <w:r w:rsidR="00C4762B" w:rsidRPr="00C4762B">
        <w:rPr>
          <w:rFonts w:ascii="Times New Roman" w:hAnsi="Times New Roman"/>
          <w:bCs/>
          <w:color w:val="000000" w:themeColor="text1"/>
        </w:rPr>
        <w:t xml:space="preserve"> dung </w:t>
      </w:r>
      <w:proofErr w:type="spellStart"/>
      <w:r w:rsidR="00C4762B" w:rsidRPr="00C4762B">
        <w:rPr>
          <w:rFonts w:ascii="Times New Roman" w:hAnsi="Times New Roman"/>
          <w:bCs/>
          <w:color w:val="000000" w:themeColor="text1"/>
        </w:rPr>
        <w:t>dịch</w:t>
      </w:r>
      <w:proofErr w:type="spellEnd"/>
      <w:r w:rsidR="00C4762B" w:rsidRPr="00C4762B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="00C4762B" w:rsidRPr="00C4762B">
        <w:rPr>
          <w:rFonts w:ascii="Times New Roman" w:hAnsi="Times New Roman"/>
          <w:bCs/>
          <w:color w:val="000000" w:themeColor="text1"/>
        </w:rPr>
        <w:t>đựng</w:t>
      </w:r>
      <w:proofErr w:type="spellEnd"/>
      <w:r w:rsidR="00C4762B" w:rsidRPr="00C4762B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="00C4762B" w:rsidRPr="00C4762B">
        <w:rPr>
          <w:rFonts w:ascii="Times New Roman" w:hAnsi="Times New Roman"/>
          <w:bCs/>
          <w:color w:val="000000" w:themeColor="text1"/>
        </w:rPr>
        <w:t>trong</w:t>
      </w:r>
      <w:proofErr w:type="spellEnd"/>
      <w:r w:rsidR="00C4762B" w:rsidRPr="00C4762B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="00C4762B" w:rsidRPr="00C4762B">
        <w:rPr>
          <w:rFonts w:ascii="Times New Roman" w:hAnsi="Times New Roman"/>
          <w:bCs/>
          <w:color w:val="000000" w:themeColor="text1"/>
        </w:rPr>
        <w:t>các</w:t>
      </w:r>
      <w:proofErr w:type="spellEnd"/>
      <w:r w:rsidR="00C4762B" w:rsidRPr="00C4762B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="00C4762B" w:rsidRPr="00C4762B">
        <w:rPr>
          <w:rFonts w:ascii="Times New Roman" w:hAnsi="Times New Roman"/>
          <w:bCs/>
          <w:color w:val="000000" w:themeColor="text1"/>
        </w:rPr>
        <w:t>lọ</w:t>
      </w:r>
      <w:proofErr w:type="spellEnd"/>
      <w:r w:rsidR="00C4762B" w:rsidRPr="00C4762B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="00C4762B" w:rsidRPr="00C4762B">
        <w:rPr>
          <w:rFonts w:ascii="Times New Roman" w:hAnsi="Times New Roman"/>
          <w:bCs/>
          <w:color w:val="000000" w:themeColor="text1"/>
        </w:rPr>
        <w:t>bị</w:t>
      </w:r>
      <w:proofErr w:type="spellEnd"/>
      <w:r w:rsidR="00C4762B" w:rsidRPr="00C4762B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="00C4762B" w:rsidRPr="00C4762B">
        <w:rPr>
          <w:rFonts w:ascii="Times New Roman" w:hAnsi="Times New Roman"/>
          <w:bCs/>
          <w:color w:val="000000" w:themeColor="text1"/>
        </w:rPr>
        <w:t>mất</w:t>
      </w:r>
      <w:proofErr w:type="spellEnd"/>
      <w:r w:rsidR="00C4762B" w:rsidRPr="00C4762B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="00C4762B" w:rsidRPr="00C4762B">
        <w:rPr>
          <w:rFonts w:ascii="Times New Roman" w:hAnsi="Times New Roman"/>
          <w:bCs/>
          <w:color w:val="000000" w:themeColor="text1"/>
        </w:rPr>
        <w:t>nhãn</w:t>
      </w:r>
      <w:proofErr w:type="spellEnd"/>
      <w:r w:rsidR="00C4762B" w:rsidRPr="00C4762B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="00C4762B" w:rsidRPr="00C4762B">
        <w:rPr>
          <w:rFonts w:ascii="Times New Roman" w:hAnsi="Times New Roman"/>
          <w:bCs/>
          <w:color w:val="000000" w:themeColor="text1"/>
        </w:rPr>
        <w:t>bằng</w:t>
      </w:r>
      <w:proofErr w:type="spellEnd"/>
      <w:r w:rsidR="00C4762B" w:rsidRPr="00C4762B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="00C4762B" w:rsidRPr="00C4762B">
        <w:rPr>
          <w:rFonts w:ascii="Times New Roman" w:hAnsi="Times New Roman"/>
          <w:bCs/>
          <w:color w:val="000000" w:themeColor="text1"/>
        </w:rPr>
        <w:t>phương</w:t>
      </w:r>
      <w:proofErr w:type="spellEnd"/>
      <w:r w:rsidR="00C4762B" w:rsidRPr="00C4762B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="00C4762B" w:rsidRPr="00C4762B">
        <w:rPr>
          <w:rFonts w:ascii="Times New Roman" w:hAnsi="Times New Roman"/>
          <w:bCs/>
          <w:color w:val="000000" w:themeColor="text1"/>
        </w:rPr>
        <w:t>pháp</w:t>
      </w:r>
      <w:proofErr w:type="spellEnd"/>
      <w:r w:rsidR="00C4762B" w:rsidRPr="00C4762B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="00C4762B" w:rsidRPr="00C4762B">
        <w:rPr>
          <w:rFonts w:ascii="Times New Roman" w:hAnsi="Times New Roman"/>
          <w:bCs/>
          <w:color w:val="000000" w:themeColor="text1"/>
        </w:rPr>
        <w:t>hóa</w:t>
      </w:r>
      <w:proofErr w:type="spellEnd"/>
      <w:r w:rsidR="00C4762B" w:rsidRPr="00C4762B">
        <w:rPr>
          <w:rFonts w:ascii="Times New Roman" w:hAnsi="Times New Roman"/>
          <w:bCs/>
          <w:color w:val="000000" w:themeColor="text1"/>
        </w:rPr>
        <w:t xml:space="preserve"> </w:t>
      </w:r>
      <w:proofErr w:type="spellStart"/>
      <w:r w:rsidR="00C4762B" w:rsidRPr="00C4762B">
        <w:rPr>
          <w:rFonts w:ascii="Times New Roman" w:hAnsi="Times New Roman"/>
          <w:bCs/>
          <w:color w:val="000000" w:themeColor="text1"/>
        </w:rPr>
        <w:t>học</w:t>
      </w:r>
      <w:proofErr w:type="spellEnd"/>
      <w:r w:rsidR="00C4762B" w:rsidRPr="00C4762B">
        <w:rPr>
          <w:rFonts w:ascii="Times New Roman" w:hAnsi="Times New Roman"/>
          <w:bCs/>
          <w:color w:val="000000" w:themeColor="text1"/>
        </w:rPr>
        <w:t xml:space="preserve">: </w:t>
      </w:r>
    </w:p>
    <w:p w14:paraId="3CDD5804" w14:textId="69AFBC67" w:rsidR="00C4762B" w:rsidRPr="00C4762B" w:rsidRDefault="00C4762B" w:rsidP="00C4762B">
      <w:pPr>
        <w:tabs>
          <w:tab w:val="left" w:pos="-228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55"/>
        </w:tabs>
        <w:spacing w:line="276" w:lineRule="auto"/>
        <w:jc w:val="both"/>
        <w:rPr>
          <w:rFonts w:ascii="Times New Roman" w:hAnsi="Times New Roman"/>
          <w:noProof/>
          <w:vertAlign w:val="subscript"/>
        </w:rPr>
      </w:pPr>
      <w:r w:rsidRPr="00C4762B">
        <w:rPr>
          <w:rFonts w:ascii="Times New Roman" w:hAnsi="Times New Roman"/>
          <w:bCs/>
          <w:color w:val="000000" w:themeColor="text1"/>
        </w:rPr>
        <w:t>a. C</w:t>
      </w:r>
      <w:r w:rsidRPr="00C4762B">
        <w:rPr>
          <w:rFonts w:ascii="Times New Roman" w:hAnsi="Times New Roman"/>
          <w:bCs/>
          <w:color w:val="000000" w:themeColor="text1"/>
          <w:vertAlign w:val="subscript"/>
        </w:rPr>
        <w:t>2</w:t>
      </w:r>
      <w:r w:rsidRPr="00C4762B">
        <w:rPr>
          <w:rFonts w:ascii="Times New Roman" w:hAnsi="Times New Roman"/>
          <w:bCs/>
          <w:color w:val="000000" w:themeColor="text1"/>
        </w:rPr>
        <w:t>H</w:t>
      </w:r>
      <w:r w:rsidRPr="00C4762B">
        <w:rPr>
          <w:rFonts w:ascii="Times New Roman" w:hAnsi="Times New Roman"/>
          <w:bCs/>
          <w:color w:val="000000" w:themeColor="text1"/>
          <w:vertAlign w:val="subscript"/>
        </w:rPr>
        <w:t>5</w:t>
      </w:r>
      <w:r w:rsidRPr="00C4762B">
        <w:rPr>
          <w:rFonts w:ascii="Times New Roman" w:hAnsi="Times New Roman"/>
          <w:bCs/>
          <w:color w:val="000000" w:themeColor="text1"/>
        </w:rPr>
        <w:t>OH, CH</w:t>
      </w:r>
      <w:r w:rsidRPr="00C4762B">
        <w:rPr>
          <w:rFonts w:ascii="Times New Roman" w:hAnsi="Times New Roman"/>
          <w:bCs/>
          <w:color w:val="000000" w:themeColor="text1"/>
          <w:vertAlign w:val="subscript"/>
        </w:rPr>
        <w:t>3</w:t>
      </w:r>
      <w:r w:rsidRPr="00C4762B">
        <w:rPr>
          <w:rFonts w:ascii="Times New Roman" w:hAnsi="Times New Roman"/>
          <w:bCs/>
          <w:color w:val="000000" w:themeColor="text1"/>
        </w:rPr>
        <w:t xml:space="preserve">COOH, </w:t>
      </w:r>
      <w:r w:rsidRPr="00C4762B">
        <w:rPr>
          <w:rFonts w:ascii="Times New Roman" w:hAnsi="Times New Roman"/>
          <w:noProof/>
        </w:rPr>
        <w:t>(C</w:t>
      </w:r>
      <w:r w:rsidRPr="00C4762B">
        <w:rPr>
          <w:rFonts w:ascii="Times New Roman" w:hAnsi="Times New Roman"/>
          <w:noProof/>
          <w:vertAlign w:val="subscript"/>
        </w:rPr>
        <w:t>15</w:t>
      </w:r>
      <w:r w:rsidRPr="00C4762B">
        <w:rPr>
          <w:rFonts w:ascii="Times New Roman" w:hAnsi="Times New Roman"/>
          <w:noProof/>
        </w:rPr>
        <w:t>H</w:t>
      </w:r>
      <w:r w:rsidRPr="00C4762B">
        <w:rPr>
          <w:rFonts w:ascii="Times New Roman" w:hAnsi="Times New Roman"/>
          <w:noProof/>
          <w:vertAlign w:val="subscript"/>
        </w:rPr>
        <w:t>31</w:t>
      </w:r>
      <w:r w:rsidRPr="00C4762B">
        <w:rPr>
          <w:rFonts w:ascii="Times New Roman" w:hAnsi="Times New Roman"/>
          <w:noProof/>
        </w:rPr>
        <w:t>COO)</w:t>
      </w:r>
      <w:r w:rsidRPr="00C4762B">
        <w:rPr>
          <w:rFonts w:ascii="Times New Roman" w:hAnsi="Times New Roman"/>
          <w:noProof/>
          <w:vertAlign w:val="subscript"/>
        </w:rPr>
        <w:t>3</w:t>
      </w:r>
      <w:r w:rsidRPr="00C4762B">
        <w:rPr>
          <w:rFonts w:ascii="Times New Roman" w:hAnsi="Times New Roman"/>
          <w:noProof/>
        </w:rPr>
        <w:t>C</w:t>
      </w:r>
      <w:r w:rsidRPr="00C4762B">
        <w:rPr>
          <w:rFonts w:ascii="Times New Roman" w:hAnsi="Times New Roman"/>
          <w:noProof/>
          <w:vertAlign w:val="subscript"/>
        </w:rPr>
        <w:t>3</w:t>
      </w:r>
      <w:r w:rsidRPr="00C4762B">
        <w:rPr>
          <w:rFonts w:ascii="Times New Roman" w:hAnsi="Times New Roman"/>
          <w:noProof/>
        </w:rPr>
        <w:t>H</w:t>
      </w:r>
      <w:r w:rsidRPr="00C4762B">
        <w:rPr>
          <w:rFonts w:ascii="Times New Roman" w:hAnsi="Times New Roman"/>
          <w:noProof/>
          <w:vertAlign w:val="subscript"/>
        </w:rPr>
        <w:t>5.</w:t>
      </w:r>
    </w:p>
    <w:p w14:paraId="029992C2" w14:textId="60BD0BA6" w:rsidR="00354274" w:rsidRPr="00C4762B" w:rsidRDefault="00C4762B" w:rsidP="00C4762B">
      <w:pPr>
        <w:tabs>
          <w:tab w:val="left" w:pos="-228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55"/>
        </w:tabs>
        <w:spacing w:line="276" w:lineRule="auto"/>
        <w:jc w:val="both"/>
        <w:rPr>
          <w:rFonts w:ascii="Times New Roman" w:hAnsi="Times New Roman"/>
          <w:noProof/>
          <w:vertAlign w:val="subscript"/>
        </w:rPr>
      </w:pPr>
      <w:r w:rsidRPr="00C4762B">
        <w:rPr>
          <w:rFonts w:ascii="Times New Roman" w:hAnsi="Times New Roman"/>
          <w:color w:val="000000" w:themeColor="text1"/>
        </w:rPr>
        <w:t xml:space="preserve">b. </w:t>
      </w:r>
      <w:r w:rsidRPr="00C4762B">
        <w:rPr>
          <w:rFonts w:ascii="Times New Roman" w:hAnsi="Times New Roman"/>
          <w:bCs/>
          <w:color w:val="000000" w:themeColor="text1"/>
        </w:rPr>
        <w:t>C</w:t>
      </w:r>
      <w:r w:rsidRPr="00C4762B">
        <w:rPr>
          <w:rFonts w:ascii="Times New Roman" w:hAnsi="Times New Roman"/>
          <w:bCs/>
          <w:color w:val="000000" w:themeColor="text1"/>
          <w:vertAlign w:val="subscript"/>
        </w:rPr>
        <w:t>2</w:t>
      </w:r>
      <w:r w:rsidRPr="00C4762B">
        <w:rPr>
          <w:rFonts w:ascii="Times New Roman" w:hAnsi="Times New Roman"/>
          <w:bCs/>
          <w:color w:val="000000" w:themeColor="text1"/>
        </w:rPr>
        <w:t>H</w:t>
      </w:r>
      <w:r w:rsidRPr="00C4762B">
        <w:rPr>
          <w:rFonts w:ascii="Times New Roman" w:hAnsi="Times New Roman"/>
          <w:bCs/>
          <w:color w:val="000000" w:themeColor="text1"/>
          <w:vertAlign w:val="subscript"/>
        </w:rPr>
        <w:t>5</w:t>
      </w:r>
      <w:r w:rsidRPr="00C4762B">
        <w:rPr>
          <w:rFonts w:ascii="Times New Roman" w:hAnsi="Times New Roman"/>
          <w:bCs/>
          <w:color w:val="000000" w:themeColor="text1"/>
        </w:rPr>
        <w:t>OH, CH</w:t>
      </w:r>
      <w:r w:rsidRPr="00C4762B">
        <w:rPr>
          <w:rFonts w:ascii="Times New Roman" w:hAnsi="Times New Roman"/>
          <w:bCs/>
          <w:color w:val="000000" w:themeColor="text1"/>
          <w:vertAlign w:val="subscript"/>
        </w:rPr>
        <w:t>3</w:t>
      </w:r>
      <w:r w:rsidRPr="00C4762B">
        <w:rPr>
          <w:rFonts w:ascii="Times New Roman" w:hAnsi="Times New Roman"/>
          <w:bCs/>
          <w:color w:val="000000" w:themeColor="text1"/>
        </w:rPr>
        <w:t xml:space="preserve">COOH, </w:t>
      </w:r>
      <w:r w:rsidRPr="00C4762B">
        <w:rPr>
          <w:rFonts w:ascii="Times New Roman" w:hAnsi="Times New Roman"/>
          <w:noProof/>
        </w:rPr>
        <w:t>(C</w:t>
      </w:r>
      <w:r w:rsidRPr="00C4762B">
        <w:rPr>
          <w:rFonts w:ascii="Times New Roman" w:hAnsi="Times New Roman"/>
          <w:noProof/>
          <w:vertAlign w:val="subscript"/>
        </w:rPr>
        <w:t>17</w:t>
      </w:r>
      <w:r w:rsidRPr="00C4762B">
        <w:rPr>
          <w:rFonts w:ascii="Times New Roman" w:hAnsi="Times New Roman"/>
          <w:noProof/>
        </w:rPr>
        <w:t>H</w:t>
      </w:r>
      <w:r w:rsidRPr="00C4762B">
        <w:rPr>
          <w:rFonts w:ascii="Times New Roman" w:hAnsi="Times New Roman"/>
          <w:noProof/>
          <w:vertAlign w:val="subscript"/>
        </w:rPr>
        <w:t>35</w:t>
      </w:r>
      <w:r w:rsidRPr="00C4762B">
        <w:rPr>
          <w:rFonts w:ascii="Times New Roman" w:hAnsi="Times New Roman"/>
          <w:noProof/>
        </w:rPr>
        <w:t>COO)</w:t>
      </w:r>
      <w:r w:rsidRPr="00C4762B">
        <w:rPr>
          <w:rFonts w:ascii="Times New Roman" w:hAnsi="Times New Roman"/>
          <w:noProof/>
          <w:vertAlign w:val="subscript"/>
        </w:rPr>
        <w:t>3</w:t>
      </w:r>
      <w:r w:rsidRPr="00C4762B">
        <w:rPr>
          <w:rFonts w:ascii="Times New Roman" w:hAnsi="Times New Roman"/>
          <w:noProof/>
        </w:rPr>
        <w:t>C</w:t>
      </w:r>
      <w:r w:rsidRPr="00C4762B">
        <w:rPr>
          <w:rFonts w:ascii="Times New Roman" w:hAnsi="Times New Roman"/>
          <w:noProof/>
          <w:vertAlign w:val="subscript"/>
        </w:rPr>
        <w:t>3</w:t>
      </w:r>
      <w:r w:rsidRPr="00C4762B">
        <w:rPr>
          <w:rFonts w:ascii="Times New Roman" w:hAnsi="Times New Roman"/>
          <w:noProof/>
        </w:rPr>
        <w:t>H</w:t>
      </w:r>
      <w:r w:rsidRPr="00C4762B">
        <w:rPr>
          <w:rFonts w:ascii="Times New Roman" w:hAnsi="Times New Roman"/>
          <w:noProof/>
          <w:vertAlign w:val="subscript"/>
        </w:rPr>
        <w:t>5.</w:t>
      </w:r>
    </w:p>
    <w:p w14:paraId="204DC049" w14:textId="12B59664" w:rsidR="00C4762B" w:rsidRDefault="00354274" w:rsidP="0086380C">
      <w:pPr>
        <w:spacing w:before="60" w:line="276" w:lineRule="auto"/>
        <w:jc w:val="both"/>
        <w:rPr>
          <w:rFonts w:ascii="Times New Roman" w:hAnsi="Times New Roman"/>
          <w:lang w:val="pt-BR"/>
        </w:rPr>
      </w:pPr>
      <w:proofErr w:type="spellStart"/>
      <w:r w:rsidRPr="00553F0F">
        <w:rPr>
          <w:rFonts w:ascii="Times New Roman" w:hAnsi="Times New Roman"/>
          <w:b/>
          <w:bCs/>
          <w:color w:val="000000" w:themeColor="text1"/>
        </w:rPr>
        <w:t>Câu</w:t>
      </w:r>
      <w:proofErr w:type="spellEnd"/>
      <w:r w:rsidRPr="00553F0F">
        <w:rPr>
          <w:rFonts w:ascii="Times New Roman" w:hAnsi="Times New Roman"/>
          <w:b/>
          <w:bCs/>
          <w:color w:val="000000" w:themeColor="text1"/>
        </w:rPr>
        <w:t xml:space="preserve"> 4: </w:t>
      </w:r>
      <w:r w:rsidR="00C4762B" w:rsidRPr="0086380C">
        <w:rPr>
          <w:rFonts w:ascii="Times New Roman" w:hAnsi="Times New Roman"/>
          <w:lang w:val="pt-BR"/>
        </w:rPr>
        <w:t xml:space="preserve">Cho m (gam) rượu etylic phản ứng hết với kim loại Na thu được </w:t>
      </w:r>
      <w:r w:rsidR="0086380C" w:rsidRPr="0086380C">
        <w:rPr>
          <w:rFonts w:ascii="Times New Roman" w:hAnsi="Times New Roman"/>
          <w:lang w:val="pt-BR"/>
        </w:rPr>
        <w:t>4,48</w:t>
      </w:r>
      <w:r w:rsidR="00C4762B" w:rsidRPr="0086380C">
        <w:rPr>
          <w:rFonts w:ascii="Times New Roman" w:hAnsi="Times New Roman"/>
          <w:lang w:val="pt-BR"/>
        </w:rPr>
        <w:t xml:space="preserve"> lít khí H</w:t>
      </w:r>
      <w:r w:rsidR="00C4762B" w:rsidRPr="0086380C">
        <w:rPr>
          <w:rFonts w:ascii="Times New Roman" w:hAnsi="Times New Roman"/>
          <w:vertAlign w:val="subscript"/>
          <w:lang w:val="pt-BR"/>
        </w:rPr>
        <w:t>2</w:t>
      </w:r>
      <w:r w:rsidR="00C4762B" w:rsidRPr="0086380C">
        <w:rPr>
          <w:rFonts w:ascii="Times New Roman" w:hAnsi="Times New Roman"/>
          <w:lang w:val="pt-BR"/>
        </w:rPr>
        <w:t xml:space="preserve"> (đktc).</w:t>
      </w:r>
      <w:r w:rsidR="00775F8E">
        <w:rPr>
          <w:rFonts w:ascii="Times New Roman" w:hAnsi="Times New Roman"/>
          <w:lang w:val="pt-BR"/>
        </w:rPr>
        <w:t xml:space="preserve"> </w:t>
      </w:r>
      <w:r w:rsidR="00C4762B" w:rsidRPr="0086380C">
        <w:rPr>
          <w:rFonts w:ascii="Times New Roman" w:hAnsi="Times New Roman"/>
          <w:lang w:val="pt-BR"/>
        </w:rPr>
        <w:t>Tính khối lượng rượu etylic cần dùng cho phản ứng trên.</w:t>
      </w:r>
    </w:p>
    <w:p w14:paraId="5DEEC85D" w14:textId="08E3AABA" w:rsidR="00775F8E" w:rsidRDefault="00775F8E" w:rsidP="0086380C">
      <w:pPr>
        <w:spacing w:before="60" w:line="276" w:lineRule="auto"/>
        <w:jc w:val="both"/>
        <w:rPr>
          <w:rFonts w:ascii="Times New Roman" w:hAnsi="Times New Roman"/>
          <w:noProof/>
        </w:rPr>
      </w:pPr>
      <w:r w:rsidRPr="00775F8E">
        <w:rPr>
          <w:rFonts w:ascii="Times New Roman" w:hAnsi="Times New Roman"/>
          <w:b/>
          <w:bCs/>
          <w:noProof/>
        </w:rPr>
        <w:t>Câu 5:</w:t>
      </w:r>
      <w:r>
        <w:rPr>
          <w:rFonts w:ascii="Times New Roman" w:hAnsi="Times New Roman"/>
          <w:noProof/>
        </w:rPr>
        <w:t xml:space="preserve"> </w:t>
      </w:r>
      <w:r w:rsidRPr="00775F8E">
        <w:rPr>
          <w:rFonts w:ascii="Times New Roman" w:hAnsi="Times New Roman"/>
          <w:noProof/>
        </w:rPr>
        <w:t>Hòa tan 20 gam CaCO</w:t>
      </w:r>
      <w:r w:rsidRPr="00775F8E">
        <w:rPr>
          <w:rFonts w:ascii="Times New Roman" w:hAnsi="Times New Roman"/>
          <w:noProof/>
          <w:vertAlign w:val="subscript"/>
        </w:rPr>
        <w:t>3</w:t>
      </w:r>
      <w:r w:rsidRPr="00775F8E">
        <w:rPr>
          <w:rFonts w:ascii="Times New Roman" w:hAnsi="Times New Roman"/>
          <w:noProof/>
        </w:rPr>
        <w:t xml:space="preserve"> vào dung dịch CH</w:t>
      </w:r>
      <w:r w:rsidRPr="00775F8E">
        <w:rPr>
          <w:rFonts w:ascii="Times New Roman" w:hAnsi="Times New Roman"/>
          <w:noProof/>
          <w:vertAlign w:val="subscript"/>
        </w:rPr>
        <w:t>3</w:t>
      </w:r>
      <w:r w:rsidRPr="00775F8E">
        <w:rPr>
          <w:rFonts w:ascii="Times New Roman" w:hAnsi="Times New Roman"/>
          <w:noProof/>
        </w:rPr>
        <w:t xml:space="preserve">COOH dư. </w:t>
      </w:r>
      <w:r>
        <w:rPr>
          <w:rFonts w:ascii="Times New Roman" w:hAnsi="Times New Roman"/>
          <w:noProof/>
        </w:rPr>
        <w:t>Tính t</w:t>
      </w:r>
      <w:r w:rsidRPr="00775F8E">
        <w:rPr>
          <w:rFonts w:ascii="Times New Roman" w:hAnsi="Times New Roman"/>
          <w:noProof/>
        </w:rPr>
        <w:t>hể tích</w:t>
      </w:r>
      <w:r w:rsidR="00A304CD">
        <w:rPr>
          <w:rFonts w:ascii="Times New Roman" w:hAnsi="Times New Roman"/>
          <w:noProof/>
        </w:rPr>
        <w:t xml:space="preserve"> khí</w:t>
      </w:r>
      <w:r w:rsidRPr="00775F8E">
        <w:rPr>
          <w:rFonts w:ascii="Times New Roman" w:hAnsi="Times New Roman"/>
          <w:noProof/>
        </w:rPr>
        <w:t xml:space="preserve"> CO</w:t>
      </w:r>
      <w:r w:rsidRPr="00775F8E">
        <w:rPr>
          <w:rFonts w:ascii="Times New Roman" w:hAnsi="Times New Roman"/>
          <w:noProof/>
          <w:vertAlign w:val="subscript"/>
        </w:rPr>
        <w:t>2</w:t>
      </w:r>
      <w:r w:rsidRPr="00775F8E">
        <w:rPr>
          <w:rFonts w:ascii="Times New Roman" w:hAnsi="Times New Roman"/>
          <w:noProof/>
        </w:rPr>
        <w:t xml:space="preserve"> thoát ra (đktc)</w:t>
      </w:r>
      <w:r>
        <w:rPr>
          <w:rFonts w:ascii="Times New Roman" w:hAnsi="Times New Roman"/>
          <w:noProof/>
        </w:rPr>
        <w:t>?</w:t>
      </w:r>
    </w:p>
    <w:p w14:paraId="330F72EE" w14:textId="404A8931" w:rsidR="00775F8E" w:rsidRPr="00775F8E" w:rsidRDefault="00775F8E" w:rsidP="0086380C">
      <w:pPr>
        <w:spacing w:before="60" w:line="276" w:lineRule="auto"/>
        <w:jc w:val="both"/>
        <w:rPr>
          <w:rFonts w:ascii="Times New Roman" w:hAnsi="Times New Roman"/>
          <w:lang w:val="pt-BR"/>
        </w:rPr>
      </w:pPr>
      <w:r w:rsidRPr="00775F8E">
        <w:rPr>
          <w:rFonts w:ascii="Times New Roman" w:hAnsi="Times New Roman"/>
          <w:b/>
          <w:bCs/>
          <w:noProof/>
        </w:rPr>
        <w:t>Câu 6:</w:t>
      </w:r>
      <w:r w:rsidRPr="00775F8E">
        <w:rPr>
          <w:rFonts w:ascii="Times New Roman" w:hAnsi="Times New Roman"/>
          <w:noProof/>
          <w:lang w:val="es-AR"/>
        </w:rPr>
        <w:t xml:space="preserve"> Trong điều kiện có xúc tác, V lít </w:t>
      </w:r>
      <w:r>
        <w:rPr>
          <w:rFonts w:ascii="Times New Roman" w:hAnsi="Times New Roman"/>
          <w:noProof/>
          <w:lang w:val="es-AR"/>
        </w:rPr>
        <w:t xml:space="preserve">khí </w:t>
      </w:r>
      <w:r w:rsidRPr="00775F8E">
        <w:rPr>
          <w:rFonts w:ascii="Times New Roman" w:hAnsi="Times New Roman"/>
          <w:noProof/>
          <w:lang w:val="es-AR"/>
        </w:rPr>
        <w:t>etilen (đktc) hợp nước thành rượu etylic</w:t>
      </w:r>
      <w:r>
        <w:rPr>
          <w:rFonts w:ascii="Times New Roman" w:hAnsi="Times New Roman"/>
          <w:noProof/>
          <w:lang w:val="es-AR"/>
        </w:rPr>
        <w:t>. L</w:t>
      </w:r>
      <w:r w:rsidRPr="00775F8E">
        <w:rPr>
          <w:rFonts w:ascii="Times New Roman" w:hAnsi="Times New Roman"/>
          <w:noProof/>
          <w:lang w:val="es-AR"/>
        </w:rPr>
        <w:t xml:space="preserve">ượng rượu </w:t>
      </w:r>
      <w:r>
        <w:rPr>
          <w:rFonts w:ascii="Times New Roman" w:hAnsi="Times New Roman"/>
          <w:noProof/>
          <w:lang w:val="es-AR"/>
        </w:rPr>
        <w:t xml:space="preserve">etylic </w:t>
      </w:r>
      <w:r w:rsidRPr="00775F8E">
        <w:rPr>
          <w:rFonts w:ascii="Times New Roman" w:hAnsi="Times New Roman"/>
          <w:noProof/>
          <w:lang w:val="es-AR"/>
        </w:rPr>
        <w:t xml:space="preserve">thu được tác dụng hết với Na tạo thành 11,2 lít </w:t>
      </w:r>
      <w:r w:rsidR="00A304CD">
        <w:rPr>
          <w:rFonts w:ascii="Times New Roman" w:hAnsi="Times New Roman"/>
          <w:noProof/>
          <w:lang w:val="es-AR"/>
        </w:rPr>
        <w:t xml:space="preserve">khí </w:t>
      </w:r>
      <w:r w:rsidRPr="00775F8E">
        <w:rPr>
          <w:rFonts w:ascii="Times New Roman" w:hAnsi="Times New Roman"/>
          <w:noProof/>
          <w:lang w:val="es-AR"/>
        </w:rPr>
        <w:t>H</w:t>
      </w:r>
      <w:r w:rsidRPr="00775F8E">
        <w:rPr>
          <w:rFonts w:ascii="Times New Roman" w:hAnsi="Times New Roman"/>
          <w:noProof/>
          <w:vertAlign w:val="subscript"/>
          <w:lang w:val="es-AR"/>
        </w:rPr>
        <w:t>2</w:t>
      </w:r>
      <w:r w:rsidRPr="00775F8E">
        <w:rPr>
          <w:rFonts w:ascii="Times New Roman" w:hAnsi="Times New Roman"/>
          <w:noProof/>
          <w:lang w:val="es-AR"/>
        </w:rPr>
        <w:t xml:space="preserve"> (đktc).</w:t>
      </w:r>
      <w:r w:rsidR="008174B8">
        <w:rPr>
          <w:rFonts w:ascii="Times New Roman" w:hAnsi="Times New Roman"/>
          <w:noProof/>
          <w:lang w:val="es-AR"/>
        </w:rPr>
        <w:t xml:space="preserve"> Xác định giá trị của V. </w:t>
      </w:r>
    </w:p>
    <w:p w14:paraId="64965D55" w14:textId="778765EF" w:rsidR="00E108EE" w:rsidRPr="00032DB2" w:rsidRDefault="00E108EE" w:rsidP="00E108EE">
      <w:pPr>
        <w:outlineLvl w:val="0"/>
        <w:rPr>
          <w:rFonts w:ascii="Times New Roman" w:hAnsi="Times New Roman"/>
          <w:b/>
          <w:i/>
          <w:iCs/>
          <w:color w:val="000000" w:themeColor="text1"/>
          <w:lang w:val="nl-NL"/>
        </w:rPr>
      </w:pPr>
    </w:p>
    <w:p w14:paraId="205E7CC9" w14:textId="783CBA0C" w:rsidR="00E108EE" w:rsidRPr="00032DB2" w:rsidRDefault="00E108EE" w:rsidP="00E108EE">
      <w:pPr>
        <w:outlineLvl w:val="0"/>
        <w:rPr>
          <w:rFonts w:ascii="Times New Roman" w:hAnsi="Times New Roman"/>
          <w:color w:val="000000" w:themeColor="text1"/>
          <w:lang w:val="es-ES_tradnl"/>
        </w:rPr>
      </w:pPr>
      <w:r w:rsidRPr="00032DB2">
        <w:rPr>
          <w:rFonts w:ascii="Times New Roman" w:hAnsi="Times New Roman"/>
          <w:b/>
          <w:color w:val="000000" w:themeColor="text1"/>
          <w:lang w:val="nl-NL"/>
        </w:rPr>
        <w:t xml:space="preserve">             TTCM</w:t>
      </w:r>
      <w:r w:rsidR="00553F0F">
        <w:rPr>
          <w:rFonts w:ascii="Times New Roman" w:hAnsi="Times New Roman"/>
          <w:b/>
          <w:color w:val="000000" w:themeColor="text1"/>
          <w:lang w:val="nl-NL"/>
        </w:rPr>
        <w:t xml:space="preserve"> duyệt</w:t>
      </w:r>
      <w:r w:rsidRPr="00032DB2">
        <w:rPr>
          <w:rFonts w:ascii="Times New Roman" w:hAnsi="Times New Roman"/>
          <w:b/>
          <w:color w:val="000000" w:themeColor="text1"/>
          <w:lang w:val="nl-NL"/>
        </w:rPr>
        <w:t xml:space="preserve">                                                                           BGH</w:t>
      </w:r>
      <w:r w:rsidR="00553F0F">
        <w:rPr>
          <w:rFonts w:ascii="Times New Roman" w:hAnsi="Times New Roman"/>
          <w:b/>
          <w:color w:val="000000" w:themeColor="text1"/>
          <w:lang w:val="nl-NL"/>
        </w:rPr>
        <w:t xml:space="preserve"> duyệt</w:t>
      </w:r>
    </w:p>
    <w:p w14:paraId="545FD30B" w14:textId="77777777" w:rsidR="00A726D3" w:rsidRPr="00032DB2" w:rsidRDefault="00000000"/>
    <w:sectPr w:rsidR="00A726D3" w:rsidRPr="00032DB2" w:rsidSect="00C41AC2">
      <w:pgSz w:w="12240" w:h="15840"/>
      <w:pgMar w:top="709" w:right="758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A0FBB"/>
    <w:multiLevelType w:val="hybridMultilevel"/>
    <w:tmpl w:val="5D804C18"/>
    <w:lvl w:ilvl="0" w:tplc="04090015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44E252F9"/>
    <w:multiLevelType w:val="hybridMultilevel"/>
    <w:tmpl w:val="AD58A626"/>
    <w:lvl w:ilvl="0" w:tplc="9E663D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C1EE1"/>
    <w:multiLevelType w:val="hybridMultilevel"/>
    <w:tmpl w:val="77741B54"/>
    <w:lvl w:ilvl="0" w:tplc="108AE2D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E0AAF"/>
    <w:multiLevelType w:val="hybridMultilevel"/>
    <w:tmpl w:val="7B6A2516"/>
    <w:lvl w:ilvl="0" w:tplc="A8EC11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951317">
    <w:abstractNumId w:val="1"/>
  </w:num>
  <w:num w:numId="2" w16cid:durableId="682780580">
    <w:abstractNumId w:val="0"/>
  </w:num>
  <w:num w:numId="3" w16cid:durableId="121072275">
    <w:abstractNumId w:val="3"/>
  </w:num>
  <w:num w:numId="4" w16cid:durableId="1518345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F81"/>
    <w:rsid w:val="00032DB2"/>
    <w:rsid w:val="00056214"/>
    <w:rsid w:val="000E07F9"/>
    <w:rsid w:val="00222087"/>
    <w:rsid w:val="002373F0"/>
    <w:rsid w:val="002A27BD"/>
    <w:rsid w:val="002E58A4"/>
    <w:rsid w:val="00354274"/>
    <w:rsid w:val="0041566B"/>
    <w:rsid w:val="00553F0F"/>
    <w:rsid w:val="006234EC"/>
    <w:rsid w:val="00775F8E"/>
    <w:rsid w:val="008174B8"/>
    <w:rsid w:val="0086380C"/>
    <w:rsid w:val="008B5D0E"/>
    <w:rsid w:val="009337D6"/>
    <w:rsid w:val="009518F6"/>
    <w:rsid w:val="009A65A6"/>
    <w:rsid w:val="009B077A"/>
    <w:rsid w:val="00A304CD"/>
    <w:rsid w:val="00A87C3C"/>
    <w:rsid w:val="00B25F81"/>
    <w:rsid w:val="00C41AC2"/>
    <w:rsid w:val="00C41B79"/>
    <w:rsid w:val="00C43ADA"/>
    <w:rsid w:val="00C4762B"/>
    <w:rsid w:val="00E108EE"/>
    <w:rsid w:val="00E37664"/>
    <w:rsid w:val="00E45860"/>
    <w:rsid w:val="00EA07F2"/>
    <w:rsid w:val="00EA13B2"/>
    <w:rsid w:val="00EC0B44"/>
    <w:rsid w:val="00F8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CBD3"/>
  <w15:docId w15:val="{CA923F2E-FED5-48C7-B54B-65A243E17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F81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3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5F81"/>
    <w:pPr>
      <w:ind w:left="720"/>
      <w:contextualSpacing/>
    </w:pPr>
  </w:style>
  <w:style w:type="paragraph" w:customStyle="1" w:styleId="1">
    <w:name w:val="1"/>
    <w:aliases w:val="2"/>
    <w:basedOn w:val="Normal"/>
    <w:autoRedefine/>
    <w:rsid w:val="00C43ADA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337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13</cp:revision>
  <dcterms:created xsi:type="dcterms:W3CDTF">2020-10-18T15:06:00Z</dcterms:created>
  <dcterms:modified xsi:type="dcterms:W3CDTF">2023-04-05T07:20:00Z</dcterms:modified>
</cp:coreProperties>
</file>