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B48E4" w14:textId="77777777" w:rsidR="00282E2C" w:rsidRDefault="001D0184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TRƯỜNG THCS NGUYỄN LÂN        </w:t>
      </w:r>
    </w:p>
    <w:p w14:paraId="65D80973" w14:textId="77777777" w:rsidR="00282E2C" w:rsidRDefault="001D0184">
      <w:pPr>
        <w:tabs>
          <w:tab w:val="left" w:pos="3400"/>
        </w:tabs>
        <w:spacing w:before="0" w:after="0" w:line="0" w:lineRule="atLeast"/>
        <w:ind w:firstLine="720"/>
        <w:jc w:val="both"/>
        <w:rPr>
          <w:b/>
          <w:sz w:val="28"/>
          <w:szCs w:val="28"/>
          <w:u w:val="single"/>
        </w:rPr>
      </w:pPr>
      <w:r w:rsidRPr="00BE4929">
        <w:rPr>
          <w:b/>
          <w:sz w:val="28"/>
          <w:szCs w:val="28"/>
        </w:rPr>
        <w:t xml:space="preserve"> T</w:t>
      </w:r>
      <w:r>
        <w:rPr>
          <w:b/>
          <w:sz w:val="28"/>
          <w:szCs w:val="28"/>
          <w:u w:val="single"/>
        </w:rPr>
        <w:t>Ổ XÃ HỘ</w:t>
      </w:r>
      <w:r w:rsidRPr="00BE4929">
        <w:rPr>
          <w:b/>
          <w:sz w:val="28"/>
          <w:szCs w:val="28"/>
        </w:rPr>
        <w:t>I</w:t>
      </w:r>
    </w:p>
    <w:p w14:paraId="5AE7A1D3" w14:textId="77777777" w:rsidR="007A4386" w:rsidRDefault="007A4386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</w:p>
    <w:p w14:paraId="2BEF6A94" w14:textId="3834C147" w:rsidR="00282E2C" w:rsidRDefault="001D0184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NỘI DUNG ÔN TẬP CUỐI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>HỌC KỲ I</w:t>
      </w:r>
      <w:r>
        <w:rPr>
          <w:b/>
          <w:sz w:val="28"/>
          <w:szCs w:val="28"/>
          <w:lang w:val="vi-VN"/>
        </w:rPr>
        <w:t>I</w:t>
      </w:r>
      <w:r>
        <w:rPr>
          <w:b/>
          <w:sz w:val="28"/>
          <w:szCs w:val="28"/>
        </w:rPr>
        <w:t xml:space="preserve"> MÔN LỊCH SỬ </w:t>
      </w:r>
      <w:r w:rsidR="007A4386">
        <w:rPr>
          <w:b/>
          <w:sz w:val="28"/>
          <w:szCs w:val="28"/>
        </w:rPr>
        <w:t>VÀ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vi-VN"/>
        </w:rPr>
        <w:t>ĐỊA LÝ</w:t>
      </w:r>
      <w:r>
        <w:rPr>
          <w:b/>
          <w:sz w:val="28"/>
          <w:szCs w:val="28"/>
        </w:rPr>
        <w:t xml:space="preserve"> LỚP 7</w:t>
      </w:r>
    </w:p>
    <w:p w14:paraId="1AD87587" w14:textId="77777777" w:rsidR="00282E2C" w:rsidRDefault="001D0184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PHÂN MÔN: ĐỊA LÝ</w:t>
      </w:r>
    </w:p>
    <w:p w14:paraId="7D2173A3" w14:textId="5D60D7AB" w:rsidR="00282E2C" w:rsidRDefault="001D0184">
      <w:pPr>
        <w:tabs>
          <w:tab w:val="left" w:pos="3400"/>
        </w:tabs>
        <w:spacing w:before="0" w:after="0" w:line="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NĂM HỌC 2022 - 2023</w:t>
      </w:r>
    </w:p>
    <w:p w14:paraId="075E2BE1" w14:textId="77777777" w:rsidR="00282E2C" w:rsidRDefault="00282E2C">
      <w:pPr>
        <w:tabs>
          <w:tab w:val="left" w:pos="3400"/>
        </w:tabs>
        <w:spacing w:before="0" w:after="0" w:line="0" w:lineRule="atLeast"/>
        <w:jc w:val="both"/>
        <w:rPr>
          <w:b/>
          <w:sz w:val="28"/>
          <w:szCs w:val="28"/>
        </w:rPr>
      </w:pPr>
    </w:p>
    <w:p w14:paraId="42C60D5C" w14:textId="376AD28A" w:rsidR="00282E2C" w:rsidRDefault="00B938A5" w:rsidP="00B938A5">
      <w:pPr>
        <w:tabs>
          <w:tab w:val="left" w:pos="3400"/>
        </w:tabs>
        <w:spacing w:before="0" w:after="0" w:line="0" w:lineRule="atLeas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I. </w:t>
      </w:r>
      <w:r w:rsidR="001D0184">
        <w:rPr>
          <w:b/>
          <w:sz w:val="28"/>
          <w:szCs w:val="28"/>
        </w:rPr>
        <w:t>KIẾN THỨC TRỌNG TÂM</w:t>
      </w:r>
    </w:p>
    <w:p w14:paraId="42FB6C39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Bài 14. Các đặc điểm tự nhiên Bắc Mỹ.</w:t>
      </w:r>
    </w:p>
    <w:p w14:paraId="42738C77" w14:textId="3D6D757B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Bài 15.</w:t>
      </w:r>
      <w:r w:rsidR="00DB5A2B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Đặc điểm dân cư, xã hội, phương thức khai thác tự nhiên và bền vững ở Bắc Mỹ.</w:t>
      </w:r>
    </w:p>
    <w:p w14:paraId="65E08F30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Bài 16. Đặc điểm tự nhiên Trung và Nam Mỹ.</w:t>
      </w:r>
    </w:p>
    <w:p w14:paraId="72E21C18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Bài 17. Đặc điểm dân cư, xã hội Trung và Nam Mỹ, khai thác, sử dụng và bảo vệ rừng A-ma-dôn.</w:t>
      </w:r>
    </w:p>
    <w:p w14:paraId="63189646" w14:textId="77777777" w:rsidR="00B938A5" w:rsidRPr="00B938A5" w:rsidRDefault="00B938A5" w:rsidP="00B938A5">
      <w:pPr>
        <w:spacing w:before="0" w:after="0" w:line="276" w:lineRule="auto"/>
        <w:jc w:val="both"/>
        <w:rPr>
          <w:rFonts w:eastAsia="SimSun"/>
          <w:b/>
          <w:color w:val="auto"/>
          <w:sz w:val="28"/>
          <w:szCs w:val="28"/>
          <w:lang w:val="vi-VN" w:eastAsia="vi-VN"/>
        </w:rPr>
      </w:pPr>
      <w:r w:rsidRPr="00B938A5">
        <w:rPr>
          <w:rFonts w:eastAsia="SimSun"/>
          <w:b/>
          <w:color w:val="auto"/>
          <w:sz w:val="28"/>
          <w:szCs w:val="28"/>
          <w:lang w:val="vi-VN" w:eastAsia="vi-VN"/>
        </w:rPr>
        <w:t>II. CÂU HỎI ÔN TẬP</w:t>
      </w:r>
    </w:p>
    <w:p w14:paraId="6D713E1A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Câu 1. </w:t>
      </w:r>
      <w:r>
        <w:rPr>
          <w:sz w:val="28"/>
          <w:szCs w:val="28"/>
        </w:rPr>
        <w:t>Trình bày đặc điểm tự nhiên Bắc Mỹ.</w:t>
      </w:r>
    </w:p>
    <w:p w14:paraId="2C685BB0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Câu 2. </w:t>
      </w:r>
    </w:p>
    <w:p w14:paraId="3A924CAC" w14:textId="77777777" w:rsidR="00282E2C" w:rsidRDefault="001D0184" w:rsidP="007A4386">
      <w:pPr>
        <w:numPr>
          <w:ilvl w:val="0"/>
          <w:numId w:val="12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Trình bày đặc điểm dân cư, xã hội Bắc Mỹ.</w:t>
      </w:r>
    </w:p>
    <w:p w14:paraId="1994453E" w14:textId="77777777" w:rsidR="00282E2C" w:rsidRDefault="001D0184" w:rsidP="007A4386">
      <w:pPr>
        <w:numPr>
          <w:ilvl w:val="0"/>
          <w:numId w:val="12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Nêu các phương thức con người khai thác tự nhiên bền vững ở Bắc Mỹ.</w:t>
      </w:r>
    </w:p>
    <w:p w14:paraId="68311E6F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Câu 3. </w:t>
      </w:r>
      <w:r>
        <w:rPr>
          <w:sz w:val="28"/>
          <w:szCs w:val="28"/>
        </w:rPr>
        <w:t>Trình bày đặc điểm tự nhiên Trung và Nam Mỹ.</w:t>
      </w:r>
    </w:p>
    <w:p w14:paraId="3F696A08" w14:textId="77777777" w:rsidR="00282E2C" w:rsidRDefault="001D0184" w:rsidP="007A4386">
      <w:pPr>
        <w:tabs>
          <w:tab w:val="left" w:pos="3400"/>
        </w:tabs>
        <w:spacing w:before="0" w:after="0" w:line="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Câu 4. </w:t>
      </w:r>
    </w:p>
    <w:p w14:paraId="4A15895A" w14:textId="77777777" w:rsidR="00282E2C" w:rsidRDefault="001D0184" w:rsidP="007A4386">
      <w:pPr>
        <w:numPr>
          <w:ilvl w:val="0"/>
          <w:numId w:val="13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Trình bày đặc điểm dân cư, xã hội Trung và Nam Mỹ.</w:t>
      </w:r>
    </w:p>
    <w:p w14:paraId="3743105F" w14:textId="77777777" w:rsidR="00282E2C" w:rsidRDefault="001D0184" w:rsidP="007A4386">
      <w:pPr>
        <w:numPr>
          <w:ilvl w:val="0"/>
          <w:numId w:val="13"/>
        </w:numPr>
        <w:tabs>
          <w:tab w:val="left" w:pos="3400"/>
        </w:tabs>
        <w:spacing w:before="0" w:after="0" w:line="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Nêu cách khai thác, sử dụng và bảo vệ rừng A-ma-dôn.</w:t>
      </w:r>
    </w:p>
    <w:p w14:paraId="22D7DBB7" w14:textId="77777777" w:rsidR="00282E2C" w:rsidRDefault="00282E2C" w:rsidP="007A4386">
      <w:pPr>
        <w:spacing w:line="0" w:lineRule="atLeast"/>
        <w:jc w:val="both"/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5495"/>
        <w:gridCol w:w="4678"/>
      </w:tblGrid>
      <w:tr w:rsidR="00282E2C" w14:paraId="2B4E1DC7" w14:textId="77777777">
        <w:tc>
          <w:tcPr>
            <w:tcW w:w="5495" w:type="dxa"/>
          </w:tcPr>
          <w:p w14:paraId="4E14AEBB" w14:textId="3BFCC8F2" w:rsidR="00282E2C" w:rsidRDefault="00B938A5" w:rsidP="00B938A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</w:t>
            </w:r>
            <w:r w:rsidR="001D0184">
              <w:rPr>
                <w:b/>
                <w:sz w:val="28"/>
                <w:szCs w:val="28"/>
              </w:rPr>
              <w:t xml:space="preserve">TỔ </w:t>
            </w:r>
            <w:r>
              <w:rPr>
                <w:b/>
                <w:sz w:val="28"/>
                <w:szCs w:val="28"/>
              </w:rPr>
              <w:t>CHUYÊN MÔN</w:t>
            </w:r>
          </w:p>
          <w:p w14:paraId="0A801F11" w14:textId="77777777" w:rsidR="00282E2C" w:rsidRDefault="00282E2C">
            <w:pPr>
              <w:spacing w:after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14:paraId="70348E90" w14:textId="2DBD0702" w:rsidR="00282E2C" w:rsidRDefault="00B938A5" w:rsidP="00B938A5">
            <w:pPr>
              <w:spacing w:after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BAN GIÁM HIỆU</w:t>
            </w:r>
          </w:p>
        </w:tc>
      </w:tr>
    </w:tbl>
    <w:p w14:paraId="6ED931AF" w14:textId="77777777" w:rsidR="00282E2C" w:rsidRDefault="00282E2C">
      <w:pPr>
        <w:spacing w:line="0" w:lineRule="atLeast"/>
      </w:pPr>
    </w:p>
    <w:sectPr w:rsidR="00282E2C" w:rsidSect="00B938A5">
      <w:pgSz w:w="11906" w:h="16838"/>
      <w:pgMar w:top="1440" w:right="991" w:bottom="144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F7DDE" w14:textId="77777777" w:rsidR="00A1183C" w:rsidRDefault="00A1183C">
      <w:r>
        <w:separator/>
      </w:r>
    </w:p>
  </w:endnote>
  <w:endnote w:type="continuationSeparator" w:id="0">
    <w:p w14:paraId="7BDEBB50" w14:textId="77777777" w:rsidR="00A1183C" w:rsidRDefault="00A118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BAAA" w14:textId="77777777" w:rsidR="00A1183C" w:rsidRDefault="00A1183C">
      <w:pPr>
        <w:spacing w:before="0" w:after="0"/>
      </w:pPr>
      <w:r>
        <w:separator/>
      </w:r>
    </w:p>
  </w:footnote>
  <w:footnote w:type="continuationSeparator" w:id="0">
    <w:p w14:paraId="56BFE618" w14:textId="77777777" w:rsidR="00A1183C" w:rsidRDefault="00A1183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AF789F0"/>
    <w:multiLevelType w:val="singleLevel"/>
    <w:tmpl w:val="9AF789F0"/>
    <w:lvl w:ilvl="0">
      <w:start w:val="1"/>
      <w:numFmt w:val="lowerLetter"/>
      <w:suff w:val="space"/>
      <w:lvlText w:val="%1."/>
      <w:lvlJc w:val="left"/>
    </w:lvl>
  </w:abstractNum>
  <w:abstractNum w:abstractNumId="1" w15:restartNumberingAfterBreak="0">
    <w:nsid w:val="FFFFFF7C"/>
    <w:multiLevelType w:val="singleLevel"/>
    <w:tmpl w:val="FFFFFF7C"/>
    <w:lvl w:ilvl="0">
      <w:start w:val="1"/>
      <w:numFmt w:val="decimal"/>
      <w:pStyle w:val="ListNumber5"/>
      <w:lvlText w:val="%1."/>
      <w:lvlJc w:val="left"/>
      <w:pPr>
        <w:tabs>
          <w:tab w:val="left" w:pos="2040"/>
        </w:tabs>
        <w:ind w:leftChars="800" w:left="2040" w:hangingChars="200" w:hanging="360"/>
      </w:pPr>
    </w:lvl>
  </w:abstractNum>
  <w:abstractNum w:abstractNumId="2" w15:restartNumberingAfterBreak="0">
    <w:nsid w:val="FFFFFF7D"/>
    <w:multiLevelType w:val="singleLevel"/>
    <w:tmpl w:val="FFFFFF7D"/>
    <w:lvl w:ilvl="0">
      <w:start w:val="1"/>
      <w:numFmt w:val="decimal"/>
      <w:pStyle w:val="ListNumber4"/>
      <w:lvlText w:val="%1."/>
      <w:lvlJc w:val="left"/>
      <w:pPr>
        <w:tabs>
          <w:tab w:val="left" w:pos="1620"/>
        </w:tabs>
        <w:ind w:leftChars="600" w:left="1620" w:hangingChars="200" w:hanging="360"/>
      </w:pPr>
    </w:lvl>
  </w:abstractNum>
  <w:abstractNum w:abstractNumId="3" w15:restartNumberingAfterBreak="0">
    <w:nsid w:val="FFFFFF7E"/>
    <w:multiLevelType w:val="singleLevel"/>
    <w:tmpl w:val="FFFFFF7E"/>
    <w:lvl w:ilvl="0">
      <w:start w:val="1"/>
      <w:numFmt w:val="decimal"/>
      <w:pStyle w:val="ListNumber3"/>
      <w:lvlText w:val="%1."/>
      <w:lvlJc w:val="left"/>
      <w:pPr>
        <w:tabs>
          <w:tab w:val="left" w:pos="1200"/>
        </w:tabs>
        <w:ind w:leftChars="400" w:left="1200" w:hangingChars="200" w:hanging="360"/>
      </w:pPr>
    </w:lvl>
  </w:abstractNum>
  <w:abstractNum w:abstractNumId="4" w15:restartNumberingAfterBreak="0">
    <w:nsid w:val="FFFFFF7F"/>
    <w:multiLevelType w:val="singleLevel"/>
    <w:tmpl w:val="FFFFFF7F"/>
    <w:lvl w:ilvl="0">
      <w:start w:val="1"/>
      <w:numFmt w:val="decimal"/>
      <w:pStyle w:val="ListNumber2"/>
      <w:lvlText w:val="%1."/>
      <w:lvlJc w:val="left"/>
      <w:pPr>
        <w:tabs>
          <w:tab w:val="left" w:pos="780"/>
        </w:tabs>
        <w:ind w:leftChars="200" w:left="780" w:hangingChars="200" w:hanging="360"/>
      </w:pPr>
    </w:lvl>
  </w:abstractNum>
  <w:abstractNum w:abstractNumId="5" w15:restartNumberingAfterBreak="0">
    <w:nsid w:val="FFFFFF80"/>
    <w:multiLevelType w:val="singleLevel"/>
    <w:tmpl w:val="FFFFFF80"/>
    <w:lvl w:ilvl="0">
      <w:start w:val="1"/>
      <w:numFmt w:val="bullet"/>
      <w:pStyle w:val="ListBullet5"/>
      <w:lvlText w:val=""/>
      <w:lvlJc w:val="left"/>
      <w:pPr>
        <w:tabs>
          <w:tab w:val="left" w:pos="2040"/>
        </w:tabs>
        <w:ind w:leftChars="800" w:left="2040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FFFFF81"/>
    <w:lvl w:ilvl="0">
      <w:start w:val="1"/>
      <w:numFmt w:val="bullet"/>
      <w:pStyle w:val="ListBullet4"/>
      <w:lvlText w:val=""/>
      <w:lvlJc w:val="left"/>
      <w:pPr>
        <w:tabs>
          <w:tab w:val="left" w:pos="1620"/>
        </w:tabs>
        <w:ind w:leftChars="600" w:left="1620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FFFFFF82"/>
    <w:lvl w:ilvl="0">
      <w:start w:val="1"/>
      <w:numFmt w:val="bullet"/>
      <w:pStyle w:val="ListBullet3"/>
      <w:lvlText w:val=""/>
      <w:lvlJc w:val="left"/>
      <w:pPr>
        <w:tabs>
          <w:tab w:val="left" w:pos="1200"/>
        </w:tabs>
        <w:ind w:leftChars="400" w:left="1200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FFFFFF83"/>
    <w:lvl w:ilvl="0">
      <w:start w:val="1"/>
      <w:numFmt w:val="bullet"/>
      <w:pStyle w:val="ListBullet2"/>
      <w:lvlText w:val=""/>
      <w:lvlJc w:val="left"/>
      <w:pPr>
        <w:tabs>
          <w:tab w:val="left" w:pos="780"/>
        </w:tabs>
        <w:ind w:leftChars="200" w:left="780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FFFFFF88"/>
    <w:lvl w:ilvl="0">
      <w:start w:val="1"/>
      <w:numFmt w:val="decimal"/>
      <w:pStyle w:val="ListNumber"/>
      <w:lvlText w:val="%1."/>
      <w:lvlJc w:val="left"/>
      <w:pPr>
        <w:tabs>
          <w:tab w:val="left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FFFFFF89"/>
    <w:lvl w:ilvl="0">
      <w:start w:val="1"/>
      <w:numFmt w:val="bullet"/>
      <w:pStyle w:val="ListBullet"/>
      <w:lvlText w:val=""/>
      <w:lvlJc w:val="left"/>
      <w:pPr>
        <w:tabs>
          <w:tab w:val="left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4B0257C2"/>
    <w:multiLevelType w:val="singleLevel"/>
    <w:tmpl w:val="4B0257C2"/>
    <w:lvl w:ilvl="0">
      <w:start w:val="1"/>
      <w:numFmt w:val="upperLetter"/>
      <w:suff w:val="space"/>
      <w:lvlText w:val="%1."/>
      <w:lvlJc w:val="left"/>
    </w:lvl>
  </w:abstractNum>
  <w:abstractNum w:abstractNumId="12" w15:restartNumberingAfterBreak="0">
    <w:nsid w:val="68BDE3F7"/>
    <w:multiLevelType w:val="singleLevel"/>
    <w:tmpl w:val="68BDE3F7"/>
    <w:lvl w:ilvl="0">
      <w:start w:val="1"/>
      <w:numFmt w:val="lowerLetter"/>
      <w:suff w:val="space"/>
      <w:lvlText w:val="%1."/>
      <w:lvlJc w:val="left"/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11"/>
  </w:num>
  <w:num w:numId="12">
    <w:abstractNumId w:val="0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displayBackgroundShap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3CA7932"/>
    <w:rsid w:val="00050A31"/>
    <w:rsid w:val="000716D2"/>
    <w:rsid w:val="00071AAB"/>
    <w:rsid w:val="000B0BA3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D0184"/>
    <w:rsid w:val="00201333"/>
    <w:rsid w:val="00210FA7"/>
    <w:rsid w:val="00216417"/>
    <w:rsid w:val="0026631D"/>
    <w:rsid w:val="00282E2C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A4386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9F225D"/>
    <w:rsid w:val="00A03B7B"/>
    <w:rsid w:val="00A1183C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938A5"/>
    <w:rsid w:val="00BB7C2B"/>
    <w:rsid w:val="00BC1664"/>
    <w:rsid w:val="00BC2546"/>
    <w:rsid w:val="00BE4929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104A4"/>
    <w:rsid w:val="00D21BDD"/>
    <w:rsid w:val="00D65F07"/>
    <w:rsid w:val="00D92BB7"/>
    <w:rsid w:val="00DB5A2B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03CA7932"/>
    <w:rsid w:val="67B9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45E9B"/>
  <w15:docId w15:val="{E68C5BCC-316C-478B-8719-9119B1664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qFormat="1"/>
    <w:lsdException w:name="index 2" w:qFormat="1"/>
    <w:lsdException w:name="index 3" w:qFormat="1"/>
    <w:lsdException w:name="index 4" w:qFormat="1"/>
    <w:lsdException w:name="index 5" w:qFormat="1"/>
    <w:lsdException w:name="index 6" w:qFormat="1"/>
    <w:lsdException w:name="index 7" w:qFormat="1"/>
    <w:lsdException w:name="index 8" w:qFormat="1"/>
    <w:lsdException w:name="index 9" w:qFormat="1"/>
    <w:lsdException w:name="footnote text" w:qFormat="1"/>
    <w:lsdException w:name="annotation text" w:qFormat="1"/>
    <w:lsdException w:name="header" w:qFormat="1"/>
    <w:lsdException w:name="footer" w:qFormat="1"/>
    <w:lsdException w:name="index heading" w:qFormat="1"/>
    <w:lsdException w:name="caption" w:semiHidden="1" w:unhideWhenUsed="1" w:qFormat="1"/>
    <w:lsdException w:name="table of figures" w:qFormat="1"/>
    <w:lsdException w:name="envelope address" w:qFormat="1"/>
    <w:lsdException w:name="envelope return" w:qFormat="1"/>
    <w:lsdException w:name="footnote reference" w:qFormat="1"/>
    <w:lsdException w:name="annotation reference" w:qFormat="1"/>
    <w:lsdException w:name="line number" w:qFormat="1"/>
    <w:lsdException w:name="endnote reference" w:qFormat="1"/>
    <w:lsdException w:name="endnote text" w:qFormat="1"/>
    <w:lsdException w:name="macro" w:qFormat="1"/>
    <w:lsdException w:name="List" w:qFormat="1"/>
    <w:lsdException w:name="List Bullet" w:qFormat="1"/>
    <w:lsdException w:name="List Number" w:qFormat="1"/>
    <w:lsdException w:name="List 2" w:qFormat="1"/>
    <w:lsdException w:name="List 3" w:qFormat="1"/>
    <w:lsdException w:name="List 4" w:qFormat="1"/>
    <w:lsdException w:name="List 5" w:qFormat="1"/>
    <w:lsdException w:name="List Bullet 2" w:qFormat="1"/>
    <w:lsdException w:name="List Bullet 3" w:qFormat="1"/>
    <w:lsdException w:name="List Bullet 4" w:qFormat="1"/>
    <w:lsdException w:name="List Number 2" w:qFormat="1"/>
    <w:lsdException w:name="List Number 4" w:qFormat="1"/>
    <w:lsdException w:name="Title" w:qFormat="1"/>
    <w:lsdException w:name="Closing" w:qFormat="1"/>
    <w:lsdException w:name="Signature" w:qFormat="1"/>
    <w:lsdException w:name="Default Paragraph Font" w:semiHidden="1" w:qFormat="1"/>
    <w:lsdException w:name="Body Text" w:qFormat="1"/>
    <w:lsdException w:name="Body Text Indent" w:qFormat="1"/>
    <w:lsdException w:name="List Continue 4" w:qFormat="1"/>
    <w:lsdException w:name="List Continue 5" w:qFormat="1"/>
    <w:lsdException w:name="Subtitle" w:qFormat="1"/>
    <w:lsdException w:name="Salutation" w:qFormat="1"/>
    <w:lsdException w:name="Date" w:qFormat="1"/>
    <w:lsdException w:name="Body Text First Indent" w:qFormat="1"/>
    <w:lsdException w:name="Body Text First Indent 2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Block Text" w:qFormat="1"/>
    <w:lsdException w:name="Hyperlink" w:qFormat="1"/>
    <w:lsdException w:name="FollowedHyperlink" w:qFormat="1"/>
    <w:lsdException w:name="Strong" w:qFormat="1"/>
    <w:lsdException w:name="Emphasis" w:qFormat="1"/>
    <w:lsdException w:name="Document Map" w:qFormat="1"/>
    <w:lsdException w:name="Plain Text" w:qFormat="1"/>
    <w:lsdException w:name="E-mail Signature" w:qFormat="1"/>
    <w:lsdException w:name="HTML Top of Form" w:semiHidden="1" w:uiPriority="99" w:unhideWhenUsed="1"/>
    <w:lsdException w:name="HTML Bottom of Form" w:semiHidden="1" w:uiPriority="99" w:unhideWhenUsed="1"/>
    <w:lsdException w:name="HTML Acronym" w:qFormat="1"/>
    <w:lsdException w:name="HTML Address" w:qFormat="1"/>
    <w:lsdException w:name="HTML Cite" w:qFormat="1"/>
    <w:lsdException w:name="HTML Code" w:qFormat="1"/>
    <w:lsdException w:name="HTML Definition" w:qFormat="1"/>
    <w:lsdException w:name="HTML Keyboard" w:qFormat="1"/>
    <w:lsdException w:name="HTML Preformatted" w:qFormat="1"/>
    <w:lsdException w:name="HTML Sample" w:qFormat="1"/>
    <w:lsdException w:name="HTML Typewriter" w:qFormat="1"/>
    <w:lsdException w:name="HTML Variable" w:qFormat="1"/>
    <w:lsdException w:name="Normal Table" w:semiHidden="1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 w:qFormat="1"/>
    <w:lsdException w:name="Table Classic 4" w:semiHidden="1" w:unhideWhenUsed="1"/>
    <w:lsdException w:name="Table Colorful 1" w:semiHidden="1" w:unhideWhenUsed="1" w:qFormat="1"/>
    <w:lsdException w:name="Table Colorful 2" w:semiHidden="1" w:unhideWhenUsed="1" w:qFormat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 w:qFormat="1"/>
    <w:lsdException w:name="Table Grid 2" w:semiHidden="1" w:unhideWhenUsed="1"/>
    <w:lsdException w:name="Table Grid 3" w:semiHidden="1" w:unhideWhenUsed="1" w:qFormat="1"/>
    <w:lsdException w:name="Table Grid 4" w:semiHidden="1" w:unhideWhenUsed="1"/>
    <w:lsdException w:name="Table Grid 5" w:semiHidden="1" w:unhideWhenUsed="1" w:qFormat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 w:qFormat="1"/>
    <w:lsdException w:name="Table List 3" w:semiHidden="1" w:unhideWhenUsed="1"/>
    <w:lsdException w:name="Table List 4" w:semiHidden="1" w:unhideWhenUsed="1"/>
    <w:lsdException w:name="Table List 5" w:semiHidden="1" w:unhideWhenUsed="1" w:qFormat="1"/>
    <w:lsdException w:name="Table List 6" w:semiHidden="1" w:unhideWhenUsed="1"/>
    <w:lsdException w:name="Table List 7" w:semiHidden="1" w:unhideWhenUsed="1"/>
    <w:lsdException w:name="Table List 8" w:semiHidden="1" w:unhideWhenUsed="1" w:qFormat="1"/>
    <w:lsdException w:name="Table 3D effects 1" w:semiHidden="1" w:unhideWhenUsed="1" w:qFormat="1"/>
    <w:lsdException w:name="Table 3D effects 2" w:semiHidden="1" w:unhideWhenUsed="1" w:qFormat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 w:qFormat="1"/>
    <w:lsdException w:name="Table Web 1" w:semiHidden="1" w:unhideWhenUsed="1"/>
    <w:lsdException w:name="Table Web 2" w:semiHidden="1" w:unhideWhenUsed="1"/>
    <w:lsdException w:name="Table Web 3" w:semiHidden="1" w:unhideWhenUsed="1" w:qFormat="1"/>
    <w:lsdException w:name="Balloon Text" w:qFormat="1"/>
    <w:lsdException w:name="Table Theme" w:semiHidden="1" w:unhideWhenUsed="1" w:qFormat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 w:qFormat="1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 w:qFormat="1"/>
    <w:lsdException w:name="Medium Grid 2" w:uiPriority="68" w:qFormat="1"/>
    <w:lsdException w:name="Medium Grid 3" w:uiPriority="69" w:qFormat="1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 w:qFormat="1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 w:qFormat="1"/>
    <w:lsdException w:name="Medium Grid 1 Accent 1" w:uiPriority="67" w:qFormat="1"/>
    <w:lsdException w:name="Medium Grid 2 Accent 1" w:uiPriority="68"/>
    <w:lsdException w:name="Medium Grid 3 Accent 1" w:uiPriority="69"/>
    <w:lsdException w:name="Dark List Accent 1" w:uiPriority="70" w:qFormat="1"/>
    <w:lsdException w:name="Colorful Shading Accent 1" w:uiPriority="71" w:qFormat="1"/>
    <w:lsdException w:name="Colorful List Accent 1" w:uiPriority="72"/>
    <w:lsdException w:name="Colorful Grid Accent 1" w:uiPriority="73" w:qFormat="1"/>
    <w:lsdException w:name="Light Shading Accent 2" w:uiPriority="60" w:qFormat="1"/>
    <w:lsdException w:name="Light List Accent 2" w:uiPriority="61" w:qFormat="1"/>
    <w:lsdException w:name="Light Grid Accent 2" w:uiPriority="62" w:qFormat="1"/>
    <w:lsdException w:name="Medium Shading 1 Accent 2" w:uiPriority="63" w:qFormat="1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 w:qFormat="1"/>
    <w:lsdException w:name="Medium Grid 2 Accent 2" w:uiPriority="68"/>
    <w:lsdException w:name="Medium Grid 3 Accent 2" w:uiPriority="69"/>
    <w:lsdException w:name="Dark List Accent 2" w:uiPriority="70" w:qFormat="1"/>
    <w:lsdException w:name="Colorful Shading Accent 2" w:uiPriority="71"/>
    <w:lsdException w:name="Colorful List Accent 2" w:uiPriority="72" w:qFormat="1"/>
    <w:lsdException w:name="Colorful Grid Accent 2" w:uiPriority="73" w:qFormat="1"/>
    <w:lsdException w:name="Light Shading Accent 3" w:uiPriority="60"/>
    <w:lsdException w:name="Light List Accent 3" w:uiPriority="61" w:qFormat="1"/>
    <w:lsdException w:name="Light Grid Accent 3" w:uiPriority="62" w:qFormat="1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 w:qFormat="1"/>
    <w:lsdException w:name="Medium Grid 2 Accent 3" w:uiPriority="68"/>
    <w:lsdException w:name="Medium Grid 3 Accent 3" w:uiPriority="69" w:qFormat="1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 w:qFormat="1"/>
    <w:lsdException w:name="Light List Accent 4" w:uiPriority="61" w:qFormat="1"/>
    <w:lsdException w:name="Light Grid Accent 4" w:uiPriority="62"/>
    <w:lsdException w:name="Medium Shading 1 Accent 4" w:uiPriority="63"/>
    <w:lsdException w:name="Medium Shading 2 Accent 4" w:uiPriority="64" w:qFormat="1"/>
    <w:lsdException w:name="Medium List 1 Accent 4" w:uiPriority="65"/>
    <w:lsdException w:name="Medium List 2 Accent 4" w:uiPriority="66" w:qFormat="1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 w:qFormat="1"/>
    <w:lsdException w:name="Colorful Grid Accent 4" w:uiPriority="73"/>
    <w:lsdException w:name="Light Shading Accent 5" w:uiPriority="60"/>
    <w:lsdException w:name="Light List Accent 5" w:uiPriority="61" w:qFormat="1"/>
    <w:lsdException w:name="Light Grid Accent 5" w:uiPriority="62" w:qFormat="1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 w:qFormat="1"/>
    <w:lsdException w:name="Dark List Accent 5" w:uiPriority="70"/>
    <w:lsdException w:name="Colorful Shading Accent 5" w:uiPriority="71" w:qFormat="1"/>
    <w:lsdException w:name="Colorful List Accent 5" w:uiPriority="72" w:qFormat="1"/>
    <w:lsdException w:name="Colorful Grid Accent 5" w:uiPriority="73" w:qFormat="1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 w:qFormat="1"/>
    <w:lsdException w:name="Medium Shading 2 Accent 6" w:uiPriority="64" w:qFormat="1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 w:qFormat="1"/>
    <w:lsdException w:name="Dark List Accent 6" w:uiPriority="70"/>
    <w:lsdException w:name="Colorful Shading Accent 6" w:uiPriority="71"/>
    <w:lsdException w:name="Colorful List Accent 6" w:uiPriority="72" w:qFormat="1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before="120" w:after="120"/>
    </w:pPr>
    <w:rPr>
      <w:rFonts w:ascii="Times New Roman" w:eastAsia="Calibri" w:hAnsi="Times New Roman" w:cs="Times New Roman"/>
      <w:color w:val="000000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1"/>
    </w:pPr>
    <w:rPr>
      <w:b/>
      <w:bCs/>
      <w:sz w:val="32"/>
      <w:szCs w:val="32"/>
    </w:rPr>
  </w:style>
  <w:style w:type="paragraph" w:styleId="Heading3">
    <w:name w:val="heading 3"/>
    <w:basedOn w:val="Normal"/>
    <w:next w:val="Normal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semiHidden/>
    <w:unhideWhenUsed/>
    <w:qFormat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5"/>
    </w:pPr>
    <w:rPr>
      <w:b/>
      <w:bCs/>
      <w:sz w:val="24"/>
      <w:szCs w:val="24"/>
    </w:rPr>
  </w:style>
  <w:style w:type="paragraph" w:styleId="Heading7">
    <w:name w:val="heading 7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7"/>
    </w:pPr>
    <w:rPr>
      <w:sz w:val="24"/>
      <w:szCs w:val="24"/>
    </w:rPr>
  </w:style>
  <w:style w:type="paragraph" w:styleId="Heading9">
    <w:name w:val="heading 9"/>
    <w:basedOn w:val="Normal"/>
    <w:next w:val="Normal"/>
    <w:semiHidden/>
    <w:unhideWhenUsed/>
    <w:qFormat/>
    <w:pPr>
      <w:keepNext/>
      <w:keepLines/>
      <w:spacing w:before="240" w:after="64" w:line="320" w:lineRule="auto"/>
      <w:outlineLvl w:val="8"/>
    </w:pPr>
    <w:rPr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qFormat/>
    <w:rPr>
      <w:sz w:val="16"/>
      <w:szCs w:val="16"/>
    </w:rPr>
  </w:style>
  <w:style w:type="paragraph" w:styleId="BlockText">
    <w:name w:val="Block Text"/>
    <w:basedOn w:val="Normal"/>
    <w:qFormat/>
    <w:pPr>
      <w:ind w:leftChars="700" w:left="1440" w:rightChars="700" w:right="1440"/>
    </w:pPr>
  </w:style>
  <w:style w:type="paragraph" w:styleId="BodyText">
    <w:name w:val="Body Text"/>
    <w:basedOn w:val="Normal"/>
    <w:qFormat/>
  </w:style>
  <w:style w:type="paragraph" w:styleId="BodyText2">
    <w:name w:val="Body Text 2"/>
    <w:basedOn w:val="Normal"/>
    <w:qFormat/>
    <w:pPr>
      <w:spacing w:line="480" w:lineRule="auto"/>
    </w:pPr>
  </w:style>
  <w:style w:type="paragraph" w:styleId="BodyText3">
    <w:name w:val="Body Text 3"/>
    <w:basedOn w:val="Normal"/>
    <w:qFormat/>
    <w:rPr>
      <w:sz w:val="16"/>
      <w:szCs w:val="16"/>
    </w:rPr>
  </w:style>
  <w:style w:type="paragraph" w:styleId="BodyTextFirstIndent">
    <w:name w:val="Body Text First Indent"/>
    <w:basedOn w:val="BodyText"/>
    <w:qFormat/>
    <w:pPr>
      <w:ind w:firstLineChars="100" w:firstLine="420"/>
    </w:pPr>
  </w:style>
  <w:style w:type="paragraph" w:styleId="BodyTextIndent">
    <w:name w:val="Body Text Indent"/>
    <w:basedOn w:val="Normal"/>
    <w:qFormat/>
    <w:pPr>
      <w:ind w:leftChars="200" w:left="420"/>
    </w:pPr>
  </w:style>
  <w:style w:type="paragraph" w:styleId="BodyTextFirstIndent2">
    <w:name w:val="Body Text First Indent 2"/>
    <w:basedOn w:val="BodyTextIndent"/>
    <w:qFormat/>
    <w:pPr>
      <w:ind w:firstLineChars="200" w:firstLine="420"/>
    </w:pPr>
  </w:style>
  <w:style w:type="paragraph" w:styleId="BodyTextIndent2">
    <w:name w:val="Body Text Indent 2"/>
    <w:basedOn w:val="Normal"/>
    <w:qFormat/>
    <w:pPr>
      <w:spacing w:line="480" w:lineRule="auto"/>
      <w:ind w:leftChars="200" w:left="420"/>
    </w:pPr>
  </w:style>
  <w:style w:type="paragraph" w:styleId="BodyTextIndent3">
    <w:name w:val="Body Text Indent 3"/>
    <w:basedOn w:val="Normal"/>
    <w:qFormat/>
    <w:pPr>
      <w:ind w:leftChars="200" w:left="420"/>
    </w:pPr>
    <w:rPr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Pr>
      <w:rFonts w:ascii="Arial" w:eastAsia="SimHei" w:hAnsi="Arial" w:cs="Arial"/>
    </w:rPr>
  </w:style>
  <w:style w:type="paragraph" w:styleId="Closing">
    <w:name w:val="Closing"/>
    <w:basedOn w:val="Normal"/>
    <w:qFormat/>
    <w:pPr>
      <w:ind w:leftChars="2100" w:left="100"/>
    </w:pPr>
  </w:style>
  <w:style w:type="character" w:styleId="CommentReference">
    <w:name w:val="annotation reference"/>
    <w:basedOn w:val="DefaultParagraphFont"/>
    <w:qFormat/>
    <w:rPr>
      <w:sz w:val="21"/>
      <w:szCs w:val="21"/>
    </w:rPr>
  </w:style>
  <w:style w:type="paragraph" w:styleId="CommentText">
    <w:name w:val="annotation text"/>
    <w:basedOn w:val="Normal"/>
    <w:qFormat/>
  </w:style>
  <w:style w:type="paragraph" w:styleId="CommentSubject">
    <w:name w:val="annotation subject"/>
    <w:basedOn w:val="CommentText"/>
    <w:next w:val="CommentText"/>
    <w:qFormat/>
    <w:rPr>
      <w:b/>
      <w:bCs/>
    </w:rPr>
  </w:style>
  <w:style w:type="paragraph" w:styleId="Date">
    <w:name w:val="Date"/>
    <w:basedOn w:val="Normal"/>
    <w:next w:val="Normal"/>
    <w:qFormat/>
    <w:pPr>
      <w:ind w:leftChars="2500" w:left="100"/>
    </w:pPr>
  </w:style>
  <w:style w:type="paragraph" w:styleId="DocumentMap">
    <w:name w:val="Document Map"/>
    <w:basedOn w:val="Normal"/>
    <w:qFormat/>
    <w:pPr>
      <w:shd w:val="clear" w:color="auto" w:fill="000080"/>
    </w:pPr>
  </w:style>
  <w:style w:type="paragraph" w:styleId="E-mailSignature">
    <w:name w:val="E-mail Signature"/>
    <w:basedOn w:val="Normal"/>
    <w:qFormat/>
  </w:style>
  <w:style w:type="character" w:styleId="Emphasis">
    <w:name w:val="Emphasis"/>
    <w:basedOn w:val="DefaultParagraphFont"/>
    <w:qFormat/>
    <w:rPr>
      <w:i/>
      <w:iCs/>
    </w:rPr>
  </w:style>
  <w:style w:type="character" w:styleId="EndnoteReference">
    <w:name w:val="endnote reference"/>
    <w:basedOn w:val="DefaultParagraphFont"/>
    <w:qFormat/>
    <w:rPr>
      <w:vertAlign w:val="superscript"/>
    </w:rPr>
  </w:style>
  <w:style w:type="paragraph" w:styleId="EndnoteText">
    <w:name w:val="endnote text"/>
    <w:basedOn w:val="Normal"/>
    <w:qFormat/>
    <w:pPr>
      <w:snapToGrid w:val="0"/>
    </w:pPr>
  </w:style>
  <w:style w:type="paragraph" w:styleId="EnvelopeAddress">
    <w:name w:val="envelope address"/>
    <w:basedOn w:val="Normal"/>
    <w:qFormat/>
    <w:pPr>
      <w:framePr w:w="7920" w:h="1980" w:hRule="exact" w:hSpace="180" w:wrap="auto" w:hAnchor="page" w:xAlign="center" w:yAlign="bottom"/>
      <w:snapToGrid w:val="0"/>
      <w:ind w:leftChars="1400" w:left="100"/>
    </w:pPr>
    <w:rPr>
      <w:rFonts w:ascii="Arial" w:hAnsi="Arial" w:cs="Arial"/>
      <w:sz w:val="24"/>
      <w:szCs w:val="24"/>
    </w:rPr>
  </w:style>
  <w:style w:type="paragraph" w:styleId="EnvelopeReturn">
    <w:name w:val="envelope return"/>
    <w:basedOn w:val="Normal"/>
    <w:qFormat/>
    <w:pPr>
      <w:snapToGrid w:val="0"/>
    </w:pPr>
    <w:rPr>
      <w:rFonts w:ascii="Arial" w:hAnsi="Arial" w:cs="Arial"/>
    </w:rPr>
  </w:style>
  <w:style w:type="character" w:styleId="FollowedHyperlink">
    <w:name w:val="FollowedHyperlink"/>
    <w:basedOn w:val="DefaultParagraphFont"/>
    <w:qFormat/>
    <w:rPr>
      <w:color w:val="800080"/>
      <w:u w:val="single"/>
    </w:r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FootnoteReference">
    <w:name w:val="footnote reference"/>
    <w:basedOn w:val="DefaultParagraphFont"/>
    <w:qFormat/>
    <w:rPr>
      <w:vertAlign w:val="superscript"/>
    </w:rPr>
  </w:style>
  <w:style w:type="paragraph" w:styleId="FootnoteText">
    <w:name w:val="footnote text"/>
    <w:basedOn w:val="Normal"/>
    <w:qFormat/>
    <w:pPr>
      <w:snapToGrid w:val="0"/>
    </w:pPr>
    <w:rPr>
      <w:sz w:val="18"/>
      <w:szCs w:val="18"/>
    </w:rPr>
  </w:style>
  <w:style w:type="paragraph" w:styleId="Header">
    <w:name w:val="header"/>
    <w:basedOn w:val="Normal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styleId="HTMLAcronym">
    <w:name w:val="HTML Acronym"/>
    <w:basedOn w:val="DefaultParagraphFont"/>
    <w:qFormat/>
  </w:style>
  <w:style w:type="paragraph" w:styleId="HTMLAddress">
    <w:name w:val="HTML Address"/>
    <w:basedOn w:val="Normal"/>
    <w:qFormat/>
    <w:rPr>
      <w:i/>
      <w:iCs/>
    </w:rPr>
  </w:style>
  <w:style w:type="character" w:styleId="HTMLCite">
    <w:name w:val="HTML Cite"/>
    <w:basedOn w:val="DefaultParagraphFont"/>
    <w:qFormat/>
    <w:rPr>
      <w:i/>
      <w:iCs/>
    </w:rPr>
  </w:style>
  <w:style w:type="character" w:styleId="HTMLCode">
    <w:name w:val="HTML Code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qFormat/>
    <w:rPr>
      <w:i/>
      <w:iCs/>
    </w:rPr>
  </w:style>
  <w:style w:type="character" w:styleId="HTMLKeyboard">
    <w:name w:val="HTML Keyboard"/>
    <w:basedOn w:val="DefaultParagraphFont"/>
    <w:qFormat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qFormat/>
    <w:rPr>
      <w:rFonts w:ascii="Courier New" w:hAnsi="Courier New" w:cs="Courier New"/>
    </w:rPr>
  </w:style>
  <w:style w:type="character" w:styleId="HTMLSample">
    <w:name w:val="HTML Sample"/>
    <w:basedOn w:val="DefaultParagraphFont"/>
    <w:qFormat/>
    <w:rPr>
      <w:rFonts w:ascii="Courier New" w:hAnsi="Courier New" w:cs="Courier New"/>
    </w:rPr>
  </w:style>
  <w:style w:type="character" w:styleId="HTMLTypewriter">
    <w:name w:val="HTML Typewriter"/>
    <w:basedOn w:val="DefaultParagraphFont"/>
    <w:qFormat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qFormat/>
    <w:rPr>
      <w:i/>
      <w:iCs/>
    </w:rPr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paragraph" w:styleId="Index1">
    <w:name w:val="index 1"/>
    <w:basedOn w:val="Normal"/>
    <w:next w:val="Normal"/>
    <w:qFormat/>
  </w:style>
  <w:style w:type="paragraph" w:styleId="Index2">
    <w:name w:val="index 2"/>
    <w:basedOn w:val="Normal"/>
    <w:next w:val="Normal"/>
    <w:qFormat/>
    <w:pPr>
      <w:ind w:leftChars="200" w:left="200"/>
    </w:pPr>
  </w:style>
  <w:style w:type="paragraph" w:styleId="Index3">
    <w:name w:val="index 3"/>
    <w:basedOn w:val="Normal"/>
    <w:next w:val="Normal"/>
    <w:qFormat/>
    <w:pPr>
      <w:ind w:leftChars="400" w:left="400"/>
    </w:pPr>
  </w:style>
  <w:style w:type="paragraph" w:styleId="Index4">
    <w:name w:val="index 4"/>
    <w:basedOn w:val="Normal"/>
    <w:next w:val="Normal"/>
    <w:qFormat/>
    <w:pPr>
      <w:ind w:leftChars="600" w:left="600"/>
    </w:pPr>
  </w:style>
  <w:style w:type="paragraph" w:styleId="Index5">
    <w:name w:val="index 5"/>
    <w:basedOn w:val="Normal"/>
    <w:next w:val="Normal"/>
    <w:qFormat/>
    <w:pPr>
      <w:ind w:leftChars="800" w:left="800"/>
    </w:pPr>
  </w:style>
  <w:style w:type="paragraph" w:styleId="Index6">
    <w:name w:val="index 6"/>
    <w:basedOn w:val="Normal"/>
    <w:next w:val="Normal"/>
    <w:qFormat/>
    <w:pPr>
      <w:ind w:leftChars="1000" w:left="1000"/>
    </w:pPr>
  </w:style>
  <w:style w:type="paragraph" w:styleId="Index7">
    <w:name w:val="index 7"/>
    <w:basedOn w:val="Normal"/>
    <w:next w:val="Normal"/>
    <w:qFormat/>
    <w:pPr>
      <w:ind w:leftChars="1200" w:left="1200"/>
    </w:pPr>
  </w:style>
  <w:style w:type="paragraph" w:styleId="Index8">
    <w:name w:val="index 8"/>
    <w:basedOn w:val="Normal"/>
    <w:next w:val="Normal"/>
    <w:qFormat/>
    <w:pPr>
      <w:ind w:leftChars="1400" w:left="1400"/>
    </w:pPr>
  </w:style>
  <w:style w:type="paragraph" w:styleId="Index9">
    <w:name w:val="index 9"/>
    <w:basedOn w:val="Normal"/>
    <w:next w:val="Normal"/>
    <w:qFormat/>
    <w:pPr>
      <w:ind w:leftChars="1600" w:left="1600"/>
    </w:pPr>
  </w:style>
  <w:style w:type="paragraph" w:styleId="IndexHeading">
    <w:name w:val="index heading"/>
    <w:basedOn w:val="Normal"/>
    <w:next w:val="Index1"/>
    <w:qFormat/>
    <w:rPr>
      <w:rFonts w:ascii="Arial" w:hAnsi="Arial" w:cs="Arial"/>
      <w:b/>
      <w:bCs/>
    </w:rPr>
  </w:style>
  <w:style w:type="character" w:styleId="LineNumber">
    <w:name w:val="line number"/>
    <w:basedOn w:val="DefaultParagraphFont"/>
    <w:qFormat/>
  </w:style>
  <w:style w:type="paragraph" w:styleId="List">
    <w:name w:val="List"/>
    <w:basedOn w:val="Normal"/>
    <w:qFormat/>
    <w:pPr>
      <w:ind w:left="200" w:hangingChars="200" w:hanging="200"/>
    </w:pPr>
  </w:style>
  <w:style w:type="paragraph" w:styleId="List2">
    <w:name w:val="List 2"/>
    <w:basedOn w:val="Normal"/>
    <w:qFormat/>
    <w:pPr>
      <w:ind w:leftChars="200" w:left="100" w:hangingChars="200" w:hanging="200"/>
    </w:pPr>
  </w:style>
  <w:style w:type="paragraph" w:styleId="List3">
    <w:name w:val="List 3"/>
    <w:basedOn w:val="Normal"/>
    <w:qFormat/>
    <w:pPr>
      <w:ind w:leftChars="400" w:left="100" w:hangingChars="200" w:hanging="200"/>
    </w:pPr>
  </w:style>
  <w:style w:type="paragraph" w:styleId="List4">
    <w:name w:val="List 4"/>
    <w:basedOn w:val="Normal"/>
    <w:qFormat/>
    <w:pPr>
      <w:ind w:leftChars="600" w:left="100" w:hangingChars="200" w:hanging="200"/>
    </w:pPr>
  </w:style>
  <w:style w:type="paragraph" w:styleId="List5">
    <w:name w:val="List 5"/>
    <w:basedOn w:val="Normal"/>
    <w:qFormat/>
    <w:pPr>
      <w:ind w:leftChars="800" w:left="100" w:hangingChars="200" w:hanging="200"/>
    </w:pPr>
  </w:style>
  <w:style w:type="paragraph" w:styleId="ListBullet">
    <w:name w:val="List Bullet"/>
    <w:basedOn w:val="Normal"/>
    <w:qFormat/>
    <w:pPr>
      <w:numPr>
        <w:numId w:val="1"/>
      </w:numPr>
    </w:pPr>
  </w:style>
  <w:style w:type="paragraph" w:styleId="ListBullet2">
    <w:name w:val="List Bullet 2"/>
    <w:basedOn w:val="Normal"/>
    <w:qFormat/>
    <w:pPr>
      <w:numPr>
        <w:numId w:val="2"/>
      </w:numPr>
    </w:pPr>
  </w:style>
  <w:style w:type="paragraph" w:styleId="ListBullet3">
    <w:name w:val="List Bullet 3"/>
    <w:basedOn w:val="Normal"/>
    <w:qFormat/>
    <w:pPr>
      <w:numPr>
        <w:numId w:val="3"/>
      </w:numPr>
    </w:pPr>
  </w:style>
  <w:style w:type="paragraph" w:styleId="ListBullet4">
    <w:name w:val="List Bullet 4"/>
    <w:basedOn w:val="Normal"/>
    <w:qFormat/>
    <w:pPr>
      <w:numPr>
        <w:numId w:val="4"/>
      </w:numPr>
    </w:pPr>
  </w:style>
  <w:style w:type="paragraph" w:styleId="ListBullet5">
    <w:name w:val="List Bullet 5"/>
    <w:basedOn w:val="Normal"/>
    <w:pPr>
      <w:numPr>
        <w:numId w:val="5"/>
      </w:numPr>
    </w:pPr>
  </w:style>
  <w:style w:type="paragraph" w:styleId="ListContinue">
    <w:name w:val="List Continue"/>
    <w:basedOn w:val="Normal"/>
    <w:pPr>
      <w:ind w:leftChars="200" w:left="420"/>
    </w:pPr>
  </w:style>
  <w:style w:type="paragraph" w:styleId="ListContinue2">
    <w:name w:val="List Continue 2"/>
    <w:basedOn w:val="Normal"/>
    <w:pPr>
      <w:ind w:leftChars="400" w:left="840"/>
    </w:pPr>
  </w:style>
  <w:style w:type="paragraph" w:styleId="ListContinue3">
    <w:name w:val="List Continue 3"/>
    <w:basedOn w:val="Normal"/>
    <w:pPr>
      <w:ind w:leftChars="600" w:left="1260"/>
    </w:pPr>
  </w:style>
  <w:style w:type="paragraph" w:styleId="ListContinue4">
    <w:name w:val="List Continue 4"/>
    <w:basedOn w:val="Normal"/>
    <w:qFormat/>
    <w:pPr>
      <w:ind w:leftChars="800" w:left="1680"/>
    </w:pPr>
  </w:style>
  <w:style w:type="paragraph" w:styleId="ListContinue5">
    <w:name w:val="List Continue 5"/>
    <w:basedOn w:val="Normal"/>
    <w:qFormat/>
    <w:pPr>
      <w:ind w:leftChars="1000" w:left="2100"/>
    </w:pPr>
  </w:style>
  <w:style w:type="paragraph" w:styleId="ListNumber">
    <w:name w:val="List Number"/>
    <w:basedOn w:val="Normal"/>
    <w:qFormat/>
    <w:pPr>
      <w:numPr>
        <w:numId w:val="6"/>
      </w:numPr>
    </w:pPr>
  </w:style>
  <w:style w:type="paragraph" w:styleId="ListNumber2">
    <w:name w:val="List Number 2"/>
    <w:basedOn w:val="Normal"/>
    <w:qFormat/>
    <w:pPr>
      <w:numPr>
        <w:numId w:val="7"/>
      </w:numPr>
    </w:pPr>
  </w:style>
  <w:style w:type="paragraph" w:styleId="ListNumber3">
    <w:name w:val="List Number 3"/>
    <w:basedOn w:val="Normal"/>
    <w:pPr>
      <w:numPr>
        <w:numId w:val="8"/>
      </w:numPr>
    </w:pPr>
  </w:style>
  <w:style w:type="paragraph" w:styleId="ListNumber4">
    <w:name w:val="List Number 4"/>
    <w:basedOn w:val="Normal"/>
    <w:qFormat/>
    <w:pPr>
      <w:numPr>
        <w:numId w:val="9"/>
      </w:numPr>
    </w:pPr>
  </w:style>
  <w:style w:type="paragraph" w:styleId="ListNumber5">
    <w:name w:val="List Number 5"/>
    <w:basedOn w:val="Normal"/>
    <w:pPr>
      <w:numPr>
        <w:numId w:val="10"/>
      </w:numPr>
    </w:pPr>
  </w:style>
  <w:style w:type="paragraph" w:styleId="MacroText">
    <w:name w:val="macro"/>
    <w:qFormat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24"/>
      <w:szCs w:val="24"/>
      <w:lang w:val="en-US" w:eastAsia="zh-CN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Chars="500" w:left="1080" w:hangingChars="500" w:hanging="1080"/>
    </w:pPr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pPr>
      <w:ind w:firstLineChars="200" w:firstLine="420"/>
    </w:pPr>
  </w:style>
  <w:style w:type="paragraph" w:styleId="NoteHeading">
    <w:name w:val="Note Heading"/>
    <w:basedOn w:val="Normal"/>
    <w:next w:val="Normal"/>
    <w:pPr>
      <w:jc w:val="center"/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qFormat/>
    <w:rPr>
      <w:rFonts w:ascii="SimSun" w:hAnsi="Courier New" w:cs="Courier New"/>
      <w:szCs w:val="21"/>
    </w:rPr>
  </w:style>
  <w:style w:type="paragraph" w:styleId="Salutation">
    <w:name w:val="Salutation"/>
    <w:basedOn w:val="Normal"/>
    <w:next w:val="Normal"/>
    <w:qFormat/>
  </w:style>
  <w:style w:type="paragraph" w:styleId="Signature">
    <w:name w:val="Signature"/>
    <w:basedOn w:val="Normal"/>
    <w:qFormat/>
    <w:pPr>
      <w:ind w:leftChars="2100" w:left="100"/>
    </w:pPr>
  </w:style>
  <w:style w:type="character" w:styleId="Strong">
    <w:name w:val="Strong"/>
    <w:basedOn w:val="DefaultParagraphFont"/>
    <w:qFormat/>
    <w:rPr>
      <w:b/>
      <w:bCs/>
    </w:rPr>
  </w:style>
  <w:style w:type="paragraph" w:styleId="Subtitle">
    <w:name w:val="Subtitle"/>
    <w:basedOn w:val="Normal"/>
    <w:qFormat/>
    <w:pPr>
      <w:spacing w:before="240" w:after="60" w:line="312" w:lineRule="auto"/>
      <w:jc w:val="center"/>
      <w:outlineLvl w:val="1"/>
    </w:pPr>
    <w:rPr>
      <w:rFonts w:ascii="Arial" w:hAnsi="Arial" w:cs="Arial"/>
      <w:b/>
      <w:bCs/>
      <w:kern w:val="28"/>
      <w:sz w:val="32"/>
      <w:szCs w:val="32"/>
    </w:rPr>
  </w:style>
  <w:style w:type="table" w:styleId="Table3Deffects1">
    <w:name w:val="Table 3D effects 1"/>
    <w:basedOn w:val="TableNormal"/>
    <w:qFormat/>
    <w:pPr>
      <w:widowControl w:val="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FFFFFF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bottom w:val="single" w:sz="6" w:space="0" w:color="FFFFFF"/>
          <w:tl2br w:val="nil"/>
          <w:tr2bl w:val="nil"/>
        </w:tcBorders>
      </w:tcPr>
    </w:tblStylePr>
    <w:tblStylePr w:type="neCell">
      <w:tblPr/>
      <w:tcPr>
        <w:tcBorders>
          <w:left w:val="nil"/>
          <w:bottom w:val="nil"/>
          <w:tl2br w:val="nil"/>
          <w:tr2bl w:val="nil"/>
        </w:tcBorders>
      </w:tcPr>
    </w:tblStylePr>
    <w:tblStylePr w:type="nwCell">
      <w:tblPr/>
      <w:tcPr>
        <w:tcBorders>
          <w:left w:val="nil"/>
          <w:right w:val="nil"/>
          <w:tl2br w:val="nil"/>
          <w:tr2bl w:val="nil"/>
        </w:tcBorders>
      </w:tcPr>
    </w:tblStylePr>
    <w:tblStylePr w:type="seCell">
      <w:tblPr/>
      <w:tcPr>
        <w:tcBorders>
          <w:top w:val="nil"/>
          <w:bottom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right w:val="nil"/>
          <w:tl2br w:val="nil"/>
          <w:tr2bl w:val="nil"/>
        </w:tcBorders>
      </w:tcPr>
    </w:tblStylePr>
  </w:style>
  <w:style w:type="table" w:styleId="Table3Deffects2">
    <w:name w:val="Table 3D effects 2"/>
    <w:basedOn w:val="TableNormal"/>
    <w:qFormat/>
    <w:pPr>
      <w:widowControl w:val="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3Deffects3">
    <w:name w:val="Table 3D effects 3"/>
    <w:basedOn w:val="TableNormal"/>
    <w:pPr>
      <w:widowControl w:val="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left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1">
    <w:name w:val="Table Classic 1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lassic2">
    <w:name w:val="Table Classic 2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lassic3">
    <w:name w:val="Table Classic 3"/>
    <w:basedOn w:val="TableNormal"/>
    <w:qFormat/>
    <w:pPr>
      <w:widowControl w:val="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il"/>
          <w:tr2bl w:val="nil"/>
        </w:tcBorders>
      </w:tcPr>
    </w:tblStylePr>
  </w:style>
  <w:style w:type="table" w:styleId="TableClassic4">
    <w:name w:val="Table Classic 4"/>
    <w:basedOn w:val="TableNormal"/>
    <w:pPr>
      <w:widowControl w:val="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left w:val="single" w:sz="6" w:space="0" w:color="000000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Colorful1">
    <w:name w:val="Table Colorful 1"/>
    <w:basedOn w:val="TableNormal"/>
    <w:qFormat/>
    <w:pPr>
      <w:widowControl w:val="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2">
    <w:name w:val="Table Colorful 2"/>
    <w:basedOn w:val="TableNormal"/>
    <w:qFormat/>
    <w:pPr>
      <w:widowControl w:val="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il"/>
          <w:tr2bl w:val="nil"/>
        </w:tcBorders>
      </w:tcPr>
    </w:tblStylePr>
    <w:tblStylePr w:type="lastCol">
      <w:tblPr/>
      <w:tcPr>
        <w:tcBorders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</w:style>
  <w:style w:type="table" w:styleId="TableColorful3">
    <w:name w:val="Table Colorful 3"/>
    <w:basedOn w:val="TableNormal"/>
    <w:pPr>
      <w:widowControl w:val="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bottom w:val="single" w:sz="36" w:space="0" w:color="000000"/>
          <w:right w:val="single" w:sz="6" w:space="0" w:color="000000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Columns1">
    <w:name w:val="Table Columns 1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left w:val="double" w:sz="6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2">
    <w:name w:val="Table Columns 2"/>
    <w:basedOn w:val="TableNormal"/>
    <w:pPr>
      <w:widowControl w:val="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3">
    <w:name w:val="Table Columns 3"/>
    <w:basedOn w:val="TableNormal"/>
    <w:pPr>
      <w:widowControl w:val="0"/>
      <w:jc w:val="both"/>
    </w:pPr>
    <w:rPr>
      <w:b/>
      <w:bCs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Columns4">
    <w:name w:val="Table Columns 4"/>
    <w:basedOn w:val="TableNormal"/>
    <w:pPr>
      <w:widowControl w:val="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pPr>
      <w:widowControl w:val="0"/>
      <w:jc w:val="both"/>
    </w:pPr>
    <w:tblPr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80808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pPr>
      <w:widowControl w:val="0"/>
      <w:jc w:val="both"/>
    </w:pPr>
    <w:tblPr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Elegant">
    <w:name w:val="Table Elegant"/>
    <w:basedOn w:val="TableNormal"/>
    <w:pPr>
      <w:widowControl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2">
    <w:name w:val="Table Grid 2"/>
    <w:basedOn w:val="TableNormal"/>
    <w:pPr>
      <w:widowControl w:val="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Grid3">
    <w:name w:val="Table Grid 3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4">
    <w:name w:val="Table Grid 4"/>
    <w:basedOn w:val="TableNormal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left w:val="single" w:sz="6" w:space="0" w:color="000000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Grid5">
    <w:name w:val="Table Grid 5"/>
    <w:basedOn w:val="TableNormal"/>
    <w:qFormat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6">
    <w:name w:val="Table Grid 6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7">
    <w:name w:val="Table Grid 7"/>
    <w:basedOn w:val="TableNormal"/>
    <w:pPr>
      <w:widowControl w:val="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l2br w:val="nil"/>
          <w:tr2bl w:val="nil"/>
        </w:tcBorders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Grid8">
    <w:name w:val="Table Grid 8"/>
    <w:basedOn w:val="TableNormal"/>
    <w:pPr>
      <w:widowControl w:val="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List1">
    <w:name w:val="Table List 1"/>
    <w:basedOn w:val="TableNormal"/>
    <w:pPr>
      <w:widowControl w:val="0"/>
      <w:jc w:val="both"/>
    </w:pPr>
    <w:tblPr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2">
    <w:name w:val="Table List 2"/>
    <w:basedOn w:val="TableNormal"/>
    <w:qFormat/>
    <w:pPr>
      <w:widowControl w:val="0"/>
      <w:jc w:val="both"/>
    </w:pPr>
    <w:tblPr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left w:val="single" w:sz="6" w:space="0" w:color="000000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3">
    <w:name w:val="Table List 3"/>
    <w:basedOn w:val="TableNormal"/>
    <w:pPr>
      <w:widowControl w:val="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l2br w:val="nil"/>
          <w:tr2bl w:val="nil"/>
        </w:tcBorders>
      </w:tcPr>
    </w:tblStylePr>
  </w:style>
  <w:style w:type="table" w:styleId="TableList4">
    <w:name w:val="Table List 4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left w:val="single" w:sz="12" w:space="0" w:color="000000"/>
          <w:tl2br w:val="nil"/>
          <w:tr2bl w:val="nil"/>
        </w:tcBorders>
        <w:shd w:val="solid" w:color="808080" w:fill="FFFFFF"/>
      </w:tcPr>
    </w:tblStylePr>
  </w:style>
  <w:style w:type="table" w:styleId="TableList5">
    <w:name w:val="Table List 5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6">
    <w:name w:val="Table List 6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tl2br w:val="nil"/>
          <w:tr2bl w:val="nil"/>
        </w:tcBorders>
        <w:shd w:val="pct25" w:color="000000" w:fill="FFFFFF"/>
      </w:tcPr>
    </w:tblStylePr>
    <w:tblStylePr w:type="nwCell">
      <w:tblPr/>
      <w:tcPr>
        <w:tcBorders>
          <w:tl2br w:val="single" w:sz="6" w:space="0" w:color="000000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jc w:val="both"/>
    </w:pPr>
    <w:tblPr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l2br w:val="nil"/>
          <w:tr2bl w:val="nil"/>
        </w:tcBorders>
        <w:shd w:val="pct25" w:color="FFFF00" w:fill="FFFFFF"/>
      </w:tcPr>
    </w:tblStylePr>
  </w:style>
  <w:style w:type="table" w:styleId="TableList8">
    <w:name w:val="Table List 8"/>
    <w:basedOn w:val="TableNormal"/>
    <w:qFormat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left w:val="single" w:sz="6" w:space="0" w:color="000000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l2br w:val="nil"/>
          <w:tr2bl w:val="nil"/>
        </w:tcBorders>
        <w:shd w:val="pct50" w:color="FF0000" w:fill="FFFFFF"/>
      </w:tcPr>
    </w:tblStylePr>
    <w:tblStylePr w:type="nwCell">
      <w:tblPr/>
      <w:tcPr>
        <w:tcBorders>
          <w:tl2br w:val="single" w:sz="6" w:space="0" w:color="auto"/>
          <w:tr2bl w:val="nil"/>
        </w:tcBorders>
      </w:tcPr>
    </w:tblStylePr>
  </w:style>
  <w:style w:type="paragraph" w:styleId="TableofAuthorities">
    <w:name w:val="table of authorities"/>
    <w:basedOn w:val="Normal"/>
    <w:next w:val="Normal"/>
    <w:pPr>
      <w:ind w:leftChars="200" w:left="420"/>
    </w:pPr>
  </w:style>
  <w:style w:type="paragraph" w:styleId="TableofFigures">
    <w:name w:val="table of figures"/>
    <w:basedOn w:val="Normal"/>
    <w:next w:val="Normal"/>
    <w:qFormat/>
    <w:pPr>
      <w:ind w:leftChars="200" w:left="200" w:hangingChars="200" w:hanging="200"/>
    </w:pPr>
  </w:style>
  <w:style w:type="table" w:styleId="TableProfessional">
    <w:name w:val="Table Professional"/>
    <w:basedOn w:val="TableNormal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imple1">
    <w:name w:val="Table Simple 1"/>
    <w:basedOn w:val="TableNormal"/>
    <w:pPr>
      <w:widowControl w:val="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Simple2">
    <w:name w:val="Table Simple 2"/>
    <w:basedOn w:val="TableNormal"/>
    <w:pPr>
      <w:widowControl w:val="0"/>
      <w:jc w:val="both"/>
    </w:pPr>
    <w:tblPr/>
    <w:tblStylePr w:type="firstRow">
      <w:rPr>
        <w:b/>
        <w:bCs/>
      </w:rPr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bottom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tl2br w:val="nil"/>
          <w:tr2bl w:val="nil"/>
        </w:tcBorders>
      </w:tcPr>
    </w:tblStylePr>
  </w:style>
  <w:style w:type="table" w:styleId="TableSimple3">
    <w:name w:val="Table Simple 3"/>
    <w:basedOn w:val="TableNormal"/>
    <w:pPr>
      <w:widowControl w:val="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table" w:styleId="TableSubtle1">
    <w:name w:val="Table Subtle 1"/>
    <w:basedOn w:val="TableNormal"/>
    <w:pPr>
      <w:widowControl w:val="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</w:tcPr>
    </w:tblStylePr>
    <w:tblStylePr w:type="band1Horz">
      <w:tblPr/>
      <w:tcPr>
        <w:tcBorders>
          <w:left w:val="single" w:sz="6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Subtle2">
    <w:name w:val="Table Subtle 2"/>
    <w:basedOn w:val="TableNormal"/>
    <w:qFormat/>
    <w:pPr>
      <w:widowControl w:val="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left w:val="single" w:sz="12" w:space="0" w:color="000000"/>
          <w:tl2br w:val="nil"/>
          <w:tr2bl w:val="nil"/>
        </w:tcBorders>
      </w:tcPr>
    </w:tblStylePr>
    <w:tblStylePr w:type="lastRow">
      <w:tblPr/>
      <w:tcPr>
        <w:tcBorders>
          <w:top w:val="single" w:sz="12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12" w:space="0" w:color="000000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bottom w:val="single" w:sz="12" w:space="0" w:color="000000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Theme">
    <w:name w:val="Table Theme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2">
    <w:name w:val="Table Web 2"/>
    <w:basedOn w:val="TableNormal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table" w:styleId="TableWeb3">
    <w:name w:val="Table Web 3"/>
    <w:basedOn w:val="TableNormal"/>
    <w:qFormat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il"/>
          <w:tr2bl w:val="nil"/>
        </w:tcBorders>
      </w:tcPr>
    </w:tblStyle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TOAHeading">
    <w:name w:val="toa heading"/>
    <w:basedOn w:val="Normal"/>
    <w:next w:val="Normal"/>
    <w:rPr>
      <w:rFonts w:ascii="Arial" w:hAnsi="Arial" w:cs="Arial"/>
      <w:sz w:val="24"/>
      <w:szCs w:val="24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Chars="200" w:left="420"/>
    </w:pPr>
  </w:style>
  <w:style w:type="paragraph" w:styleId="TOC3">
    <w:name w:val="toc 3"/>
    <w:basedOn w:val="Normal"/>
    <w:next w:val="Normal"/>
    <w:pPr>
      <w:ind w:leftChars="400" w:left="840"/>
    </w:pPr>
  </w:style>
  <w:style w:type="paragraph" w:styleId="TOC4">
    <w:name w:val="toc 4"/>
    <w:basedOn w:val="Normal"/>
    <w:next w:val="Normal"/>
    <w:pPr>
      <w:ind w:leftChars="600" w:left="1260"/>
    </w:pPr>
  </w:style>
  <w:style w:type="paragraph" w:styleId="TOC5">
    <w:name w:val="toc 5"/>
    <w:basedOn w:val="Normal"/>
    <w:next w:val="Normal"/>
    <w:pPr>
      <w:ind w:leftChars="800" w:left="1680"/>
    </w:pPr>
  </w:style>
  <w:style w:type="paragraph" w:styleId="TOC6">
    <w:name w:val="toc 6"/>
    <w:basedOn w:val="Normal"/>
    <w:next w:val="Normal"/>
    <w:pPr>
      <w:ind w:leftChars="1000" w:left="2100"/>
    </w:pPr>
  </w:style>
  <w:style w:type="paragraph" w:styleId="TOC7">
    <w:name w:val="toc 7"/>
    <w:basedOn w:val="Normal"/>
    <w:next w:val="Normal"/>
    <w:pPr>
      <w:ind w:leftChars="1200" w:left="2520"/>
    </w:pPr>
  </w:style>
  <w:style w:type="paragraph" w:styleId="TOC8">
    <w:name w:val="toc 8"/>
    <w:basedOn w:val="Normal"/>
    <w:next w:val="Normal"/>
    <w:pPr>
      <w:ind w:leftChars="1400" w:left="2940"/>
    </w:pPr>
  </w:style>
  <w:style w:type="paragraph" w:styleId="TOC9">
    <w:name w:val="toc 9"/>
    <w:basedOn w:val="Normal"/>
    <w:next w:val="Normal"/>
    <w:pPr>
      <w:ind w:leftChars="1600" w:left="3360"/>
    </w:pPr>
  </w:style>
  <w:style w:type="table" w:styleId="LightShading">
    <w:name w:val="Light Shading"/>
    <w:basedOn w:val="TableNormal"/>
    <w:uiPriority w:val="60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single" w:sz="8" w:space="0" w:color="000000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qFormat/>
    <w:rPr>
      <w:color w:val="365F91"/>
    </w:rPr>
    <w:tblPr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single" w:sz="8" w:space="0" w:color="4F81B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qFormat/>
    <w:rPr>
      <w:color w:val="943634"/>
    </w:rPr>
    <w:tblPr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single" w:sz="8" w:space="0" w:color="C0504D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Pr>
      <w:color w:val="76923C"/>
    </w:rPr>
    <w:tblPr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single" w:sz="8" w:space="0" w:color="9BBB59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qFormat/>
    <w:rPr>
      <w:color w:val="5F497A"/>
    </w:rPr>
    <w:tblPr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single" w:sz="8" w:space="0" w:color="8064A2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Pr>
      <w:color w:val="31849B"/>
    </w:rPr>
    <w:tblPr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single" w:sz="8" w:space="0" w:color="4BACC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Pr>
      <w:color w:val="E36C0A"/>
    </w:rPr>
    <w:tblPr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single" w:sz="8" w:space="0" w:color="F79646"/>
          <w:bottom w:val="nil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List">
    <w:name w:val="Light List"/>
    <w:basedOn w:val="TableNormal"/>
    <w:uiPriority w:val="61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qFormat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Grid">
    <w:name w:val="Light Grid"/>
    <w:basedOn w:val="TableNormal"/>
    <w:uiPriority w:val="62"/>
    <w:qFormat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000000"/>
          <w:left w:val="single" w:sz="1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auto"/>
        </w:tcBorders>
      </w:tcPr>
    </w:tblStylePr>
  </w:style>
  <w:style w:type="table" w:styleId="LightGrid-Accent1">
    <w:name w:val="Light Grid Accent 1"/>
    <w:basedOn w:val="TableNormal"/>
    <w:uiPriority w:val="62"/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F81BD"/>
          <w:left w:val="single" w:sz="1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auto"/>
        </w:tcBorders>
      </w:tcPr>
    </w:tblStylePr>
  </w:style>
  <w:style w:type="table" w:styleId="LightGrid-Accent2">
    <w:name w:val="Light Grid Accent 2"/>
    <w:basedOn w:val="TableNormal"/>
    <w:uiPriority w:val="62"/>
    <w:qFormat/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C0504D"/>
          <w:left w:val="single" w:sz="1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auto"/>
        </w:tcBorders>
      </w:tcPr>
    </w:tblStylePr>
  </w:style>
  <w:style w:type="table" w:styleId="LightGrid-Accent3">
    <w:name w:val="Light Grid Accent 3"/>
    <w:basedOn w:val="TableNormal"/>
    <w:uiPriority w:val="62"/>
    <w:qFormat/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9BBB59"/>
          <w:left w:val="single" w:sz="1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auto"/>
        </w:tcBorders>
      </w:tcPr>
    </w:tblStylePr>
  </w:style>
  <w:style w:type="table" w:styleId="LightGrid-Accent4">
    <w:name w:val="Light Grid Accent 4"/>
    <w:basedOn w:val="TableNormal"/>
    <w:uiPriority w:val="62"/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8064A2"/>
          <w:left w:val="single" w:sz="1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auto"/>
        </w:tcBorders>
      </w:tcPr>
    </w:tblStylePr>
  </w:style>
  <w:style w:type="table" w:styleId="LightGrid-Accent5">
    <w:name w:val="Light Grid Accent 5"/>
    <w:basedOn w:val="TableNormal"/>
    <w:uiPriority w:val="62"/>
    <w:qFormat/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4BACC6"/>
          <w:left w:val="single" w:sz="1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auto"/>
        </w:tcBorders>
      </w:tcPr>
    </w:tblStylePr>
  </w:style>
  <w:style w:type="table" w:styleId="LightGrid-Accent6">
    <w:name w:val="Light Grid Accent 6"/>
    <w:basedOn w:val="TableNormal"/>
    <w:uiPriority w:val="62"/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single" w:sz="8" w:space="0" w:color="F79646"/>
          <w:left w:val="single" w:sz="1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lastRow">
      <w:pPr>
        <w:spacing w:before="0" w:after="0" w:line="240" w:lineRule="auto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auto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auto"/>
        </w:tcBorders>
      </w:tcPr>
    </w:tblStylePr>
  </w:style>
  <w:style w:type="table" w:styleId="MediumShading1">
    <w:name w:val="Medium Shading 1"/>
    <w:basedOn w:val="TableNormal"/>
    <w:uiPriority w:val="63"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qFormat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qFormat/>
    <w:tblPr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single" w:sz="18" w:space="0" w:color="auto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single" w:sz="18" w:space="0" w:color="auto"/>
          <w:bottom w:val="nil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Pr>
      <w:color w:val="000000"/>
    </w:rPr>
    <w:tblPr>
      <w:tblBorders>
        <w:top w:val="single" w:sz="8" w:space="0" w:color="000000"/>
        <w:bottom w:val="single" w:sz="8" w:space="0" w:color="000000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left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qFormat/>
    <w:rPr>
      <w:color w:val="000000"/>
    </w:rPr>
    <w:tblPr>
      <w:tblBorders>
        <w:top w:val="single" w:sz="8" w:space="0" w:color="4F81BD"/>
        <w:bottom w:val="single" w:sz="8" w:space="0" w:color="4F81B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left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Pr>
      <w:color w:val="000000"/>
    </w:rPr>
    <w:tblPr>
      <w:tblBorders>
        <w:top w:val="single" w:sz="8" w:space="0" w:color="C0504D"/>
        <w:bottom w:val="single" w:sz="8" w:space="0" w:color="C0504D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left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Pr>
      <w:color w:val="000000"/>
    </w:rPr>
    <w:tblPr>
      <w:tblBorders>
        <w:top w:val="single" w:sz="8" w:space="0" w:color="9BBB59"/>
        <w:bottom w:val="single" w:sz="8" w:space="0" w:color="9BBB59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left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Pr>
      <w:color w:val="000000"/>
    </w:rPr>
    <w:tblPr>
      <w:tblBorders>
        <w:top w:val="single" w:sz="8" w:space="0" w:color="8064A2"/>
        <w:bottom w:val="single" w:sz="8" w:space="0" w:color="8064A2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left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Pr>
      <w:color w:val="000000"/>
    </w:rPr>
    <w:tblPr>
      <w:tblBorders>
        <w:top w:val="single" w:sz="8" w:space="0" w:color="4BACC6"/>
        <w:bottom w:val="single" w:sz="8" w:space="0" w:color="4BACC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left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Pr>
      <w:color w:val="000000"/>
    </w:rPr>
    <w:tblPr>
      <w:tblBorders>
        <w:top w:val="single" w:sz="8" w:space="0" w:color="F79646"/>
        <w:bottom w:val="single" w:sz="8" w:space="0" w:color="F79646"/>
      </w:tblBorders>
    </w:tblPr>
    <w:tblStylePr w:type="firstRow">
      <w:rPr>
        <w:rFonts w:cs="Times New Roman"/>
      </w:rPr>
      <w:tblPr/>
      <w:tcPr>
        <w:tcBorders>
          <w:top w:val="nil"/>
          <w:left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left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qFormat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nil"/>
          <w:bottom w:val="single" w:sz="8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left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qFormat/>
    <w:tblPr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qFormat/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qFormat/>
    <w:tblPr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qFormat/>
    <w:tblPr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tblPr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tblPr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tblPr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qFormat/>
    <w:rPr>
      <w:rFonts w:ascii="SimSun" w:eastAsia="Courier New" w:hAnsi="SimSun" w:cs="Times New Roman"/>
      <w:color w:val="000000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Pr>
      <w:rFonts w:ascii="SimSun" w:eastAsia="Courier New" w:hAnsi="SimSun" w:cs="Times New Roman"/>
      <w:color w:val="000000"/>
    </w:rPr>
    <w:tblPr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auto"/>
          <w:insideV w:val="single" w:sz="6" w:space="0" w:color="auto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qFormat/>
    <w:tblPr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24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auto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bottom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nil"/>
          <w:bottom w:val="single" w:sz="24" w:space="0" w:color="FFFFFF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auto"/>
          <w:insideV w:val="single" w:sz="8" w:space="0" w:color="auto"/>
        </w:tcBorders>
        <w:shd w:val="clear" w:color="auto" w:fill="FBCAA2"/>
      </w:tcPr>
    </w:tblStylePr>
  </w:style>
  <w:style w:type="table" w:styleId="DarkList">
    <w:name w:val="Dark List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qFormat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ColorfulShading">
    <w:name w:val="Colorful Shading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qFormat/>
    <w:rPr>
      <w:color w:val="000000"/>
    </w:rPr>
    <w:tblPr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Pr>
      <w:color w:val="000000"/>
    </w:rPr>
    <w:tblPr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single" w:sz="24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Pr>
      <w:color w:val="000000"/>
    </w:rPr>
    <w:tblPr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single" w:sz="24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Pr>
      <w:color w:val="000000"/>
    </w:rPr>
    <w:tblPr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single" w:sz="24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qFormat/>
    <w:rPr>
      <w:color w:val="000000"/>
    </w:rPr>
    <w:tblPr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single" w:sz="24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Pr>
      <w:color w:val="000000"/>
    </w:rPr>
    <w:tblPr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single" w:sz="24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auto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List">
    <w:name w:val="Colorful List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qFormat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left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Grid">
    <w:name w:val="Colorful Grid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qFormat/>
    <w:rPr>
      <w:color w:val="000000"/>
    </w:rPr>
    <w:tblPr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Pr>
      <w:color w:val="000000"/>
    </w:rPr>
    <w:tblPr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123</Words>
  <Characters>703</Characters>
  <Application>Microsoft Office Word</Application>
  <DocSecurity>0</DocSecurity>
  <Lines>5</Lines>
  <Paragraphs>1</Paragraphs>
  <ScaleCrop>false</ScaleCrop>
  <Company/>
  <LinksUpToDate>false</LinksUpToDate>
  <CharactersWithSpaces>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6</cp:revision>
  <dcterms:created xsi:type="dcterms:W3CDTF">2023-04-14T16:28:00Z</dcterms:created>
  <dcterms:modified xsi:type="dcterms:W3CDTF">2023-04-18T08:19:00Z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1033-11.2.0.11516</vt:lpwstr>
  </property>
  <property fmtid="{D5CDD505-2E9C-101B-9397-08002B2CF9AE}" pid="3" name="ICV">
    <vt:lpwstr>750D737CCCC04A28AE3311BEA9D0C195</vt:lpwstr>
  </property>
</Properties>
</file>