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F97A3" w14:textId="77777777" w:rsidR="00603398" w:rsidRPr="00603398" w:rsidRDefault="00603398" w:rsidP="007D5709">
      <w:pPr>
        <w:spacing w:line="360" w:lineRule="auto"/>
        <w:ind w:left="228" w:right="285"/>
        <w:jc w:val="center"/>
        <w:rPr>
          <w:rFonts w:ascii="VNtimes new roman" w:eastAsia="Times New Roman" w:hAnsi="VNtimes new roman"/>
          <w:b/>
          <w:bCs/>
          <w:sz w:val="28"/>
          <w:szCs w:val="24"/>
          <w:lang w:val="fr-FR"/>
        </w:rPr>
      </w:pPr>
      <w:bookmarkStart w:id="0" w:name="_Hlk97929691"/>
      <w:bookmarkEnd w:id="0"/>
      <w:r w:rsidRPr="00603398">
        <w:rPr>
          <w:rFonts w:ascii="VNtimes new roman" w:eastAsia="Times New Roman" w:hAnsi="VNtimes new roman"/>
          <w:b/>
          <w:bCs/>
          <w:noProof/>
          <w:sz w:val="28"/>
          <w:szCs w:val="24"/>
        </w:rPr>
        <w:drawing>
          <wp:anchor distT="0" distB="0" distL="114300" distR="114300" simplePos="0" relativeHeight="251656704" behindDoc="1" locked="0" layoutInCell="1" allowOverlap="1" wp14:anchorId="417854AB" wp14:editId="4054EB61">
            <wp:simplePos x="0" y="0"/>
            <wp:positionH relativeFrom="page">
              <wp:align>right</wp:align>
            </wp:positionH>
            <wp:positionV relativeFrom="paragraph">
              <wp:posOffset>-811530</wp:posOffset>
            </wp:positionV>
            <wp:extent cx="7551420" cy="10750550"/>
            <wp:effectExtent l="0" t="0" r="0" b="0"/>
            <wp:wrapNone/>
            <wp:docPr id="39" name="Picture 39" descr="NHAN DE TAI 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HAN DE TAI __"/>
                    <pic:cNvPicPr>
                      <a:picLocks noChangeAspect="1" noChangeArrowheads="1"/>
                    </pic:cNvPicPr>
                  </pic:nvPicPr>
                  <pic:blipFill>
                    <a:blip r:embed="rId8" cstate="print"/>
                    <a:srcRect/>
                    <a:stretch>
                      <a:fillRect/>
                    </a:stretch>
                  </pic:blipFill>
                  <pic:spPr bwMode="auto">
                    <a:xfrm>
                      <a:off x="0" y="0"/>
                      <a:ext cx="7551420" cy="10750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299492B" w14:textId="77777777" w:rsidR="00603398" w:rsidRPr="00603398" w:rsidRDefault="00603398" w:rsidP="007D5709">
      <w:pPr>
        <w:spacing w:line="360" w:lineRule="auto"/>
        <w:ind w:left="228" w:right="285"/>
        <w:jc w:val="center"/>
        <w:rPr>
          <w:rFonts w:ascii="Times New Roman" w:eastAsia="Times New Roman" w:hAnsi="Times New Roman"/>
          <w:b/>
          <w:bCs/>
          <w:color w:val="FF0000"/>
          <w:szCs w:val="28"/>
          <w:lang w:val="fr-FR"/>
        </w:rPr>
      </w:pPr>
      <w:r w:rsidRPr="00603398">
        <w:rPr>
          <w:rFonts w:ascii="Times New Roman" w:eastAsia="Times New Roman" w:hAnsi="Times New Roman"/>
          <w:b/>
          <w:bCs/>
          <w:color w:val="FF0000"/>
          <w:szCs w:val="28"/>
          <w:lang w:val="fr-FR"/>
        </w:rPr>
        <w:t>ỦY BAN NHÂN DÂN HUYỆN BA VÌ</w:t>
      </w:r>
    </w:p>
    <w:p w14:paraId="3D98C153" w14:textId="77777777" w:rsidR="00603398" w:rsidRPr="00603398" w:rsidRDefault="00603398" w:rsidP="007D5709">
      <w:pPr>
        <w:spacing w:line="360" w:lineRule="auto"/>
        <w:ind w:left="228" w:right="285"/>
        <w:jc w:val="center"/>
        <w:rPr>
          <w:rFonts w:ascii="Times New Roman" w:eastAsia="Times New Roman" w:hAnsi="Times New Roman"/>
          <w:b/>
          <w:bCs/>
          <w:color w:val="0033CC"/>
          <w:szCs w:val="28"/>
          <w:lang w:val="fr-FR"/>
        </w:rPr>
      </w:pPr>
      <w:r w:rsidRPr="00603398">
        <w:rPr>
          <w:rFonts w:ascii="Times New Roman" w:eastAsia="Times New Roman" w:hAnsi="Times New Roman"/>
          <w:b/>
          <w:bCs/>
          <w:noProof/>
          <w:color w:val="0033CC"/>
          <w:szCs w:val="28"/>
        </w:rPr>
        <mc:AlternateContent>
          <mc:Choice Requires="wps">
            <w:drawing>
              <wp:anchor distT="0" distB="0" distL="114300" distR="114300" simplePos="0" relativeHeight="251659776" behindDoc="0" locked="0" layoutInCell="1" allowOverlap="1" wp14:anchorId="14D6B81D" wp14:editId="0C61FC24">
                <wp:simplePos x="0" y="0"/>
                <wp:positionH relativeFrom="column">
                  <wp:posOffset>1792605</wp:posOffset>
                </wp:positionH>
                <wp:positionV relativeFrom="paragraph">
                  <wp:posOffset>245745</wp:posOffset>
                </wp:positionV>
                <wp:extent cx="2057400" cy="0"/>
                <wp:effectExtent l="19050" t="19050" r="19050" b="19050"/>
                <wp:wrapNone/>
                <wp:docPr id="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31750" cmpd="sng">
                          <a:solidFill>
                            <a:srgbClr val="4F81BD">
                              <a:lumMod val="100000"/>
                              <a:lumOff val="0"/>
                            </a:srgb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109A032" id="_x0000_t32" coordsize="21600,21600" o:spt="32" o:oned="t" path="m,l21600,21600e" filled="f">
                <v:path arrowok="t" fillok="f" o:connecttype="none"/>
                <o:lock v:ext="edit" shapetype="t"/>
              </v:shapetype>
              <v:shape id="AutoShape 44" o:spid="_x0000_s1026" type="#_x0000_t32" style="position:absolute;margin-left:141.15pt;margin-top:19.35pt;width:16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" strokecolor="#4f81bd" strokeweight="2.5pt">
                <v:shadow color="#868686"/>
              </v:shape>
            </w:pict>
          </mc:Fallback>
        </mc:AlternateContent>
      </w:r>
      <w:r w:rsidRPr="00603398">
        <w:rPr>
          <w:rFonts w:ascii="Times New Roman" w:eastAsia="Times New Roman" w:hAnsi="Times New Roman"/>
          <w:b/>
          <w:bCs/>
          <w:color w:val="0033CC"/>
          <w:szCs w:val="28"/>
          <w:lang w:val="fr-FR"/>
        </w:rPr>
        <w:t>TRƯỜNG THCS ĐÔNG QUANG</w:t>
      </w:r>
    </w:p>
    <w:p w14:paraId="283D6AAA" w14:textId="77777777" w:rsidR="00603398" w:rsidRPr="00603398" w:rsidRDefault="00E953E4" w:rsidP="007D5709">
      <w:pPr>
        <w:spacing w:line="360" w:lineRule="auto"/>
        <w:jc w:val="center"/>
        <w:rPr>
          <w:rFonts w:ascii="Times New Roman" w:eastAsia="Times New Roman" w:hAnsi="Times New Roman"/>
          <w:color w:val="0000FF"/>
          <w:sz w:val="28"/>
          <w:szCs w:val="28"/>
          <w:lang w:val="fr-FR"/>
        </w:rPr>
      </w:pPr>
      <w:r w:rsidRPr="00603398">
        <w:rPr>
          <w:rFonts w:ascii="Times New Roman" w:eastAsia="Times New Roman" w:hAnsi="Times New Roman"/>
          <w:noProof/>
          <w:sz w:val="28"/>
          <w:szCs w:val="28"/>
        </w:rPr>
        <w:drawing>
          <wp:anchor distT="0" distB="0" distL="114300" distR="114300" simplePos="0" relativeHeight="251657728" behindDoc="0" locked="0" layoutInCell="1" allowOverlap="1" wp14:anchorId="2612AF1F" wp14:editId="35D4FB06">
            <wp:simplePos x="0" y="0"/>
            <wp:positionH relativeFrom="margin">
              <wp:posOffset>1731645</wp:posOffset>
            </wp:positionH>
            <wp:positionV relativeFrom="paragraph">
              <wp:posOffset>194945</wp:posOffset>
            </wp:positionV>
            <wp:extent cx="2242185" cy="1432732"/>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2185" cy="143273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731C99B" w14:textId="77777777" w:rsidR="00603398" w:rsidRPr="00603398" w:rsidRDefault="00603398" w:rsidP="007D5709">
      <w:pPr>
        <w:tabs>
          <w:tab w:val="left" w:pos="2580"/>
        </w:tabs>
        <w:spacing w:line="360" w:lineRule="auto"/>
        <w:jc w:val="left"/>
        <w:rPr>
          <w:rFonts w:ascii="Times New Roman" w:eastAsia="Times New Roman" w:hAnsi="Times New Roman"/>
          <w:sz w:val="28"/>
          <w:szCs w:val="28"/>
          <w:lang w:val="fr-FR"/>
        </w:rPr>
      </w:pPr>
      <w:r w:rsidRPr="00603398">
        <w:rPr>
          <w:rFonts w:ascii="Times New Roman" w:eastAsia="Times New Roman" w:hAnsi="Times New Roman"/>
          <w:sz w:val="28"/>
          <w:szCs w:val="28"/>
          <w:lang w:val="fr-FR"/>
        </w:rPr>
        <w:tab/>
      </w:r>
    </w:p>
    <w:p w14:paraId="2C1034F3" w14:textId="77777777" w:rsidR="00603398" w:rsidRPr="00603398" w:rsidRDefault="00603398" w:rsidP="007D5709">
      <w:pPr>
        <w:tabs>
          <w:tab w:val="left" w:pos="2580"/>
        </w:tabs>
        <w:spacing w:line="360" w:lineRule="auto"/>
        <w:jc w:val="left"/>
        <w:rPr>
          <w:rFonts w:ascii="Times New Roman" w:eastAsia="Times New Roman" w:hAnsi="Times New Roman"/>
          <w:sz w:val="28"/>
          <w:szCs w:val="28"/>
          <w:lang w:val="fr-FR"/>
        </w:rPr>
      </w:pPr>
      <w:r w:rsidRPr="00603398">
        <w:rPr>
          <w:rFonts w:ascii="Times New Roman" w:eastAsia="Times New Roman" w:hAnsi="Times New Roman"/>
          <w:sz w:val="28"/>
          <w:szCs w:val="28"/>
          <w:lang w:val="fr-FR"/>
        </w:rPr>
        <w:tab/>
      </w:r>
    </w:p>
    <w:p w14:paraId="04CC0880" w14:textId="77777777" w:rsidR="00603398" w:rsidRPr="00603398" w:rsidRDefault="00603398" w:rsidP="007D5709">
      <w:pPr>
        <w:spacing w:line="360" w:lineRule="auto"/>
        <w:jc w:val="center"/>
        <w:rPr>
          <w:rFonts w:ascii="Times New Roman" w:eastAsia="Times New Roman" w:hAnsi="Times New Roman"/>
          <w:sz w:val="28"/>
          <w:szCs w:val="28"/>
          <w:lang w:val="fr-FR"/>
        </w:rPr>
      </w:pPr>
      <w:r w:rsidRPr="00603398">
        <w:rPr>
          <w:rFonts w:ascii="Times New Roman" w:eastAsia="Times New Roman" w:hAnsi="Times New Roman"/>
          <w:noProof/>
          <w:sz w:val="28"/>
          <w:szCs w:val="28"/>
        </w:rPr>
        <mc:AlternateContent>
          <mc:Choice Requires="wps">
            <w:drawing>
              <wp:anchor distT="0" distB="0" distL="114300" distR="114300" simplePos="0" relativeHeight="251655680" behindDoc="0" locked="0" layoutInCell="1" allowOverlap="1" wp14:anchorId="46AEE8F3" wp14:editId="3F2B8EF7">
                <wp:simplePos x="0" y="0"/>
                <wp:positionH relativeFrom="column">
                  <wp:posOffset>1411605</wp:posOffset>
                </wp:positionH>
                <wp:positionV relativeFrom="paragraph">
                  <wp:posOffset>103505</wp:posOffset>
                </wp:positionV>
                <wp:extent cx="2821940" cy="1777365"/>
                <wp:effectExtent l="0" t="0"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940" cy="177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077AD" w14:textId="77777777" w:rsidR="00603398" w:rsidRDefault="00603398" w:rsidP="0060339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AEE8F3" id="_x0000_t202" coordsize="21600,21600" o:spt="202" path="m,l,21600r21600,l21600,xe">
                <v:stroke joinstyle="miter"/>
                <v:path gradientshapeok="t" o:connecttype="rect"/>
              </v:shapetype>
              <v:shape id="Text Box 38" o:spid="_x0000_s1026" type="#_x0000_t202" style="position:absolute;left:0;text-align:left;margin-left:111.15pt;margin-top:8.15pt;width:222.2pt;height:139.9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" filled="f" stroked="f">
                <v:textbox style="mso-fit-shape-to-text:t">
                  <w:txbxContent>
                    <w:p w14:paraId="1AF077AD" w14:textId="77777777" w:rsidR="00603398" w:rsidRDefault="00603398" w:rsidP="00603398"/>
                  </w:txbxContent>
                </v:textbox>
              </v:shape>
            </w:pict>
          </mc:Fallback>
        </mc:AlternateContent>
      </w:r>
    </w:p>
    <w:p w14:paraId="226ECF26" w14:textId="77777777" w:rsidR="00603398" w:rsidRPr="00603398" w:rsidRDefault="00603398" w:rsidP="007D5709">
      <w:pPr>
        <w:spacing w:line="360" w:lineRule="auto"/>
        <w:jc w:val="center"/>
        <w:rPr>
          <w:rFonts w:ascii="Times New Roman" w:eastAsia="Times New Roman" w:hAnsi="Times New Roman"/>
          <w:sz w:val="28"/>
          <w:szCs w:val="28"/>
          <w:lang w:val="fr-FR"/>
        </w:rPr>
      </w:pPr>
    </w:p>
    <w:p w14:paraId="100DA492" w14:textId="77777777" w:rsidR="00603398" w:rsidRPr="00603398" w:rsidRDefault="00603398" w:rsidP="007D5709">
      <w:pPr>
        <w:spacing w:line="360" w:lineRule="auto"/>
        <w:jc w:val="center"/>
        <w:rPr>
          <w:rFonts w:ascii="Times New Roman" w:eastAsia="Times New Roman" w:hAnsi="Times New Roman"/>
          <w:sz w:val="28"/>
          <w:szCs w:val="28"/>
          <w:lang w:val="fr-FR"/>
        </w:rPr>
      </w:pPr>
    </w:p>
    <w:p w14:paraId="766F3E9E" w14:textId="77777777" w:rsidR="00603398" w:rsidRPr="00603398" w:rsidRDefault="00603398" w:rsidP="007D5709">
      <w:pPr>
        <w:spacing w:line="360" w:lineRule="auto"/>
        <w:rPr>
          <w:rFonts w:ascii="Times New Roman" w:eastAsia="Times New Roman" w:hAnsi="Times New Roman"/>
          <w:b/>
          <w:i/>
          <w:sz w:val="28"/>
          <w:szCs w:val="28"/>
          <w:lang w:val="fr-FR"/>
        </w:rPr>
      </w:pPr>
    </w:p>
    <w:p w14:paraId="24C21B7A" w14:textId="77777777" w:rsidR="00603398" w:rsidRPr="00603398" w:rsidRDefault="00603398" w:rsidP="007D5709">
      <w:pPr>
        <w:spacing w:line="360" w:lineRule="auto"/>
        <w:jc w:val="center"/>
        <w:rPr>
          <w:rFonts w:ascii="Times New Roman" w:eastAsia="Times New Roman" w:hAnsi="Times New Roman"/>
          <w:b/>
          <w:i/>
          <w:sz w:val="2"/>
          <w:szCs w:val="28"/>
          <w:lang w:val="fr-FR"/>
        </w:rPr>
      </w:pPr>
    </w:p>
    <w:p w14:paraId="45A4D656" w14:textId="77777777" w:rsidR="00603398" w:rsidRPr="00603398" w:rsidRDefault="00603398" w:rsidP="007D5709">
      <w:pPr>
        <w:spacing w:line="360" w:lineRule="auto"/>
        <w:jc w:val="center"/>
        <w:rPr>
          <w:rFonts w:ascii="Times New Roman" w:eastAsia="Times New Roman" w:hAnsi="Times New Roman"/>
          <w:b/>
          <w:color w:val="FF0000"/>
          <w:sz w:val="8"/>
          <w:szCs w:val="48"/>
          <w:lang w:val="fr-FR"/>
        </w:rPr>
      </w:pPr>
    </w:p>
    <w:p w14:paraId="5FBF71DD" w14:textId="77777777" w:rsidR="00B82C75" w:rsidRPr="00163AD6" w:rsidRDefault="00B82C75" w:rsidP="007D5709">
      <w:pPr>
        <w:spacing w:line="360" w:lineRule="auto"/>
        <w:jc w:val="center"/>
        <w:rPr>
          <w:rFonts w:ascii="Times New Roman" w:eastAsia="Times New Roman" w:hAnsi="Times New Roman"/>
          <w:b/>
          <w:bCs/>
          <w:iCs/>
          <w:color w:val="FF0000"/>
          <w:sz w:val="56"/>
          <w:szCs w:val="56"/>
        </w:rPr>
      </w:pPr>
      <w:r w:rsidRPr="00B82C75">
        <w:rPr>
          <w:rFonts w:ascii="Times New Roman" w:eastAsiaTheme="minorHAnsi" w:hAnsi="Times New Roman"/>
          <w:b/>
          <w:bCs/>
          <w:iCs/>
          <w:sz w:val="28"/>
          <w:szCs w:val="28"/>
        </w:rPr>
        <w:t xml:space="preserve"> </w:t>
      </w:r>
      <w:r w:rsidRPr="00163AD6">
        <w:rPr>
          <w:rFonts w:ascii="Times New Roman" w:eastAsia="Times New Roman" w:hAnsi="Times New Roman"/>
          <w:b/>
          <w:bCs/>
          <w:iCs/>
          <w:color w:val="FF0000"/>
          <w:sz w:val="56"/>
          <w:szCs w:val="56"/>
        </w:rPr>
        <w:t>BÀI DỰ THI</w:t>
      </w:r>
    </w:p>
    <w:p w14:paraId="4E801635" w14:textId="5C3F28EF" w:rsidR="00B82C75" w:rsidRPr="00163AD6" w:rsidRDefault="00B82C75" w:rsidP="007D5709">
      <w:pPr>
        <w:spacing w:line="360" w:lineRule="auto"/>
        <w:jc w:val="center"/>
        <w:rPr>
          <w:rFonts w:ascii="Times New Roman" w:eastAsia="Times New Roman" w:hAnsi="Times New Roman"/>
          <w:b/>
          <w:bCs/>
          <w:iCs/>
          <w:color w:val="0000FF"/>
          <w:sz w:val="40"/>
          <w:szCs w:val="40"/>
        </w:rPr>
      </w:pPr>
      <w:r w:rsidRPr="00163AD6">
        <w:rPr>
          <w:rFonts w:ascii="Times New Roman" w:eastAsia="Times New Roman" w:hAnsi="Times New Roman"/>
          <w:b/>
          <w:bCs/>
          <w:iCs/>
          <w:color w:val="0000FF"/>
          <w:sz w:val="40"/>
          <w:szCs w:val="40"/>
        </w:rPr>
        <w:t xml:space="preserve">VIẾT VỀ </w:t>
      </w:r>
      <w:r w:rsidR="00E73E2F">
        <w:rPr>
          <w:rFonts w:ascii="Times New Roman" w:eastAsia="Times New Roman" w:hAnsi="Times New Roman"/>
          <w:b/>
          <w:bCs/>
          <w:iCs/>
          <w:color w:val="0000FF"/>
          <w:sz w:val="40"/>
          <w:szCs w:val="40"/>
        </w:rPr>
        <w:t xml:space="preserve">BẢO VỆ NỀN TẢNG TƯ TƯỞNG CỦA ĐẢNG </w:t>
      </w:r>
      <w:r w:rsidR="007D5709">
        <w:rPr>
          <w:rFonts w:ascii="Times New Roman" w:eastAsia="Times New Roman" w:hAnsi="Times New Roman"/>
          <w:b/>
          <w:bCs/>
          <w:iCs/>
          <w:color w:val="0000FF"/>
          <w:sz w:val="40"/>
          <w:szCs w:val="40"/>
        </w:rPr>
        <w:t>LẦN THỨ 3</w:t>
      </w:r>
    </w:p>
    <w:p w14:paraId="22E0D0D0" w14:textId="15529DBE" w:rsidR="00603398" w:rsidRPr="00603398" w:rsidRDefault="00B8562E" w:rsidP="007D5709">
      <w:pPr>
        <w:spacing w:line="360" w:lineRule="auto"/>
        <w:jc w:val="center"/>
        <w:rPr>
          <w:rFonts w:ascii="Times New Roman" w:eastAsia="Times New Roman" w:hAnsi="Times New Roman"/>
          <w:b/>
          <w:color w:val="0000FF"/>
          <w:sz w:val="44"/>
          <w:szCs w:val="44"/>
          <w:lang w:val="fr-FR"/>
        </w:rPr>
      </w:pPr>
      <w:r>
        <w:rPr>
          <w:rFonts w:ascii="Times New Roman" w:eastAsia="Times New Roman" w:hAnsi="Times New Roman"/>
          <w:b/>
          <w:bCs/>
          <w:noProof/>
          <w:color w:val="000000"/>
          <w:sz w:val="28"/>
          <w:szCs w:val="28"/>
        </w:rPr>
        <w:drawing>
          <wp:inline distT="0" distB="0" distL="0" distR="0" wp14:anchorId="1D7A3E0B" wp14:editId="75AAF26D">
            <wp:extent cx="2307737" cy="1294795"/>
            <wp:effectExtent l="0" t="0" r="0" b="635"/>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7533" cy="1305902"/>
                    </a:xfrm>
                    <a:prstGeom prst="rect">
                      <a:avLst/>
                    </a:prstGeom>
                  </pic:spPr>
                </pic:pic>
              </a:graphicData>
            </a:graphic>
          </wp:inline>
        </w:drawing>
      </w:r>
    </w:p>
    <w:p w14:paraId="25B78212" w14:textId="77777777" w:rsidR="00603398" w:rsidRPr="00603398" w:rsidRDefault="00603398" w:rsidP="007D5709">
      <w:pPr>
        <w:spacing w:line="360" w:lineRule="auto"/>
        <w:jc w:val="left"/>
        <w:rPr>
          <w:rFonts w:ascii="Times New Roman" w:eastAsia="Times New Roman" w:hAnsi="Times New Roman"/>
          <w:b/>
          <w:color w:val="FF0000"/>
          <w:sz w:val="28"/>
          <w:szCs w:val="28"/>
          <w:lang w:val="fr-FR"/>
        </w:rPr>
      </w:pPr>
    </w:p>
    <w:p w14:paraId="54282DF4" w14:textId="0A648022" w:rsidR="00B82C75" w:rsidRPr="00B82C75" w:rsidRDefault="00B82C75" w:rsidP="00411497">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 xml:space="preserve">Người dự thi: </w:t>
      </w:r>
      <w:r w:rsidR="0003575E">
        <w:rPr>
          <w:rFonts w:ascii="Times New Roman" w:hAnsi="Times New Roman"/>
          <w:b/>
          <w:bCs/>
          <w:iCs/>
          <w:color w:val="000000"/>
          <w:sz w:val="28"/>
          <w:szCs w:val="28"/>
        </w:rPr>
        <w:t>Trần Thị Thanh Hường</w:t>
      </w:r>
    </w:p>
    <w:p w14:paraId="2477CA4D" w14:textId="77777777" w:rsidR="00B82C75" w:rsidRPr="00B82C75" w:rsidRDefault="00B82C75" w:rsidP="007D5709">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Nghề nghiệp: Giáo viên</w:t>
      </w:r>
    </w:p>
    <w:p w14:paraId="10AAB2E6" w14:textId="4C9446CF" w:rsidR="00B8562E" w:rsidRDefault="00B82C75" w:rsidP="007D5709">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 xml:space="preserve">Đơn vị công tác: </w:t>
      </w:r>
      <w:r w:rsidR="00B94D6A">
        <w:rPr>
          <w:rFonts w:ascii="Times New Roman" w:hAnsi="Times New Roman"/>
          <w:b/>
          <w:bCs/>
          <w:iCs/>
          <w:color w:val="000000"/>
          <w:sz w:val="28"/>
          <w:szCs w:val="28"/>
        </w:rPr>
        <w:t xml:space="preserve">Trường THCS </w:t>
      </w:r>
      <w:r w:rsidR="00AE7EC5">
        <w:rPr>
          <w:rFonts w:ascii="Times New Roman" w:hAnsi="Times New Roman"/>
          <w:b/>
          <w:bCs/>
          <w:iCs/>
          <w:color w:val="000000"/>
          <w:sz w:val="28"/>
          <w:szCs w:val="28"/>
        </w:rPr>
        <w:t>Đông Quang</w:t>
      </w:r>
    </w:p>
    <w:p w14:paraId="6EFFAF4C" w14:textId="77777777" w:rsidR="00411497" w:rsidRDefault="00411497" w:rsidP="00411497">
      <w:pPr>
        <w:ind w:left="698" w:firstLine="720"/>
        <w:rPr>
          <w:rFonts w:asciiTheme="majorHAnsi" w:hAnsiTheme="majorHAnsi" w:cstheme="majorHAnsi"/>
          <w:b/>
          <w:sz w:val="28"/>
          <w:szCs w:val="28"/>
          <w:shd w:val="clear" w:color="auto" w:fill="FFFFFF"/>
        </w:rPr>
      </w:pPr>
      <w:r>
        <w:rPr>
          <w:rFonts w:asciiTheme="majorHAnsi" w:hAnsiTheme="majorHAnsi" w:cstheme="majorHAnsi"/>
          <w:b/>
          <w:sz w:val="28"/>
          <w:szCs w:val="28"/>
          <w:shd w:val="clear" w:color="auto" w:fill="FFFFFF"/>
        </w:rPr>
        <w:t>Thể loại: Báo in</w:t>
      </w:r>
    </w:p>
    <w:p w14:paraId="6F6D3E5A" w14:textId="77777777" w:rsidR="00411497" w:rsidRDefault="00411497" w:rsidP="007D5709">
      <w:pPr>
        <w:spacing w:line="360" w:lineRule="auto"/>
        <w:ind w:left="1418"/>
        <w:jc w:val="left"/>
        <w:rPr>
          <w:rFonts w:ascii="Times New Roman" w:hAnsi="Times New Roman"/>
          <w:b/>
          <w:bCs/>
          <w:iCs/>
          <w:color w:val="000000"/>
          <w:sz w:val="28"/>
          <w:szCs w:val="28"/>
        </w:rPr>
      </w:pPr>
    </w:p>
    <w:p w14:paraId="2298AB97" w14:textId="21DE075C" w:rsidR="00603398" w:rsidRPr="00B82C75" w:rsidRDefault="00603398" w:rsidP="007D5709">
      <w:pPr>
        <w:spacing w:line="360" w:lineRule="auto"/>
        <w:ind w:left="1418"/>
        <w:jc w:val="left"/>
        <w:rPr>
          <w:rFonts w:ascii="Times New Roman" w:hAnsi="Times New Roman"/>
          <w:b/>
          <w:bCs/>
          <w:iCs/>
          <w:color w:val="000000"/>
          <w:sz w:val="28"/>
          <w:szCs w:val="28"/>
        </w:rPr>
      </w:pPr>
      <w:r w:rsidRPr="006504AE">
        <w:rPr>
          <w:rFonts w:ascii="Times New Roman" w:eastAsia="Times New Roman" w:hAnsi="Times New Roman"/>
          <w:b/>
          <w:bCs/>
          <w:color w:val="000000"/>
          <w:sz w:val="28"/>
          <w:szCs w:val="28"/>
          <w:lang w:val="fr-FR"/>
        </w:rPr>
        <w:tab/>
      </w:r>
    </w:p>
    <w:p w14:paraId="55FB7B7F" w14:textId="77777777" w:rsidR="00603398" w:rsidRPr="00603398" w:rsidRDefault="00603398" w:rsidP="007D5709">
      <w:pPr>
        <w:spacing w:line="360" w:lineRule="auto"/>
        <w:jc w:val="center"/>
        <w:rPr>
          <w:rFonts w:ascii="Times New Roman" w:eastAsia="Times New Roman" w:hAnsi="Times New Roman"/>
          <w:b/>
          <w:color w:val="0000FF"/>
          <w:sz w:val="16"/>
          <w:szCs w:val="16"/>
          <w:lang w:val="fr-FR"/>
        </w:rPr>
      </w:pPr>
    </w:p>
    <w:p w14:paraId="2BBDA775" w14:textId="77777777" w:rsidR="00603398" w:rsidRPr="00603398" w:rsidRDefault="00603398" w:rsidP="007D5709">
      <w:pPr>
        <w:tabs>
          <w:tab w:val="left" w:pos="720"/>
          <w:tab w:val="left" w:pos="1440"/>
          <w:tab w:val="center" w:pos="4536"/>
        </w:tabs>
        <w:spacing w:line="360" w:lineRule="auto"/>
        <w:rPr>
          <w:rFonts w:ascii="Times New Roman" w:eastAsia="Times New Roman" w:hAnsi="Times New Roman"/>
          <w:b/>
          <w:color w:val="0000FF"/>
          <w:sz w:val="16"/>
          <w:szCs w:val="16"/>
          <w:lang w:val="fr-FR"/>
        </w:rPr>
      </w:pPr>
    </w:p>
    <w:p w14:paraId="25CDF1B2" w14:textId="77777777" w:rsidR="00603398" w:rsidRPr="00603398" w:rsidRDefault="00603398" w:rsidP="007D5709">
      <w:pPr>
        <w:tabs>
          <w:tab w:val="left" w:pos="720"/>
          <w:tab w:val="left" w:pos="1440"/>
          <w:tab w:val="center" w:pos="4536"/>
        </w:tabs>
        <w:spacing w:line="360" w:lineRule="auto"/>
        <w:jc w:val="center"/>
        <w:rPr>
          <w:rFonts w:ascii="Times New Roman" w:eastAsia="Times New Roman" w:hAnsi="Times New Roman"/>
          <w:b/>
          <w:color w:val="0000FF"/>
          <w:sz w:val="16"/>
          <w:szCs w:val="16"/>
          <w:lang w:val="fr-FR"/>
        </w:rPr>
      </w:pPr>
    </w:p>
    <w:p w14:paraId="68BE0A5C" w14:textId="77777777" w:rsidR="00603398" w:rsidRPr="00603398" w:rsidRDefault="00603398" w:rsidP="007D5709">
      <w:pPr>
        <w:tabs>
          <w:tab w:val="left" w:pos="720"/>
          <w:tab w:val="left" w:pos="1440"/>
          <w:tab w:val="center" w:pos="4536"/>
        </w:tabs>
        <w:spacing w:line="360" w:lineRule="auto"/>
        <w:jc w:val="left"/>
        <w:rPr>
          <w:rFonts w:ascii="Times New Roman" w:eastAsia="Times New Roman" w:hAnsi="Times New Roman"/>
          <w:b/>
          <w:color w:val="0000FF"/>
          <w:sz w:val="16"/>
          <w:szCs w:val="16"/>
          <w:lang w:val="fr-FR"/>
        </w:rPr>
      </w:pPr>
    </w:p>
    <w:p w14:paraId="24D89974" w14:textId="61F4E833" w:rsidR="0003575E" w:rsidRPr="00411497" w:rsidRDefault="00603398" w:rsidP="00411497">
      <w:pPr>
        <w:tabs>
          <w:tab w:val="left" w:pos="720"/>
          <w:tab w:val="left" w:pos="1440"/>
          <w:tab w:val="center" w:pos="4488"/>
          <w:tab w:val="center" w:pos="4536"/>
          <w:tab w:val="left" w:pos="6450"/>
        </w:tabs>
        <w:spacing w:line="360" w:lineRule="auto"/>
        <w:jc w:val="left"/>
        <w:rPr>
          <w:rFonts w:ascii="Times New Roman" w:eastAsia="Times New Roman" w:hAnsi="Times New Roman"/>
          <w:b/>
          <w:color w:val="0000FF"/>
          <w:sz w:val="16"/>
          <w:szCs w:val="16"/>
        </w:rPr>
      </w:pPr>
      <w:r w:rsidRPr="00603398">
        <w:rPr>
          <w:rFonts w:ascii="Times New Roman" w:eastAsia="Times New Roman" w:hAnsi="Times New Roman"/>
          <w:b/>
          <w:color w:val="0000FF"/>
          <w:sz w:val="16"/>
          <w:szCs w:val="16"/>
        </w:rPr>
        <w:tab/>
      </w:r>
      <w:r w:rsidRPr="00603398">
        <w:rPr>
          <w:rFonts w:ascii="Times New Roman" w:eastAsia="Times New Roman" w:hAnsi="Times New Roman"/>
          <w:b/>
          <w:color w:val="0000FF"/>
          <w:sz w:val="16"/>
          <w:szCs w:val="16"/>
        </w:rPr>
        <w:tab/>
      </w:r>
      <w:r w:rsidRPr="00603398">
        <w:rPr>
          <w:rFonts w:ascii="Times New Roman" w:eastAsia="Times New Roman" w:hAnsi="Times New Roman"/>
          <w:b/>
          <w:color w:val="0000FF"/>
          <w:sz w:val="16"/>
          <w:szCs w:val="16"/>
        </w:rPr>
        <w:tab/>
      </w:r>
      <w:bookmarkStart w:id="1" w:name="_GoBack"/>
      <w:bookmarkEnd w:id="1"/>
      <w:r w:rsidR="00E953E4" w:rsidRPr="00603398">
        <w:rPr>
          <w:rFonts w:ascii="Times New Roman" w:eastAsia="Times New Roman" w:hAnsi="Times New Roman"/>
          <w:b/>
          <w:color w:val="0000FF"/>
          <w:sz w:val="28"/>
          <w:szCs w:val="28"/>
        </w:rPr>
        <w:t>Năm:  202</w:t>
      </w:r>
      <w:r w:rsidR="00380BEE">
        <w:rPr>
          <w:rFonts w:ascii="Times New Roman" w:eastAsia="Times New Roman" w:hAnsi="Times New Roman"/>
          <w:b/>
          <w:color w:val="0000FF"/>
          <w:sz w:val="28"/>
          <w:szCs w:val="28"/>
        </w:rPr>
        <w:t>3</w:t>
      </w:r>
    </w:p>
    <w:p w14:paraId="0A427C20" w14:textId="46CFFABE" w:rsidR="0003575E" w:rsidRPr="00E35761" w:rsidRDefault="0003575E" w:rsidP="007D5709">
      <w:pPr>
        <w:spacing w:line="360" w:lineRule="auto"/>
        <w:ind w:firstLine="720"/>
        <w:rPr>
          <w:rFonts w:ascii="Times New Roman" w:eastAsia="Times New Roman" w:hAnsi="Times New Roman"/>
          <w:b/>
          <w:bCs/>
          <w:color w:val="333333"/>
          <w:sz w:val="28"/>
          <w:szCs w:val="28"/>
        </w:rPr>
      </w:pPr>
      <w:r w:rsidRPr="00E35761">
        <w:rPr>
          <w:rFonts w:ascii="Times New Roman" w:eastAsia="Times New Roman" w:hAnsi="Times New Roman"/>
          <w:b/>
          <w:bCs/>
          <w:color w:val="333333"/>
          <w:sz w:val="28"/>
          <w:szCs w:val="28"/>
        </w:rPr>
        <w:lastRenderedPageBreak/>
        <w:t>Bảo vệ nền tảng tư tưởng của Đảng, đấu tranh phản bác các quan điểm sai trái, thù địch là nội dung cơ bản, hệ trọng, có ý nghĩa sống còn của công tác xây dựng, chỉnh đốn Ðảng; là nhiệm vụ quan trọng hàng đầu của cả hệ thống chính trị, của toàn Đảng, toàn dân, toàn quân ta. Trong giai đoạn hiện nay, để tăng cường và không ngừng nâng cao hiệu quả công tác này, cần nhận diện rõ bối cảnh mới, những âm mưu, thủ đoạn của các thế lực thù địch, phản động, từ đó đề ra định hướng, giải pháp phù hợp.</w:t>
      </w:r>
    </w:p>
    <w:p w14:paraId="33A0851C"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color w:val="333333"/>
          <w:sz w:val="28"/>
          <w:szCs w:val="28"/>
        </w:rPr>
        <w:t>Những năm qua, công tác bảo vệ nền tảng tư tưởng của Đảng, đấu tranh phản bác các quan điểm sai trái, thù địch đã đạt được nhiều thành tựu quan trọng, góp phần giữ vững, bổ sung và phát triển nền tảng tư tưởng của Đảng, ngăn chặn và đẩy lùi các âm mưu, thủ đoạn phá hoại của các thế lực thù địch, phản động, giữ vững an ninh chính trị, trật tự, an toàn xã hội, không ngừng củng cố, nâng cao niềm tin của nhân dân đối với Đảng, Nhà nước và chế độ xã hội chủ nghĩa. Đặc biệt, sau khi có Nghị quyết số 35-NQ/TW, ngày 22-10-2018, của Bộ Chính trị, về </w:t>
      </w:r>
      <w:r w:rsidRPr="00E35761">
        <w:rPr>
          <w:rFonts w:ascii="Times New Roman" w:eastAsia="Times New Roman" w:hAnsi="Times New Roman"/>
          <w:i/>
          <w:iCs/>
          <w:color w:val="333333"/>
          <w:sz w:val="28"/>
          <w:szCs w:val="28"/>
        </w:rPr>
        <w:t>“Tăng cường bảo vệ nền tảng tư tưởng của Đảng, đấu tranh phản bác các quan điểm sai trái, thù địch trong tình hình mới”</w:t>
      </w:r>
      <w:r w:rsidRPr="00E35761">
        <w:rPr>
          <w:rFonts w:ascii="Times New Roman" w:eastAsia="Times New Roman" w:hAnsi="Times New Roman"/>
          <w:color w:val="333333"/>
          <w:sz w:val="28"/>
          <w:szCs w:val="28"/>
        </w:rPr>
        <w:t>, công tác này được triển khai ngày càng bài bản, thống nhất, đồng bộ, toàn diện, quyết liệt, đi vào chiều sâu. Tuy nhiên, các thế lực thù địch, phản động chưa bao giờ từ bỏ ý đồ chống phá nền tảng tư tưởng của Đảng ta, luôn toan tính tạo ra “khoảng trống” về tư tưởng, lý luận trong đời sống chính trị - xã hội của nước ta, với âm mưu cơ bản, lâu dài và rất thâm độc là xoay chuyển quỹ đạo phát triển của đất nước ta đi chệch hướng xã hội chủ nghĩa.</w:t>
      </w:r>
    </w:p>
    <w:p w14:paraId="301F4077" w14:textId="7B8EDD57" w:rsidR="0003575E" w:rsidRPr="00596F74" w:rsidRDefault="00596F74" w:rsidP="007D5709">
      <w:pPr>
        <w:spacing w:line="360" w:lineRule="auto"/>
        <w:ind w:firstLine="720"/>
        <w:rPr>
          <w:rFonts w:ascii="Times New Roman" w:eastAsia="Times New Roman" w:hAnsi="Times New Roman"/>
          <w:color w:val="333333"/>
          <w:sz w:val="28"/>
          <w:szCs w:val="28"/>
        </w:rPr>
      </w:pPr>
      <w:r>
        <w:rPr>
          <w:rFonts w:ascii="Times New Roman" w:eastAsia="Times New Roman" w:hAnsi="Times New Roman"/>
          <w:b/>
          <w:bCs/>
          <w:color w:val="333333"/>
          <w:sz w:val="28"/>
          <w:szCs w:val="28"/>
        </w:rPr>
        <w:t xml:space="preserve">1. </w:t>
      </w:r>
      <w:r w:rsidR="0003575E" w:rsidRPr="00596F74">
        <w:rPr>
          <w:rFonts w:ascii="Times New Roman" w:eastAsia="Times New Roman" w:hAnsi="Times New Roman"/>
          <w:b/>
          <w:bCs/>
          <w:color w:val="333333"/>
          <w:sz w:val="28"/>
          <w:szCs w:val="28"/>
        </w:rPr>
        <w:t>Bối cảnh mới tác động đến công tác bảo vệ nền tảng tư tưởng của Đảng, đấu tranh phản bác các quan điểm sai trái, thù địch</w:t>
      </w:r>
    </w:p>
    <w:p w14:paraId="39F8DF09" w14:textId="77777777" w:rsidR="0003575E" w:rsidRPr="00E35761" w:rsidRDefault="0003575E" w:rsidP="007D5709">
      <w:pPr>
        <w:spacing w:line="360" w:lineRule="auto"/>
        <w:rPr>
          <w:rFonts w:ascii="Times New Roman" w:eastAsia="Times New Roman" w:hAnsi="Times New Roman"/>
          <w:color w:val="333333"/>
          <w:sz w:val="28"/>
          <w:szCs w:val="28"/>
        </w:rPr>
      </w:pPr>
      <w:r w:rsidRPr="00E35761">
        <w:rPr>
          <w:rFonts w:ascii="Times New Roman" w:eastAsia="Times New Roman" w:hAnsi="Times New Roman"/>
          <w:color w:val="333333"/>
          <w:sz w:val="28"/>
          <w:szCs w:val="28"/>
        </w:rPr>
        <w:t>Qua 35 năm tiến hành công cuộc đổi mới, đất nước ta “đã đạt được </w:t>
      </w:r>
      <w:r w:rsidRPr="00E35761">
        <w:rPr>
          <w:rFonts w:ascii="Times New Roman" w:eastAsia="Times New Roman" w:hAnsi="Times New Roman"/>
          <w:i/>
          <w:iCs/>
          <w:color w:val="333333"/>
          <w:sz w:val="28"/>
          <w:szCs w:val="28"/>
        </w:rPr>
        <w:t>những thành tựu to lớn, có ý nghĩa lịch sử</w:t>
      </w:r>
      <w:r w:rsidRPr="00E35761">
        <w:rPr>
          <w:rFonts w:ascii="Times New Roman" w:eastAsia="Times New Roman" w:hAnsi="Times New Roman"/>
          <w:color w:val="333333"/>
          <w:sz w:val="28"/>
          <w:szCs w:val="28"/>
        </w:rPr>
        <w:t>, phát triển mạnh mẽ, toàn diện hơn so với những năm trước đổi mới. Với tất cả sự khiêm tốn, chúng ta vẫn có thể nói rằng: </w:t>
      </w:r>
      <w:r w:rsidRPr="00E35761">
        <w:rPr>
          <w:rFonts w:ascii="Times New Roman" w:eastAsia="Times New Roman" w:hAnsi="Times New Roman"/>
          <w:i/>
          <w:iCs/>
          <w:color w:val="333333"/>
          <w:sz w:val="28"/>
          <w:szCs w:val="28"/>
        </w:rPr>
        <w:t>Đất nước ta chưa bao giờ có được cơ đồ, tiềm lực, vị thế và uy tín quốc tế như ngày nay” </w:t>
      </w:r>
      <w:r w:rsidRPr="00E35761">
        <w:rPr>
          <w:rFonts w:ascii="Times New Roman" w:eastAsia="Times New Roman" w:hAnsi="Times New Roman"/>
          <w:color w:val="333333"/>
          <w:sz w:val="28"/>
          <w:szCs w:val="28"/>
        </w:rPr>
        <w:t xml:space="preserve">(1). Quy mô, trình độ và năng lực cạnh tranh của nền kinh tế được nâng lên. Văn hóa, xã hội, con người phát triển toàn diện. Đời sống vật chất và tinh thần </w:t>
      </w:r>
      <w:r w:rsidRPr="00E35761">
        <w:rPr>
          <w:rFonts w:ascii="Times New Roman" w:eastAsia="Times New Roman" w:hAnsi="Times New Roman"/>
          <w:color w:val="333333"/>
          <w:sz w:val="28"/>
          <w:szCs w:val="28"/>
        </w:rPr>
        <w:lastRenderedPageBreak/>
        <w:t>của mọi người dân được cải thiện. Khối đại đoàn kết toàn dân tộc không ngừng được củng cố vững chắc. Chính trị, xã hội ổn định; quốc phòng - an ninh được tăng cường; độc lập, chủ quyền được giữ vững; quan hệ đối ngoại và quá trình hội nhập của đất nước ngày càng toàn diện, sâu rộng và được nâng lên ở một tầm cao mới. Đây chính là những nhân tố quan trọng, cơ bản nhất để củng cố, nâng cao niềm tin của nhân dân đối với Đảng, Nhà nước và chế độ ta; là giá trị cốt lõi để nhân dân tin tưởng, tham gia bảo vệ vững chắc nền tảng tư tưởng của Đảng ta trong thời kỳ đổi mới. Văn kiện Đại hội đại biểu toàn quốc lần thứ XIII của Đảng khẳng định: “Những thành tựu to lớn, có ý nghĩa lịch sử là kết tinh sức sáng tạo của Đảng và nhân dân ta, khẳng định con đường đi lên chủ nghĩa xã hội của nước ta là phù hợp với thực tiễn Việt Nam và xu thế phát triển của thời đại; khẳng định sự lãnh đạo đúng đắn của Đảng là nhân tố hàng đầu quyết định thắng lợi của cách mạng Việt Nam” (2).</w:t>
      </w:r>
    </w:p>
    <w:p w14:paraId="1B9132E4"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color w:val="333333"/>
          <w:sz w:val="28"/>
          <w:szCs w:val="28"/>
        </w:rPr>
        <w:t>Đặc biệt, trong thời gian qua, nhờ có sự lãnh đạo nhạy bén, đúng đắn của Đảng, sự chỉ đạo, điều hành quyết liệt, kịp thời của Chính phủ, sự vào cuộc đồng bộ, tích cực của cả hệ thống chính trị; sự đồng tình, hưởng ứng, ủng hộ mạnh mẽ của nhân dân cả nước và đồng bào ta ở nước ngoài, chúng ta đã khắc phục, vượt qua được những khó khăn rất lớn, những tác động tiêu cực do dịch bệnh, thiên tai, bão lụt, hạn hán liên tiếp xảy ra. Đó là minh chứng hết sức sinh động, khẳng định tính ưu việt của chế độ ta, truyền thống đoàn kết, yêu nước, lòng nhân ái và ý chí kiên cường của nhân dân ta; càng trong khó khăn, thử thách, truyền thống và ý chí đó càng được nhân lên gấp bội, là nguồn lực và động lực to lớn, không một thế lực nào có thể ngăn cản nổi, để xây dựng Đảng ta ngày càng vững mạnh, đất nước ta tiếp tục đi lên, dân tộc ta phát triển cường thịnh, trường tồn.</w:t>
      </w:r>
    </w:p>
    <w:p w14:paraId="2C5A0768"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color w:val="333333"/>
          <w:sz w:val="28"/>
          <w:szCs w:val="28"/>
        </w:rPr>
        <w:t xml:space="preserve">Tuy nhiên, đất nước ta càng đạt được những thành tựu phát triển to lớn, các thế lực thù địch, phản động lại càng hằn học, điên cuồng tìm mọi cách để chống phá. Lợi dụng bối cảnh quốc tế diễn biến phức tạp, nhanh chóng, khó dự báo, tình hình trong nước còn nhiều khó khăn, thách thức, công cuộc đổi mới toàn diện đất nước đi vào chiều sâu đặt ra những vấn đề lý luận và thực tiễn rất mới, trước đây chưa từng có, các thế lực thù địch, phản động và các phần tử cơ hội chính trị tăng </w:t>
      </w:r>
      <w:r w:rsidRPr="00E35761">
        <w:rPr>
          <w:rFonts w:ascii="Times New Roman" w:eastAsia="Times New Roman" w:hAnsi="Times New Roman"/>
          <w:color w:val="333333"/>
          <w:sz w:val="28"/>
          <w:szCs w:val="28"/>
        </w:rPr>
        <w:lastRenderedPageBreak/>
        <w:t>cường, điên cuồng chống phá chúng ta. Chúng thay đổi phương thức, thủ đoạn chống phá, tuyên truyền xuyên tạc, phủ nhận nền tảng tư tưởng, lý luận của Đảng một cách tinh vi và xảo quyệt hơn. Hoạt động của chúng có lúc âm thầm, lẩn khuất, có lúc công khai, trắng trợn; thường tập trung vào thời điểm diễn ra các sự kiện chính trị trong nước, sự kiện đối ngoại quan trọng của Đảng và Nhà nước ta, hoặc thời điểm xảy ra các vụ, việc phức tạp, nhạy cảm. Tính chất nguy hiểm của những phương thức, thủ đoạn này ở chỗ, chúng tạo dựng nhận thức sai lệch, mơ hồ, hoài nghi, hoang mang, dao động, gây “tự diễn biến”, “tự chuyển hóa” trong nội bộ, làm lung lay niềm tin của cán bộ, đảng viên và nhân dân vào vai trò lãnh đạo của Đảng, sự quản lý của Nhà nước, tạo tâm lý bức xúc, chống đối trong xã hội.</w:t>
      </w:r>
    </w:p>
    <w:p w14:paraId="14DAEB90"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color w:val="333333"/>
          <w:sz w:val="28"/>
          <w:szCs w:val="28"/>
        </w:rPr>
        <w:t>Các thế lực thù địch, phản động và các phần tử cơ hội chính trị triệt để lợi dụng in-tơ-nét, mạng xã hội, các hình thức truyền thông mới để tuyên truyền chống phá; tán dương, cổ vũ lẫn nhau trong một “thế trận” có “kịch bản”, đánh vào nhận thức, tâm lý “đám đông” theo kiểu “mưa dầm thấm lâu”, “góp gió thành bão”. Chúng tận dụng tối đa hệ thống phát thanh, báo chí, xuất bản ở nước ngoài, các kênh facebook, youtube... để tung thông tin xấu, độc dưới dạng “thật như giả”, “giả như thật”. Chúng dựng lên các video clip, phóng sự có giao diện giống như của Đài Truyền hình Việt Nam và một số báo, đài chính thống để đưa tin. Mánh lới của chúng là giật tít, “câu view” nhằm đánh trúng tâm lý tò mò của nhiều người.</w:t>
      </w:r>
    </w:p>
    <w:p w14:paraId="2D8BB16E"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color w:val="333333"/>
          <w:sz w:val="28"/>
          <w:szCs w:val="28"/>
        </w:rPr>
        <w:t xml:space="preserve">Trong bối cảnh tiến hành đại hội đảng các cấp, các thế lực thù địch, phản động và các phần tử cơ hội chính trị càng tăng cường, ra sức nhào nặn, bóp méo thông tin, xuyên tạc, chống phá các quan điểm, chủ trương của Đảng, chính sách, pháp luật của Nhà nước. Đặc biệt, trước thềm Đại hội XIII của Đảng, chúng tập trung công kích dự thảo các văn kiện trình Đại hội, xuyên tạc rằng các văn kiện lần này vẫn là “bổn cũ viết lại”, “sao chép theo lối mòn”, không có gì mới, không biết tiếp thu những tinh hoa của nhân loại; các mục tiêu phát triển kinh tế - xã hội mà Đảng ta đưa ra trong dự thảo văn kiện là “bất khả thi”, “không có cơ sở để thực hiện”... Cùng với đó, chúng tấn công vào đội ngũ cán bộ và công tác cán bộ </w:t>
      </w:r>
      <w:r w:rsidRPr="00E35761">
        <w:rPr>
          <w:rFonts w:ascii="Times New Roman" w:eastAsia="Times New Roman" w:hAnsi="Times New Roman"/>
          <w:color w:val="333333"/>
          <w:sz w:val="28"/>
          <w:szCs w:val="28"/>
        </w:rPr>
        <w:lastRenderedPageBreak/>
        <w:t>của Đảng, nhất là cán bộ lãnh đạo cấp chiến lược; liên tục tung tin giả về thân thế, sự nghiệp, tài sản, “sai phạm” của lãnh đạo cấp cao; xuyên tạc công tác nhân sự của Trung ương, công tác phòng, chống tham nhũng,... hòng gây bất ổn chính trị - xã hội, gây ra những khó khăn, thách thức không nhỏ cho công tác bảo vệ nền tảng tư tưởng của Đảng ta, đấu tranh phản bác các quan điểm sai trái, thù địch trong tình hình mới.</w:t>
      </w:r>
    </w:p>
    <w:p w14:paraId="632292B0" w14:textId="2E3DF05A" w:rsidR="0003575E" w:rsidRPr="00380BEE" w:rsidRDefault="00380BEE" w:rsidP="007D5709">
      <w:pPr>
        <w:spacing w:line="360" w:lineRule="auto"/>
        <w:ind w:firstLine="720"/>
        <w:rPr>
          <w:rFonts w:ascii="Times New Roman" w:eastAsia="Times New Roman" w:hAnsi="Times New Roman"/>
          <w:color w:val="333333"/>
          <w:sz w:val="28"/>
          <w:szCs w:val="28"/>
        </w:rPr>
      </w:pPr>
      <w:r>
        <w:rPr>
          <w:rFonts w:ascii="Times New Roman" w:eastAsia="Times New Roman" w:hAnsi="Times New Roman"/>
          <w:b/>
          <w:bCs/>
          <w:color w:val="333333"/>
          <w:sz w:val="28"/>
          <w:szCs w:val="28"/>
        </w:rPr>
        <w:t xml:space="preserve">2. </w:t>
      </w:r>
      <w:r w:rsidR="0003575E" w:rsidRPr="00380BEE">
        <w:rPr>
          <w:rFonts w:ascii="Times New Roman" w:eastAsia="Times New Roman" w:hAnsi="Times New Roman"/>
          <w:b/>
          <w:bCs/>
          <w:color w:val="333333"/>
          <w:sz w:val="28"/>
          <w:szCs w:val="28"/>
        </w:rPr>
        <w:t>Nhận diện rõ những âm mưu, thủ đoạn, các quan điểm sai trái, xuyên tạc của các thế lực thù địch, phản động tấn công vào nền tảng tư tưởng, chủ trương, đường lối của Đảng và chính sách, pháp luật của Nhà nước </w:t>
      </w:r>
    </w:p>
    <w:p w14:paraId="40625FF3" w14:textId="77777777" w:rsidR="0003575E" w:rsidRPr="00E35761" w:rsidRDefault="0003575E" w:rsidP="007D5709">
      <w:pPr>
        <w:spacing w:line="360" w:lineRule="auto"/>
        <w:rPr>
          <w:rFonts w:ascii="Times New Roman" w:eastAsia="Times New Roman" w:hAnsi="Times New Roman"/>
          <w:color w:val="333333"/>
          <w:sz w:val="28"/>
          <w:szCs w:val="28"/>
        </w:rPr>
      </w:pPr>
      <w:r w:rsidRPr="00E35761">
        <w:rPr>
          <w:rFonts w:ascii="Times New Roman" w:eastAsia="Times New Roman" w:hAnsi="Times New Roman"/>
          <w:color w:val="333333"/>
          <w:sz w:val="28"/>
          <w:szCs w:val="28"/>
        </w:rPr>
        <w:t>Có thể nói, nắm bắt những âm mưu, thủ đoạn, phương thức, hình thức chống phá của các thế lực thù địch, phản động và các phần tử cơ hội chính trị là nhiệm vụ đầu tiên để nhận diện rõ các đối tượng này, nhất là khi chúng là những kẻ thù giấu mặt, cơ hội chính trị, lợi dụng dân chủ, tự do ngôn luận, tự do báo chí, để từ đó, chúng ta có đối sách, phương pháp đấu tranh phù hợp, đạt hiệu quả cao.</w:t>
      </w:r>
    </w:p>
    <w:p w14:paraId="1907CA57"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t>Thứ nhất</w:t>
      </w:r>
      <w:r w:rsidRPr="00E35761">
        <w:rPr>
          <w:rFonts w:ascii="Times New Roman" w:eastAsia="Times New Roman" w:hAnsi="Times New Roman"/>
          <w:color w:val="333333"/>
          <w:sz w:val="28"/>
          <w:szCs w:val="28"/>
        </w:rPr>
        <w:t xml:space="preserve">, các thế lực thù địch, phản động tấn công trực diện vào nền tảng tư tưởng của Đảng nhằm bác bỏ, phủ nhận chủ nghĩa Mác - Lênin, tư tưởng Hồ Chí Minh, hệ thống quan điểm, đường lối của Đảng. Thủ đoạn mới của chúng là chuyển từ bôi nhọ bằng luận điệu “du nhập ngoại lai”, “nhập khẩu lý luận” sang đánh tráo, thay thế các khái niệm, thổi phồng cái gọi là “chủ thuyết phát triển mới”, đối lập chủ nghĩa Mác với chủ nghĩa Lênin, kêu gọi dùng “chủ nghĩa Hồ Chí Minh” để thay thế chủ nghĩa Mác - Lênin mà cố tình lờ đi một sự thật hiển nhiên, rõ ràng rằng, tư tưởng Hồ Chí Minh là sự vận dụng và phát triển sáng tạo chủ nghĩa Mác - Lênin vào thực tiễn cụ thể của Việt Nam. Chúng trích dẫn một cách cắt xén, nửa vời những quan điểm của chủ nghĩa Mác - Lênin, tư tưởng Hồ Chí Minh, đan cài gài bẫy bằng những quan điểm giả danh mác-xít, làm cho người đọc mất phương hướng, lẫn lộn, không phân biệt được đúng - sai. Chúng rêu rao rằng, Đảng và Nhà nước Việt Nam, giới lý luận và các nhà khoa học của ta đã dịch sai, hiểu sai quan điểm của C. Mác, Ph. Ăngghen; đồng thời, chúng diễn giải lại theo cách hiểu xuyên tạc, méo mó, hòng làm cho cán bộ, đảng viên và nhân dân hoang mang, dao động, suy giảm niềm tin vào sự lãnh đạo của Đảng, vào chủ </w:t>
      </w:r>
      <w:r w:rsidRPr="00E35761">
        <w:rPr>
          <w:rFonts w:ascii="Times New Roman" w:eastAsia="Times New Roman" w:hAnsi="Times New Roman"/>
          <w:color w:val="333333"/>
          <w:sz w:val="28"/>
          <w:szCs w:val="28"/>
        </w:rPr>
        <w:lastRenderedPageBreak/>
        <w:t>nghĩa xã hội và con đường đi lên chủ nghĩa xã hội ở nước ta. Cùng với việc công kích trực tiếp vào chủ nghĩa Mác - Lênin, tư tưởng Hồ Chí Minh, chúng còn đẩy mạnh tuyên truyền, cổ xúy du nhập các trào lưu tư tưởng cực đoan</w:t>
      </w:r>
      <w:r w:rsidRPr="00E35761">
        <w:rPr>
          <w:rFonts w:ascii="Times New Roman" w:eastAsia="Times New Roman" w:hAnsi="Times New Roman"/>
          <w:i/>
          <w:iCs/>
          <w:color w:val="333333"/>
          <w:sz w:val="28"/>
          <w:szCs w:val="28"/>
        </w:rPr>
        <w:t>, </w:t>
      </w:r>
      <w:r w:rsidRPr="00E35761">
        <w:rPr>
          <w:rFonts w:ascii="Times New Roman" w:eastAsia="Times New Roman" w:hAnsi="Times New Roman"/>
          <w:color w:val="333333"/>
          <w:sz w:val="28"/>
          <w:szCs w:val="28"/>
        </w:rPr>
        <w:t>chủ nghĩa dân túy, chủ nghĩa thực dụng, chủ nghĩa dân tộc cực đoan từ bên ngoài, kết hợp với kích động chủ nghĩa cá nhân, chủ nghĩa cơ hội, chủ nghĩa bè phái, chủ nghĩa hưởng lạc từ bên trong, nhằm thúc đẩy “tự diễn biến”, “tự chuyển hóa” trong hệ thống chính trị và xã hội.</w:t>
      </w:r>
    </w:p>
    <w:p w14:paraId="5AEA3602"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t>Thứ hai,</w:t>
      </w:r>
      <w:r w:rsidRPr="00E35761">
        <w:rPr>
          <w:rFonts w:ascii="Times New Roman" w:eastAsia="Times New Roman" w:hAnsi="Times New Roman"/>
          <w:color w:val="333333"/>
          <w:sz w:val="28"/>
          <w:szCs w:val="28"/>
        </w:rPr>
        <w:t> các thế lực thù địch, phản động phủ nhận, hạ thấp vai trò lãnh đạo của Đảng và thể chế chính trị xã hội chủ nghĩa bằng các luận điệu xuyên tạc như: Đảng tự cho mình đứng trên tất cả; Đảng cầm quyền phi chính danh, không còn mang bản chất cách mạng của giai cấp công nhân, nhân dân lao động và của dân tộc. Chúng xuyên tạc các sự kiện lịch sử của cách mạng Việt Nam; cổ xúy “phi chính trị hóa” lực lượng vũ trang, đòi từ bỏ sự lãnh đạo của Đảng đối với lực lượng vũ trang; phủ nhận kinh tế thị trường định hướng xã hội chủ nghĩa, đòi tách biệt, đối lập “kinh tế thị trường” với “định hướng xã hội chủ nghĩa”. Chúng còn cho rằng chế độ hiện nay mắc “lỗi hệ thống”, đòi cải cách thể chế chính trị theo hướng đa nguyên, đa đảng, thực hiện “tam quyền phân lập”, phát triển “xã hội dân sự” theo tiêu chí phương Tây, với âm mưu không gì khác ngoài việc chống phá sự lãnh đạo của Đảng, quản lý của Nhà nước và sự nghiệp đổi mới của nhân dân ta.</w:t>
      </w:r>
    </w:p>
    <w:p w14:paraId="6626D2BA"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t>Thứ ba</w:t>
      </w:r>
      <w:r w:rsidRPr="00E35761">
        <w:rPr>
          <w:rFonts w:ascii="Times New Roman" w:eastAsia="Times New Roman" w:hAnsi="Times New Roman"/>
          <w:color w:val="333333"/>
          <w:sz w:val="28"/>
          <w:szCs w:val="28"/>
        </w:rPr>
        <w:t>, các thế lực thù địch, phản động xuyên tạc tình hình đất nước, rêu rao cái gọi là “khủng hoảng toàn diện”, “tình thế hiểm nghèo”, khoét sâu các vấn đề xã hội, tôn giáo, dân tộc, nhân quyền, đất đai,... nhằm phá vỡ khối đại đoàn kết toàn dân tộc. Các thủ đoạn thường được chúng sử dụng là: kích động đòi đất, đòi nơi thờ tự vô lối, đòi thực hành tôn giáo trái pháp luật; kích động giáo dân, đồng bào dân tộc thiểu số tụ tập biểu tình. Chúng kích động, “hà hơi tiếp sức” cho những kẻ nhân danh “lòng yêu nước” để biểu tình gây rối trật tự, trị an. Đặc biệt, trong thời gian qua, các đối tượng chống đối triệt để lợi dụng các vụ án phức tạp, nhạy cảm để kích động, xuyên tạc, quy kết, vu cáo Đảng, Nhà nước yếu kém, đả kích các cơ quan tư pháp, kích động “bất tuân dân sự” trong xã hội.</w:t>
      </w:r>
    </w:p>
    <w:p w14:paraId="7A6F07E7"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lastRenderedPageBreak/>
        <w:t>Thứ tư</w:t>
      </w:r>
      <w:r w:rsidRPr="00E35761">
        <w:rPr>
          <w:rFonts w:ascii="Times New Roman" w:eastAsia="Times New Roman" w:hAnsi="Times New Roman"/>
          <w:color w:val="333333"/>
          <w:sz w:val="28"/>
          <w:szCs w:val="28"/>
        </w:rPr>
        <w:t>, lợi dụng thông tin về những mặt hạn chế, bất cập của đất nước, các thế lực thù địch, phản động khoét sâu vào những điểm yếu kém trong thực thi công vụ của một số cơ quan, cán bộ lãnh đạo, quản lý, hòng chia rẽ Đảng, Nhà nước với nhân dân, âm mưu cô lập, tách các tổ chức đảng, đảng viên ra khỏi quần chúng, hướng lái tạo ra những tư tưởng, tâm lý nghi kỵ, hẹp hòi, hành động sai trái, chống đối, bạo lực và bạo động trong cộng đồng và xã hội. Chúng ngụy tạo, tô vẽ, thổi phồng, quy kết những biểu hiện cá biệt, những khuyết điểm của một số tổ chức đảng và cá nhân đảng viên thành bản chất của Đảng cầm quyền, từ đó kích động đối lập Đảng với nhân dân, tạo sự xa cách, oán thán, thù ghét, tẩy trừ cán bộ, đảng viên.</w:t>
      </w:r>
    </w:p>
    <w:p w14:paraId="108F1D0F"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t>Thứ năm</w:t>
      </w:r>
      <w:r w:rsidRPr="00E35761">
        <w:rPr>
          <w:rFonts w:ascii="Times New Roman" w:eastAsia="Times New Roman" w:hAnsi="Times New Roman"/>
          <w:color w:val="333333"/>
          <w:sz w:val="28"/>
          <w:szCs w:val="28"/>
        </w:rPr>
        <w:t>, các thế lực thù địch, phản động tiến hành móc nối, xâm nhập vào nội bộ của ta, tìm cách phân hóa tổ chức, hòng dựng lên “ngọn cờ” tập hợp lực lượng. Chúng không ngừng tìm kiếm những phần tử thoái hóa, biến chất trong hàng ngũ cán bộ, đảng viên, nhất là những kẻ bất mãn, cơ hội chính trị, có biểu hiện “tự diễn biến”, “tự chuyển hóa” để tán phát tư tưởng phản động, chống phá Đảng, Nhà nước. Để tăng thêm sức lan tỏa, độ tin cậy của thông tin, chúng chú ý tập hợp, dẫn dụ những ý kiến, phát biểu gây “sốc” trái với đường lối, quan điểm của Đảng và chính sách, pháp luật của Nhà nước từ những đối tượng “dân túy”, tạo dựng ra cái gọi là chân dung “nhân sĩ, trí thức yêu nước”, “những cán bộ của nhân dân”,... nhằm trực tiếp tuyên truyền các quan điểm, tư tưởng thù địch, sai trái.</w:t>
      </w:r>
    </w:p>
    <w:p w14:paraId="5D5A90E7"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t>Thứ sáu</w:t>
      </w:r>
      <w:r w:rsidRPr="00E35761">
        <w:rPr>
          <w:rFonts w:ascii="Times New Roman" w:eastAsia="Times New Roman" w:hAnsi="Times New Roman"/>
          <w:color w:val="333333"/>
          <w:sz w:val="28"/>
          <w:szCs w:val="28"/>
        </w:rPr>
        <w:t>, các thế lực thù địch, phản động phá hoại đường lối đối ngoại độc lập, tự chủ, đa dạng hóa, đa phương hóa trong hội nhập quốc tế của Đảng ta với các chiêu bài, như “bài”, “thoát” nước này, liên minh với nước kia, cổ xúy chủ nghĩa ly khai. Đáng chú ý, các đối tượng này triệt để lợi dụng vấn đề chủ quyền biển, đảo để tung tin thất thiệt, làm suy giảm niềm tin của nhân dân vào quyết tâm bảo vệ chủ quyền biển, đảo của Đảng và Nhà nước ta. Chúng tổ chức tán phát các “thư ngỏ”, “tuyên bố”, “kiến nghị” để lôi kéo, kích động đồng bào ta ở trong nước và nước ngoài; kêu gọi chính phủ các nước, các tổ chức quốc tế can thiệp vào công việc nội bộ, gây sức ép đối với Việt Nam về các vấn đề dân chủ, nhân quyền.</w:t>
      </w:r>
    </w:p>
    <w:p w14:paraId="7675E08E" w14:textId="53A719EB" w:rsidR="0003575E" w:rsidRPr="00380BEE" w:rsidRDefault="00380BEE" w:rsidP="007D5709">
      <w:pPr>
        <w:spacing w:line="360" w:lineRule="auto"/>
        <w:ind w:firstLine="720"/>
        <w:rPr>
          <w:rFonts w:ascii="Times New Roman" w:eastAsia="Times New Roman" w:hAnsi="Times New Roman"/>
          <w:color w:val="333333"/>
          <w:sz w:val="28"/>
          <w:szCs w:val="28"/>
        </w:rPr>
      </w:pPr>
      <w:r>
        <w:rPr>
          <w:rFonts w:ascii="Times New Roman" w:eastAsia="Times New Roman" w:hAnsi="Times New Roman"/>
          <w:b/>
          <w:bCs/>
          <w:color w:val="333333"/>
          <w:sz w:val="28"/>
          <w:szCs w:val="28"/>
        </w:rPr>
        <w:lastRenderedPageBreak/>
        <w:t xml:space="preserve">3. </w:t>
      </w:r>
      <w:r w:rsidR="0003575E" w:rsidRPr="00380BEE">
        <w:rPr>
          <w:rFonts w:ascii="Times New Roman" w:eastAsia="Times New Roman" w:hAnsi="Times New Roman"/>
          <w:b/>
          <w:bCs/>
          <w:color w:val="333333"/>
          <w:sz w:val="28"/>
          <w:szCs w:val="28"/>
        </w:rPr>
        <w:t>Một số định hướng, giải pháp nhằm tăng cường bảo vệ nền tảng tư tưởng của Đảng, đấu tranh phản bác các quan điểm sai trái, thù địch trong tình hình mới</w:t>
      </w:r>
    </w:p>
    <w:p w14:paraId="2334A458"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color w:val="333333"/>
          <w:sz w:val="28"/>
          <w:szCs w:val="28"/>
        </w:rPr>
        <w:t>Trong thời gian tới, để tăng cường bảo vệ nền tảng tư tưởng của Đảng, tiếp tục đấu tranh có hiệu quả, làm thất bại mọi âm mưu, thủ đoạn, hoạt động chống phá của các thế lực thù địch, phản động trên lĩnh vực tư tưởng, lý luận, chúng ta cần chú trọng thực hiện tốt một số định hướng, giải pháp như sau:</w:t>
      </w:r>
    </w:p>
    <w:p w14:paraId="35918814" w14:textId="77777777" w:rsidR="0003575E" w:rsidRPr="00E35761" w:rsidRDefault="0003575E" w:rsidP="007D5709">
      <w:pPr>
        <w:spacing w:line="360" w:lineRule="auto"/>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t>Một là</w:t>
      </w:r>
      <w:r w:rsidRPr="00E35761">
        <w:rPr>
          <w:rFonts w:ascii="Times New Roman" w:eastAsia="Times New Roman" w:hAnsi="Times New Roman"/>
          <w:color w:val="333333"/>
          <w:sz w:val="28"/>
          <w:szCs w:val="28"/>
        </w:rPr>
        <w:t>, quán triệt sâu sắc tầm quan trọng của công tác bảo vệ nền tảng tư tưởng của Đảng, đấu tranh phản bác các quan điểm sai trái, thù địch, tiếp tục kiên quyết, kiên trì thực hiện có hiệu quả các nhiệm vụ, giải pháp chủ yếu mà Nghị quyết số 35-NQ/TW của Bộ Chính trị đã đề ra, nhận thức rõ đây là nhiệm vụ chính trị vừa cấp bách, vừa thường xuyên và lâu dài, không chỉ là công việc của các cơ quan đảng, Nhà nước mà là của cả hệ thống chính trị, là trách nhiệm của mọi cán bộ, đảng viên và nhân dân. Khẳng định vững chắc quan điểm có tính nguyên tắc, mang ý nghĩa sống còn của Đảng ta, đó là: kiên định và vận dụng, phát triển sáng tạo chủ nghĩa Mác - Lênin, tư tưởng Hồ Chí Minh; kiên định mục tiêu độc lập dân tộc và chủ nghĩa xã hội; kiên định đường lối đổi mới của Đảng; kiên định các nguyên tắc xây dựng Đảng để xây dựng và bảo vệ vững chắc Tổ quốc Việt Nam xã hội chủ nghĩa.  </w:t>
      </w:r>
    </w:p>
    <w:p w14:paraId="2B1E4561"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t>Hai là</w:t>
      </w:r>
      <w:r w:rsidRPr="00E35761">
        <w:rPr>
          <w:rFonts w:ascii="Times New Roman" w:eastAsia="Times New Roman" w:hAnsi="Times New Roman"/>
          <w:color w:val="333333"/>
          <w:sz w:val="28"/>
          <w:szCs w:val="28"/>
        </w:rPr>
        <w:t xml:space="preserve">, đặc biệt coi trọng việc kết hợp hài hòa giữa “xây” và “chống”, trong đó “xây” là cơ bản, “chống” phải quyết liệt, hiệu quả. Đa dạng hóa nội dung, phương thức, hình thức bảo vệ nền tảng tư tưởng của Đảng, đấu tranh phản bác các quan điểm sai trái, thù địch ở nhiều cấp độ, phù hợp với từng đối tượng, từng lĩnh vực và mỗi tầng lớp nhân dân. Cùng với việc nhận diện rõ các thông tin xấu, độc, xuyên tạc, cần kết hợp đấu tranh trực diện và gián tiếp để phản bác các quan điểm sai trái, thù địch trên các phương tiện thông tin đại chúng, mạng xã hội theo kịch bản chặt chẽ, tổ chức chiến dịch truyền thông thống nhất, đa dạng, rộng rãi, có sự phối hợp đồng bộ của nhiều lực lượng để tăng tính hiệu quả và sức lan tỏa. Đẩy mạnh công tác quản lý nhà nước về truyền thông, báo chí, nhất là quản lý thông tin trên internet và mạng xã hội. Khẩn trương hoàn thiện các quy định pháp </w:t>
      </w:r>
      <w:r w:rsidRPr="00E35761">
        <w:rPr>
          <w:rFonts w:ascii="Times New Roman" w:eastAsia="Times New Roman" w:hAnsi="Times New Roman"/>
          <w:color w:val="333333"/>
          <w:sz w:val="28"/>
          <w:szCs w:val="28"/>
        </w:rPr>
        <w:lastRenderedPageBreak/>
        <w:t>lý về quản lý các hoạt động trên không gian mạng, tạo căn cứ để cảnh báo, răn đe và xử lý các trường hợp vi phạm.</w:t>
      </w:r>
    </w:p>
    <w:p w14:paraId="4358531C"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t>Ba là</w:t>
      </w:r>
      <w:r w:rsidRPr="00E35761">
        <w:rPr>
          <w:rFonts w:ascii="Times New Roman" w:eastAsia="Times New Roman" w:hAnsi="Times New Roman"/>
          <w:color w:val="333333"/>
          <w:sz w:val="28"/>
          <w:szCs w:val="28"/>
        </w:rPr>
        <w:t>, tăng cường các giải pháp công nghệ, kỹ thuật để phát hiện sớm, ngăn chặn tận “gốc” nguồn phát tán những tư tưởng, quan điểm sai trái, thù địch, ngăn chặn các trang mạng độc hại. Đồng thời, xây dựng mới các trang mạng, báo chí có nội dung đấu tranh của ta bám sát thực tiễn, tuyên truyền sâu rộng với lập luận sắc bén, “chắc tay”, thuyết phục về các thành tựu phát triển của đất nước, xây dựng và bảo vệ Tổ quốc, các định hướng, nhiệm vụ chính trị, kinh tế - xã hội của đất nước, của địa phương, với phương châm “lấy cái đẹp dẹp cái xấu”, từng bước giành thế chủ động, làm chủ thế trận tiến công về thông tin tư tưởng, lý luận trên internet.</w:t>
      </w:r>
    </w:p>
    <w:p w14:paraId="2E792DD8"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t>Bốn là</w:t>
      </w:r>
      <w:r w:rsidRPr="00E35761">
        <w:rPr>
          <w:rFonts w:ascii="Times New Roman" w:eastAsia="Times New Roman" w:hAnsi="Times New Roman"/>
          <w:color w:val="333333"/>
          <w:sz w:val="28"/>
          <w:szCs w:val="28"/>
        </w:rPr>
        <w:t>, đẩy mạnh công tác nghiên cứu để định hình, thiết lập hệ thống luận cứ, luận điểm đấu tranh phản bác các quan điểm sai trái, thù địch; chú ý nhận diện những vấn đề mà các thế lực thù địch tập trung chống phá để xây dựng luận cứ khoa học thuyết phục, phục vụ và trực tiếp đấu tranh phản bác. Tập trung bảo vệ và làm lan tỏa những nội dung mới, tầm nhìn, định hướng, nhiệm vụ trọng tâm, đột phá chiến lược trong Nghị quyết Đại hội XIII của Đảng, tạo sự đồng thuận trong cán bộ, đảng viên và nhân dân. Tăng cường tổng kết thực tiễn, bổ sung, phát triển và hoàn thiện hệ thống lý luận; trong đó, chú trọng bổ sung, phát triển sáng tạo chủ nghĩa Mác - Lênin, tư tưởng Hồ Chí Minh và những vấn đề lý luận mới về: chủ nghĩa xã hội và con đường đi lên chủ nghĩa xã hội ở nước ta, kinh tế thị trường định hướng xã hội chủ nghĩa, xây dựng Đảng, Nhà nước và hệ thống chính trị, quốc phòng, an ninh trong tình hình mới... Nghiên cứu trên quan điểm khách quan, khoa học những tư tưởng, học thuyết, lý thuyết mới, tiến bộ để chắt lọc, tiếp thu những tinh hoa văn hóa của nhân loại. Đồng thời, nghiên cứu sâu các vấn đề quốc tế, các sự kiện gây “sốc” trên thế giới, để “mở mắt” cho các thế lực thù địch, phản động - những kẻ thường xuyên viện dẫn một cách lệch lạc, khập khiễng các vấn đề bên ngoài để bôi xấu, chỉ trích, xuyên tạc tình hình trong nước.</w:t>
      </w:r>
    </w:p>
    <w:p w14:paraId="79E074AF" w14:textId="77777777" w:rsidR="0003575E" w:rsidRPr="00E35761" w:rsidRDefault="0003575E" w:rsidP="007D5709">
      <w:pPr>
        <w:spacing w:line="360" w:lineRule="auto"/>
        <w:ind w:firstLine="720"/>
        <w:rPr>
          <w:rFonts w:ascii="Times New Roman" w:eastAsia="Times New Roman" w:hAnsi="Times New Roman"/>
          <w:color w:val="333333"/>
          <w:sz w:val="28"/>
          <w:szCs w:val="28"/>
        </w:rPr>
      </w:pPr>
      <w:r w:rsidRPr="00E35761">
        <w:rPr>
          <w:rFonts w:ascii="Times New Roman" w:eastAsia="Times New Roman" w:hAnsi="Times New Roman"/>
          <w:i/>
          <w:iCs/>
          <w:color w:val="333333"/>
          <w:sz w:val="28"/>
          <w:szCs w:val="28"/>
        </w:rPr>
        <w:t>Năm là</w:t>
      </w:r>
      <w:r w:rsidRPr="00E35761">
        <w:rPr>
          <w:rFonts w:ascii="Times New Roman" w:eastAsia="Times New Roman" w:hAnsi="Times New Roman"/>
          <w:color w:val="333333"/>
          <w:sz w:val="28"/>
          <w:szCs w:val="28"/>
        </w:rPr>
        <w:t xml:space="preserve">, gắn kết chặt chẽ yêu cầu bảo vệ nền tảng tư tưởng của Đảng, đấu tranh phản bác các quan điểm sai trái, thù địch với hoạt động đào tạo, bồi dưỡng, </w:t>
      </w:r>
      <w:r w:rsidRPr="00E35761">
        <w:rPr>
          <w:rFonts w:ascii="Times New Roman" w:eastAsia="Times New Roman" w:hAnsi="Times New Roman"/>
          <w:color w:val="333333"/>
          <w:sz w:val="28"/>
          <w:szCs w:val="28"/>
        </w:rPr>
        <w:lastRenderedPageBreak/>
        <w:t>giáo dục cán bộ, đảng viên, học viên, sinh viên, với công tác tổ chức, cán bộ, bảo vệ nội bộ, xây dựng tổ chức đảng và xây dựng đơn vị trong sạch, vững mạnh. Đặc biệt đẩy mạnh công tác tuyên truyền rộng rãi trong nhân dân, nhất là trong giới trẻ về lịch sử dân tộc, lịch sử cách mạng và lịch sử Đảng, từ đó hình thành nhân sinh quan cách mạng, nâng cao bản lĩnh chính trị, năng lực phân biệt đúng - sai, khả năng miễn nhiễm trước các thông tin xấu, độc. Tiếp tục phát triển đội ngũ cán bộ chuyên trách làm công tác tư tưởng, lý luận có bản lĩnh, trí tuệ, năng lực, phương pháp và kỹ năng đáp ứng yêu cầu, nhiệm vụ trong tình hình mới. Chú trọng đào tạo, bồi dưỡng để xây dựng đội ngũ chuyên gia đầu ngành, có nhiệt huyết và tầm cao về lý luận; xây dựng đội ngũ cán bộ kế cận, cán bộ trẻ. Tạo môi trường thuận lợi, bảo đảm điều kiện làm việc để người tài chuyên tâm, nỗ lực đóng góp vào công tác bảo vệ nền tảng tư tưởng của Đảng. Tích cực tìm kiếm, nhân rộng những mô hình hay, những cách làm đổi mới, sáng tạo, hiệu quả, những tấm gương người tốt, việc tốt, điển hình tiên tiến; chia sẻ kinh nghiệm tuyên truyền, đấu tranh; khen thưởng những cá nhân có thành tích xuất sắc trong bảo vệ nền tảng tư tưởng của Đảng, đấu tranh phản bác các quan điểm sai trái, thù địch./.</w:t>
      </w:r>
    </w:p>
    <w:p w14:paraId="32E946C6" w14:textId="77777777" w:rsidR="0003575E" w:rsidRPr="00E35761" w:rsidRDefault="0003575E" w:rsidP="007D5709">
      <w:pPr>
        <w:spacing w:line="360" w:lineRule="auto"/>
        <w:rPr>
          <w:rFonts w:ascii="Times New Roman" w:hAnsi="Times New Roman"/>
          <w:sz w:val="28"/>
          <w:szCs w:val="28"/>
        </w:rPr>
      </w:pPr>
    </w:p>
    <w:p w14:paraId="3B3C64A8" w14:textId="77777777" w:rsidR="000A484E" w:rsidRDefault="000A484E" w:rsidP="007D5709">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28"/>
          <w:szCs w:val="28"/>
        </w:rPr>
      </w:pPr>
    </w:p>
    <w:sectPr w:rsidR="000A484E" w:rsidSect="00EE4891">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09" w:footer="301" w:gutter="0"/>
      <w:pgBorders w:zOrder="back">
        <w:top w:val="flowersTiny" w:sz="14" w:space="1" w:color="auto"/>
        <w:left w:val="flowersTiny" w:sz="14" w:space="4" w:color="auto"/>
        <w:bottom w:val="flowersTiny" w:sz="14" w:space="1" w:color="auto"/>
        <w:right w:val="flowersTiny" w:sz="14" w:space="4" w:color="auto"/>
      </w:pgBorders>
      <w:pgNumType w:start="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D8EC0" w14:textId="77777777" w:rsidR="00DF7E88" w:rsidRDefault="00DF7E88" w:rsidP="002F1D88">
      <w:r>
        <w:separator/>
      </w:r>
    </w:p>
  </w:endnote>
  <w:endnote w:type="continuationSeparator" w:id="0">
    <w:p w14:paraId="042B8B12" w14:textId="77777777" w:rsidR="00DF7E88" w:rsidRDefault="00DF7E88" w:rsidP="002F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s new roman">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52427" w14:textId="77777777" w:rsidR="00E73E2F" w:rsidRDefault="00E73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0FBD9" w14:textId="77777777" w:rsidR="00E73E2F" w:rsidRDefault="00E73E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230E2" w14:textId="77777777" w:rsidR="00E73E2F" w:rsidRDefault="00E73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1E478" w14:textId="77777777" w:rsidR="00DF7E88" w:rsidRDefault="00DF7E88" w:rsidP="002F1D88">
      <w:r>
        <w:separator/>
      </w:r>
    </w:p>
  </w:footnote>
  <w:footnote w:type="continuationSeparator" w:id="0">
    <w:p w14:paraId="2BCC7768" w14:textId="77777777" w:rsidR="00DF7E88" w:rsidRDefault="00DF7E88" w:rsidP="002F1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467AD" w14:textId="6A8CA3A5" w:rsidR="00E73E2F" w:rsidRDefault="00E73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410250"/>
      <w:docPartObj>
        <w:docPartGallery w:val="Page Numbers (Top of Page)"/>
        <w:docPartUnique/>
      </w:docPartObj>
    </w:sdtPr>
    <w:sdtEndPr>
      <w:rPr>
        <w:noProof/>
      </w:rPr>
    </w:sdtEndPr>
    <w:sdtContent>
      <w:p w14:paraId="03DA06A0" w14:textId="121FDAA5" w:rsidR="00603398" w:rsidRDefault="00603398">
        <w:pPr>
          <w:pStyle w:val="Header"/>
          <w:jc w:val="center"/>
        </w:pPr>
        <w:r>
          <w:fldChar w:fldCharType="begin"/>
        </w:r>
        <w:r>
          <w:instrText xml:space="preserve"> PAGE   \* MERGEFORMAT </w:instrText>
        </w:r>
        <w:r>
          <w:fldChar w:fldCharType="separate"/>
        </w:r>
        <w:r w:rsidR="00596F74">
          <w:rPr>
            <w:noProof/>
          </w:rPr>
          <w:t>8</w:t>
        </w:r>
        <w:r>
          <w:rPr>
            <w:noProof/>
          </w:rPr>
          <w:fldChar w:fldCharType="end"/>
        </w:r>
      </w:p>
    </w:sdtContent>
  </w:sdt>
  <w:p w14:paraId="5E3CE830" w14:textId="77777777" w:rsidR="00603398" w:rsidRDefault="00603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8C398" w14:textId="51BA138B" w:rsidR="00E73E2F" w:rsidRDefault="00E73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215CC"/>
    <w:multiLevelType w:val="hybridMultilevel"/>
    <w:tmpl w:val="9B94132E"/>
    <w:lvl w:ilvl="0" w:tplc="34CE267A">
      <w:start w:val="1"/>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AB5BEF"/>
    <w:multiLevelType w:val="hybridMultilevel"/>
    <w:tmpl w:val="D8DE390E"/>
    <w:lvl w:ilvl="0" w:tplc="8AD0B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541A8D"/>
    <w:multiLevelType w:val="hybridMultilevel"/>
    <w:tmpl w:val="3498F456"/>
    <w:lvl w:ilvl="0" w:tplc="CC3C976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CD56E3"/>
    <w:multiLevelType w:val="hybridMultilevel"/>
    <w:tmpl w:val="5B0AE126"/>
    <w:lvl w:ilvl="0" w:tplc="41C8FD34">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4D003B79"/>
    <w:multiLevelType w:val="hybridMultilevel"/>
    <w:tmpl w:val="DAE6450A"/>
    <w:lvl w:ilvl="0" w:tplc="95509814">
      <w:start w:val="3"/>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5D926641"/>
    <w:multiLevelType w:val="hybridMultilevel"/>
    <w:tmpl w:val="29BA3110"/>
    <w:lvl w:ilvl="0" w:tplc="B8E6D6E6">
      <w:start w:val="1"/>
      <w:numFmt w:val="bullet"/>
      <w:lvlText w:val="-"/>
      <w:lvlJc w:val="left"/>
      <w:pPr>
        <w:tabs>
          <w:tab w:val="num" w:pos="720"/>
        </w:tabs>
        <w:ind w:left="720" w:hanging="360"/>
      </w:pPr>
      <w:rPr>
        <w:rFonts w:ascii="Times New Roman" w:hAnsi="Times New Roman" w:hint="default"/>
      </w:rPr>
    </w:lvl>
    <w:lvl w:ilvl="1" w:tplc="F55EAE44" w:tentative="1">
      <w:start w:val="1"/>
      <w:numFmt w:val="bullet"/>
      <w:lvlText w:val="-"/>
      <w:lvlJc w:val="left"/>
      <w:pPr>
        <w:tabs>
          <w:tab w:val="num" w:pos="1440"/>
        </w:tabs>
        <w:ind w:left="1440" w:hanging="360"/>
      </w:pPr>
      <w:rPr>
        <w:rFonts w:ascii="Times New Roman" w:hAnsi="Times New Roman" w:hint="default"/>
      </w:rPr>
    </w:lvl>
    <w:lvl w:ilvl="2" w:tplc="DB08825A" w:tentative="1">
      <w:start w:val="1"/>
      <w:numFmt w:val="bullet"/>
      <w:lvlText w:val="-"/>
      <w:lvlJc w:val="left"/>
      <w:pPr>
        <w:tabs>
          <w:tab w:val="num" w:pos="2160"/>
        </w:tabs>
        <w:ind w:left="2160" w:hanging="360"/>
      </w:pPr>
      <w:rPr>
        <w:rFonts w:ascii="Times New Roman" w:hAnsi="Times New Roman" w:hint="default"/>
      </w:rPr>
    </w:lvl>
    <w:lvl w:ilvl="3" w:tplc="5BE03B48" w:tentative="1">
      <w:start w:val="1"/>
      <w:numFmt w:val="bullet"/>
      <w:lvlText w:val="-"/>
      <w:lvlJc w:val="left"/>
      <w:pPr>
        <w:tabs>
          <w:tab w:val="num" w:pos="2880"/>
        </w:tabs>
        <w:ind w:left="2880" w:hanging="360"/>
      </w:pPr>
      <w:rPr>
        <w:rFonts w:ascii="Times New Roman" w:hAnsi="Times New Roman" w:hint="default"/>
      </w:rPr>
    </w:lvl>
    <w:lvl w:ilvl="4" w:tplc="8D7680FE" w:tentative="1">
      <w:start w:val="1"/>
      <w:numFmt w:val="bullet"/>
      <w:lvlText w:val="-"/>
      <w:lvlJc w:val="left"/>
      <w:pPr>
        <w:tabs>
          <w:tab w:val="num" w:pos="3600"/>
        </w:tabs>
        <w:ind w:left="3600" w:hanging="360"/>
      </w:pPr>
      <w:rPr>
        <w:rFonts w:ascii="Times New Roman" w:hAnsi="Times New Roman" w:hint="default"/>
      </w:rPr>
    </w:lvl>
    <w:lvl w:ilvl="5" w:tplc="FB1A9BF2" w:tentative="1">
      <w:start w:val="1"/>
      <w:numFmt w:val="bullet"/>
      <w:lvlText w:val="-"/>
      <w:lvlJc w:val="left"/>
      <w:pPr>
        <w:tabs>
          <w:tab w:val="num" w:pos="4320"/>
        </w:tabs>
        <w:ind w:left="4320" w:hanging="360"/>
      </w:pPr>
      <w:rPr>
        <w:rFonts w:ascii="Times New Roman" w:hAnsi="Times New Roman" w:hint="default"/>
      </w:rPr>
    </w:lvl>
    <w:lvl w:ilvl="6" w:tplc="05920D00" w:tentative="1">
      <w:start w:val="1"/>
      <w:numFmt w:val="bullet"/>
      <w:lvlText w:val="-"/>
      <w:lvlJc w:val="left"/>
      <w:pPr>
        <w:tabs>
          <w:tab w:val="num" w:pos="5040"/>
        </w:tabs>
        <w:ind w:left="5040" w:hanging="360"/>
      </w:pPr>
      <w:rPr>
        <w:rFonts w:ascii="Times New Roman" w:hAnsi="Times New Roman" w:hint="default"/>
      </w:rPr>
    </w:lvl>
    <w:lvl w:ilvl="7" w:tplc="F64EAA74" w:tentative="1">
      <w:start w:val="1"/>
      <w:numFmt w:val="bullet"/>
      <w:lvlText w:val="-"/>
      <w:lvlJc w:val="left"/>
      <w:pPr>
        <w:tabs>
          <w:tab w:val="num" w:pos="5760"/>
        </w:tabs>
        <w:ind w:left="5760" w:hanging="360"/>
      </w:pPr>
      <w:rPr>
        <w:rFonts w:ascii="Times New Roman" w:hAnsi="Times New Roman" w:hint="default"/>
      </w:rPr>
    </w:lvl>
    <w:lvl w:ilvl="8" w:tplc="BD34295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3B26695"/>
    <w:multiLevelType w:val="hybridMultilevel"/>
    <w:tmpl w:val="14C8AFC4"/>
    <w:lvl w:ilvl="0" w:tplc="53F2CFB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DB6EDF"/>
    <w:multiLevelType w:val="hybridMultilevel"/>
    <w:tmpl w:val="1A1017D8"/>
    <w:lvl w:ilvl="0" w:tplc="B6DCCBE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8978D2"/>
    <w:multiLevelType w:val="hybridMultilevel"/>
    <w:tmpl w:val="AF2A5866"/>
    <w:lvl w:ilvl="0" w:tplc="8048AEC8">
      <w:start w:val="1"/>
      <w:numFmt w:val="decimal"/>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2"/>
  </w:num>
  <w:num w:numId="5">
    <w:abstractNumId w:val="5"/>
  </w:num>
  <w:num w:numId="6">
    <w:abstractNumId w:val="7"/>
  </w:num>
  <w:num w:numId="7">
    <w:abstractNumId w:val="0"/>
  </w:num>
  <w:num w:numId="8">
    <w:abstractNumId w:val="6"/>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bordersDoNotSurroundHeader/>
  <w:bordersDoNotSurroundFooter/>
  <w:hideSpellingErrors/>
  <w:hideGrammaticalErrors/>
  <w:attachedTemplate r:id="rId1"/>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D88"/>
    <w:rsid w:val="000002CA"/>
    <w:rsid w:val="000012CF"/>
    <w:rsid w:val="00001A4C"/>
    <w:rsid w:val="0000245D"/>
    <w:rsid w:val="00002EDE"/>
    <w:rsid w:val="0000383C"/>
    <w:rsid w:val="000054F5"/>
    <w:rsid w:val="00011500"/>
    <w:rsid w:val="000131C7"/>
    <w:rsid w:val="00014ED6"/>
    <w:rsid w:val="00022DB0"/>
    <w:rsid w:val="000238B3"/>
    <w:rsid w:val="00025488"/>
    <w:rsid w:val="00027338"/>
    <w:rsid w:val="000316BF"/>
    <w:rsid w:val="0003575E"/>
    <w:rsid w:val="00040EBE"/>
    <w:rsid w:val="00051090"/>
    <w:rsid w:val="00053E70"/>
    <w:rsid w:val="00053EC9"/>
    <w:rsid w:val="00055947"/>
    <w:rsid w:val="00060468"/>
    <w:rsid w:val="000623CD"/>
    <w:rsid w:val="000633C7"/>
    <w:rsid w:val="00072130"/>
    <w:rsid w:val="000726CF"/>
    <w:rsid w:val="00081A48"/>
    <w:rsid w:val="0008456F"/>
    <w:rsid w:val="00086070"/>
    <w:rsid w:val="000862A1"/>
    <w:rsid w:val="00097487"/>
    <w:rsid w:val="000A159E"/>
    <w:rsid w:val="000A484E"/>
    <w:rsid w:val="000A7BAA"/>
    <w:rsid w:val="000B3AA9"/>
    <w:rsid w:val="000C483F"/>
    <w:rsid w:val="000C7232"/>
    <w:rsid w:val="000D1F2B"/>
    <w:rsid w:val="000D4D17"/>
    <w:rsid w:val="000D54B2"/>
    <w:rsid w:val="000D5DDD"/>
    <w:rsid w:val="000D790C"/>
    <w:rsid w:val="000E0538"/>
    <w:rsid w:val="000E1B8C"/>
    <w:rsid w:val="000E552D"/>
    <w:rsid w:val="000E6A7F"/>
    <w:rsid w:val="000F2F13"/>
    <w:rsid w:val="000F6450"/>
    <w:rsid w:val="000F656A"/>
    <w:rsid w:val="00104B69"/>
    <w:rsid w:val="0011311A"/>
    <w:rsid w:val="001131E3"/>
    <w:rsid w:val="00113609"/>
    <w:rsid w:val="00115F05"/>
    <w:rsid w:val="00122E75"/>
    <w:rsid w:val="0012429D"/>
    <w:rsid w:val="001248BE"/>
    <w:rsid w:val="00132222"/>
    <w:rsid w:val="00133CD0"/>
    <w:rsid w:val="00136BCD"/>
    <w:rsid w:val="00141ADE"/>
    <w:rsid w:val="00142430"/>
    <w:rsid w:val="0014275C"/>
    <w:rsid w:val="001430A1"/>
    <w:rsid w:val="00143642"/>
    <w:rsid w:val="00144E0D"/>
    <w:rsid w:val="00146309"/>
    <w:rsid w:val="00150286"/>
    <w:rsid w:val="00150C6E"/>
    <w:rsid w:val="00151463"/>
    <w:rsid w:val="001518DE"/>
    <w:rsid w:val="00162EA3"/>
    <w:rsid w:val="001632CF"/>
    <w:rsid w:val="00166183"/>
    <w:rsid w:val="00166580"/>
    <w:rsid w:val="0017020A"/>
    <w:rsid w:val="001727DF"/>
    <w:rsid w:val="00175F71"/>
    <w:rsid w:val="00181CFB"/>
    <w:rsid w:val="00184972"/>
    <w:rsid w:val="00190784"/>
    <w:rsid w:val="00190BDF"/>
    <w:rsid w:val="001949A6"/>
    <w:rsid w:val="00196DCA"/>
    <w:rsid w:val="001A538A"/>
    <w:rsid w:val="001B36C3"/>
    <w:rsid w:val="001C2BCF"/>
    <w:rsid w:val="001D018E"/>
    <w:rsid w:val="001D148C"/>
    <w:rsid w:val="001D3164"/>
    <w:rsid w:val="001D3FB2"/>
    <w:rsid w:val="001D44AB"/>
    <w:rsid w:val="001D44EA"/>
    <w:rsid w:val="001D66AB"/>
    <w:rsid w:val="001D6799"/>
    <w:rsid w:val="001E1063"/>
    <w:rsid w:val="001E2F95"/>
    <w:rsid w:val="001E44C8"/>
    <w:rsid w:val="001E4EA4"/>
    <w:rsid w:val="001E6604"/>
    <w:rsid w:val="001F3948"/>
    <w:rsid w:val="001F7959"/>
    <w:rsid w:val="001F7FC6"/>
    <w:rsid w:val="00200341"/>
    <w:rsid w:val="002004DE"/>
    <w:rsid w:val="00201298"/>
    <w:rsid w:val="00202A6E"/>
    <w:rsid w:val="00206812"/>
    <w:rsid w:val="00206F36"/>
    <w:rsid w:val="0021119C"/>
    <w:rsid w:val="00211401"/>
    <w:rsid w:val="00211E55"/>
    <w:rsid w:val="00211FE7"/>
    <w:rsid w:val="002124C6"/>
    <w:rsid w:val="002131C2"/>
    <w:rsid w:val="0021354E"/>
    <w:rsid w:val="00215D9E"/>
    <w:rsid w:val="00215F6F"/>
    <w:rsid w:val="00222A6B"/>
    <w:rsid w:val="00222B4B"/>
    <w:rsid w:val="00222F44"/>
    <w:rsid w:val="00223797"/>
    <w:rsid w:val="00223F30"/>
    <w:rsid w:val="00225456"/>
    <w:rsid w:val="0022724B"/>
    <w:rsid w:val="00227929"/>
    <w:rsid w:val="0023103A"/>
    <w:rsid w:val="00236B25"/>
    <w:rsid w:val="00245AA3"/>
    <w:rsid w:val="00247350"/>
    <w:rsid w:val="002473F2"/>
    <w:rsid w:val="00256174"/>
    <w:rsid w:val="0026397F"/>
    <w:rsid w:val="002647CE"/>
    <w:rsid w:val="00266CAD"/>
    <w:rsid w:val="002742C5"/>
    <w:rsid w:val="002744DA"/>
    <w:rsid w:val="0027673C"/>
    <w:rsid w:val="0028218C"/>
    <w:rsid w:val="002831B6"/>
    <w:rsid w:val="00290A51"/>
    <w:rsid w:val="002916E5"/>
    <w:rsid w:val="002961E1"/>
    <w:rsid w:val="00297EA7"/>
    <w:rsid w:val="002A1595"/>
    <w:rsid w:val="002A6906"/>
    <w:rsid w:val="002B23BD"/>
    <w:rsid w:val="002B5E80"/>
    <w:rsid w:val="002C2285"/>
    <w:rsid w:val="002C3445"/>
    <w:rsid w:val="002C3751"/>
    <w:rsid w:val="002C4C22"/>
    <w:rsid w:val="002C54AF"/>
    <w:rsid w:val="002C79FB"/>
    <w:rsid w:val="002D4142"/>
    <w:rsid w:val="002E1039"/>
    <w:rsid w:val="002E2199"/>
    <w:rsid w:val="002E29B7"/>
    <w:rsid w:val="002E7C03"/>
    <w:rsid w:val="002F1D88"/>
    <w:rsid w:val="0030084A"/>
    <w:rsid w:val="00300A13"/>
    <w:rsid w:val="0030224C"/>
    <w:rsid w:val="00302A86"/>
    <w:rsid w:val="0031456A"/>
    <w:rsid w:val="003150F9"/>
    <w:rsid w:val="00321E6B"/>
    <w:rsid w:val="00322F84"/>
    <w:rsid w:val="003267BB"/>
    <w:rsid w:val="00331AFA"/>
    <w:rsid w:val="00334D5C"/>
    <w:rsid w:val="00335364"/>
    <w:rsid w:val="00337473"/>
    <w:rsid w:val="003400D9"/>
    <w:rsid w:val="003418D2"/>
    <w:rsid w:val="00343127"/>
    <w:rsid w:val="00344536"/>
    <w:rsid w:val="00344C36"/>
    <w:rsid w:val="00350B57"/>
    <w:rsid w:val="003511FC"/>
    <w:rsid w:val="00353F7C"/>
    <w:rsid w:val="003553C9"/>
    <w:rsid w:val="003563C3"/>
    <w:rsid w:val="003577CC"/>
    <w:rsid w:val="00357F83"/>
    <w:rsid w:val="00360477"/>
    <w:rsid w:val="003675C6"/>
    <w:rsid w:val="0037185F"/>
    <w:rsid w:val="00371B71"/>
    <w:rsid w:val="00375878"/>
    <w:rsid w:val="00376D4A"/>
    <w:rsid w:val="00380BEE"/>
    <w:rsid w:val="00384943"/>
    <w:rsid w:val="00386D5C"/>
    <w:rsid w:val="003931F0"/>
    <w:rsid w:val="003932B9"/>
    <w:rsid w:val="00393361"/>
    <w:rsid w:val="0039510E"/>
    <w:rsid w:val="003952C8"/>
    <w:rsid w:val="00396126"/>
    <w:rsid w:val="00396F17"/>
    <w:rsid w:val="00397DF8"/>
    <w:rsid w:val="003A0875"/>
    <w:rsid w:val="003C39CD"/>
    <w:rsid w:val="003C445D"/>
    <w:rsid w:val="003C614F"/>
    <w:rsid w:val="003C7FC2"/>
    <w:rsid w:val="003E2621"/>
    <w:rsid w:val="003E393B"/>
    <w:rsid w:val="003E490A"/>
    <w:rsid w:val="003E4A2E"/>
    <w:rsid w:val="003E5A93"/>
    <w:rsid w:val="003E5D0F"/>
    <w:rsid w:val="003E6998"/>
    <w:rsid w:val="003E7D7E"/>
    <w:rsid w:val="003F134F"/>
    <w:rsid w:val="003F2C4D"/>
    <w:rsid w:val="003F34C4"/>
    <w:rsid w:val="003F53A3"/>
    <w:rsid w:val="003F5662"/>
    <w:rsid w:val="003F79C2"/>
    <w:rsid w:val="0040091B"/>
    <w:rsid w:val="00401D8A"/>
    <w:rsid w:val="00403EA9"/>
    <w:rsid w:val="00407BAB"/>
    <w:rsid w:val="00411497"/>
    <w:rsid w:val="004114BE"/>
    <w:rsid w:val="00414BE4"/>
    <w:rsid w:val="004171A6"/>
    <w:rsid w:val="00421A9A"/>
    <w:rsid w:val="00423BB3"/>
    <w:rsid w:val="0042574A"/>
    <w:rsid w:val="00433F37"/>
    <w:rsid w:val="00434555"/>
    <w:rsid w:val="004371FA"/>
    <w:rsid w:val="004408FA"/>
    <w:rsid w:val="004431EF"/>
    <w:rsid w:val="00443ED1"/>
    <w:rsid w:val="00454B95"/>
    <w:rsid w:val="0045530D"/>
    <w:rsid w:val="004627C1"/>
    <w:rsid w:val="00466523"/>
    <w:rsid w:val="00467AD5"/>
    <w:rsid w:val="00467DE3"/>
    <w:rsid w:val="00470CC3"/>
    <w:rsid w:val="0047195A"/>
    <w:rsid w:val="00473B38"/>
    <w:rsid w:val="00473BE6"/>
    <w:rsid w:val="00473C56"/>
    <w:rsid w:val="00474E52"/>
    <w:rsid w:val="00481FE6"/>
    <w:rsid w:val="00482708"/>
    <w:rsid w:val="00486C36"/>
    <w:rsid w:val="00495668"/>
    <w:rsid w:val="00497256"/>
    <w:rsid w:val="004A428E"/>
    <w:rsid w:val="004B1908"/>
    <w:rsid w:val="004B27EF"/>
    <w:rsid w:val="004B4C0B"/>
    <w:rsid w:val="004B4EAF"/>
    <w:rsid w:val="004B561A"/>
    <w:rsid w:val="004C13AF"/>
    <w:rsid w:val="004C2DF7"/>
    <w:rsid w:val="004C4ABA"/>
    <w:rsid w:val="004C59B6"/>
    <w:rsid w:val="004C67F5"/>
    <w:rsid w:val="004C6BE9"/>
    <w:rsid w:val="004D01CC"/>
    <w:rsid w:val="004D0768"/>
    <w:rsid w:val="004D672A"/>
    <w:rsid w:val="004E0475"/>
    <w:rsid w:val="004E1B7A"/>
    <w:rsid w:val="004E62A6"/>
    <w:rsid w:val="004F2E84"/>
    <w:rsid w:val="004F4FF7"/>
    <w:rsid w:val="004F676E"/>
    <w:rsid w:val="004F7640"/>
    <w:rsid w:val="00500DCD"/>
    <w:rsid w:val="00506DFB"/>
    <w:rsid w:val="00510F79"/>
    <w:rsid w:val="00511336"/>
    <w:rsid w:val="00513DF7"/>
    <w:rsid w:val="00516671"/>
    <w:rsid w:val="005167B7"/>
    <w:rsid w:val="005244D3"/>
    <w:rsid w:val="00524D43"/>
    <w:rsid w:val="0052524F"/>
    <w:rsid w:val="00527F81"/>
    <w:rsid w:val="00531679"/>
    <w:rsid w:val="00533563"/>
    <w:rsid w:val="005455C3"/>
    <w:rsid w:val="00546375"/>
    <w:rsid w:val="005466CE"/>
    <w:rsid w:val="00550054"/>
    <w:rsid w:val="00551409"/>
    <w:rsid w:val="005516AE"/>
    <w:rsid w:val="00554CDC"/>
    <w:rsid w:val="0055686C"/>
    <w:rsid w:val="0055798E"/>
    <w:rsid w:val="00563914"/>
    <w:rsid w:val="00565785"/>
    <w:rsid w:val="0057205C"/>
    <w:rsid w:val="005724C7"/>
    <w:rsid w:val="005744F4"/>
    <w:rsid w:val="0057600F"/>
    <w:rsid w:val="005774FD"/>
    <w:rsid w:val="00580344"/>
    <w:rsid w:val="00581108"/>
    <w:rsid w:val="0058216E"/>
    <w:rsid w:val="00582829"/>
    <w:rsid w:val="005869EA"/>
    <w:rsid w:val="0059031B"/>
    <w:rsid w:val="00596F74"/>
    <w:rsid w:val="005A50D6"/>
    <w:rsid w:val="005A5E75"/>
    <w:rsid w:val="005A6A90"/>
    <w:rsid w:val="005B150F"/>
    <w:rsid w:val="005B4E37"/>
    <w:rsid w:val="005B68B6"/>
    <w:rsid w:val="005B7B6F"/>
    <w:rsid w:val="005B7E06"/>
    <w:rsid w:val="005C375F"/>
    <w:rsid w:val="005D23A5"/>
    <w:rsid w:val="005D2F6B"/>
    <w:rsid w:val="005D43A7"/>
    <w:rsid w:val="005D7648"/>
    <w:rsid w:val="005E0302"/>
    <w:rsid w:val="005E18C5"/>
    <w:rsid w:val="005E6B0C"/>
    <w:rsid w:val="005F0662"/>
    <w:rsid w:val="005F3084"/>
    <w:rsid w:val="005F3B95"/>
    <w:rsid w:val="005F4DBC"/>
    <w:rsid w:val="005F60DC"/>
    <w:rsid w:val="005F6A26"/>
    <w:rsid w:val="005F77F2"/>
    <w:rsid w:val="00603398"/>
    <w:rsid w:val="00606ACE"/>
    <w:rsid w:val="006109F1"/>
    <w:rsid w:val="00610E42"/>
    <w:rsid w:val="00610F7A"/>
    <w:rsid w:val="00612658"/>
    <w:rsid w:val="006130B1"/>
    <w:rsid w:val="0061337C"/>
    <w:rsid w:val="006164E6"/>
    <w:rsid w:val="00620D3F"/>
    <w:rsid w:val="00623FF3"/>
    <w:rsid w:val="006253DC"/>
    <w:rsid w:val="00625939"/>
    <w:rsid w:val="00626228"/>
    <w:rsid w:val="006263BF"/>
    <w:rsid w:val="00632042"/>
    <w:rsid w:val="00633D1F"/>
    <w:rsid w:val="0064039B"/>
    <w:rsid w:val="00642260"/>
    <w:rsid w:val="00645DD3"/>
    <w:rsid w:val="00645DFD"/>
    <w:rsid w:val="006504AE"/>
    <w:rsid w:val="006534BD"/>
    <w:rsid w:val="006560AA"/>
    <w:rsid w:val="00656229"/>
    <w:rsid w:val="006578B9"/>
    <w:rsid w:val="00660AA6"/>
    <w:rsid w:val="0066321C"/>
    <w:rsid w:val="00674907"/>
    <w:rsid w:val="00676014"/>
    <w:rsid w:val="00676680"/>
    <w:rsid w:val="00677668"/>
    <w:rsid w:val="00677F09"/>
    <w:rsid w:val="00680419"/>
    <w:rsid w:val="00685F69"/>
    <w:rsid w:val="00687764"/>
    <w:rsid w:val="006950BE"/>
    <w:rsid w:val="006955B6"/>
    <w:rsid w:val="00697E4C"/>
    <w:rsid w:val="006A342D"/>
    <w:rsid w:val="006A431D"/>
    <w:rsid w:val="006B14DA"/>
    <w:rsid w:val="006B7F06"/>
    <w:rsid w:val="006C26DC"/>
    <w:rsid w:val="006C505C"/>
    <w:rsid w:val="006C60CD"/>
    <w:rsid w:val="006D1147"/>
    <w:rsid w:val="006D5848"/>
    <w:rsid w:val="006D635A"/>
    <w:rsid w:val="006E1265"/>
    <w:rsid w:val="006E4E02"/>
    <w:rsid w:val="006E4FEE"/>
    <w:rsid w:val="006E6D4B"/>
    <w:rsid w:val="006F2DD4"/>
    <w:rsid w:val="00700CD3"/>
    <w:rsid w:val="007017CE"/>
    <w:rsid w:val="007073D3"/>
    <w:rsid w:val="0070795A"/>
    <w:rsid w:val="00713604"/>
    <w:rsid w:val="007143DE"/>
    <w:rsid w:val="00716CC5"/>
    <w:rsid w:val="007170DA"/>
    <w:rsid w:val="007216A5"/>
    <w:rsid w:val="00722F60"/>
    <w:rsid w:val="00724228"/>
    <w:rsid w:val="00726543"/>
    <w:rsid w:val="00727FB8"/>
    <w:rsid w:val="007313E5"/>
    <w:rsid w:val="00732D13"/>
    <w:rsid w:val="007407C9"/>
    <w:rsid w:val="00741538"/>
    <w:rsid w:val="00741974"/>
    <w:rsid w:val="0074391B"/>
    <w:rsid w:val="00743B4E"/>
    <w:rsid w:val="00743B83"/>
    <w:rsid w:val="007477A5"/>
    <w:rsid w:val="00751A3D"/>
    <w:rsid w:val="0075365A"/>
    <w:rsid w:val="0076143A"/>
    <w:rsid w:val="00774125"/>
    <w:rsid w:val="007741BC"/>
    <w:rsid w:val="00774AF0"/>
    <w:rsid w:val="00776423"/>
    <w:rsid w:val="00783AA9"/>
    <w:rsid w:val="007854B9"/>
    <w:rsid w:val="00786167"/>
    <w:rsid w:val="00794137"/>
    <w:rsid w:val="00795472"/>
    <w:rsid w:val="0079604C"/>
    <w:rsid w:val="00796272"/>
    <w:rsid w:val="007A019B"/>
    <w:rsid w:val="007A143C"/>
    <w:rsid w:val="007A304F"/>
    <w:rsid w:val="007B18A4"/>
    <w:rsid w:val="007B2A19"/>
    <w:rsid w:val="007B3136"/>
    <w:rsid w:val="007B4C40"/>
    <w:rsid w:val="007B5847"/>
    <w:rsid w:val="007B6A0C"/>
    <w:rsid w:val="007B6E6C"/>
    <w:rsid w:val="007C011D"/>
    <w:rsid w:val="007C50AC"/>
    <w:rsid w:val="007C67FC"/>
    <w:rsid w:val="007C797F"/>
    <w:rsid w:val="007C7AE8"/>
    <w:rsid w:val="007D514C"/>
    <w:rsid w:val="007D5709"/>
    <w:rsid w:val="007D66C0"/>
    <w:rsid w:val="007E283F"/>
    <w:rsid w:val="007F561E"/>
    <w:rsid w:val="008106DC"/>
    <w:rsid w:val="00821BDE"/>
    <w:rsid w:val="0082372B"/>
    <w:rsid w:val="00825287"/>
    <w:rsid w:val="00834401"/>
    <w:rsid w:val="008368EC"/>
    <w:rsid w:val="00843897"/>
    <w:rsid w:val="008501F3"/>
    <w:rsid w:val="00850879"/>
    <w:rsid w:val="00851625"/>
    <w:rsid w:val="008525BC"/>
    <w:rsid w:val="00854DDC"/>
    <w:rsid w:val="00862405"/>
    <w:rsid w:val="00862E95"/>
    <w:rsid w:val="00872765"/>
    <w:rsid w:val="00872A9E"/>
    <w:rsid w:val="00875407"/>
    <w:rsid w:val="00880D1D"/>
    <w:rsid w:val="00881661"/>
    <w:rsid w:val="00882E70"/>
    <w:rsid w:val="00887D79"/>
    <w:rsid w:val="00890D0C"/>
    <w:rsid w:val="008A0BF2"/>
    <w:rsid w:val="008A6B82"/>
    <w:rsid w:val="008A790B"/>
    <w:rsid w:val="008A7EA9"/>
    <w:rsid w:val="008B095E"/>
    <w:rsid w:val="008B5135"/>
    <w:rsid w:val="008B7D1E"/>
    <w:rsid w:val="008C276A"/>
    <w:rsid w:val="008C5228"/>
    <w:rsid w:val="008D1C2F"/>
    <w:rsid w:val="008D7334"/>
    <w:rsid w:val="008E0EB2"/>
    <w:rsid w:val="008E25C5"/>
    <w:rsid w:val="008E4D01"/>
    <w:rsid w:val="008E6990"/>
    <w:rsid w:val="008F3222"/>
    <w:rsid w:val="008F338D"/>
    <w:rsid w:val="008F624E"/>
    <w:rsid w:val="009007B5"/>
    <w:rsid w:val="009031EE"/>
    <w:rsid w:val="009066FE"/>
    <w:rsid w:val="00906CB2"/>
    <w:rsid w:val="00911ADB"/>
    <w:rsid w:val="00912866"/>
    <w:rsid w:val="00912B05"/>
    <w:rsid w:val="00913076"/>
    <w:rsid w:val="00915F6F"/>
    <w:rsid w:val="00931AE4"/>
    <w:rsid w:val="00931C03"/>
    <w:rsid w:val="009366FD"/>
    <w:rsid w:val="00936F8B"/>
    <w:rsid w:val="00941361"/>
    <w:rsid w:val="00945074"/>
    <w:rsid w:val="0094560F"/>
    <w:rsid w:val="00960AA1"/>
    <w:rsid w:val="009614E5"/>
    <w:rsid w:val="00961956"/>
    <w:rsid w:val="009636B6"/>
    <w:rsid w:val="00967B86"/>
    <w:rsid w:val="00967C60"/>
    <w:rsid w:val="009719F0"/>
    <w:rsid w:val="00971C8C"/>
    <w:rsid w:val="00977BEB"/>
    <w:rsid w:val="00991FBB"/>
    <w:rsid w:val="0099207D"/>
    <w:rsid w:val="00995C4E"/>
    <w:rsid w:val="00996C5A"/>
    <w:rsid w:val="00996D88"/>
    <w:rsid w:val="0099771F"/>
    <w:rsid w:val="009A3264"/>
    <w:rsid w:val="009B10E0"/>
    <w:rsid w:val="009B4E07"/>
    <w:rsid w:val="009B4E80"/>
    <w:rsid w:val="009B7018"/>
    <w:rsid w:val="009C0788"/>
    <w:rsid w:val="009C0CE2"/>
    <w:rsid w:val="009C204E"/>
    <w:rsid w:val="009C43D2"/>
    <w:rsid w:val="009C7ECC"/>
    <w:rsid w:val="009D0C9F"/>
    <w:rsid w:val="009D157A"/>
    <w:rsid w:val="009D5F10"/>
    <w:rsid w:val="009D6185"/>
    <w:rsid w:val="009D7BCD"/>
    <w:rsid w:val="009E33FA"/>
    <w:rsid w:val="009E539B"/>
    <w:rsid w:val="009E6618"/>
    <w:rsid w:val="009E6792"/>
    <w:rsid w:val="009E7718"/>
    <w:rsid w:val="009F428B"/>
    <w:rsid w:val="009F51DF"/>
    <w:rsid w:val="009F524D"/>
    <w:rsid w:val="009F5E2F"/>
    <w:rsid w:val="009F6630"/>
    <w:rsid w:val="00A00426"/>
    <w:rsid w:val="00A107F7"/>
    <w:rsid w:val="00A10FE6"/>
    <w:rsid w:val="00A12400"/>
    <w:rsid w:val="00A12FD0"/>
    <w:rsid w:val="00A138E9"/>
    <w:rsid w:val="00A163A4"/>
    <w:rsid w:val="00A16ABF"/>
    <w:rsid w:val="00A20CE1"/>
    <w:rsid w:val="00A2196F"/>
    <w:rsid w:val="00A260D9"/>
    <w:rsid w:val="00A261F9"/>
    <w:rsid w:val="00A277E2"/>
    <w:rsid w:val="00A319BE"/>
    <w:rsid w:val="00A353B8"/>
    <w:rsid w:val="00A3580E"/>
    <w:rsid w:val="00A44B01"/>
    <w:rsid w:val="00A45D7C"/>
    <w:rsid w:val="00A47B98"/>
    <w:rsid w:val="00A5086A"/>
    <w:rsid w:val="00A51624"/>
    <w:rsid w:val="00A517EA"/>
    <w:rsid w:val="00A54CE3"/>
    <w:rsid w:val="00A54D6E"/>
    <w:rsid w:val="00A56B3A"/>
    <w:rsid w:val="00A638B3"/>
    <w:rsid w:val="00A6421D"/>
    <w:rsid w:val="00A65258"/>
    <w:rsid w:val="00A6530B"/>
    <w:rsid w:val="00A659BE"/>
    <w:rsid w:val="00A66745"/>
    <w:rsid w:val="00A6710A"/>
    <w:rsid w:val="00A67AA8"/>
    <w:rsid w:val="00A67D2A"/>
    <w:rsid w:val="00A73E8B"/>
    <w:rsid w:val="00A7735F"/>
    <w:rsid w:val="00A80887"/>
    <w:rsid w:val="00A80CF3"/>
    <w:rsid w:val="00A85024"/>
    <w:rsid w:val="00A850BB"/>
    <w:rsid w:val="00A91EB0"/>
    <w:rsid w:val="00A92AE1"/>
    <w:rsid w:val="00A94315"/>
    <w:rsid w:val="00A965CD"/>
    <w:rsid w:val="00A97EFA"/>
    <w:rsid w:val="00AA1BEB"/>
    <w:rsid w:val="00AA2811"/>
    <w:rsid w:val="00AA52F9"/>
    <w:rsid w:val="00AA56C1"/>
    <w:rsid w:val="00AB1A6E"/>
    <w:rsid w:val="00AB2BE1"/>
    <w:rsid w:val="00AB4AFF"/>
    <w:rsid w:val="00AC3392"/>
    <w:rsid w:val="00AC48C0"/>
    <w:rsid w:val="00AD5E2F"/>
    <w:rsid w:val="00AE0919"/>
    <w:rsid w:val="00AE60F9"/>
    <w:rsid w:val="00AE7841"/>
    <w:rsid w:val="00AE7EC5"/>
    <w:rsid w:val="00AF58FD"/>
    <w:rsid w:val="00AF7051"/>
    <w:rsid w:val="00B0252A"/>
    <w:rsid w:val="00B05CF3"/>
    <w:rsid w:val="00B05E25"/>
    <w:rsid w:val="00B10C2A"/>
    <w:rsid w:val="00B12923"/>
    <w:rsid w:val="00B17932"/>
    <w:rsid w:val="00B2151C"/>
    <w:rsid w:val="00B31055"/>
    <w:rsid w:val="00B32E8D"/>
    <w:rsid w:val="00B35CFF"/>
    <w:rsid w:val="00B41F50"/>
    <w:rsid w:val="00B4256A"/>
    <w:rsid w:val="00B4341F"/>
    <w:rsid w:val="00B468AD"/>
    <w:rsid w:val="00B54A65"/>
    <w:rsid w:val="00B570CD"/>
    <w:rsid w:val="00B61ED9"/>
    <w:rsid w:val="00B6294B"/>
    <w:rsid w:val="00B63818"/>
    <w:rsid w:val="00B6473E"/>
    <w:rsid w:val="00B65E87"/>
    <w:rsid w:val="00B6675D"/>
    <w:rsid w:val="00B672A7"/>
    <w:rsid w:val="00B70268"/>
    <w:rsid w:val="00B703C9"/>
    <w:rsid w:val="00B71F7D"/>
    <w:rsid w:val="00B73B6F"/>
    <w:rsid w:val="00B82C75"/>
    <w:rsid w:val="00B8562E"/>
    <w:rsid w:val="00B926A2"/>
    <w:rsid w:val="00B93287"/>
    <w:rsid w:val="00B94869"/>
    <w:rsid w:val="00B94D6A"/>
    <w:rsid w:val="00BA4B93"/>
    <w:rsid w:val="00BA687F"/>
    <w:rsid w:val="00BB3424"/>
    <w:rsid w:val="00BC2AD1"/>
    <w:rsid w:val="00BC3AE9"/>
    <w:rsid w:val="00BC4C35"/>
    <w:rsid w:val="00BC70FF"/>
    <w:rsid w:val="00BC7CC8"/>
    <w:rsid w:val="00BD16FD"/>
    <w:rsid w:val="00BD40B3"/>
    <w:rsid w:val="00BE2034"/>
    <w:rsid w:val="00BE260D"/>
    <w:rsid w:val="00BE27C7"/>
    <w:rsid w:val="00BE3E10"/>
    <w:rsid w:val="00BE4011"/>
    <w:rsid w:val="00BE792B"/>
    <w:rsid w:val="00BF3867"/>
    <w:rsid w:val="00BF3DB6"/>
    <w:rsid w:val="00BF77FC"/>
    <w:rsid w:val="00C00568"/>
    <w:rsid w:val="00C02A88"/>
    <w:rsid w:val="00C03AF6"/>
    <w:rsid w:val="00C062B4"/>
    <w:rsid w:val="00C07D4A"/>
    <w:rsid w:val="00C11900"/>
    <w:rsid w:val="00C11D87"/>
    <w:rsid w:val="00C1470A"/>
    <w:rsid w:val="00C20F22"/>
    <w:rsid w:val="00C20F90"/>
    <w:rsid w:val="00C21E92"/>
    <w:rsid w:val="00C23172"/>
    <w:rsid w:val="00C249B8"/>
    <w:rsid w:val="00C3700C"/>
    <w:rsid w:val="00C403D7"/>
    <w:rsid w:val="00C43958"/>
    <w:rsid w:val="00C46D6B"/>
    <w:rsid w:val="00C478D4"/>
    <w:rsid w:val="00C54D38"/>
    <w:rsid w:val="00C66324"/>
    <w:rsid w:val="00C666EE"/>
    <w:rsid w:val="00C716D8"/>
    <w:rsid w:val="00C745F2"/>
    <w:rsid w:val="00C90787"/>
    <w:rsid w:val="00C95BC1"/>
    <w:rsid w:val="00C961D2"/>
    <w:rsid w:val="00CA48E9"/>
    <w:rsid w:val="00CA64FE"/>
    <w:rsid w:val="00CA6AF5"/>
    <w:rsid w:val="00CB0C17"/>
    <w:rsid w:val="00CC08D6"/>
    <w:rsid w:val="00CC1CED"/>
    <w:rsid w:val="00CC6834"/>
    <w:rsid w:val="00CD0ED9"/>
    <w:rsid w:val="00CD46BA"/>
    <w:rsid w:val="00CD7465"/>
    <w:rsid w:val="00CE219B"/>
    <w:rsid w:val="00CF2518"/>
    <w:rsid w:val="00CF4A7D"/>
    <w:rsid w:val="00D04C88"/>
    <w:rsid w:val="00D05522"/>
    <w:rsid w:val="00D108CA"/>
    <w:rsid w:val="00D12B4D"/>
    <w:rsid w:val="00D1458C"/>
    <w:rsid w:val="00D220BE"/>
    <w:rsid w:val="00D301BA"/>
    <w:rsid w:val="00D30362"/>
    <w:rsid w:val="00D35BD5"/>
    <w:rsid w:val="00D37FA6"/>
    <w:rsid w:val="00D44AF2"/>
    <w:rsid w:val="00D46ECC"/>
    <w:rsid w:val="00D46FAE"/>
    <w:rsid w:val="00D51AAB"/>
    <w:rsid w:val="00D52F20"/>
    <w:rsid w:val="00D61007"/>
    <w:rsid w:val="00D611FF"/>
    <w:rsid w:val="00D618CC"/>
    <w:rsid w:val="00D63248"/>
    <w:rsid w:val="00D63F49"/>
    <w:rsid w:val="00D663BA"/>
    <w:rsid w:val="00D6666D"/>
    <w:rsid w:val="00D66C52"/>
    <w:rsid w:val="00D704DA"/>
    <w:rsid w:val="00D749F1"/>
    <w:rsid w:val="00D76F09"/>
    <w:rsid w:val="00D804D6"/>
    <w:rsid w:val="00D837E7"/>
    <w:rsid w:val="00D90B40"/>
    <w:rsid w:val="00D9255D"/>
    <w:rsid w:val="00D9670D"/>
    <w:rsid w:val="00D97218"/>
    <w:rsid w:val="00D97645"/>
    <w:rsid w:val="00DA02B5"/>
    <w:rsid w:val="00DA1A31"/>
    <w:rsid w:val="00DA5870"/>
    <w:rsid w:val="00DA6A1B"/>
    <w:rsid w:val="00DA7B82"/>
    <w:rsid w:val="00DB0EA5"/>
    <w:rsid w:val="00DB14DB"/>
    <w:rsid w:val="00DB2510"/>
    <w:rsid w:val="00DB3B01"/>
    <w:rsid w:val="00DC26D1"/>
    <w:rsid w:val="00DC547B"/>
    <w:rsid w:val="00DC6214"/>
    <w:rsid w:val="00DD302C"/>
    <w:rsid w:val="00DD3B2D"/>
    <w:rsid w:val="00DD79A8"/>
    <w:rsid w:val="00DE133B"/>
    <w:rsid w:val="00DE5172"/>
    <w:rsid w:val="00DE5F50"/>
    <w:rsid w:val="00DE6A59"/>
    <w:rsid w:val="00DF0882"/>
    <w:rsid w:val="00DF129F"/>
    <w:rsid w:val="00DF3A03"/>
    <w:rsid w:val="00DF40FC"/>
    <w:rsid w:val="00DF4968"/>
    <w:rsid w:val="00DF5EBC"/>
    <w:rsid w:val="00DF643C"/>
    <w:rsid w:val="00DF7E88"/>
    <w:rsid w:val="00E0107C"/>
    <w:rsid w:val="00E0150B"/>
    <w:rsid w:val="00E03603"/>
    <w:rsid w:val="00E069C3"/>
    <w:rsid w:val="00E06CE0"/>
    <w:rsid w:val="00E11743"/>
    <w:rsid w:val="00E14373"/>
    <w:rsid w:val="00E14C25"/>
    <w:rsid w:val="00E16F2A"/>
    <w:rsid w:val="00E21111"/>
    <w:rsid w:val="00E21120"/>
    <w:rsid w:val="00E21566"/>
    <w:rsid w:val="00E2464D"/>
    <w:rsid w:val="00E24D00"/>
    <w:rsid w:val="00E2521C"/>
    <w:rsid w:val="00E3247D"/>
    <w:rsid w:val="00E3543A"/>
    <w:rsid w:val="00E35E2C"/>
    <w:rsid w:val="00E36F02"/>
    <w:rsid w:val="00E41BA3"/>
    <w:rsid w:val="00E428B7"/>
    <w:rsid w:val="00E440EF"/>
    <w:rsid w:val="00E44E54"/>
    <w:rsid w:val="00E452A5"/>
    <w:rsid w:val="00E459C5"/>
    <w:rsid w:val="00E4732C"/>
    <w:rsid w:val="00E52937"/>
    <w:rsid w:val="00E56461"/>
    <w:rsid w:val="00E5696A"/>
    <w:rsid w:val="00E5738B"/>
    <w:rsid w:val="00E635D2"/>
    <w:rsid w:val="00E65470"/>
    <w:rsid w:val="00E66DD5"/>
    <w:rsid w:val="00E70E09"/>
    <w:rsid w:val="00E7256A"/>
    <w:rsid w:val="00E73E2F"/>
    <w:rsid w:val="00E74164"/>
    <w:rsid w:val="00E75240"/>
    <w:rsid w:val="00E758B3"/>
    <w:rsid w:val="00E82D48"/>
    <w:rsid w:val="00E839E0"/>
    <w:rsid w:val="00E83DCC"/>
    <w:rsid w:val="00E84C10"/>
    <w:rsid w:val="00E864BB"/>
    <w:rsid w:val="00E93444"/>
    <w:rsid w:val="00E953E4"/>
    <w:rsid w:val="00EA04CB"/>
    <w:rsid w:val="00EA0779"/>
    <w:rsid w:val="00EA3054"/>
    <w:rsid w:val="00EA61C0"/>
    <w:rsid w:val="00EB3A76"/>
    <w:rsid w:val="00EC1735"/>
    <w:rsid w:val="00EC7E5B"/>
    <w:rsid w:val="00ED02F6"/>
    <w:rsid w:val="00ED275A"/>
    <w:rsid w:val="00ED742B"/>
    <w:rsid w:val="00ED7E2A"/>
    <w:rsid w:val="00EE0FFC"/>
    <w:rsid w:val="00EE4891"/>
    <w:rsid w:val="00EE70C5"/>
    <w:rsid w:val="00EF445D"/>
    <w:rsid w:val="00F00140"/>
    <w:rsid w:val="00F00B9F"/>
    <w:rsid w:val="00F026D3"/>
    <w:rsid w:val="00F05BB2"/>
    <w:rsid w:val="00F0678B"/>
    <w:rsid w:val="00F07C6C"/>
    <w:rsid w:val="00F10FE8"/>
    <w:rsid w:val="00F11EE6"/>
    <w:rsid w:val="00F155C3"/>
    <w:rsid w:val="00F239C1"/>
    <w:rsid w:val="00F30FB3"/>
    <w:rsid w:val="00F329A1"/>
    <w:rsid w:val="00F33ACF"/>
    <w:rsid w:val="00F3426B"/>
    <w:rsid w:val="00F34CF6"/>
    <w:rsid w:val="00F404B8"/>
    <w:rsid w:val="00F46E2B"/>
    <w:rsid w:val="00F47929"/>
    <w:rsid w:val="00F566F6"/>
    <w:rsid w:val="00F610D4"/>
    <w:rsid w:val="00F616FD"/>
    <w:rsid w:val="00F61A98"/>
    <w:rsid w:val="00F624D3"/>
    <w:rsid w:val="00F643B4"/>
    <w:rsid w:val="00F66B8C"/>
    <w:rsid w:val="00F70376"/>
    <w:rsid w:val="00F7092A"/>
    <w:rsid w:val="00F7695D"/>
    <w:rsid w:val="00F802CA"/>
    <w:rsid w:val="00F82AE4"/>
    <w:rsid w:val="00F82C7E"/>
    <w:rsid w:val="00F8549C"/>
    <w:rsid w:val="00F86D72"/>
    <w:rsid w:val="00F94819"/>
    <w:rsid w:val="00F95A6C"/>
    <w:rsid w:val="00F960DD"/>
    <w:rsid w:val="00F975A0"/>
    <w:rsid w:val="00F97AAB"/>
    <w:rsid w:val="00FA0790"/>
    <w:rsid w:val="00FA21F4"/>
    <w:rsid w:val="00FA4BBB"/>
    <w:rsid w:val="00FA6852"/>
    <w:rsid w:val="00FB3272"/>
    <w:rsid w:val="00FB4700"/>
    <w:rsid w:val="00FB49D5"/>
    <w:rsid w:val="00FB50A3"/>
    <w:rsid w:val="00FB5F02"/>
    <w:rsid w:val="00FB7C1B"/>
    <w:rsid w:val="00FD05B9"/>
    <w:rsid w:val="00FD2884"/>
    <w:rsid w:val="00FD4461"/>
    <w:rsid w:val="00FD5B10"/>
    <w:rsid w:val="00FD7472"/>
    <w:rsid w:val="00FE30C2"/>
    <w:rsid w:val="00FE32A5"/>
    <w:rsid w:val="00FE5456"/>
    <w:rsid w:val="00FE5DD5"/>
    <w:rsid w:val="00FE784E"/>
    <w:rsid w:val="00FF00B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C321F"/>
  <w15:docId w15:val="{A48E0D85-D04E-4154-82F7-276A569F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D88"/>
    <w:pPr>
      <w:jc w:val="both"/>
    </w:pPr>
    <w:rPr>
      <w:rFonts w:ascii=".VnTime" w:hAnsi=".VnTime"/>
      <w:sz w:val="30"/>
      <w:szCs w:val="22"/>
      <w:lang w:val="en-US" w:eastAsia="en-US"/>
    </w:rPr>
  </w:style>
  <w:style w:type="paragraph" w:styleId="Heading1">
    <w:name w:val="heading 1"/>
    <w:basedOn w:val="Normal"/>
    <w:next w:val="Normal"/>
    <w:link w:val="Heading1Char"/>
    <w:uiPriority w:val="9"/>
    <w:qFormat/>
    <w:rsid w:val="00151463"/>
    <w:pPr>
      <w:keepNext/>
      <w:spacing w:before="240" w:after="60"/>
      <w:jc w:val="left"/>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unhideWhenUsed/>
    <w:qFormat/>
    <w:rsid w:val="00151463"/>
    <w:pPr>
      <w:keepNext/>
      <w:spacing w:before="240" w:after="60"/>
      <w:outlineLvl w:val="1"/>
    </w:pPr>
    <w:rPr>
      <w:rFonts w:ascii="Calibri Light" w:eastAsia="Times New Roman" w:hAnsi="Calibri Light"/>
      <w:b/>
      <w:bCs/>
      <w:i/>
      <w:iCs/>
      <w:sz w:val="28"/>
      <w:szCs w:val="28"/>
      <w:lang w:val="x-none" w:eastAsia="x-none"/>
    </w:rPr>
  </w:style>
  <w:style w:type="paragraph" w:styleId="Heading3">
    <w:name w:val="heading 3"/>
    <w:basedOn w:val="Normal"/>
    <w:next w:val="Normal"/>
    <w:link w:val="Heading3Char"/>
    <w:unhideWhenUsed/>
    <w:qFormat/>
    <w:rsid w:val="00971C8C"/>
    <w:pPr>
      <w:keepNext/>
      <w:spacing w:before="240" w:after="60"/>
      <w:outlineLvl w:val="2"/>
    </w:pPr>
    <w:rPr>
      <w:rFonts w:ascii="Times New Roman" w:eastAsia="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D88"/>
    <w:pPr>
      <w:ind w:left="720"/>
      <w:contextualSpacing/>
    </w:pPr>
  </w:style>
  <w:style w:type="paragraph" w:styleId="Header">
    <w:name w:val="header"/>
    <w:basedOn w:val="Normal"/>
    <w:link w:val="HeaderChar"/>
    <w:uiPriority w:val="99"/>
    <w:unhideWhenUsed/>
    <w:rsid w:val="002F1D88"/>
    <w:pPr>
      <w:tabs>
        <w:tab w:val="center" w:pos="4680"/>
        <w:tab w:val="right" w:pos="9360"/>
      </w:tabs>
    </w:pPr>
    <w:rPr>
      <w:lang w:val="x-none" w:eastAsia="x-none"/>
    </w:rPr>
  </w:style>
  <w:style w:type="character" w:customStyle="1" w:styleId="HeaderChar">
    <w:name w:val="Header Char"/>
    <w:link w:val="Header"/>
    <w:uiPriority w:val="99"/>
    <w:rsid w:val="002F1D88"/>
    <w:rPr>
      <w:rFonts w:ascii=".VnTime" w:eastAsia="Calibri" w:hAnsi=".VnTime"/>
      <w:sz w:val="30"/>
      <w:szCs w:val="22"/>
    </w:rPr>
  </w:style>
  <w:style w:type="paragraph" w:styleId="Footer">
    <w:name w:val="footer"/>
    <w:basedOn w:val="Normal"/>
    <w:link w:val="FooterChar"/>
    <w:uiPriority w:val="99"/>
    <w:unhideWhenUsed/>
    <w:rsid w:val="002F1D88"/>
    <w:pPr>
      <w:tabs>
        <w:tab w:val="center" w:pos="4680"/>
        <w:tab w:val="right" w:pos="9360"/>
      </w:tabs>
    </w:pPr>
    <w:rPr>
      <w:lang w:val="x-none" w:eastAsia="x-none"/>
    </w:rPr>
  </w:style>
  <w:style w:type="character" w:customStyle="1" w:styleId="FooterChar">
    <w:name w:val="Footer Char"/>
    <w:link w:val="Footer"/>
    <w:uiPriority w:val="99"/>
    <w:rsid w:val="002F1D88"/>
    <w:rPr>
      <w:rFonts w:ascii=".VnTime" w:eastAsia="Calibri" w:hAnsi=".VnTime"/>
      <w:sz w:val="30"/>
      <w:szCs w:val="22"/>
    </w:rPr>
  </w:style>
  <w:style w:type="paragraph" w:styleId="BalloonText">
    <w:name w:val="Balloon Text"/>
    <w:basedOn w:val="Normal"/>
    <w:link w:val="BalloonTextChar"/>
    <w:uiPriority w:val="99"/>
    <w:semiHidden/>
    <w:unhideWhenUsed/>
    <w:rsid w:val="002F1D88"/>
    <w:rPr>
      <w:rFonts w:ascii="Tahoma" w:hAnsi="Tahoma"/>
      <w:sz w:val="16"/>
      <w:szCs w:val="16"/>
      <w:lang w:val="x-none" w:eastAsia="x-none"/>
    </w:rPr>
  </w:style>
  <w:style w:type="character" w:customStyle="1" w:styleId="BalloonTextChar">
    <w:name w:val="Balloon Text Char"/>
    <w:link w:val="BalloonText"/>
    <w:uiPriority w:val="99"/>
    <w:semiHidden/>
    <w:rsid w:val="002F1D88"/>
    <w:rPr>
      <w:rFonts w:ascii="Tahoma" w:eastAsia="Calibri" w:hAnsi="Tahoma" w:cs="Tahoma"/>
      <w:sz w:val="16"/>
      <w:szCs w:val="16"/>
    </w:rPr>
  </w:style>
  <w:style w:type="table" w:styleId="TableGrid">
    <w:name w:val="Table Grid"/>
    <w:basedOn w:val="TableNormal"/>
    <w:uiPriority w:val="39"/>
    <w:rsid w:val="002F1D88"/>
    <w:rPr>
      <w:rFonts w:ascii=".VnTime" w:hAnsi=".VnTim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semiHidden/>
    <w:rsid w:val="002F1D88"/>
    <w:pPr>
      <w:shd w:val="clear" w:color="auto" w:fill="000080"/>
    </w:pPr>
    <w:rPr>
      <w:rFonts w:ascii="Tahoma" w:hAnsi="Tahoma"/>
      <w:sz w:val="20"/>
      <w:szCs w:val="20"/>
      <w:lang w:val="x-none" w:eastAsia="x-none"/>
    </w:rPr>
  </w:style>
  <w:style w:type="character" w:customStyle="1" w:styleId="DocumentMapChar">
    <w:name w:val="Document Map Char"/>
    <w:link w:val="DocumentMap"/>
    <w:semiHidden/>
    <w:rsid w:val="002F1D88"/>
    <w:rPr>
      <w:rFonts w:ascii="Tahoma" w:eastAsia="Calibri" w:hAnsi="Tahoma" w:cs="Tahoma"/>
      <w:sz w:val="20"/>
      <w:shd w:val="clear" w:color="auto" w:fill="000080"/>
    </w:rPr>
  </w:style>
  <w:style w:type="character" w:customStyle="1" w:styleId="Heading1Char">
    <w:name w:val="Heading 1 Char"/>
    <w:link w:val="Heading1"/>
    <w:uiPriority w:val="9"/>
    <w:rsid w:val="00151463"/>
    <w:rPr>
      <w:rFonts w:ascii="Cambria" w:eastAsia="Times New Roman" w:hAnsi="Cambria"/>
      <w:b/>
      <w:bCs/>
      <w:kern w:val="32"/>
      <w:sz w:val="32"/>
      <w:szCs w:val="32"/>
    </w:rPr>
  </w:style>
  <w:style w:type="character" w:customStyle="1" w:styleId="Heading2Char">
    <w:name w:val="Heading 2 Char"/>
    <w:link w:val="Heading2"/>
    <w:uiPriority w:val="9"/>
    <w:rsid w:val="00151463"/>
    <w:rPr>
      <w:rFonts w:ascii="Calibri Light" w:eastAsia="Times New Roman" w:hAnsi="Calibri Light"/>
      <w:b/>
      <w:bCs/>
      <w:i/>
      <w:iCs/>
      <w:sz w:val="28"/>
      <w:szCs w:val="28"/>
    </w:rPr>
  </w:style>
  <w:style w:type="paragraph" w:styleId="NormalWeb">
    <w:name w:val="Normal (Web)"/>
    <w:basedOn w:val="Normal"/>
    <w:uiPriority w:val="99"/>
    <w:rsid w:val="00151463"/>
    <w:pPr>
      <w:spacing w:before="100" w:beforeAutospacing="1" w:after="100" w:afterAutospacing="1"/>
      <w:jc w:val="left"/>
    </w:pPr>
    <w:rPr>
      <w:rFonts w:ascii="Times New Roman" w:eastAsia="Times New Roman" w:hAnsi="Times New Roman"/>
      <w:sz w:val="24"/>
      <w:szCs w:val="24"/>
    </w:rPr>
  </w:style>
  <w:style w:type="character" w:styleId="Strong">
    <w:name w:val="Strong"/>
    <w:uiPriority w:val="22"/>
    <w:qFormat/>
    <w:rsid w:val="00151463"/>
    <w:rPr>
      <w:b/>
      <w:bCs/>
    </w:rPr>
  </w:style>
  <w:style w:type="paragraph" w:customStyle="1" w:styleId="c1">
    <w:name w:val="c1"/>
    <w:basedOn w:val="Normal"/>
    <w:rsid w:val="00151463"/>
    <w:pPr>
      <w:spacing w:before="100" w:beforeAutospacing="1" w:after="100" w:afterAutospacing="1"/>
      <w:jc w:val="left"/>
    </w:pPr>
    <w:rPr>
      <w:rFonts w:ascii="Times New Roman" w:eastAsia="Times New Roman" w:hAnsi="Times New Roman"/>
      <w:sz w:val="24"/>
      <w:szCs w:val="24"/>
    </w:rPr>
  </w:style>
  <w:style w:type="paragraph" w:styleId="BodyText2">
    <w:name w:val="Body Text 2"/>
    <w:basedOn w:val="Normal"/>
    <w:link w:val="BodyText2Char"/>
    <w:rsid w:val="00151463"/>
    <w:rPr>
      <w:rFonts w:eastAsia="Times New Roman"/>
      <w:sz w:val="28"/>
      <w:szCs w:val="20"/>
      <w:lang w:val="x-none" w:eastAsia="x-none"/>
    </w:rPr>
  </w:style>
  <w:style w:type="character" w:customStyle="1" w:styleId="BodyText2Char">
    <w:name w:val="Body Text 2 Char"/>
    <w:link w:val="BodyText2"/>
    <w:rsid w:val="00151463"/>
    <w:rPr>
      <w:rFonts w:ascii=".VnTime" w:eastAsia="Times New Roman" w:hAnsi=".VnTime"/>
      <w:sz w:val="28"/>
    </w:rPr>
  </w:style>
  <w:style w:type="character" w:customStyle="1" w:styleId="time">
    <w:name w:val="time"/>
    <w:rsid w:val="00151463"/>
  </w:style>
  <w:style w:type="character" w:styleId="Emphasis">
    <w:name w:val="Emphasis"/>
    <w:uiPriority w:val="20"/>
    <w:qFormat/>
    <w:rsid w:val="00151463"/>
    <w:rPr>
      <w:i/>
      <w:iCs/>
    </w:rPr>
  </w:style>
  <w:style w:type="character" w:customStyle="1" w:styleId="apple-converted-space">
    <w:name w:val="apple-converted-space"/>
    <w:rsid w:val="00151463"/>
  </w:style>
  <w:style w:type="character" w:styleId="Hyperlink">
    <w:name w:val="Hyperlink"/>
    <w:uiPriority w:val="99"/>
    <w:unhideWhenUsed/>
    <w:rsid w:val="00151463"/>
    <w:rPr>
      <w:color w:val="0000FF"/>
      <w:u w:val="single"/>
    </w:rPr>
  </w:style>
  <w:style w:type="paragraph" w:customStyle="1" w:styleId="style1">
    <w:name w:val="style1"/>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n">
    <w:name w:val="ln"/>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it">
    <w:name w:val="lit"/>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b">
    <w:name w:val="lb"/>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body-text">
    <w:name w:val="body-text"/>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Binhthng1">
    <w:name w:val="Bình thường1"/>
    <w:basedOn w:val="Normal"/>
    <w:rsid w:val="00151463"/>
    <w:pPr>
      <w:spacing w:before="100" w:beforeAutospacing="1" w:after="100" w:afterAutospacing="1"/>
      <w:jc w:val="left"/>
    </w:pPr>
    <w:rPr>
      <w:rFonts w:ascii="Times New Roman" w:eastAsia="Times New Roman" w:hAnsi="Times New Roman"/>
      <w:sz w:val="24"/>
      <w:szCs w:val="24"/>
      <w:lang w:val="vi-VN" w:eastAsia="vi-VN"/>
    </w:rPr>
  </w:style>
  <w:style w:type="character" w:customStyle="1" w:styleId="Heading3Char">
    <w:name w:val="Heading 3 Char"/>
    <w:link w:val="Heading3"/>
    <w:rsid w:val="00971C8C"/>
    <w:rPr>
      <w:rFonts w:ascii="Times New Roman" w:eastAsia="Times New Roman" w:hAnsi="Times New Roman" w:cs="Times New Roman"/>
      <w:b/>
      <w:bCs/>
      <w:sz w:val="26"/>
      <w:szCs w:val="26"/>
      <w:lang w:val="en-US" w:eastAsia="en-US"/>
    </w:rPr>
  </w:style>
  <w:style w:type="character" w:customStyle="1" w:styleId="apple-tab-span">
    <w:name w:val="apple-tab-span"/>
    <w:rsid w:val="000A7BAA"/>
  </w:style>
  <w:style w:type="paragraph" w:customStyle="1" w:styleId="Char">
    <w:name w:val="Char"/>
    <w:basedOn w:val="Normal"/>
    <w:semiHidden/>
    <w:rsid w:val="00A47B98"/>
    <w:pPr>
      <w:spacing w:after="160" w:line="240" w:lineRule="exact"/>
      <w:jc w:val="left"/>
    </w:pPr>
    <w:rPr>
      <w:rFonts w:ascii="Arial" w:eastAsia="Times New Roman" w:hAnsi="Arial" w:cs="Arial"/>
      <w:sz w:val="24"/>
      <w:szCs w:val="24"/>
    </w:rPr>
  </w:style>
  <w:style w:type="character" w:customStyle="1" w:styleId="mw-headline">
    <w:name w:val="mw-headline"/>
    <w:rsid w:val="00610E42"/>
  </w:style>
  <w:style w:type="paragraph" w:customStyle="1" w:styleId="CharCharChar">
    <w:name w:val="Char Char Char"/>
    <w:basedOn w:val="Normal"/>
    <w:autoRedefine/>
    <w:rsid w:val="00610E42"/>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numbering" w:customStyle="1" w:styleId="Khngc1">
    <w:name w:val="Không có1"/>
    <w:next w:val="NoList"/>
    <w:uiPriority w:val="99"/>
    <w:semiHidden/>
    <w:unhideWhenUsed/>
    <w:rsid w:val="00610E42"/>
  </w:style>
  <w:style w:type="character" w:customStyle="1" w:styleId="mw-redirect">
    <w:name w:val="mw-redirect"/>
    <w:rsid w:val="00610E42"/>
  </w:style>
  <w:style w:type="character" w:customStyle="1" w:styleId="new">
    <w:name w:val="new"/>
    <w:rsid w:val="00610E42"/>
  </w:style>
  <w:style w:type="paragraph" w:customStyle="1" w:styleId="sgtosupertitle">
    <w:name w:val="sgtosupertitle"/>
    <w:basedOn w:val="Normal"/>
    <w:rsid w:val="00610E42"/>
    <w:pPr>
      <w:spacing w:before="100" w:beforeAutospacing="1" w:after="100" w:afterAutospacing="1"/>
      <w:jc w:val="left"/>
    </w:pPr>
    <w:rPr>
      <w:rFonts w:ascii="Times New Roman" w:eastAsia="Times New Roman" w:hAnsi="Times New Roman"/>
      <w:sz w:val="24"/>
      <w:szCs w:val="24"/>
    </w:rPr>
  </w:style>
  <w:style w:type="table" w:customStyle="1" w:styleId="TableGrid1">
    <w:name w:val="Table Grid1"/>
    <w:basedOn w:val="TableNormal"/>
    <w:next w:val="TableGrid"/>
    <w:uiPriority w:val="59"/>
    <w:rsid w:val="00610E42"/>
    <w:rPr>
      <w:sz w:val="24"/>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cturecaptionExact1">
    <w:name w:val="Picture caption Exact1"/>
    <w:rsid w:val="00741538"/>
    <w:rPr>
      <w:color w:val="000000"/>
      <w:spacing w:val="5"/>
      <w:w w:val="100"/>
      <w:position w:val="0"/>
      <w:sz w:val="37"/>
      <w:szCs w:val="37"/>
      <w:lang w:bidi="ar-SA"/>
    </w:rPr>
  </w:style>
  <w:style w:type="character" w:customStyle="1" w:styleId="Picturecaption">
    <w:name w:val="Picture caption_"/>
    <w:link w:val="Picturecaption0"/>
    <w:rsid w:val="00741538"/>
    <w:rPr>
      <w:sz w:val="39"/>
      <w:szCs w:val="39"/>
      <w:shd w:val="clear" w:color="auto" w:fill="FFFFFF"/>
    </w:rPr>
  </w:style>
  <w:style w:type="paragraph" w:customStyle="1" w:styleId="Picturecaption0">
    <w:name w:val="Picture caption"/>
    <w:basedOn w:val="Normal"/>
    <w:link w:val="Picturecaption"/>
    <w:rsid w:val="00741538"/>
    <w:pPr>
      <w:widowControl w:val="0"/>
      <w:shd w:val="clear" w:color="auto" w:fill="FFFFFF"/>
      <w:spacing w:line="240" w:lineRule="atLeast"/>
      <w:jc w:val="left"/>
    </w:pPr>
    <w:rPr>
      <w:rFonts w:ascii="Times New Roman" w:hAnsi="Times New Roman"/>
      <w:sz w:val="39"/>
      <w:szCs w:val="39"/>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6522">
      <w:bodyDiv w:val="1"/>
      <w:marLeft w:val="0"/>
      <w:marRight w:val="0"/>
      <w:marTop w:val="0"/>
      <w:marBottom w:val="0"/>
      <w:divBdr>
        <w:top w:val="none" w:sz="0" w:space="0" w:color="auto"/>
        <w:left w:val="none" w:sz="0" w:space="0" w:color="auto"/>
        <w:bottom w:val="none" w:sz="0" w:space="0" w:color="auto"/>
        <w:right w:val="none" w:sz="0" w:space="0" w:color="auto"/>
      </w:divBdr>
    </w:div>
    <w:div w:id="19475064">
      <w:bodyDiv w:val="1"/>
      <w:marLeft w:val="0"/>
      <w:marRight w:val="0"/>
      <w:marTop w:val="0"/>
      <w:marBottom w:val="0"/>
      <w:divBdr>
        <w:top w:val="none" w:sz="0" w:space="0" w:color="auto"/>
        <w:left w:val="none" w:sz="0" w:space="0" w:color="auto"/>
        <w:bottom w:val="none" w:sz="0" w:space="0" w:color="auto"/>
        <w:right w:val="none" w:sz="0" w:space="0" w:color="auto"/>
      </w:divBdr>
      <w:divsChild>
        <w:div w:id="615059764">
          <w:marLeft w:val="0"/>
          <w:marRight w:val="0"/>
          <w:marTop w:val="45"/>
          <w:marBottom w:val="0"/>
          <w:divBdr>
            <w:top w:val="none" w:sz="0" w:space="0" w:color="auto"/>
            <w:left w:val="none" w:sz="0" w:space="0" w:color="auto"/>
            <w:bottom w:val="none" w:sz="0" w:space="0" w:color="auto"/>
            <w:right w:val="none" w:sz="0" w:space="0" w:color="auto"/>
          </w:divBdr>
        </w:div>
      </w:divsChild>
    </w:div>
    <w:div w:id="26948460">
      <w:bodyDiv w:val="1"/>
      <w:marLeft w:val="0"/>
      <w:marRight w:val="0"/>
      <w:marTop w:val="0"/>
      <w:marBottom w:val="0"/>
      <w:divBdr>
        <w:top w:val="none" w:sz="0" w:space="0" w:color="auto"/>
        <w:left w:val="none" w:sz="0" w:space="0" w:color="auto"/>
        <w:bottom w:val="none" w:sz="0" w:space="0" w:color="auto"/>
        <w:right w:val="none" w:sz="0" w:space="0" w:color="auto"/>
      </w:divBdr>
    </w:div>
    <w:div w:id="27724956">
      <w:bodyDiv w:val="1"/>
      <w:marLeft w:val="0"/>
      <w:marRight w:val="0"/>
      <w:marTop w:val="0"/>
      <w:marBottom w:val="0"/>
      <w:divBdr>
        <w:top w:val="none" w:sz="0" w:space="0" w:color="auto"/>
        <w:left w:val="none" w:sz="0" w:space="0" w:color="auto"/>
        <w:bottom w:val="none" w:sz="0" w:space="0" w:color="auto"/>
        <w:right w:val="none" w:sz="0" w:space="0" w:color="auto"/>
      </w:divBdr>
    </w:div>
    <w:div w:id="40591325">
      <w:bodyDiv w:val="1"/>
      <w:marLeft w:val="0"/>
      <w:marRight w:val="0"/>
      <w:marTop w:val="0"/>
      <w:marBottom w:val="0"/>
      <w:divBdr>
        <w:top w:val="none" w:sz="0" w:space="0" w:color="auto"/>
        <w:left w:val="none" w:sz="0" w:space="0" w:color="auto"/>
        <w:bottom w:val="none" w:sz="0" w:space="0" w:color="auto"/>
        <w:right w:val="none" w:sz="0" w:space="0" w:color="auto"/>
      </w:divBdr>
      <w:divsChild>
        <w:div w:id="603077279">
          <w:marLeft w:val="0"/>
          <w:marRight w:val="0"/>
          <w:marTop w:val="45"/>
          <w:marBottom w:val="0"/>
          <w:divBdr>
            <w:top w:val="none" w:sz="0" w:space="0" w:color="auto"/>
            <w:left w:val="none" w:sz="0" w:space="0" w:color="auto"/>
            <w:bottom w:val="none" w:sz="0" w:space="0" w:color="auto"/>
            <w:right w:val="none" w:sz="0" w:space="0" w:color="auto"/>
          </w:divBdr>
        </w:div>
      </w:divsChild>
    </w:div>
    <w:div w:id="54937347">
      <w:bodyDiv w:val="1"/>
      <w:marLeft w:val="0"/>
      <w:marRight w:val="0"/>
      <w:marTop w:val="0"/>
      <w:marBottom w:val="0"/>
      <w:divBdr>
        <w:top w:val="none" w:sz="0" w:space="0" w:color="auto"/>
        <w:left w:val="none" w:sz="0" w:space="0" w:color="auto"/>
        <w:bottom w:val="none" w:sz="0" w:space="0" w:color="auto"/>
        <w:right w:val="none" w:sz="0" w:space="0" w:color="auto"/>
      </w:divBdr>
    </w:div>
    <w:div w:id="171146400">
      <w:bodyDiv w:val="1"/>
      <w:marLeft w:val="0"/>
      <w:marRight w:val="0"/>
      <w:marTop w:val="0"/>
      <w:marBottom w:val="0"/>
      <w:divBdr>
        <w:top w:val="none" w:sz="0" w:space="0" w:color="auto"/>
        <w:left w:val="none" w:sz="0" w:space="0" w:color="auto"/>
        <w:bottom w:val="none" w:sz="0" w:space="0" w:color="auto"/>
        <w:right w:val="none" w:sz="0" w:space="0" w:color="auto"/>
      </w:divBdr>
    </w:div>
    <w:div w:id="201141369">
      <w:bodyDiv w:val="1"/>
      <w:marLeft w:val="0"/>
      <w:marRight w:val="0"/>
      <w:marTop w:val="0"/>
      <w:marBottom w:val="0"/>
      <w:divBdr>
        <w:top w:val="none" w:sz="0" w:space="0" w:color="auto"/>
        <w:left w:val="none" w:sz="0" w:space="0" w:color="auto"/>
        <w:bottom w:val="none" w:sz="0" w:space="0" w:color="auto"/>
        <w:right w:val="none" w:sz="0" w:space="0" w:color="auto"/>
      </w:divBdr>
    </w:div>
    <w:div w:id="226496096">
      <w:bodyDiv w:val="1"/>
      <w:marLeft w:val="0"/>
      <w:marRight w:val="0"/>
      <w:marTop w:val="0"/>
      <w:marBottom w:val="0"/>
      <w:divBdr>
        <w:top w:val="none" w:sz="0" w:space="0" w:color="auto"/>
        <w:left w:val="none" w:sz="0" w:space="0" w:color="auto"/>
        <w:bottom w:val="none" w:sz="0" w:space="0" w:color="auto"/>
        <w:right w:val="none" w:sz="0" w:space="0" w:color="auto"/>
      </w:divBdr>
    </w:div>
    <w:div w:id="244077120">
      <w:bodyDiv w:val="1"/>
      <w:marLeft w:val="0"/>
      <w:marRight w:val="0"/>
      <w:marTop w:val="0"/>
      <w:marBottom w:val="0"/>
      <w:divBdr>
        <w:top w:val="none" w:sz="0" w:space="0" w:color="auto"/>
        <w:left w:val="none" w:sz="0" w:space="0" w:color="auto"/>
        <w:bottom w:val="none" w:sz="0" w:space="0" w:color="auto"/>
        <w:right w:val="none" w:sz="0" w:space="0" w:color="auto"/>
      </w:divBdr>
    </w:div>
    <w:div w:id="264579734">
      <w:bodyDiv w:val="1"/>
      <w:marLeft w:val="0"/>
      <w:marRight w:val="0"/>
      <w:marTop w:val="0"/>
      <w:marBottom w:val="0"/>
      <w:divBdr>
        <w:top w:val="none" w:sz="0" w:space="0" w:color="auto"/>
        <w:left w:val="none" w:sz="0" w:space="0" w:color="auto"/>
        <w:bottom w:val="none" w:sz="0" w:space="0" w:color="auto"/>
        <w:right w:val="none" w:sz="0" w:space="0" w:color="auto"/>
      </w:divBdr>
    </w:div>
    <w:div w:id="287862792">
      <w:bodyDiv w:val="1"/>
      <w:marLeft w:val="0"/>
      <w:marRight w:val="0"/>
      <w:marTop w:val="0"/>
      <w:marBottom w:val="0"/>
      <w:divBdr>
        <w:top w:val="none" w:sz="0" w:space="0" w:color="auto"/>
        <w:left w:val="none" w:sz="0" w:space="0" w:color="auto"/>
        <w:bottom w:val="none" w:sz="0" w:space="0" w:color="auto"/>
        <w:right w:val="none" w:sz="0" w:space="0" w:color="auto"/>
      </w:divBdr>
    </w:div>
    <w:div w:id="315695827">
      <w:bodyDiv w:val="1"/>
      <w:marLeft w:val="0"/>
      <w:marRight w:val="0"/>
      <w:marTop w:val="0"/>
      <w:marBottom w:val="0"/>
      <w:divBdr>
        <w:top w:val="none" w:sz="0" w:space="0" w:color="auto"/>
        <w:left w:val="none" w:sz="0" w:space="0" w:color="auto"/>
        <w:bottom w:val="none" w:sz="0" w:space="0" w:color="auto"/>
        <w:right w:val="none" w:sz="0" w:space="0" w:color="auto"/>
      </w:divBdr>
    </w:div>
    <w:div w:id="329481825">
      <w:bodyDiv w:val="1"/>
      <w:marLeft w:val="0"/>
      <w:marRight w:val="0"/>
      <w:marTop w:val="0"/>
      <w:marBottom w:val="0"/>
      <w:divBdr>
        <w:top w:val="none" w:sz="0" w:space="0" w:color="auto"/>
        <w:left w:val="none" w:sz="0" w:space="0" w:color="auto"/>
        <w:bottom w:val="none" w:sz="0" w:space="0" w:color="auto"/>
        <w:right w:val="none" w:sz="0" w:space="0" w:color="auto"/>
      </w:divBdr>
    </w:div>
    <w:div w:id="338700568">
      <w:bodyDiv w:val="1"/>
      <w:marLeft w:val="0"/>
      <w:marRight w:val="0"/>
      <w:marTop w:val="0"/>
      <w:marBottom w:val="0"/>
      <w:divBdr>
        <w:top w:val="none" w:sz="0" w:space="0" w:color="auto"/>
        <w:left w:val="none" w:sz="0" w:space="0" w:color="auto"/>
        <w:bottom w:val="none" w:sz="0" w:space="0" w:color="auto"/>
        <w:right w:val="none" w:sz="0" w:space="0" w:color="auto"/>
      </w:divBdr>
    </w:div>
    <w:div w:id="342711755">
      <w:bodyDiv w:val="1"/>
      <w:marLeft w:val="0"/>
      <w:marRight w:val="0"/>
      <w:marTop w:val="0"/>
      <w:marBottom w:val="0"/>
      <w:divBdr>
        <w:top w:val="none" w:sz="0" w:space="0" w:color="auto"/>
        <w:left w:val="none" w:sz="0" w:space="0" w:color="auto"/>
        <w:bottom w:val="none" w:sz="0" w:space="0" w:color="auto"/>
        <w:right w:val="none" w:sz="0" w:space="0" w:color="auto"/>
      </w:divBdr>
      <w:divsChild>
        <w:div w:id="72162587">
          <w:marLeft w:val="0"/>
          <w:marRight w:val="0"/>
          <w:marTop w:val="45"/>
          <w:marBottom w:val="0"/>
          <w:divBdr>
            <w:top w:val="none" w:sz="0" w:space="0" w:color="auto"/>
            <w:left w:val="none" w:sz="0" w:space="0" w:color="auto"/>
            <w:bottom w:val="none" w:sz="0" w:space="0" w:color="auto"/>
            <w:right w:val="none" w:sz="0" w:space="0" w:color="auto"/>
          </w:divBdr>
        </w:div>
      </w:divsChild>
    </w:div>
    <w:div w:id="344983851">
      <w:bodyDiv w:val="1"/>
      <w:marLeft w:val="0"/>
      <w:marRight w:val="0"/>
      <w:marTop w:val="0"/>
      <w:marBottom w:val="0"/>
      <w:divBdr>
        <w:top w:val="none" w:sz="0" w:space="0" w:color="auto"/>
        <w:left w:val="none" w:sz="0" w:space="0" w:color="auto"/>
        <w:bottom w:val="none" w:sz="0" w:space="0" w:color="auto"/>
        <w:right w:val="none" w:sz="0" w:space="0" w:color="auto"/>
      </w:divBdr>
    </w:div>
    <w:div w:id="361518038">
      <w:bodyDiv w:val="1"/>
      <w:marLeft w:val="0"/>
      <w:marRight w:val="0"/>
      <w:marTop w:val="0"/>
      <w:marBottom w:val="0"/>
      <w:divBdr>
        <w:top w:val="none" w:sz="0" w:space="0" w:color="auto"/>
        <w:left w:val="none" w:sz="0" w:space="0" w:color="auto"/>
        <w:bottom w:val="none" w:sz="0" w:space="0" w:color="auto"/>
        <w:right w:val="none" w:sz="0" w:space="0" w:color="auto"/>
      </w:divBdr>
    </w:div>
    <w:div w:id="373845934">
      <w:bodyDiv w:val="1"/>
      <w:marLeft w:val="0"/>
      <w:marRight w:val="0"/>
      <w:marTop w:val="0"/>
      <w:marBottom w:val="0"/>
      <w:divBdr>
        <w:top w:val="none" w:sz="0" w:space="0" w:color="auto"/>
        <w:left w:val="none" w:sz="0" w:space="0" w:color="auto"/>
        <w:bottom w:val="none" w:sz="0" w:space="0" w:color="auto"/>
        <w:right w:val="none" w:sz="0" w:space="0" w:color="auto"/>
      </w:divBdr>
    </w:div>
    <w:div w:id="374424940">
      <w:bodyDiv w:val="1"/>
      <w:marLeft w:val="0"/>
      <w:marRight w:val="0"/>
      <w:marTop w:val="0"/>
      <w:marBottom w:val="0"/>
      <w:divBdr>
        <w:top w:val="none" w:sz="0" w:space="0" w:color="auto"/>
        <w:left w:val="none" w:sz="0" w:space="0" w:color="auto"/>
        <w:bottom w:val="none" w:sz="0" w:space="0" w:color="auto"/>
        <w:right w:val="none" w:sz="0" w:space="0" w:color="auto"/>
      </w:divBdr>
      <w:divsChild>
        <w:div w:id="325129945">
          <w:marLeft w:val="0"/>
          <w:marRight w:val="0"/>
          <w:marTop w:val="300"/>
          <w:marBottom w:val="0"/>
          <w:divBdr>
            <w:top w:val="none" w:sz="0" w:space="0" w:color="auto"/>
            <w:left w:val="none" w:sz="0" w:space="0" w:color="auto"/>
            <w:bottom w:val="none" w:sz="0" w:space="0" w:color="auto"/>
            <w:right w:val="none" w:sz="0" w:space="0" w:color="auto"/>
          </w:divBdr>
        </w:div>
        <w:div w:id="935283264">
          <w:marLeft w:val="0"/>
          <w:marRight w:val="0"/>
          <w:marTop w:val="0"/>
          <w:marBottom w:val="0"/>
          <w:divBdr>
            <w:top w:val="none" w:sz="0" w:space="0" w:color="auto"/>
            <w:left w:val="none" w:sz="0" w:space="0" w:color="auto"/>
            <w:bottom w:val="none" w:sz="0" w:space="0" w:color="auto"/>
            <w:right w:val="none" w:sz="0" w:space="0" w:color="auto"/>
          </w:divBdr>
        </w:div>
      </w:divsChild>
    </w:div>
    <w:div w:id="377554798">
      <w:bodyDiv w:val="1"/>
      <w:marLeft w:val="0"/>
      <w:marRight w:val="0"/>
      <w:marTop w:val="0"/>
      <w:marBottom w:val="0"/>
      <w:divBdr>
        <w:top w:val="none" w:sz="0" w:space="0" w:color="auto"/>
        <w:left w:val="none" w:sz="0" w:space="0" w:color="auto"/>
        <w:bottom w:val="none" w:sz="0" w:space="0" w:color="auto"/>
        <w:right w:val="none" w:sz="0" w:space="0" w:color="auto"/>
      </w:divBdr>
    </w:div>
    <w:div w:id="426000627">
      <w:bodyDiv w:val="1"/>
      <w:marLeft w:val="0"/>
      <w:marRight w:val="0"/>
      <w:marTop w:val="0"/>
      <w:marBottom w:val="0"/>
      <w:divBdr>
        <w:top w:val="none" w:sz="0" w:space="0" w:color="auto"/>
        <w:left w:val="none" w:sz="0" w:space="0" w:color="auto"/>
        <w:bottom w:val="none" w:sz="0" w:space="0" w:color="auto"/>
        <w:right w:val="none" w:sz="0" w:space="0" w:color="auto"/>
      </w:divBdr>
    </w:div>
    <w:div w:id="446971357">
      <w:bodyDiv w:val="1"/>
      <w:marLeft w:val="0"/>
      <w:marRight w:val="0"/>
      <w:marTop w:val="0"/>
      <w:marBottom w:val="0"/>
      <w:divBdr>
        <w:top w:val="none" w:sz="0" w:space="0" w:color="auto"/>
        <w:left w:val="none" w:sz="0" w:space="0" w:color="auto"/>
        <w:bottom w:val="none" w:sz="0" w:space="0" w:color="auto"/>
        <w:right w:val="none" w:sz="0" w:space="0" w:color="auto"/>
      </w:divBdr>
    </w:div>
    <w:div w:id="452407758">
      <w:bodyDiv w:val="1"/>
      <w:marLeft w:val="0"/>
      <w:marRight w:val="0"/>
      <w:marTop w:val="0"/>
      <w:marBottom w:val="0"/>
      <w:divBdr>
        <w:top w:val="none" w:sz="0" w:space="0" w:color="auto"/>
        <w:left w:val="none" w:sz="0" w:space="0" w:color="auto"/>
        <w:bottom w:val="none" w:sz="0" w:space="0" w:color="auto"/>
        <w:right w:val="none" w:sz="0" w:space="0" w:color="auto"/>
      </w:divBdr>
      <w:divsChild>
        <w:div w:id="1203438048">
          <w:marLeft w:val="547"/>
          <w:marRight w:val="0"/>
          <w:marTop w:val="0"/>
          <w:marBottom w:val="0"/>
          <w:divBdr>
            <w:top w:val="none" w:sz="0" w:space="0" w:color="auto"/>
            <w:left w:val="none" w:sz="0" w:space="0" w:color="auto"/>
            <w:bottom w:val="none" w:sz="0" w:space="0" w:color="auto"/>
            <w:right w:val="none" w:sz="0" w:space="0" w:color="auto"/>
          </w:divBdr>
        </w:div>
        <w:div w:id="1803772311">
          <w:marLeft w:val="547"/>
          <w:marRight w:val="0"/>
          <w:marTop w:val="0"/>
          <w:marBottom w:val="0"/>
          <w:divBdr>
            <w:top w:val="none" w:sz="0" w:space="0" w:color="auto"/>
            <w:left w:val="none" w:sz="0" w:space="0" w:color="auto"/>
            <w:bottom w:val="none" w:sz="0" w:space="0" w:color="auto"/>
            <w:right w:val="none" w:sz="0" w:space="0" w:color="auto"/>
          </w:divBdr>
        </w:div>
        <w:div w:id="136538187">
          <w:marLeft w:val="547"/>
          <w:marRight w:val="0"/>
          <w:marTop w:val="0"/>
          <w:marBottom w:val="0"/>
          <w:divBdr>
            <w:top w:val="none" w:sz="0" w:space="0" w:color="auto"/>
            <w:left w:val="none" w:sz="0" w:space="0" w:color="auto"/>
            <w:bottom w:val="none" w:sz="0" w:space="0" w:color="auto"/>
            <w:right w:val="none" w:sz="0" w:space="0" w:color="auto"/>
          </w:divBdr>
        </w:div>
      </w:divsChild>
    </w:div>
    <w:div w:id="463744011">
      <w:bodyDiv w:val="1"/>
      <w:marLeft w:val="0"/>
      <w:marRight w:val="0"/>
      <w:marTop w:val="0"/>
      <w:marBottom w:val="0"/>
      <w:divBdr>
        <w:top w:val="none" w:sz="0" w:space="0" w:color="auto"/>
        <w:left w:val="none" w:sz="0" w:space="0" w:color="auto"/>
        <w:bottom w:val="none" w:sz="0" w:space="0" w:color="auto"/>
        <w:right w:val="none" w:sz="0" w:space="0" w:color="auto"/>
      </w:divBdr>
      <w:divsChild>
        <w:div w:id="1512336240">
          <w:marLeft w:val="547"/>
          <w:marRight w:val="0"/>
          <w:marTop w:val="0"/>
          <w:marBottom w:val="0"/>
          <w:divBdr>
            <w:top w:val="none" w:sz="0" w:space="0" w:color="auto"/>
            <w:left w:val="none" w:sz="0" w:space="0" w:color="auto"/>
            <w:bottom w:val="none" w:sz="0" w:space="0" w:color="auto"/>
            <w:right w:val="none" w:sz="0" w:space="0" w:color="auto"/>
          </w:divBdr>
        </w:div>
        <w:div w:id="1761637384">
          <w:marLeft w:val="547"/>
          <w:marRight w:val="0"/>
          <w:marTop w:val="0"/>
          <w:marBottom w:val="0"/>
          <w:divBdr>
            <w:top w:val="none" w:sz="0" w:space="0" w:color="auto"/>
            <w:left w:val="none" w:sz="0" w:space="0" w:color="auto"/>
            <w:bottom w:val="none" w:sz="0" w:space="0" w:color="auto"/>
            <w:right w:val="none" w:sz="0" w:space="0" w:color="auto"/>
          </w:divBdr>
        </w:div>
        <w:div w:id="1493640090">
          <w:marLeft w:val="547"/>
          <w:marRight w:val="0"/>
          <w:marTop w:val="0"/>
          <w:marBottom w:val="0"/>
          <w:divBdr>
            <w:top w:val="none" w:sz="0" w:space="0" w:color="auto"/>
            <w:left w:val="none" w:sz="0" w:space="0" w:color="auto"/>
            <w:bottom w:val="none" w:sz="0" w:space="0" w:color="auto"/>
            <w:right w:val="none" w:sz="0" w:space="0" w:color="auto"/>
          </w:divBdr>
        </w:div>
        <w:div w:id="1910340160">
          <w:marLeft w:val="547"/>
          <w:marRight w:val="0"/>
          <w:marTop w:val="0"/>
          <w:marBottom w:val="0"/>
          <w:divBdr>
            <w:top w:val="none" w:sz="0" w:space="0" w:color="auto"/>
            <w:left w:val="none" w:sz="0" w:space="0" w:color="auto"/>
            <w:bottom w:val="none" w:sz="0" w:space="0" w:color="auto"/>
            <w:right w:val="none" w:sz="0" w:space="0" w:color="auto"/>
          </w:divBdr>
        </w:div>
      </w:divsChild>
    </w:div>
    <w:div w:id="466777072">
      <w:bodyDiv w:val="1"/>
      <w:marLeft w:val="0"/>
      <w:marRight w:val="0"/>
      <w:marTop w:val="0"/>
      <w:marBottom w:val="0"/>
      <w:divBdr>
        <w:top w:val="none" w:sz="0" w:space="0" w:color="auto"/>
        <w:left w:val="none" w:sz="0" w:space="0" w:color="auto"/>
        <w:bottom w:val="none" w:sz="0" w:space="0" w:color="auto"/>
        <w:right w:val="none" w:sz="0" w:space="0" w:color="auto"/>
      </w:divBdr>
    </w:div>
    <w:div w:id="540241896">
      <w:bodyDiv w:val="1"/>
      <w:marLeft w:val="0"/>
      <w:marRight w:val="0"/>
      <w:marTop w:val="0"/>
      <w:marBottom w:val="0"/>
      <w:divBdr>
        <w:top w:val="none" w:sz="0" w:space="0" w:color="auto"/>
        <w:left w:val="none" w:sz="0" w:space="0" w:color="auto"/>
        <w:bottom w:val="none" w:sz="0" w:space="0" w:color="auto"/>
        <w:right w:val="none" w:sz="0" w:space="0" w:color="auto"/>
      </w:divBdr>
    </w:div>
    <w:div w:id="551041302">
      <w:bodyDiv w:val="1"/>
      <w:marLeft w:val="0"/>
      <w:marRight w:val="0"/>
      <w:marTop w:val="0"/>
      <w:marBottom w:val="0"/>
      <w:divBdr>
        <w:top w:val="none" w:sz="0" w:space="0" w:color="auto"/>
        <w:left w:val="none" w:sz="0" w:space="0" w:color="auto"/>
        <w:bottom w:val="none" w:sz="0" w:space="0" w:color="auto"/>
        <w:right w:val="none" w:sz="0" w:space="0" w:color="auto"/>
      </w:divBdr>
    </w:div>
    <w:div w:id="560992399">
      <w:bodyDiv w:val="1"/>
      <w:marLeft w:val="0"/>
      <w:marRight w:val="0"/>
      <w:marTop w:val="0"/>
      <w:marBottom w:val="0"/>
      <w:divBdr>
        <w:top w:val="none" w:sz="0" w:space="0" w:color="auto"/>
        <w:left w:val="none" w:sz="0" w:space="0" w:color="auto"/>
        <w:bottom w:val="none" w:sz="0" w:space="0" w:color="auto"/>
        <w:right w:val="none" w:sz="0" w:space="0" w:color="auto"/>
      </w:divBdr>
    </w:div>
    <w:div w:id="674648523">
      <w:bodyDiv w:val="1"/>
      <w:marLeft w:val="0"/>
      <w:marRight w:val="0"/>
      <w:marTop w:val="0"/>
      <w:marBottom w:val="0"/>
      <w:divBdr>
        <w:top w:val="none" w:sz="0" w:space="0" w:color="auto"/>
        <w:left w:val="none" w:sz="0" w:space="0" w:color="auto"/>
        <w:bottom w:val="none" w:sz="0" w:space="0" w:color="auto"/>
        <w:right w:val="none" w:sz="0" w:space="0" w:color="auto"/>
      </w:divBdr>
      <w:divsChild>
        <w:div w:id="906496348">
          <w:marLeft w:val="0"/>
          <w:marRight w:val="0"/>
          <w:marTop w:val="45"/>
          <w:marBottom w:val="0"/>
          <w:divBdr>
            <w:top w:val="none" w:sz="0" w:space="0" w:color="auto"/>
            <w:left w:val="none" w:sz="0" w:space="0" w:color="auto"/>
            <w:bottom w:val="none" w:sz="0" w:space="0" w:color="auto"/>
            <w:right w:val="none" w:sz="0" w:space="0" w:color="auto"/>
          </w:divBdr>
        </w:div>
      </w:divsChild>
    </w:div>
    <w:div w:id="696202010">
      <w:bodyDiv w:val="1"/>
      <w:marLeft w:val="0"/>
      <w:marRight w:val="0"/>
      <w:marTop w:val="0"/>
      <w:marBottom w:val="0"/>
      <w:divBdr>
        <w:top w:val="none" w:sz="0" w:space="0" w:color="auto"/>
        <w:left w:val="none" w:sz="0" w:space="0" w:color="auto"/>
        <w:bottom w:val="none" w:sz="0" w:space="0" w:color="auto"/>
        <w:right w:val="none" w:sz="0" w:space="0" w:color="auto"/>
      </w:divBdr>
    </w:div>
    <w:div w:id="709459767">
      <w:bodyDiv w:val="1"/>
      <w:marLeft w:val="0"/>
      <w:marRight w:val="0"/>
      <w:marTop w:val="0"/>
      <w:marBottom w:val="0"/>
      <w:divBdr>
        <w:top w:val="none" w:sz="0" w:space="0" w:color="auto"/>
        <w:left w:val="none" w:sz="0" w:space="0" w:color="auto"/>
        <w:bottom w:val="none" w:sz="0" w:space="0" w:color="auto"/>
        <w:right w:val="none" w:sz="0" w:space="0" w:color="auto"/>
      </w:divBdr>
    </w:div>
    <w:div w:id="723218763">
      <w:bodyDiv w:val="1"/>
      <w:marLeft w:val="0"/>
      <w:marRight w:val="0"/>
      <w:marTop w:val="0"/>
      <w:marBottom w:val="0"/>
      <w:divBdr>
        <w:top w:val="none" w:sz="0" w:space="0" w:color="auto"/>
        <w:left w:val="none" w:sz="0" w:space="0" w:color="auto"/>
        <w:bottom w:val="none" w:sz="0" w:space="0" w:color="auto"/>
        <w:right w:val="none" w:sz="0" w:space="0" w:color="auto"/>
      </w:divBdr>
    </w:div>
    <w:div w:id="753479414">
      <w:bodyDiv w:val="1"/>
      <w:marLeft w:val="0"/>
      <w:marRight w:val="0"/>
      <w:marTop w:val="0"/>
      <w:marBottom w:val="0"/>
      <w:divBdr>
        <w:top w:val="none" w:sz="0" w:space="0" w:color="auto"/>
        <w:left w:val="none" w:sz="0" w:space="0" w:color="auto"/>
        <w:bottom w:val="none" w:sz="0" w:space="0" w:color="auto"/>
        <w:right w:val="none" w:sz="0" w:space="0" w:color="auto"/>
      </w:divBdr>
      <w:divsChild>
        <w:div w:id="1828090586">
          <w:marLeft w:val="0"/>
          <w:marRight w:val="0"/>
          <w:marTop w:val="45"/>
          <w:marBottom w:val="0"/>
          <w:divBdr>
            <w:top w:val="none" w:sz="0" w:space="0" w:color="auto"/>
            <w:left w:val="none" w:sz="0" w:space="0" w:color="auto"/>
            <w:bottom w:val="none" w:sz="0" w:space="0" w:color="auto"/>
            <w:right w:val="none" w:sz="0" w:space="0" w:color="auto"/>
          </w:divBdr>
        </w:div>
      </w:divsChild>
    </w:div>
    <w:div w:id="761531112">
      <w:bodyDiv w:val="1"/>
      <w:marLeft w:val="0"/>
      <w:marRight w:val="0"/>
      <w:marTop w:val="0"/>
      <w:marBottom w:val="0"/>
      <w:divBdr>
        <w:top w:val="none" w:sz="0" w:space="0" w:color="auto"/>
        <w:left w:val="none" w:sz="0" w:space="0" w:color="auto"/>
        <w:bottom w:val="none" w:sz="0" w:space="0" w:color="auto"/>
        <w:right w:val="none" w:sz="0" w:space="0" w:color="auto"/>
      </w:divBdr>
    </w:div>
    <w:div w:id="767769547">
      <w:bodyDiv w:val="1"/>
      <w:marLeft w:val="0"/>
      <w:marRight w:val="0"/>
      <w:marTop w:val="0"/>
      <w:marBottom w:val="0"/>
      <w:divBdr>
        <w:top w:val="none" w:sz="0" w:space="0" w:color="auto"/>
        <w:left w:val="none" w:sz="0" w:space="0" w:color="auto"/>
        <w:bottom w:val="none" w:sz="0" w:space="0" w:color="auto"/>
        <w:right w:val="none" w:sz="0" w:space="0" w:color="auto"/>
      </w:divBdr>
      <w:divsChild>
        <w:div w:id="381757891">
          <w:marLeft w:val="0"/>
          <w:marRight w:val="0"/>
          <w:marTop w:val="45"/>
          <w:marBottom w:val="0"/>
          <w:divBdr>
            <w:top w:val="none" w:sz="0" w:space="0" w:color="auto"/>
            <w:left w:val="none" w:sz="0" w:space="0" w:color="auto"/>
            <w:bottom w:val="none" w:sz="0" w:space="0" w:color="auto"/>
            <w:right w:val="none" w:sz="0" w:space="0" w:color="auto"/>
          </w:divBdr>
        </w:div>
      </w:divsChild>
    </w:div>
    <w:div w:id="787241558">
      <w:bodyDiv w:val="1"/>
      <w:marLeft w:val="0"/>
      <w:marRight w:val="0"/>
      <w:marTop w:val="0"/>
      <w:marBottom w:val="0"/>
      <w:divBdr>
        <w:top w:val="none" w:sz="0" w:space="0" w:color="auto"/>
        <w:left w:val="none" w:sz="0" w:space="0" w:color="auto"/>
        <w:bottom w:val="none" w:sz="0" w:space="0" w:color="auto"/>
        <w:right w:val="none" w:sz="0" w:space="0" w:color="auto"/>
      </w:divBdr>
      <w:divsChild>
        <w:div w:id="993335746">
          <w:marLeft w:val="0"/>
          <w:marRight w:val="0"/>
          <w:marTop w:val="45"/>
          <w:marBottom w:val="0"/>
          <w:divBdr>
            <w:top w:val="none" w:sz="0" w:space="0" w:color="auto"/>
            <w:left w:val="none" w:sz="0" w:space="0" w:color="auto"/>
            <w:bottom w:val="none" w:sz="0" w:space="0" w:color="auto"/>
            <w:right w:val="none" w:sz="0" w:space="0" w:color="auto"/>
          </w:divBdr>
        </w:div>
      </w:divsChild>
    </w:div>
    <w:div w:id="790057054">
      <w:bodyDiv w:val="1"/>
      <w:marLeft w:val="0"/>
      <w:marRight w:val="0"/>
      <w:marTop w:val="0"/>
      <w:marBottom w:val="0"/>
      <w:divBdr>
        <w:top w:val="none" w:sz="0" w:space="0" w:color="auto"/>
        <w:left w:val="none" w:sz="0" w:space="0" w:color="auto"/>
        <w:bottom w:val="none" w:sz="0" w:space="0" w:color="auto"/>
        <w:right w:val="none" w:sz="0" w:space="0" w:color="auto"/>
      </w:divBdr>
    </w:div>
    <w:div w:id="828208033">
      <w:bodyDiv w:val="1"/>
      <w:marLeft w:val="0"/>
      <w:marRight w:val="0"/>
      <w:marTop w:val="0"/>
      <w:marBottom w:val="0"/>
      <w:divBdr>
        <w:top w:val="none" w:sz="0" w:space="0" w:color="auto"/>
        <w:left w:val="none" w:sz="0" w:space="0" w:color="auto"/>
        <w:bottom w:val="none" w:sz="0" w:space="0" w:color="auto"/>
        <w:right w:val="none" w:sz="0" w:space="0" w:color="auto"/>
      </w:divBdr>
    </w:div>
    <w:div w:id="922572202">
      <w:bodyDiv w:val="1"/>
      <w:marLeft w:val="0"/>
      <w:marRight w:val="0"/>
      <w:marTop w:val="0"/>
      <w:marBottom w:val="0"/>
      <w:divBdr>
        <w:top w:val="none" w:sz="0" w:space="0" w:color="auto"/>
        <w:left w:val="none" w:sz="0" w:space="0" w:color="auto"/>
        <w:bottom w:val="none" w:sz="0" w:space="0" w:color="auto"/>
        <w:right w:val="none" w:sz="0" w:space="0" w:color="auto"/>
      </w:divBdr>
    </w:div>
    <w:div w:id="936522883">
      <w:bodyDiv w:val="1"/>
      <w:marLeft w:val="0"/>
      <w:marRight w:val="0"/>
      <w:marTop w:val="0"/>
      <w:marBottom w:val="0"/>
      <w:divBdr>
        <w:top w:val="none" w:sz="0" w:space="0" w:color="auto"/>
        <w:left w:val="none" w:sz="0" w:space="0" w:color="auto"/>
        <w:bottom w:val="none" w:sz="0" w:space="0" w:color="auto"/>
        <w:right w:val="none" w:sz="0" w:space="0" w:color="auto"/>
      </w:divBdr>
    </w:div>
    <w:div w:id="1021586714">
      <w:bodyDiv w:val="1"/>
      <w:marLeft w:val="0"/>
      <w:marRight w:val="0"/>
      <w:marTop w:val="0"/>
      <w:marBottom w:val="0"/>
      <w:divBdr>
        <w:top w:val="none" w:sz="0" w:space="0" w:color="auto"/>
        <w:left w:val="none" w:sz="0" w:space="0" w:color="auto"/>
        <w:bottom w:val="none" w:sz="0" w:space="0" w:color="auto"/>
        <w:right w:val="none" w:sz="0" w:space="0" w:color="auto"/>
      </w:divBdr>
    </w:div>
    <w:div w:id="1041440280">
      <w:bodyDiv w:val="1"/>
      <w:marLeft w:val="0"/>
      <w:marRight w:val="0"/>
      <w:marTop w:val="0"/>
      <w:marBottom w:val="0"/>
      <w:divBdr>
        <w:top w:val="none" w:sz="0" w:space="0" w:color="auto"/>
        <w:left w:val="none" w:sz="0" w:space="0" w:color="auto"/>
        <w:bottom w:val="none" w:sz="0" w:space="0" w:color="auto"/>
        <w:right w:val="none" w:sz="0" w:space="0" w:color="auto"/>
      </w:divBdr>
      <w:divsChild>
        <w:div w:id="917179754">
          <w:marLeft w:val="0"/>
          <w:marRight w:val="0"/>
          <w:marTop w:val="100"/>
          <w:marBottom w:val="100"/>
          <w:divBdr>
            <w:top w:val="none" w:sz="0" w:space="0" w:color="auto"/>
            <w:left w:val="none" w:sz="0" w:space="0" w:color="auto"/>
            <w:bottom w:val="none" w:sz="0" w:space="0" w:color="auto"/>
            <w:right w:val="none" w:sz="0" w:space="0" w:color="auto"/>
          </w:divBdr>
          <w:divsChild>
            <w:div w:id="577523472">
              <w:marLeft w:val="0"/>
              <w:marRight w:val="0"/>
              <w:marTop w:val="100"/>
              <w:marBottom w:val="100"/>
              <w:divBdr>
                <w:top w:val="none" w:sz="0" w:space="0" w:color="auto"/>
                <w:left w:val="none" w:sz="0" w:space="0" w:color="auto"/>
                <w:bottom w:val="none" w:sz="0" w:space="0" w:color="auto"/>
                <w:right w:val="none" w:sz="0" w:space="0" w:color="auto"/>
              </w:divBdr>
            </w:div>
          </w:divsChild>
        </w:div>
        <w:div w:id="1339694324">
          <w:marLeft w:val="0"/>
          <w:marRight w:val="0"/>
          <w:marTop w:val="100"/>
          <w:marBottom w:val="100"/>
          <w:divBdr>
            <w:top w:val="none" w:sz="0" w:space="0" w:color="auto"/>
            <w:left w:val="none" w:sz="0" w:space="0" w:color="auto"/>
            <w:bottom w:val="none" w:sz="0" w:space="0" w:color="auto"/>
            <w:right w:val="none" w:sz="0" w:space="0" w:color="auto"/>
          </w:divBdr>
          <w:divsChild>
            <w:div w:id="8334237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45638676">
      <w:bodyDiv w:val="1"/>
      <w:marLeft w:val="0"/>
      <w:marRight w:val="0"/>
      <w:marTop w:val="0"/>
      <w:marBottom w:val="0"/>
      <w:divBdr>
        <w:top w:val="none" w:sz="0" w:space="0" w:color="auto"/>
        <w:left w:val="none" w:sz="0" w:space="0" w:color="auto"/>
        <w:bottom w:val="none" w:sz="0" w:space="0" w:color="auto"/>
        <w:right w:val="none" w:sz="0" w:space="0" w:color="auto"/>
      </w:divBdr>
    </w:div>
    <w:div w:id="1122460908">
      <w:bodyDiv w:val="1"/>
      <w:marLeft w:val="0"/>
      <w:marRight w:val="0"/>
      <w:marTop w:val="0"/>
      <w:marBottom w:val="0"/>
      <w:divBdr>
        <w:top w:val="none" w:sz="0" w:space="0" w:color="auto"/>
        <w:left w:val="none" w:sz="0" w:space="0" w:color="auto"/>
        <w:bottom w:val="none" w:sz="0" w:space="0" w:color="auto"/>
        <w:right w:val="none" w:sz="0" w:space="0" w:color="auto"/>
      </w:divBdr>
    </w:div>
    <w:div w:id="1128939909">
      <w:bodyDiv w:val="1"/>
      <w:marLeft w:val="0"/>
      <w:marRight w:val="0"/>
      <w:marTop w:val="0"/>
      <w:marBottom w:val="0"/>
      <w:divBdr>
        <w:top w:val="none" w:sz="0" w:space="0" w:color="auto"/>
        <w:left w:val="none" w:sz="0" w:space="0" w:color="auto"/>
        <w:bottom w:val="none" w:sz="0" w:space="0" w:color="auto"/>
        <w:right w:val="none" w:sz="0" w:space="0" w:color="auto"/>
      </w:divBdr>
    </w:div>
    <w:div w:id="1158418433">
      <w:bodyDiv w:val="1"/>
      <w:marLeft w:val="0"/>
      <w:marRight w:val="0"/>
      <w:marTop w:val="0"/>
      <w:marBottom w:val="0"/>
      <w:divBdr>
        <w:top w:val="none" w:sz="0" w:space="0" w:color="auto"/>
        <w:left w:val="none" w:sz="0" w:space="0" w:color="auto"/>
        <w:bottom w:val="none" w:sz="0" w:space="0" w:color="auto"/>
        <w:right w:val="none" w:sz="0" w:space="0" w:color="auto"/>
      </w:divBdr>
    </w:div>
    <w:div w:id="1171875809">
      <w:bodyDiv w:val="1"/>
      <w:marLeft w:val="0"/>
      <w:marRight w:val="0"/>
      <w:marTop w:val="0"/>
      <w:marBottom w:val="0"/>
      <w:divBdr>
        <w:top w:val="none" w:sz="0" w:space="0" w:color="auto"/>
        <w:left w:val="none" w:sz="0" w:space="0" w:color="auto"/>
        <w:bottom w:val="none" w:sz="0" w:space="0" w:color="auto"/>
        <w:right w:val="none" w:sz="0" w:space="0" w:color="auto"/>
      </w:divBdr>
    </w:div>
    <w:div w:id="1181578819">
      <w:bodyDiv w:val="1"/>
      <w:marLeft w:val="0"/>
      <w:marRight w:val="0"/>
      <w:marTop w:val="0"/>
      <w:marBottom w:val="0"/>
      <w:divBdr>
        <w:top w:val="none" w:sz="0" w:space="0" w:color="auto"/>
        <w:left w:val="none" w:sz="0" w:space="0" w:color="auto"/>
        <w:bottom w:val="none" w:sz="0" w:space="0" w:color="auto"/>
        <w:right w:val="none" w:sz="0" w:space="0" w:color="auto"/>
      </w:divBdr>
    </w:div>
    <w:div w:id="1217620301">
      <w:bodyDiv w:val="1"/>
      <w:marLeft w:val="0"/>
      <w:marRight w:val="0"/>
      <w:marTop w:val="0"/>
      <w:marBottom w:val="0"/>
      <w:divBdr>
        <w:top w:val="none" w:sz="0" w:space="0" w:color="auto"/>
        <w:left w:val="none" w:sz="0" w:space="0" w:color="auto"/>
        <w:bottom w:val="none" w:sz="0" w:space="0" w:color="auto"/>
        <w:right w:val="none" w:sz="0" w:space="0" w:color="auto"/>
      </w:divBdr>
      <w:divsChild>
        <w:div w:id="904030724">
          <w:marLeft w:val="0"/>
          <w:marRight w:val="0"/>
          <w:marTop w:val="45"/>
          <w:marBottom w:val="0"/>
          <w:divBdr>
            <w:top w:val="none" w:sz="0" w:space="0" w:color="auto"/>
            <w:left w:val="none" w:sz="0" w:space="0" w:color="auto"/>
            <w:bottom w:val="none" w:sz="0" w:space="0" w:color="auto"/>
            <w:right w:val="none" w:sz="0" w:space="0" w:color="auto"/>
          </w:divBdr>
        </w:div>
      </w:divsChild>
    </w:div>
    <w:div w:id="1228417960">
      <w:bodyDiv w:val="1"/>
      <w:marLeft w:val="0"/>
      <w:marRight w:val="0"/>
      <w:marTop w:val="0"/>
      <w:marBottom w:val="0"/>
      <w:divBdr>
        <w:top w:val="none" w:sz="0" w:space="0" w:color="auto"/>
        <w:left w:val="none" w:sz="0" w:space="0" w:color="auto"/>
        <w:bottom w:val="none" w:sz="0" w:space="0" w:color="auto"/>
        <w:right w:val="none" w:sz="0" w:space="0" w:color="auto"/>
      </w:divBdr>
    </w:div>
    <w:div w:id="1231042009">
      <w:bodyDiv w:val="1"/>
      <w:marLeft w:val="0"/>
      <w:marRight w:val="0"/>
      <w:marTop w:val="0"/>
      <w:marBottom w:val="0"/>
      <w:divBdr>
        <w:top w:val="none" w:sz="0" w:space="0" w:color="auto"/>
        <w:left w:val="none" w:sz="0" w:space="0" w:color="auto"/>
        <w:bottom w:val="none" w:sz="0" w:space="0" w:color="auto"/>
        <w:right w:val="none" w:sz="0" w:space="0" w:color="auto"/>
      </w:divBdr>
    </w:div>
    <w:div w:id="1267807913">
      <w:bodyDiv w:val="1"/>
      <w:marLeft w:val="0"/>
      <w:marRight w:val="0"/>
      <w:marTop w:val="0"/>
      <w:marBottom w:val="0"/>
      <w:divBdr>
        <w:top w:val="none" w:sz="0" w:space="0" w:color="auto"/>
        <w:left w:val="none" w:sz="0" w:space="0" w:color="auto"/>
        <w:bottom w:val="none" w:sz="0" w:space="0" w:color="auto"/>
        <w:right w:val="none" w:sz="0" w:space="0" w:color="auto"/>
      </w:divBdr>
    </w:div>
    <w:div w:id="1342009281">
      <w:bodyDiv w:val="1"/>
      <w:marLeft w:val="0"/>
      <w:marRight w:val="0"/>
      <w:marTop w:val="0"/>
      <w:marBottom w:val="0"/>
      <w:divBdr>
        <w:top w:val="none" w:sz="0" w:space="0" w:color="auto"/>
        <w:left w:val="none" w:sz="0" w:space="0" w:color="auto"/>
        <w:bottom w:val="none" w:sz="0" w:space="0" w:color="auto"/>
        <w:right w:val="none" w:sz="0" w:space="0" w:color="auto"/>
      </w:divBdr>
    </w:div>
    <w:div w:id="1354451793">
      <w:bodyDiv w:val="1"/>
      <w:marLeft w:val="0"/>
      <w:marRight w:val="0"/>
      <w:marTop w:val="0"/>
      <w:marBottom w:val="0"/>
      <w:divBdr>
        <w:top w:val="none" w:sz="0" w:space="0" w:color="auto"/>
        <w:left w:val="none" w:sz="0" w:space="0" w:color="auto"/>
        <w:bottom w:val="none" w:sz="0" w:space="0" w:color="auto"/>
        <w:right w:val="none" w:sz="0" w:space="0" w:color="auto"/>
      </w:divBdr>
      <w:divsChild>
        <w:div w:id="385223053">
          <w:marLeft w:val="547"/>
          <w:marRight w:val="0"/>
          <w:marTop w:val="0"/>
          <w:marBottom w:val="0"/>
          <w:divBdr>
            <w:top w:val="none" w:sz="0" w:space="0" w:color="auto"/>
            <w:left w:val="none" w:sz="0" w:space="0" w:color="auto"/>
            <w:bottom w:val="none" w:sz="0" w:space="0" w:color="auto"/>
            <w:right w:val="none" w:sz="0" w:space="0" w:color="auto"/>
          </w:divBdr>
        </w:div>
        <w:div w:id="989555365">
          <w:marLeft w:val="547"/>
          <w:marRight w:val="0"/>
          <w:marTop w:val="0"/>
          <w:marBottom w:val="0"/>
          <w:divBdr>
            <w:top w:val="none" w:sz="0" w:space="0" w:color="auto"/>
            <w:left w:val="none" w:sz="0" w:space="0" w:color="auto"/>
            <w:bottom w:val="none" w:sz="0" w:space="0" w:color="auto"/>
            <w:right w:val="none" w:sz="0" w:space="0" w:color="auto"/>
          </w:divBdr>
        </w:div>
      </w:divsChild>
    </w:div>
    <w:div w:id="1401975793">
      <w:bodyDiv w:val="1"/>
      <w:marLeft w:val="0"/>
      <w:marRight w:val="0"/>
      <w:marTop w:val="0"/>
      <w:marBottom w:val="0"/>
      <w:divBdr>
        <w:top w:val="none" w:sz="0" w:space="0" w:color="auto"/>
        <w:left w:val="none" w:sz="0" w:space="0" w:color="auto"/>
        <w:bottom w:val="none" w:sz="0" w:space="0" w:color="auto"/>
        <w:right w:val="none" w:sz="0" w:space="0" w:color="auto"/>
      </w:divBdr>
    </w:div>
    <w:div w:id="1456291996">
      <w:bodyDiv w:val="1"/>
      <w:marLeft w:val="0"/>
      <w:marRight w:val="0"/>
      <w:marTop w:val="0"/>
      <w:marBottom w:val="0"/>
      <w:divBdr>
        <w:top w:val="none" w:sz="0" w:space="0" w:color="auto"/>
        <w:left w:val="none" w:sz="0" w:space="0" w:color="auto"/>
        <w:bottom w:val="none" w:sz="0" w:space="0" w:color="auto"/>
        <w:right w:val="none" w:sz="0" w:space="0" w:color="auto"/>
      </w:divBdr>
    </w:div>
    <w:div w:id="1459030337">
      <w:bodyDiv w:val="1"/>
      <w:marLeft w:val="0"/>
      <w:marRight w:val="0"/>
      <w:marTop w:val="0"/>
      <w:marBottom w:val="0"/>
      <w:divBdr>
        <w:top w:val="none" w:sz="0" w:space="0" w:color="auto"/>
        <w:left w:val="none" w:sz="0" w:space="0" w:color="auto"/>
        <w:bottom w:val="none" w:sz="0" w:space="0" w:color="auto"/>
        <w:right w:val="none" w:sz="0" w:space="0" w:color="auto"/>
      </w:divBdr>
    </w:div>
    <w:div w:id="1487815836">
      <w:bodyDiv w:val="1"/>
      <w:marLeft w:val="0"/>
      <w:marRight w:val="0"/>
      <w:marTop w:val="0"/>
      <w:marBottom w:val="0"/>
      <w:divBdr>
        <w:top w:val="none" w:sz="0" w:space="0" w:color="auto"/>
        <w:left w:val="none" w:sz="0" w:space="0" w:color="auto"/>
        <w:bottom w:val="none" w:sz="0" w:space="0" w:color="auto"/>
        <w:right w:val="none" w:sz="0" w:space="0" w:color="auto"/>
      </w:divBdr>
      <w:divsChild>
        <w:div w:id="1403524367">
          <w:marLeft w:val="0"/>
          <w:marRight w:val="0"/>
          <w:marTop w:val="100"/>
          <w:marBottom w:val="100"/>
          <w:divBdr>
            <w:top w:val="none" w:sz="0" w:space="0" w:color="auto"/>
            <w:left w:val="none" w:sz="0" w:space="0" w:color="auto"/>
            <w:bottom w:val="none" w:sz="0" w:space="0" w:color="auto"/>
            <w:right w:val="none" w:sz="0" w:space="0" w:color="auto"/>
          </w:divBdr>
        </w:div>
        <w:div w:id="1795752549">
          <w:marLeft w:val="0"/>
          <w:marRight w:val="0"/>
          <w:marTop w:val="100"/>
          <w:marBottom w:val="100"/>
          <w:divBdr>
            <w:top w:val="none" w:sz="0" w:space="0" w:color="auto"/>
            <w:left w:val="none" w:sz="0" w:space="0" w:color="auto"/>
            <w:bottom w:val="none" w:sz="0" w:space="0" w:color="auto"/>
            <w:right w:val="none" w:sz="0" w:space="0" w:color="auto"/>
          </w:divBdr>
        </w:div>
      </w:divsChild>
    </w:div>
    <w:div w:id="1604724714">
      <w:bodyDiv w:val="1"/>
      <w:marLeft w:val="0"/>
      <w:marRight w:val="0"/>
      <w:marTop w:val="0"/>
      <w:marBottom w:val="0"/>
      <w:divBdr>
        <w:top w:val="none" w:sz="0" w:space="0" w:color="auto"/>
        <w:left w:val="none" w:sz="0" w:space="0" w:color="auto"/>
        <w:bottom w:val="none" w:sz="0" w:space="0" w:color="auto"/>
        <w:right w:val="none" w:sz="0" w:space="0" w:color="auto"/>
      </w:divBdr>
    </w:div>
    <w:div w:id="1656687024">
      <w:bodyDiv w:val="1"/>
      <w:marLeft w:val="0"/>
      <w:marRight w:val="0"/>
      <w:marTop w:val="0"/>
      <w:marBottom w:val="0"/>
      <w:divBdr>
        <w:top w:val="none" w:sz="0" w:space="0" w:color="auto"/>
        <w:left w:val="none" w:sz="0" w:space="0" w:color="auto"/>
        <w:bottom w:val="none" w:sz="0" w:space="0" w:color="auto"/>
        <w:right w:val="none" w:sz="0" w:space="0" w:color="auto"/>
      </w:divBdr>
    </w:div>
    <w:div w:id="1681853908">
      <w:bodyDiv w:val="1"/>
      <w:marLeft w:val="0"/>
      <w:marRight w:val="0"/>
      <w:marTop w:val="0"/>
      <w:marBottom w:val="0"/>
      <w:divBdr>
        <w:top w:val="none" w:sz="0" w:space="0" w:color="auto"/>
        <w:left w:val="none" w:sz="0" w:space="0" w:color="auto"/>
        <w:bottom w:val="none" w:sz="0" w:space="0" w:color="auto"/>
        <w:right w:val="none" w:sz="0" w:space="0" w:color="auto"/>
      </w:divBdr>
    </w:div>
    <w:div w:id="1710181867">
      <w:bodyDiv w:val="1"/>
      <w:marLeft w:val="0"/>
      <w:marRight w:val="0"/>
      <w:marTop w:val="0"/>
      <w:marBottom w:val="0"/>
      <w:divBdr>
        <w:top w:val="none" w:sz="0" w:space="0" w:color="auto"/>
        <w:left w:val="none" w:sz="0" w:space="0" w:color="auto"/>
        <w:bottom w:val="none" w:sz="0" w:space="0" w:color="auto"/>
        <w:right w:val="none" w:sz="0" w:space="0" w:color="auto"/>
      </w:divBdr>
    </w:div>
    <w:div w:id="1734506509">
      <w:bodyDiv w:val="1"/>
      <w:marLeft w:val="0"/>
      <w:marRight w:val="0"/>
      <w:marTop w:val="0"/>
      <w:marBottom w:val="0"/>
      <w:divBdr>
        <w:top w:val="none" w:sz="0" w:space="0" w:color="auto"/>
        <w:left w:val="none" w:sz="0" w:space="0" w:color="auto"/>
        <w:bottom w:val="none" w:sz="0" w:space="0" w:color="auto"/>
        <w:right w:val="none" w:sz="0" w:space="0" w:color="auto"/>
      </w:divBdr>
    </w:div>
    <w:div w:id="1739471735">
      <w:bodyDiv w:val="1"/>
      <w:marLeft w:val="0"/>
      <w:marRight w:val="0"/>
      <w:marTop w:val="0"/>
      <w:marBottom w:val="0"/>
      <w:divBdr>
        <w:top w:val="none" w:sz="0" w:space="0" w:color="auto"/>
        <w:left w:val="none" w:sz="0" w:space="0" w:color="auto"/>
        <w:bottom w:val="none" w:sz="0" w:space="0" w:color="auto"/>
        <w:right w:val="none" w:sz="0" w:space="0" w:color="auto"/>
      </w:divBdr>
    </w:div>
    <w:div w:id="1787892754">
      <w:bodyDiv w:val="1"/>
      <w:marLeft w:val="0"/>
      <w:marRight w:val="0"/>
      <w:marTop w:val="0"/>
      <w:marBottom w:val="0"/>
      <w:divBdr>
        <w:top w:val="none" w:sz="0" w:space="0" w:color="auto"/>
        <w:left w:val="none" w:sz="0" w:space="0" w:color="auto"/>
        <w:bottom w:val="none" w:sz="0" w:space="0" w:color="auto"/>
        <w:right w:val="none" w:sz="0" w:space="0" w:color="auto"/>
      </w:divBdr>
    </w:div>
    <w:div w:id="1888713202">
      <w:bodyDiv w:val="1"/>
      <w:marLeft w:val="0"/>
      <w:marRight w:val="0"/>
      <w:marTop w:val="0"/>
      <w:marBottom w:val="0"/>
      <w:divBdr>
        <w:top w:val="none" w:sz="0" w:space="0" w:color="auto"/>
        <w:left w:val="none" w:sz="0" w:space="0" w:color="auto"/>
        <w:bottom w:val="none" w:sz="0" w:space="0" w:color="auto"/>
        <w:right w:val="none" w:sz="0" w:space="0" w:color="auto"/>
      </w:divBdr>
    </w:div>
    <w:div w:id="1905750633">
      <w:bodyDiv w:val="1"/>
      <w:marLeft w:val="0"/>
      <w:marRight w:val="0"/>
      <w:marTop w:val="0"/>
      <w:marBottom w:val="0"/>
      <w:divBdr>
        <w:top w:val="none" w:sz="0" w:space="0" w:color="auto"/>
        <w:left w:val="none" w:sz="0" w:space="0" w:color="auto"/>
        <w:bottom w:val="none" w:sz="0" w:space="0" w:color="auto"/>
        <w:right w:val="none" w:sz="0" w:space="0" w:color="auto"/>
      </w:divBdr>
    </w:div>
    <w:div w:id="1926381716">
      <w:bodyDiv w:val="1"/>
      <w:marLeft w:val="0"/>
      <w:marRight w:val="0"/>
      <w:marTop w:val="0"/>
      <w:marBottom w:val="0"/>
      <w:divBdr>
        <w:top w:val="none" w:sz="0" w:space="0" w:color="auto"/>
        <w:left w:val="none" w:sz="0" w:space="0" w:color="auto"/>
        <w:bottom w:val="none" w:sz="0" w:space="0" w:color="auto"/>
        <w:right w:val="none" w:sz="0" w:space="0" w:color="auto"/>
      </w:divBdr>
    </w:div>
    <w:div w:id="1949776172">
      <w:bodyDiv w:val="1"/>
      <w:marLeft w:val="0"/>
      <w:marRight w:val="0"/>
      <w:marTop w:val="0"/>
      <w:marBottom w:val="0"/>
      <w:divBdr>
        <w:top w:val="none" w:sz="0" w:space="0" w:color="auto"/>
        <w:left w:val="none" w:sz="0" w:space="0" w:color="auto"/>
        <w:bottom w:val="none" w:sz="0" w:space="0" w:color="auto"/>
        <w:right w:val="none" w:sz="0" w:space="0" w:color="auto"/>
      </w:divBdr>
    </w:div>
    <w:div w:id="1949924289">
      <w:bodyDiv w:val="1"/>
      <w:marLeft w:val="0"/>
      <w:marRight w:val="0"/>
      <w:marTop w:val="0"/>
      <w:marBottom w:val="0"/>
      <w:divBdr>
        <w:top w:val="none" w:sz="0" w:space="0" w:color="auto"/>
        <w:left w:val="none" w:sz="0" w:space="0" w:color="auto"/>
        <w:bottom w:val="none" w:sz="0" w:space="0" w:color="auto"/>
        <w:right w:val="none" w:sz="0" w:space="0" w:color="auto"/>
      </w:divBdr>
      <w:divsChild>
        <w:div w:id="104161473">
          <w:marLeft w:val="0"/>
          <w:marRight w:val="0"/>
          <w:marTop w:val="0"/>
          <w:marBottom w:val="0"/>
          <w:divBdr>
            <w:top w:val="none" w:sz="0" w:space="0" w:color="auto"/>
            <w:left w:val="none" w:sz="0" w:space="0" w:color="auto"/>
            <w:bottom w:val="none" w:sz="0" w:space="0" w:color="auto"/>
            <w:right w:val="none" w:sz="0" w:space="0" w:color="auto"/>
          </w:divBdr>
        </w:div>
        <w:div w:id="692807190">
          <w:marLeft w:val="0"/>
          <w:marRight w:val="0"/>
          <w:marTop w:val="0"/>
          <w:marBottom w:val="0"/>
          <w:divBdr>
            <w:top w:val="none" w:sz="0" w:space="0" w:color="auto"/>
            <w:left w:val="none" w:sz="0" w:space="0" w:color="auto"/>
            <w:bottom w:val="none" w:sz="0" w:space="0" w:color="auto"/>
            <w:right w:val="none" w:sz="0" w:space="0" w:color="auto"/>
          </w:divBdr>
        </w:div>
      </w:divsChild>
    </w:div>
    <w:div w:id="2018001859">
      <w:bodyDiv w:val="1"/>
      <w:marLeft w:val="0"/>
      <w:marRight w:val="0"/>
      <w:marTop w:val="0"/>
      <w:marBottom w:val="0"/>
      <w:divBdr>
        <w:top w:val="none" w:sz="0" w:space="0" w:color="auto"/>
        <w:left w:val="none" w:sz="0" w:space="0" w:color="auto"/>
        <w:bottom w:val="none" w:sz="0" w:space="0" w:color="auto"/>
        <w:right w:val="none" w:sz="0" w:space="0" w:color="auto"/>
      </w:divBdr>
    </w:div>
    <w:div w:id="2053266853">
      <w:bodyDiv w:val="1"/>
      <w:marLeft w:val="0"/>
      <w:marRight w:val="0"/>
      <w:marTop w:val="0"/>
      <w:marBottom w:val="0"/>
      <w:divBdr>
        <w:top w:val="none" w:sz="0" w:space="0" w:color="auto"/>
        <w:left w:val="none" w:sz="0" w:space="0" w:color="auto"/>
        <w:bottom w:val="none" w:sz="0" w:space="0" w:color="auto"/>
        <w:right w:val="none" w:sz="0" w:space="0" w:color="auto"/>
      </w:divBdr>
    </w:div>
    <w:div w:id="2074886012">
      <w:bodyDiv w:val="1"/>
      <w:marLeft w:val="0"/>
      <w:marRight w:val="0"/>
      <w:marTop w:val="0"/>
      <w:marBottom w:val="0"/>
      <w:divBdr>
        <w:top w:val="none" w:sz="0" w:space="0" w:color="auto"/>
        <w:left w:val="none" w:sz="0" w:space="0" w:color="auto"/>
        <w:bottom w:val="none" w:sz="0" w:space="0" w:color="auto"/>
        <w:right w:val="none" w:sz="0" w:space="0" w:color="auto"/>
      </w:divBdr>
    </w:div>
    <w:div w:id="2082481368">
      <w:bodyDiv w:val="1"/>
      <w:marLeft w:val="0"/>
      <w:marRight w:val="0"/>
      <w:marTop w:val="0"/>
      <w:marBottom w:val="0"/>
      <w:divBdr>
        <w:top w:val="none" w:sz="0" w:space="0" w:color="auto"/>
        <w:left w:val="none" w:sz="0" w:space="0" w:color="auto"/>
        <w:bottom w:val="none" w:sz="0" w:space="0" w:color="auto"/>
        <w:right w:val="none" w:sz="0" w:space="0" w:color="auto"/>
      </w:divBdr>
    </w:div>
    <w:div w:id="2111654880">
      <w:bodyDiv w:val="1"/>
      <w:marLeft w:val="0"/>
      <w:marRight w:val="0"/>
      <w:marTop w:val="0"/>
      <w:marBottom w:val="0"/>
      <w:divBdr>
        <w:top w:val="none" w:sz="0" w:space="0" w:color="auto"/>
        <w:left w:val="none" w:sz="0" w:space="0" w:color="auto"/>
        <w:bottom w:val="none" w:sz="0" w:space="0" w:color="auto"/>
        <w:right w:val="none" w:sz="0" w:space="0" w:color="auto"/>
      </w:divBdr>
    </w:div>
    <w:div w:id="211740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B5E2F-C6FA-428B-8AC9-26E7485B1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118</TotalTime>
  <Pages>10</Pages>
  <Words>2911</Words>
  <Characters>16598</Characters>
  <Application>Microsoft Office Word</Application>
  <DocSecurity>0</DocSecurity>
  <Lines>138</Lines>
  <Paragraphs>38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MAY01</dc:creator>
  <cp:lastModifiedBy>Trương Thị Thanh Thủy</cp:lastModifiedBy>
  <cp:revision>25</cp:revision>
  <cp:lastPrinted>2018-03-02T12:12:00Z</cp:lastPrinted>
  <dcterms:created xsi:type="dcterms:W3CDTF">2022-03-16T11:27:00Z</dcterms:created>
  <dcterms:modified xsi:type="dcterms:W3CDTF">2023-05-02T14:45:00Z</dcterms:modified>
</cp:coreProperties>
</file>