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B4C61" w14:textId="1667795B" w:rsidR="00D9090F" w:rsidRDefault="00D9090F" w:rsidP="00D9090F">
      <w:pPr>
        <w:pStyle w:val="Title"/>
        <w:tabs>
          <w:tab w:val="left" w:pos="284"/>
        </w:tabs>
        <w:rPr>
          <w:rFonts w:ascii="Times New Roman" w:hAnsi="Times New Roman"/>
          <w:b/>
          <w:color w:val="000000"/>
          <w:sz w:val="28"/>
          <w:szCs w:val="28"/>
          <w:lang w:val="vi-VN"/>
        </w:rPr>
      </w:pPr>
      <w:r w:rsidRPr="00D9090F">
        <w:rPr>
          <w:rFonts w:ascii="Times New Roman" w:hAnsi="Times New Roman"/>
          <w:b/>
          <w:color w:val="000000"/>
          <w:sz w:val="28"/>
          <w:szCs w:val="28"/>
          <w:lang w:val="nl-NL"/>
        </w:rPr>
        <w:t>BÀI 9. BIẾN ĐỔI CÁC BIỂU THỨC HỮU TỈ</w:t>
      </w:r>
    </w:p>
    <w:p w14:paraId="4195443C" w14:textId="77777777" w:rsidR="00D9090F" w:rsidRDefault="00D9090F" w:rsidP="00C934DE">
      <w:pPr>
        <w:pStyle w:val="Title"/>
        <w:tabs>
          <w:tab w:val="left" w:pos="284"/>
        </w:tabs>
        <w:jc w:val="both"/>
        <w:rPr>
          <w:rFonts w:ascii="Times New Roman" w:hAnsi="Times New Roman"/>
          <w:b/>
          <w:color w:val="000000"/>
          <w:sz w:val="28"/>
          <w:szCs w:val="28"/>
          <w:lang w:val="vi-VN"/>
        </w:rPr>
      </w:pPr>
    </w:p>
    <w:p w14:paraId="7C45B53D" w14:textId="5B0DF5A3" w:rsidR="00C934DE" w:rsidRDefault="00C934DE" w:rsidP="00C934DE">
      <w:pPr>
        <w:pStyle w:val="Title"/>
        <w:tabs>
          <w:tab w:val="left" w:pos="284"/>
        </w:tabs>
        <w:jc w:val="both"/>
        <w:rPr>
          <w:rFonts w:ascii="Times New Roman" w:hAnsi="Times New Roman"/>
          <w:b/>
          <w:color w:val="000000"/>
          <w:sz w:val="28"/>
          <w:szCs w:val="28"/>
          <w:lang w:val="nl-NL"/>
        </w:rPr>
      </w:pPr>
      <w:r>
        <w:rPr>
          <w:rFonts w:ascii="Times New Roman" w:hAnsi="Times New Roman"/>
          <w:b/>
          <w:color w:val="000000"/>
          <w:sz w:val="28"/>
          <w:szCs w:val="28"/>
          <w:lang w:val="nl-NL"/>
        </w:rPr>
        <w:t>I. MỤC TIÊU</w:t>
      </w:r>
    </w:p>
    <w:p w14:paraId="1946F121" w14:textId="77777777" w:rsidR="00C934DE" w:rsidRDefault="00C934DE" w:rsidP="00C934DE">
      <w:pPr>
        <w:pStyle w:val="Title"/>
        <w:tabs>
          <w:tab w:val="left" w:pos="284"/>
        </w:tabs>
        <w:jc w:val="both"/>
        <w:rPr>
          <w:rFonts w:ascii="Times New Roman" w:hAnsi="Times New Roman"/>
          <w:color w:val="000000"/>
          <w:sz w:val="28"/>
          <w:szCs w:val="28"/>
          <w:lang w:val="nl-NL"/>
        </w:rPr>
      </w:pPr>
      <w:r>
        <w:rPr>
          <w:rFonts w:ascii="Times New Roman" w:hAnsi="Times New Roman"/>
          <w:b/>
          <w:color w:val="000000"/>
          <w:sz w:val="28"/>
          <w:szCs w:val="28"/>
          <w:lang w:val="nl-NL"/>
        </w:rPr>
        <w:t>1. Kiến thức:</w:t>
      </w:r>
      <w:r>
        <w:rPr>
          <w:rFonts w:ascii="Times New Roman" w:hAnsi="Times New Roman"/>
          <w:color w:val="000000"/>
          <w:sz w:val="28"/>
          <w:szCs w:val="28"/>
          <w:lang w:val="nl-NL"/>
        </w:rPr>
        <w:t xml:space="preserve"> - HS biết khái niệm về biểu thức hữu tỉ, biết mỗi phân thức và mỗi đa thức đều là những biểu thức hữu tỉ. </w:t>
      </w:r>
    </w:p>
    <w:p w14:paraId="519D3E27" w14:textId="77777777" w:rsidR="00C934DE" w:rsidRDefault="00C934DE" w:rsidP="00C934DE">
      <w:pPr>
        <w:pStyle w:val="Title"/>
        <w:tabs>
          <w:tab w:val="left" w:pos="284"/>
        </w:tabs>
        <w:jc w:val="both"/>
        <w:rPr>
          <w:rFonts w:ascii="Times New Roman" w:hAnsi="Times New Roman"/>
          <w:color w:val="000000"/>
          <w:sz w:val="28"/>
          <w:szCs w:val="28"/>
          <w:lang w:val="nl-NL"/>
        </w:rPr>
      </w:pPr>
      <w:r>
        <w:rPr>
          <w:rFonts w:ascii="Times New Roman" w:hAnsi="Times New Roman"/>
          <w:color w:val="000000"/>
          <w:sz w:val="28"/>
          <w:szCs w:val="28"/>
          <w:lang w:val="nl-NL"/>
        </w:rPr>
        <w:t>- HS biết cách tìm điều kiện của biến để giá trị của phân thức được xác định.</w:t>
      </w:r>
    </w:p>
    <w:p w14:paraId="18663CBB" w14:textId="77777777" w:rsidR="00C934DE" w:rsidRDefault="00C934DE" w:rsidP="00C934DE">
      <w:pPr>
        <w:pStyle w:val="Header"/>
        <w:tabs>
          <w:tab w:val="clear" w:pos="4320"/>
          <w:tab w:val="clear" w:pos="8640"/>
          <w:tab w:val="left" w:pos="7169"/>
        </w:tabs>
        <w:spacing w:before="120" w:after="120"/>
        <w:jc w:val="both"/>
        <w:rPr>
          <w:rFonts w:ascii="Times New Roman" w:hAnsi="Times New Roman"/>
          <w:bCs/>
          <w:iCs/>
          <w:color w:val="000000"/>
          <w:sz w:val="28"/>
          <w:szCs w:val="28"/>
          <w:lang w:val="pt-BR"/>
        </w:rPr>
      </w:pPr>
      <w:r>
        <w:rPr>
          <w:rFonts w:ascii="Times New Roman" w:hAnsi="Times New Roman"/>
          <w:b/>
          <w:color w:val="000000"/>
          <w:sz w:val="28"/>
          <w:szCs w:val="28"/>
          <w:lang w:val="pt-BR"/>
        </w:rPr>
        <w:t xml:space="preserve">2. Năng lực </w:t>
      </w:r>
      <w:r>
        <w:rPr>
          <w:rFonts w:ascii="Times New Roman" w:hAnsi="Times New Roman"/>
          <w:bCs/>
          <w:iCs/>
          <w:color w:val="000000"/>
          <w:sz w:val="28"/>
          <w:szCs w:val="28"/>
          <w:lang w:val="pt-BR"/>
        </w:rPr>
        <w:t xml:space="preserve">- </w:t>
      </w:r>
      <w:r>
        <w:rPr>
          <w:rFonts w:ascii="Times New Roman" w:hAnsi="Times New Roman"/>
          <w:bCs/>
          <w:i/>
          <w:iCs/>
          <w:color w:val="000000"/>
          <w:sz w:val="28"/>
          <w:szCs w:val="28"/>
          <w:lang w:val="pt-BR"/>
        </w:rPr>
        <w:t>Năng lực chung</w:t>
      </w:r>
      <w:r>
        <w:rPr>
          <w:rFonts w:ascii="Times New Roman" w:hAnsi="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ascii="Times New Roman" w:hAnsi="Times New Roman"/>
          <w:iCs/>
          <w:color w:val="000000"/>
          <w:sz w:val="28"/>
          <w:szCs w:val="28"/>
          <w:lang w:val="pt-BR"/>
        </w:rPr>
        <w:tab/>
      </w:r>
    </w:p>
    <w:p w14:paraId="25348E41" w14:textId="77777777" w:rsidR="00C934DE" w:rsidRDefault="00C934DE" w:rsidP="00C934DE">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6C420F8E" w14:textId="77777777" w:rsidR="00C934DE" w:rsidRDefault="00C934DE" w:rsidP="00C934DE">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3D5BA06A" w14:textId="77777777" w:rsidR="00C934DE" w:rsidRDefault="00C934DE" w:rsidP="00C934DE">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7F25D6A6" w14:textId="77777777" w:rsidR="00C934DE" w:rsidRDefault="00C934DE" w:rsidP="00C934DE">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69A89DD5" w14:textId="77777777" w:rsidR="00C934DE" w:rsidRDefault="00C934DE" w:rsidP="00C934DE">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04BBD437" w14:textId="77777777" w:rsidR="00C934DE" w:rsidRDefault="00C934DE" w:rsidP="00C934DE">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34C901AC" w14:textId="77777777" w:rsidR="00C934DE" w:rsidRDefault="00C934DE" w:rsidP="00C934DE">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1E51E619" w14:textId="77777777" w:rsidR="00C934DE" w:rsidRDefault="00C934DE" w:rsidP="00C934DE">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46F512EA" w14:textId="77777777" w:rsidR="00C934DE" w:rsidRDefault="00C934DE" w:rsidP="00C934DE">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42E37FF0" w14:textId="77777777" w:rsidR="00C934DE" w:rsidRDefault="00C934DE" w:rsidP="00C934DE">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2CAFE75D" w14:textId="77777777" w:rsidR="00C934DE" w:rsidRDefault="00C934DE" w:rsidP="00C934DE">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734BB811" w14:textId="77777777" w:rsidR="00C934DE" w:rsidRDefault="00C934DE" w:rsidP="00C934DE">
      <w:pPr>
        <w:spacing w:after="0" w:line="240" w:lineRule="auto"/>
        <w:rPr>
          <w:color w:val="000000"/>
          <w:sz w:val="28"/>
          <w:szCs w:val="28"/>
        </w:rPr>
      </w:pPr>
      <w:r>
        <w:rPr>
          <w:b/>
          <w:color w:val="000000"/>
          <w:sz w:val="28"/>
          <w:szCs w:val="28"/>
          <w:lang w:val="pt-BR"/>
        </w:rPr>
        <w:t xml:space="preserve">d) Tổ chức thực hiện: </w:t>
      </w:r>
    </w:p>
    <w:p w14:paraId="3AE169D9" w14:textId="77777777" w:rsidR="00C934DE" w:rsidRDefault="00C934DE" w:rsidP="00C934DE">
      <w:pPr>
        <w:tabs>
          <w:tab w:val="left" w:pos="567"/>
          <w:tab w:val="left" w:pos="1134"/>
        </w:tabs>
        <w:spacing w:before="120" w:after="120" w:line="240" w:lineRule="auto"/>
        <w:jc w:val="both"/>
        <w:rPr>
          <w:b/>
          <w:color w:val="000000"/>
          <w:sz w:val="28"/>
          <w:szCs w:val="28"/>
          <w:lang w:val="pt-BR"/>
        </w:rPr>
      </w:pPr>
      <w:r>
        <w:rPr>
          <w:color w:val="000000"/>
          <w:sz w:val="28"/>
          <w:szCs w:val="28"/>
        </w:rPr>
        <w:t>Để biết cách biểu diễn 1 biểu thức hữu tỉ dưới dạng 1 dãy các phép toán trên những phân thức và hiểu rằng biến đổi một biểu thức hữu tỉ là thực hiện các phép toán tring biểu thức để nó biến thành 1 phân thức đại số. Chúng ta sẽ cùng tìm hiểu bài học hôm nay</w:t>
      </w:r>
    </w:p>
    <w:p w14:paraId="74A68577" w14:textId="77777777" w:rsidR="00C934DE" w:rsidRDefault="00C934DE" w:rsidP="00C934DE">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335B2C0E" w14:textId="77777777" w:rsidR="00C934DE" w:rsidRDefault="00C934DE" w:rsidP="00C934DE">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về biểu thức hữu tỉ</w:t>
      </w:r>
    </w:p>
    <w:p w14:paraId="4BB5D872" w14:textId="77777777" w:rsidR="00C934DE" w:rsidRDefault="00C934DE" w:rsidP="00C934DE">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được thế nào là biểu thức hữu tỉ</w:t>
      </w:r>
    </w:p>
    <w:p w14:paraId="1A3D7292" w14:textId="77777777" w:rsidR="00C934DE" w:rsidRDefault="00C934DE" w:rsidP="00C934DE">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 xml:space="preserve">HS quan sát SGK để tìm hiểu nội dung kiến thức theo yêu cầu của </w:t>
      </w:r>
    </w:p>
    <w:p w14:paraId="426106C2" w14:textId="77777777" w:rsidR="00C934DE" w:rsidRDefault="00C934DE" w:rsidP="00C934DE">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1F4D1167" w14:textId="77777777" w:rsidR="00C934DE" w:rsidRDefault="00C934DE" w:rsidP="00C934DE">
      <w:pPr>
        <w:tabs>
          <w:tab w:val="left" w:pos="567"/>
          <w:tab w:val="left" w:pos="1134"/>
        </w:tabs>
        <w:spacing w:before="120" w:after="120" w:line="240" w:lineRule="auto"/>
        <w:jc w:val="both"/>
        <w:rPr>
          <w:b/>
          <w:color w:val="000000"/>
          <w:sz w:val="28"/>
          <w:szCs w:val="28"/>
          <w:lang w:val="pt-BR"/>
        </w:rPr>
      </w:pPr>
      <w:r>
        <w:rPr>
          <w:b/>
          <w:color w:val="000000"/>
          <w:sz w:val="28"/>
          <w:szCs w:val="28"/>
          <w:lang w:val="pt-BR"/>
        </w:rPr>
        <w:lastRenderedPageBreak/>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C934DE" w14:paraId="2387BF0E" w14:textId="77777777" w:rsidTr="005F206B">
        <w:tc>
          <w:tcPr>
            <w:tcW w:w="4952" w:type="dxa"/>
          </w:tcPr>
          <w:p w14:paraId="6AA1567C" w14:textId="77777777" w:rsidR="00C934DE" w:rsidRDefault="00C934DE"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4A7FCA7B" w14:textId="77777777" w:rsidR="00C934DE" w:rsidRDefault="00C934DE" w:rsidP="005F206B">
            <w:pPr>
              <w:spacing w:before="120" w:after="120" w:line="240" w:lineRule="auto"/>
              <w:jc w:val="center"/>
              <w:rPr>
                <w:b/>
                <w:color w:val="000000"/>
                <w:sz w:val="28"/>
                <w:szCs w:val="28"/>
              </w:rPr>
            </w:pPr>
            <w:r>
              <w:rPr>
                <w:b/>
                <w:color w:val="000000"/>
                <w:sz w:val="28"/>
                <w:szCs w:val="28"/>
              </w:rPr>
              <w:t>Sản phẩm dự kiến</w:t>
            </w:r>
          </w:p>
        </w:tc>
      </w:tr>
      <w:tr w:rsidR="00C934DE" w14:paraId="2BE10CFF" w14:textId="77777777" w:rsidTr="005F206B">
        <w:tc>
          <w:tcPr>
            <w:tcW w:w="4952" w:type="dxa"/>
          </w:tcPr>
          <w:p w14:paraId="29B944EB" w14:textId="77777777" w:rsidR="00C934DE" w:rsidRDefault="00C934DE"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4395B420" w14:textId="77777777" w:rsidR="00C934DE" w:rsidRDefault="00C934DE" w:rsidP="005F206B">
            <w:pPr>
              <w:spacing w:after="0" w:line="240" w:lineRule="auto"/>
              <w:jc w:val="both"/>
              <w:rPr>
                <w:color w:val="000000"/>
                <w:sz w:val="28"/>
                <w:szCs w:val="28"/>
                <w:lang w:val="fr-FR"/>
              </w:rPr>
            </w:pPr>
            <w:r>
              <w:rPr>
                <w:color w:val="000000"/>
                <w:sz w:val="28"/>
                <w:szCs w:val="28"/>
                <w:lang w:val="fr-FR"/>
              </w:rPr>
              <w:t>Ở lớp dưới các em đã biết về biểu thức hữu tỉ.</w:t>
            </w:r>
          </w:p>
          <w:p w14:paraId="612C17C6" w14:textId="77777777" w:rsidR="00C934DE" w:rsidRDefault="00C934DE" w:rsidP="005F206B">
            <w:pPr>
              <w:spacing w:after="0" w:line="240" w:lineRule="auto"/>
              <w:jc w:val="both"/>
              <w:rPr>
                <w:color w:val="000000"/>
                <w:sz w:val="28"/>
                <w:szCs w:val="28"/>
                <w:lang w:val="fr-FR"/>
              </w:rPr>
            </w:pPr>
            <w:proofErr w:type="gramStart"/>
            <w:r>
              <w:rPr>
                <w:color w:val="000000"/>
                <w:sz w:val="28"/>
                <w:szCs w:val="28"/>
                <w:lang w:val="fr-FR"/>
              </w:rPr>
              <w:t>0;</w:t>
            </w:r>
            <w:proofErr w:type="gramEnd"/>
            <w:r>
              <w:rPr>
                <w:color w:val="000000"/>
                <w:sz w:val="28"/>
                <w:szCs w:val="28"/>
                <w:lang w:val="fr-FR"/>
              </w:rPr>
              <w:t xml:space="preserve"> </w:t>
            </w:r>
            <w:r>
              <w:rPr>
                <w:color w:val="000000"/>
                <w:position w:val="-24"/>
                <w:sz w:val="28"/>
                <w:szCs w:val="28"/>
                <w:lang w:val="fr-FR"/>
              </w:rPr>
              <w:object w:dxaOrig="2600" w:dyaOrig="619" w14:anchorId="3BE18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975" o:spid="_x0000_i1025" type="#_x0000_t75" style="width:129.75pt;height:30.75pt;mso-wrap-style:square;mso-position-horizontal-relative:page;mso-position-vertical-relative:page" o:ole="">
                  <v:imagedata r:id="rId4" o:title=""/>
                </v:shape>
                <o:OLEObject Type="Embed" ProgID="Equation.DSMT4" ShapeID="Object 1975" DrawAspect="Content" ObjectID="_1752091182" r:id="rId5"/>
              </w:object>
            </w:r>
            <w:r>
              <w:rPr>
                <w:color w:val="000000"/>
                <w:sz w:val="28"/>
                <w:szCs w:val="28"/>
                <w:lang w:val="fr-FR"/>
              </w:rPr>
              <w:t xml:space="preserve"> là những biểu thức gì?</w:t>
            </w:r>
          </w:p>
          <w:p w14:paraId="7398F333" w14:textId="77777777" w:rsidR="00C934DE" w:rsidRDefault="00C934DE" w:rsidP="005F206B">
            <w:pPr>
              <w:spacing w:before="120" w:after="120" w:line="240" w:lineRule="auto"/>
              <w:jc w:val="both"/>
              <w:rPr>
                <w:color w:val="000000"/>
                <w:sz w:val="28"/>
                <w:szCs w:val="28"/>
              </w:rPr>
            </w:pPr>
            <w:r>
              <w:rPr>
                <w:color w:val="000000"/>
                <w:sz w:val="28"/>
                <w:szCs w:val="28"/>
                <w:lang w:val="fr-FR"/>
              </w:rPr>
              <w:t>-Vậy biểu thức hữu tỉ được thực hiện trên những phép toán nào?</w:t>
            </w:r>
          </w:p>
          <w:p w14:paraId="4DB6D76C" w14:textId="77777777" w:rsidR="00C934DE" w:rsidRDefault="00C934DE"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7A7339A6" w14:textId="77777777" w:rsidR="00C934DE" w:rsidRDefault="00C934DE"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31779954" w14:textId="77777777" w:rsidR="00C934DE" w:rsidRDefault="00C934DE"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54420774" w14:textId="77777777" w:rsidR="00C934DE" w:rsidRDefault="00C934DE"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0424C21D" w14:textId="77777777" w:rsidR="00C934DE" w:rsidRDefault="00C934DE" w:rsidP="005F206B">
            <w:pPr>
              <w:spacing w:before="120" w:after="120" w:line="240" w:lineRule="auto"/>
              <w:jc w:val="both"/>
              <w:rPr>
                <w:color w:val="000000"/>
                <w:sz w:val="28"/>
                <w:szCs w:val="28"/>
              </w:rPr>
            </w:pPr>
            <w:r>
              <w:rPr>
                <w:color w:val="000000"/>
                <w:sz w:val="28"/>
                <w:szCs w:val="28"/>
              </w:rPr>
              <w:t xml:space="preserve"> + HS báo cáo kết quả</w:t>
            </w:r>
          </w:p>
          <w:p w14:paraId="11378544" w14:textId="77777777" w:rsidR="00C934DE" w:rsidRDefault="00C934DE"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1A00340F" w14:textId="77777777" w:rsidR="00C934DE" w:rsidRDefault="00C934DE"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14D9D953" w14:textId="77777777" w:rsidR="00C934DE" w:rsidRDefault="00C934DE"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04730FA3" w14:textId="77777777" w:rsidR="00C934DE" w:rsidRDefault="00C934DE" w:rsidP="005F206B">
            <w:pPr>
              <w:tabs>
                <w:tab w:val="left" w:pos="-57"/>
              </w:tabs>
              <w:spacing w:after="0" w:line="240" w:lineRule="auto"/>
              <w:jc w:val="both"/>
              <w:rPr>
                <w:color w:val="000000"/>
                <w:sz w:val="28"/>
                <w:szCs w:val="28"/>
                <w:lang w:val="pt-BR"/>
              </w:rPr>
            </w:pPr>
            <w:r>
              <w:rPr>
                <w:b/>
                <w:color w:val="000000"/>
                <w:sz w:val="28"/>
                <w:szCs w:val="28"/>
                <w:lang w:val="pt-BR"/>
              </w:rPr>
              <w:t>1/ Biểu thức hữu tỉ.</w:t>
            </w:r>
          </w:p>
          <w:p w14:paraId="4D2B8275" w14:textId="77777777" w:rsidR="00C934DE" w:rsidRDefault="00C934DE" w:rsidP="005F206B">
            <w:pPr>
              <w:tabs>
                <w:tab w:val="left" w:pos="-57"/>
              </w:tabs>
              <w:spacing w:after="0" w:line="240" w:lineRule="auto"/>
              <w:jc w:val="both"/>
              <w:rPr>
                <w:color w:val="000000"/>
                <w:sz w:val="28"/>
                <w:szCs w:val="28"/>
                <w:lang w:val="pt-BR"/>
              </w:rPr>
            </w:pPr>
            <w:r>
              <w:rPr>
                <w:color w:val="000000"/>
                <w:sz w:val="28"/>
                <w:szCs w:val="28"/>
                <w:lang w:val="pt-BR"/>
              </w:rPr>
              <w:t>(SGK)</w:t>
            </w:r>
          </w:p>
          <w:p w14:paraId="19389CB8" w14:textId="77777777" w:rsidR="00C934DE" w:rsidRDefault="00C934DE" w:rsidP="005F206B">
            <w:pPr>
              <w:pStyle w:val="Header"/>
              <w:tabs>
                <w:tab w:val="clear" w:pos="4320"/>
                <w:tab w:val="clear" w:pos="8640"/>
              </w:tabs>
              <w:rPr>
                <w:rFonts w:ascii="Times New Roman" w:hAnsi="Times New Roman"/>
                <w:color w:val="000000"/>
                <w:sz w:val="28"/>
                <w:szCs w:val="28"/>
                <w:lang w:val="nl-NL"/>
              </w:rPr>
            </w:pPr>
          </w:p>
        </w:tc>
      </w:tr>
    </w:tbl>
    <w:p w14:paraId="73BC576B" w14:textId="77777777" w:rsidR="00C934DE" w:rsidRDefault="00C934DE" w:rsidP="00C934DE">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2: Tìm hiểu biến đổi một biểu thức hữu tỉ thành phân thức</w:t>
      </w:r>
    </w:p>
    <w:p w14:paraId="1B729A56" w14:textId="77777777" w:rsidR="00C934DE" w:rsidRDefault="00C934DE" w:rsidP="00C934DE">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biến đổi một biểu thức hữu tỉ thành phân thức</w:t>
      </w:r>
    </w:p>
    <w:p w14:paraId="16978F77" w14:textId="77777777" w:rsidR="00C934DE" w:rsidRDefault="00C934DE" w:rsidP="00C934DE">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 xml:space="preserve">HS quan sát SGK để tìm hiểu nội dung kiến thức theo yêu cầu của </w:t>
      </w:r>
    </w:p>
    <w:p w14:paraId="4F6780E0" w14:textId="77777777" w:rsidR="00C934DE" w:rsidRDefault="00C934DE" w:rsidP="00C934DE">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50C7F780" w14:textId="77777777" w:rsidR="00C934DE" w:rsidRDefault="00C934DE" w:rsidP="00C934DE">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C934DE" w14:paraId="29102CEE" w14:textId="77777777" w:rsidTr="005F206B">
        <w:tc>
          <w:tcPr>
            <w:tcW w:w="4952" w:type="dxa"/>
          </w:tcPr>
          <w:p w14:paraId="226ED972" w14:textId="77777777" w:rsidR="00C934DE" w:rsidRDefault="00C934DE"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1198AC21" w14:textId="77777777" w:rsidR="00C934DE" w:rsidRDefault="00C934DE" w:rsidP="005F206B">
            <w:pPr>
              <w:spacing w:before="120" w:after="120" w:line="240" w:lineRule="auto"/>
              <w:jc w:val="center"/>
              <w:rPr>
                <w:b/>
                <w:color w:val="000000"/>
                <w:sz w:val="28"/>
                <w:szCs w:val="28"/>
              </w:rPr>
            </w:pPr>
            <w:r>
              <w:rPr>
                <w:b/>
                <w:color w:val="000000"/>
                <w:sz w:val="28"/>
                <w:szCs w:val="28"/>
              </w:rPr>
              <w:t>Sản phẩm dự kiến</w:t>
            </w:r>
          </w:p>
        </w:tc>
      </w:tr>
      <w:tr w:rsidR="00C934DE" w14:paraId="5C757F5F" w14:textId="77777777" w:rsidTr="005F206B">
        <w:tc>
          <w:tcPr>
            <w:tcW w:w="4952" w:type="dxa"/>
          </w:tcPr>
          <w:p w14:paraId="6C98701D" w14:textId="77777777" w:rsidR="00C934DE" w:rsidRDefault="00C934DE"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2F11F795" w14:textId="77777777" w:rsidR="00C934DE" w:rsidRDefault="00C934DE" w:rsidP="005F206B">
            <w:pPr>
              <w:spacing w:after="0" w:line="240" w:lineRule="auto"/>
              <w:jc w:val="both"/>
              <w:rPr>
                <w:color w:val="000000"/>
                <w:sz w:val="28"/>
                <w:szCs w:val="28"/>
                <w:lang w:val="fr-FR"/>
              </w:rPr>
            </w:pPr>
            <w:r>
              <w:rPr>
                <w:color w:val="000000"/>
                <w:sz w:val="28"/>
                <w:szCs w:val="28"/>
                <w:lang w:val="fr-FR"/>
              </w:rPr>
              <w:t>-Khi nói phân thức A chia cho phân thức B thì ta có mấy cách viết? Đó là những cách viết nào?</w:t>
            </w:r>
          </w:p>
          <w:p w14:paraId="5F53CA19" w14:textId="77777777" w:rsidR="00C934DE" w:rsidRDefault="00C934DE" w:rsidP="005F206B">
            <w:pPr>
              <w:spacing w:after="0" w:line="240" w:lineRule="auto"/>
              <w:jc w:val="both"/>
              <w:rPr>
                <w:color w:val="000000"/>
                <w:sz w:val="28"/>
                <w:szCs w:val="28"/>
                <w:lang w:val="fr-FR"/>
              </w:rPr>
            </w:pPr>
            <w:r>
              <w:rPr>
                <w:color w:val="000000"/>
                <w:sz w:val="28"/>
                <w:szCs w:val="28"/>
                <w:lang w:val="fr-FR"/>
              </w:rPr>
              <w:lastRenderedPageBreak/>
              <w:t>-Treo bảng phụ ví dụ 1 SGK và phân tích lại cho học sinh thấy.</w:t>
            </w:r>
          </w:p>
          <w:p w14:paraId="2C7CF90D" w14:textId="77777777" w:rsidR="00C934DE" w:rsidRDefault="00C934DE" w:rsidP="005F206B">
            <w:pPr>
              <w:tabs>
                <w:tab w:val="left" w:pos="-57"/>
              </w:tabs>
              <w:spacing w:after="0" w:line="240" w:lineRule="auto"/>
              <w:jc w:val="both"/>
              <w:rPr>
                <w:color w:val="000000"/>
                <w:sz w:val="28"/>
                <w:szCs w:val="28"/>
                <w:lang w:val="fr-FR"/>
              </w:rPr>
            </w:pPr>
            <w:r>
              <w:rPr>
                <w:color w:val="000000"/>
                <w:sz w:val="28"/>
                <w:szCs w:val="28"/>
                <w:lang w:val="fr-FR"/>
              </w:rPr>
              <w:t>-Treo bảng phụ nội dung </w:t>
            </w:r>
            <w:r>
              <w:rPr>
                <w:color w:val="000000"/>
                <w:sz w:val="28"/>
                <w:szCs w:val="28"/>
                <w:shd w:val="clear" w:color="auto" w:fill="FF99CC"/>
                <w:lang w:val="fr-FR"/>
              </w:rPr>
              <w:t>?1</w:t>
            </w:r>
          </w:p>
          <w:p w14:paraId="516B24A3" w14:textId="77777777" w:rsidR="00C934DE" w:rsidRDefault="00C934DE" w:rsidP="005F206B">
            <w:pPr>
              <w:spacing w:after="0" w:line="240" w:lineRule="auto"/>
              <w:jc w:val="both"/>
              <w:rPr>
                <w:color w:val="000000"/>
                <w:sz w:val="28"/>
                <w:szCs w:val="28"/>
                <w:lang w:val="fr-FR"/>
              </w:rPr>
            </w:pPr>
            <w:r>
              <w:rPr>
                <w:color w:val="000000"/>
                <w:sz w:val="28"/>
                <w:szCs w:val="28"/>
                <w:lang w:val="fr-FR"/>
              </w:rPr>
              <w:t>-Biểu thức B có thể viết lại như thế nào?</w:t>
            </w:r>
          </w:p>
          <w:p w14:paraId="166974E8" w14:textId="77777777" w:rsidR="00C934DE" w:rsidRDefault="00C934DE" w:rsidP="005F206B">
            <w:pPr>
              <w:spacing w:after="0" w:line="240" w:lineRule="auto"/>
              <w:jc w:val="both"/>
              <w:rPr>
                <w:color w:val="000000"/>
                <w:sz w:val="28"/>
                <w:szCs w:val="28"/>
                <w:lang w:val="fr-FR"/>
              </w:rPr>
            </w:pPr>
            <w:r>
              <w:rPr>
                <w:color w:val="000000"/>
                <w:sz w:val="28"/>
                <w:szCs w:val="28"/>
                <w:lang w:val="fr-FR"/>
              </w:rPr>
              <w:t>Mỗi dấu ngoặc là phép cộng của hai phân thức có mẫu như thế nào?</w:t>
            </w:r>
          </w:p>
          <w:p w14:paraId="66B6AD23" w14:textId="77777777" w:rsidR="00C934DE" w:rsidRDefault="00C934DE" w:rsidP="005F206B">
            <w:pPr>
              <w:spacing w:after="0" w:line="240" w:lineRule="auto"/>
              <w:jc w:val="both"/>
              <w:rPr>
                <w:color w:val="000000"/>
                <w:sz w:val="28"/>
                <w:szCs w:val="28"/>
                <w:lang w:val="fr-FR"/>
              </w:rPr>
            </w:pPr>
            <w:r>
              <w:rPr>
                <w:color w:val="000000"/>
                <w:sz w:val="28"/>
                <w:szCs w:val="28"/>
                <w:lang w:val="fr-FR"/>
              </w:rPr>
              <w:t>-Để cộng được hai phân thức không cùng mẫu thì ta làm như thế nào?</w:t>
            </w:r>
          </w:p>
          <w:p w14:paraId="091D1526" w14:textId="77777777" w:rsidR="00C934DE" w:rsidRDefault="00C934DE"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3BC108D4" w14:textId="77777777" w:rsidR="00C934DE" w:rsidRDefault="00C934DE"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777C856E" w14:textId="77777777" w:rsidR="00C934DE" w:rsidRDefault="00C934DE"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7F17B3AF" w14:textId="77777777" w:rsidR="00C934DE" w:rsidRDefault="00C934DE"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4B5541FA" w14:textId="77777777" w:rsidR="00C934DE" w:rsidRDefault="00C934DE" w:rsidP="005F206B">
            <w:pPr>
              <w:spacing w:before="120" w:after="120" w:line="240" w:lineRule="auto"/>
              <w:jc w:val="both"/>
              <w:rPr>
                <w:color w:val="000000"/>
                <w:sz w:val="28"/>
                <w:szCs w:val="28"/>
              </w:rPr>
            </w:pPr>
            <w:r>
              <w:rPr>
                <w:color w:val="000000"/>
                <w:sz w:val="28"/>
                <w:szCs w:val="28"/>
              </w:rPr>
              <w:t xml:space="preserve"> + HS báo cáo kết quả</w:t>
            </w:r>
          </w:p>
          <w:p w14:paraId="20D0E1F9" w14:textId="77777777" w:rsidR="00C934DE" w:rsidRDefault="00C934DE"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0879D23F" w14:textId="77777777" w:rsidR="00C934DE" w:rsidRDefault="00C934DE"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4483649F" w14:textId="77777777" w:rsidR="00C934DE" w:rsidRDefault="00C934DE"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7FB80844" w14:textId="77777777" w:rsidR="00C934DE" w:rsidRDefault="00C934DE" w:rsidP="005F206B">
            <w:pPr>
              <w:tabs>
                <w:tab w:val="left" w:pos="-57"/>
              </w:tabs>
              <w:spacing w:after="0" w:line="240" w:lineRule="auto"/>
              <w:rPr>
                <w:color w:val="000000"/>
                <w:sz w:val="28"/>
                <w:szCs w:val="28"/>
                <w:lang w:val="pt-BR"/>
              </w:rPr>
            </w:pPr>
            <w:r>
              <w:rPr>
                <w:b/>
                <w:color w:val="000000"/>
                <w:sz w:val="28"/>
                <w:szCs w:val="28"/>
                <w:lang w:val="pt-BR"/>
              </w:rPr>
              <w:lastRenderedPageBreak/>
              <w:t>2/ Biến đổi một biểu thức hữu tỉ thành một phân thức.</w:t>
            </w:r>
          </w:p>
          <w:p w14:paraId="5222171B" w14:textId="77777777" w:rsidR="00C934DE" w:rsidRDefault="00C934DE" w:rsidP="005F206B">
            <w:pPr>
              <w:tabs>
                <w:tab w:val="left" w:pos="-57"/>
              </w:tabs>
              <w:spacing w:after="0" w:line="240" w:lineRule="auto"/>
              <w:rPr>
                <w:color w:val="000000"/>
                <w:sz w:val="28"/>
                <w:szCs w:val="28"/>
                <w:lang w:val="pt-BR"/>
              </w:rPr>
            </w:pPr>
          </w:p>
          <w:p w14:paraId="00DD5123" w14:textId="77777777" w:rsidR="00C934DE" w:rsidRDefault="00C934DE" w:rsidP="005F206B">
            <w:pPr>
              <w:tabs>
                <w:tab w:val="left" w:pos="-57"/>
              </w:tabs>
              <w:spacing w:after="0" w:line="240" w:lineRule="auto"/>
              <w:rPr>
                <w:color w:val="000000"/>
                <w:sz w:val="28"/>
                <w:szCs w:val="28"/>
                <w:lang w:val="fr-FR"/>
              </w:rPr>
            </w:pPr>
            <w:r>
              <w:rPr>
                <w:color w:val="000000"/>
                <w:sz w:val="28"/>
                <w:szCs w:val="28"/>
                <w:u w:val="single"/>
                <w:lang w:val="fr-FR"/>
              </w:rPr>
              <w:t>Ví dụ 1:</w:t>
            </w:r>
            <w:r>
              <w:rPr>
                <w:color w:val="000000"/>
                <w:sz w:val="28"/>
                <w:szCs w:val="28"/>
                <w:lang w:val="fr-FR"/>
              </w:rPr>
              <w:t xml:space="preserve"> (SGK).</w:t>
            </w:r>
          </w:p>
          <w:p w14:paraId="457E5586" w14:textId="77777777" w:rsidR="00C934DE" w:rsidRDefault="00C934DE" w:rsidP="005F206B">
            <w:pPr>
              <w:tabs>
                <w:tab w:val="left" w:pos="-57"/>
              </w:tabs>
              <w:spacing w:after="0" w:line="240" w:lineRule="auto"/>
              <w:rPr>
                <w:color w:val="000000"/>
                <w:sz w:val="28"/>
                <w:szCs w:val="28"/>
                <w:lang w:val="fr-FR"/>
              </w:rPr>
            </w:pPr>
          </w:p>
          <w:p w14:paraId="1AA3DD29" w14:textId="77777777" w:rsidR="00C934DE" w:rsidRDefault="00C934DE" w:rsidP="005F206B">
            <w:pPr>
              <w:tabs>
                <w:tab w:val="left" w:pos="-57"/>
              </w:tabs>
              <w:spacing w:after="0" w:line="240" w:lineRule="auto"/>
              <w:rPr>
                <w:color w:val="000000"/>
                <w:sz w:val="28"/>
                <w:szCs w:val="28"/>
                <w:lang w:val="fr-FR"/>
              </w:rPr>
            </w:pPr>
            <w:r>
              <w:rPr>
                <w:color w:val="000000"/>
                <w:sz w:val="28"/>
                <w:szCs w:val="28"/>
                <w:shd w:val="clear" w:color="auto" w:fill="FF99CC"/>
                <w:lang w:val="fr-FR"/>
              </w:rPr>
              <w:t>?1</w:t>
            </w:r>
          </w:p>
          <w:p w14:paraId="1B6826EB" w14:textId="77777777" w:rsidR="00C934DE" w:rsidRDefault="00C934DE" w:rsidP="005F206B">
            <w:pPr>
              <w:tabs>
                <w:tab w:val="left" w:pos="-57"/>
              </w:tabs>
              <w:spacing w:after="0" w:line="240" w:lineRule="auto"/>
              <w:rPr>
                <w:color w:val="000000"/>
                <w:sz w:val="28"/>
                <w:szCs w:val="28"/>
                <w:lang w:val="fr-FR"/>
              </w:rPr>
            </w:pPr>
            <w:r>
              <w:rPr>
                <w:color w:val="000000"/>
                <w:position w:val="-88"/>
                <w:sz w:val="28"/>
                <w:szCs w:val="28"/>
                <w:lang w:val="fr-FR"/>
              </w:rPr>
              <w:object w:dxaOrig="3441" w:dyaOrig="1880" w14:anchorId="56ED11A0">
                <v:shape id="Object 1976" o:spid="_x0000_i1026" type="#_x0000_t75" style="width:165pt;height:106.5pt;mso-wrap-style:square;mso-position-horizontal-relative:page;mso-position-vertical-relative:page" o:ole="">
                  <v:imagedata r:id="rId6" o:title=""/>
                </v:shape>
                <o:OLEObject Type="Embed" ProgID="Equation.DSMT4" ShapeID="Object 1976" DrawAspect="Content" ObjectID="_1752091183" r:id="rId7"/>
              </w:object>
            </w:r>
          </w:p>
          <w:p w14:paraId="05A9C19E" w14:textId="77777777" w:rsidR="00C934DE" w:rsidRDefault="00C934DE" w:rsidP="005F206B">
            <w:pPr>
              <w:pStyle w:val="Header"/>
              <w:tabs>
                <w:tab w:val="clear" w:pos="4320"/>
                <w:tab w:val="clear" w:pos="8640"/>
              </w:tabs>
              <w:rPr>
                <w:rFonts w:ascii="Times New Roman" w:hAnsi="Times New Roman"/>
                <w:color w:val="000000"/>
                <w:sz w:val="28"/>
                <w:szCs w:val="28"/>
                <w:lang w:val="nl-NL"/>
              </w:rPr>
            </w:pPr>
            <w:r>
              <w:rPr>
                <w:rFonts w:ascii="Times New Roman" w:eastAsia="Calibri" w:hAnsi="Times New Roman"/>
                <w:color w:val="000000"/>
                <w:position w:val="-36"/>
                <w:sz w:val="28"/>
                <w:szCs w:val="28"/>
              </w:rPr>
              <w:object w:dxaOrig="2540" w:dyaOrig="779" w14:anchorId="5FCA0229">
                <v:shape id="Object 1977" o:spid="_x0000_i1027" type="#_x0000_t75" style="width:126.75pt;height:39pt;mso-wrap-style:square;mso-position-horizontal-relative:page;mso-position-vertical-relative:page" o:ole="">
                  <v:imagedata r:id="rId8" o:title=""/>
                </v:shape>
                <o:OLEObject Type="Embed" ProgID="Equation.DSMT4" ShapeID="Object 1977" DrawAspect="Content" ObjectID="_1752091184" r:id="rId9"/>
              </w:object>
            </w:r>
          </w:p>
        </w:tc>
      </w:tr>
    </w:tbl>
    <w:p w14:paraId="22A44976" w14:textId="77777777" w:rsidR="00C934DE" w:rsidRDefault="00C934DE" w:rsidP="00C934DE">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lastRenderedPageBreak/>
        <w:t>Hoạt động 3: Tìm hiểu về giá trị phân thức</w:t>
      </w:r>
    </w:p>
    <w:p w14:paraId="13A30791" w14:textId="77777777" w:rsidR="00C934DE" w:rsidRDefault="00C934DE" w:rsidP="00C934DE">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biết giá trị của phân thức</w:t>
      </w:r>
    </w:p>
    <w:p w14:paraId="7065F507" w14:textId="77777777" w:rsidR="00C934DE" w:rsidRDefault="00C934DE" w:rsidP="00C934DE">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 xml:space="preserve">HS quan sát SGK để tìm hiểu nội dung kiến thức theo yêu cầu của </w:t>
      </w:r>
    </w:p>
    <w:p w14:paraId="127605F5" w14:textId="77777777" w:rsidR="00C934DE" w:rsidRDefault="00C934DE" w:rsidP="00C934DE">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54CF3795" w14:textId="77777777" w:rsidR="00C934DE" w:rsidRDefault="00C934DE" w:rsidP="00C934DE">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C934DE" w14:paraId="03923276" w14:textId="77777777" w:rsidTr="005F206B">
        <w:tc>
          <w:tcPr>
            <w:tcW w:w="4952" w:type="dxa"/>
          </w:tcPr>
          <w:p w14:paraId="2C943615" w14:textId="77777777" w:rsidR="00C934DE" w:rsidRDefault="00C934DE"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4CEB8D22" w14:textId="77777777" w:rsidR="00C934DE" w:rsidRDefault="00C934DE" w:rsidP="005F206B">
            <w:pPr>
              <w:spacing w:before="120" w:after="120" w:line="240" w:lineRule="auto"/>
              <w:jc w:val="center"/>
              <w:rPr>
                <w:b/>
                <w:color w:val="000000"/>
                <w:sz w:val="28"/>
                <w:szCs w:val="28"/>
              </w:rPr>
            </w:pPr>
            <w:r>
              <w:rPr>
                <w:b/>
                <w:color w:val="000000"/>
                <w:sz w:val="28"/>
                <w:szCs w:val="28"/>
              </w:rPr>
              <w:t>Sản phẩm dự kiến</w:t>
            </w:r>
          </w:p>
        </w:tc>
      </w:tr>
      <w:tr w:rsidR="00C934DE" w14:paraId="4F03DC6E" w14:textId="77777777" w:rsidTr="005F206B">
        <w:tc>
          <w:tcPr>
            <w:tcW w:w="4952" w:type="dxa"/>
          </w:tcPr>
          <w:p w14:paraId="1AA69BEE" w14:textId="77777777" w:rsidR="00C934DE" w:rsidRDefault="00C934DE"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04B8C2BF" w14:textId="77777777" w:rsidR="00C934DE" w:rsidRDefault="00C934DE" w:rsidP="005F206B">
            <w:pPr>
              <w:spacing w:after="0" w:line="240" w:lineRule="auto"/>
              <w:jc w:val="both"/>
              <w:rPr>
                <w:color w:val="000000"/>
                <w:sz w:val="28"/>
                <w:szCs w:val="28"/>
                <w:lang w:val="fr-FR"/>
              </w:rPr>
            </w:pPr>
            <w:r>
              <w:rPr>
                <w:color w:val="000000"/>
                <w:sz w:val="28"/>
                <w:szCs w:val="28"/>
                <w:lang w:val="fr-FR"/>
              </w:rPr>
              <w:t>-Treo bảng phụ ví dụ 2 SGK và phân tích lại cho học sinh thấy.</w:t>
            </w:r>
          </w:p>
          <w:p w14:paraId="3F13BF3A" w14:textId="77777777" w:rsidR="00C934DE" w:rsidRDefault="00C934DE" w:rsidP="005F206B">
            <w:pPr>
              <w:tabs>
                <w:tab w:val="left" w:pos="-57"/>
              </w:tabs>
              <w:spacing w:after="0" w:line="240" w:lineRule="auto"/>
              <w:jc w:val="both"/>
              <w:rPr>
                <w:color w:val="000000"/>
                <w:sz w:val="28"/>
                <w:szCs w:val="28"/>
                <w:lang w:val="fr-FR"/>
              </w:rPr>
            </w:pPr>
            <w:r>
              <w:rPr>
                <w:color w:val="000000"/>
                <w:sz w:val="28"/>
                <w:szCs w:val="28"/>
                <w:lang w:val="fr-FR"/>
              </w:rPr>
              <w:t>-Treo bảng phụ nội dung </w:t>
            </w:r>
            <w:r>
              <w:rPr>
                <w:color w:val="000000"/>
                <w:sz w:val="28"/>
                <w:szCs w:val="28"/>
                <w:shd w:val="clear" w:color="auto" w:fill="FF99CC"/>
                <w:lang w:val="fr-FR"/>
              </w:rPr>
              <w:t>?2</w:t>
            </w:r>
          </w:p>
          <w:p w14:paraId="739BE37E" w14:textId="77777777" w:rsidR="00C934DE" w:rsidRDefault="00C934DE" w:rsidP="005F206B">
            <w:pPr>
              <w:spacing w:after="0" w:line="240" w:lineRule="auto"/>
              <w:jc w:val="both"/>
              <w:rPr>
                <w:color w:val="000000"/>
                <w:sz w:val="28"/>
                <w:szCs w:val="28"/>
                <w:lang w:val="fr-FR"/>
              </w:rPr>
            </w:pPr>
            <w:r>
              <w:rPr>
                <w:color w:val="000000"/>
                <w:sz w:val="28"/>
                <w:szCs w:val="28"/>
                <w:lang w:val="fr-FR"/>
              </w:rPr>
              <w:t>-Để tìm điều kiện của x thì cần phải cho biểu thức nào khác 0?</w:t>
            </w:r>
          </w:p>
          <w:p w14:paraId="3E73474B" w14:textId="77777777" w:rsidR="00C934DE" w:rsidRDefault="00C934DE" w:rsidP="005F206B">
            <w:pPr>
              <w:spacing w:after="0" w:line="240" w:lineRule="auto"/>
              <w:jc w:val="both"/>
              <w:rPr>
                <w:color w:val="000000"/>
                <w:sz w:val="28"/>
                <w:szCs w:val="28"/>
                <w:lang w:val="fr-FR"/>
              </w:rPr>
            </w:pPr>
            <w:r>
              <w:rPr>
                <w:color w:val="000000"/>
                <w:sz w:val="28"/>
                <w:szCs w:val="28"/>
                <w:lang w:val="fr-FR"/>
              </w:rPr>
              <w:t>-Hãy phân tích x</w:t>
            </w:r>
            <w:r>
              <w:rPr>
                <w:color w:val="000000"/>
                <w:sz w:val="28"/>
                <w:szCs w:val="28"/>
                <w:vertAlign w:val="superscript"/>
                <w:lang w:val="fr-FR"/>
              </w:rPr>
              <w:t>2</w:t>
            </w:r>
            <w:r>
              <w:rPr>
                <w:color w:val="000000"/>
                <w:sz w:val="28"/>
                <w:szCs w:val="28"/>
                <w:lang w:val="fr-FR"/>
              </w:rPr>
              <w:t xml:space="preserve"> + x thành nhân tử?</w:t>
            </w:r>
          </w:p>
          <w:p w14:paraId="6782DF16" w14:textId="77777777" w:rsidR="00C934DE" w:rsidRDefault="00C934DE" w:rsidP="005F206B">
            <w:pPr>
              <w:spacing w:after="0" w:line="240" w:lineRule="auto"/>
              <w:jc w:val="both"/>
              <w:rPr>
                <w:color w:val="000000"/>
                <w:sz w:val="28"/>
                <w:szCs w:val="28"/>
                <w:lang w:val="fr-FR"/>
              </w:rPr>
            </w:pPr>
            <w:r>
              <w:rPr>
                <w:color w:val="000000"/>
                <w:sz w:val="28"/>
                <w:szCs w:val="28"/>
                <w:lang w:val="fr-FR"/>
              </w:rPr>
              <w:lastRenderedPageBreak/>
              <w:t>-Do đó x như thế nào với 0 và x+1 như thế nào với 0?</w:t>
            </w:r>
          </w:p>
          <w:p w14:paraId="22B53CD7" w14:textId="77777777" w:rsidR="00C934DE" w:rsidRDefault="00C934DE" w:rsidP="005F206B">
            <w:pPr>
              <w:spacing w:after="0" w:line="240" w:lineRule="auto"/>
              <w:jc w:val="both"/>
              <w:rPr>
                <w:color w:val="000000"/>
                <w:sz w:val="28"/>
                <w:szCs w:val="28"/>
                <w:lang w:val="fr-FR"/>
              </w:rPr>
            </w:pPr>
            <w:r>
              <w:rPr>
                <w:color w:val="000000"/>
                <w:sz w:val="28"/>
                <w:szCs w:val="28"/>
                <w:lang w:val="fr-FR"/>
              </w:rPr>
              <w:t>-Với x = 1 000 000 có thỏa mãn điều kiện của biến không?</w:t>
            </w:r>
          </w:p>
          <w:p w14:paraId="1DEBC286" w14:textId="77777777" w:rsidR="00C934DE" w:rsidRDefault="00C934DE" w:rsidP="005F206B">
            <w:pPr>
              <w:spacing w:after="0" w:line="240" w:lineRule="auto"/>
              <w:jc w:val="both"/>
              <w:rPr>
                <w:color w:val="000000"/>
                <w:sz w:val="28"/>
                <w:szCs w:val="28"/>
                <w:lang w:val="fr-FR"/>
              </w:rPr>
            </w:pPr>
            <w:r>
              <w:rPr>
                <w:color w:val="000000"/>
                <w:sz w:val="28"/>
                <w:szCs w:val="28"/>
                <w:lang w:val="fr-FR"/>
              </w:rPr>
              <w:t>-Còn x = -1 có thỏa mãn điều kiện của biến không?</w:t>
            </w:r>
          </w:p>
          <w:p w14:paraId="78924DEB" w14:textId="77777777" w:rsidR="00C934DE" w:rsidRDefault="00C934DE"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1FC415E7" w14:textId="77777777" w:rsidR="00C934DE" w:rsidRDefault="00C934DE"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4088F730" w14:textId="77777777" w:rsidR="00C934DE" w:rsidRDefault="00C934DE"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17FD616" w14:textId="77777777" w:rsidR="00C934DE" w:rsidRDefault="00C934DE"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0044E82E" w14:textId="77777777" w:rsidR="00C934DE" w:rsidRDefault="00C934DE" w:rsidP="005F206B">
            <w:pPr>
              <w:spacing w:before="120" w:after="120" w:line="240" w:lineRule="auto"/>
              <w:jc w:val="both"/>
              <w:rPr>
                <w:color w:val="000000"/>
                <w:sz w:val="28"/>
                <w:szCs w:val="28"/>
              </w:rPr>
            </w:pPr>
            <w:r>
              <w:rPr>
                <w:color w:val="000000"/>
                <w:sz w:val="28"/>
                <w:szCs w:val="28"/>
              </w:rPr>
              <w:t xml:space="preserve"> + HS báo cáo kết quả</w:t>
            </w:r>
          </w:p>
          <w:p w14:paraId="6E8BEC8C" w14:textId="77777777" w:rsidR="00C934DE" w:rsidRDefault="00C934DE"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08FEADC7" w14:textId="77777777" w:rsidR="00C934DE" w:rsidRDefault="00C934DE"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2D5D50FC" w14:textId="77777777" w:rsidR="00C934DE" w:rsidRDefault="00C934DE"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6FF89508" w14:textId="77777777" w:rsidR="00C934DE" w:rsidRDefault="00C934DE" w:rsidP="005F206B">
            <w:pPr>
              <w:tabs>
                <w:tab w:val="left" w:pos="-57"/>
              </w:tabs>
              <w:spacing w:after="0" w:line="240" w:lineRule="auto"/>
              <w:rPr>
                <w:color w:val="000000"/>
                <w:sz w:val="28"/>
                <w:szCs w:val="28"/>
                <w:lang w:val="fr-FR"/>
              </w:rPr>
            </w:pPr>
            <w:r>
              <w:rPr>
                <w:b/>
                <w:color w:val="000000"/>
                <w:sz w:val="28"/>
                <w:szCs w:val="28"/>
                <w:u w:val="single"/>
                <w:lang w:val="fr-FR"/>
              </w:rPr>
              <w:lastRenderedPageBreak/>
              <w:t>3/ Giá trị của phân thức</w:t>
            </w:r>
            <w:r>
              <w:rPr>
                <w:b/>
                <w:color w:val="000000"/>
                <w:sz w:val="28"/>
                <w:szCs w:val="28"/>
                <w:lang w:val="fr-FR"/>
              </w:rPr>
              <w:t>.</w:t>
            </w:r>
          </w:p>
          <w:p w14:paraId="2E7A4AAB" w14:textId="77777777" w:rsidR="00C934DE" w:rsidRDefault="00C934DE" w:rsidP="005F206B">
            <w:pPr>
              <w:tabs>
                <w:tab w:val="left" w:pos="-57"/>
              </w:tabs>
              <w:spacing w:after="0" w:line="240" w:lineRule="auto"/>
              <w:rPr>
                <w:color w:val="000000"/>
                <w:sz w:val="28"/>
                <w:szCs w:val="28"/>
                <w:lang w:val="fr-FR"/>
              </w:rPr>
            </w:pPr>
            <w:r>
              <w:rPr>
                <w:color w:val="000000"/>
                <w:sz w:val="28"/>
                <w:szCs w:val="28"/>
                <w:lang w:val="fr-FR"/>
              </w:rPr>
              <w:t>Khi giải những bài toán liên quan đến giá trị của phân thức thì trước hết phải tìm điều kiện của biến để giá trị tương ứng của mẫu thức khác 0. Đó là điều kiện để giá trị của phân thức được xác định.</w:t>
            </w:r>
          </w:p>
          <w:p w14:paraId="248F5837" w14:textId="77777777" w:rsidR="00C934DE" w:rsidRDefault="00C934DE" w:rsidP="005F206B">
            <w:pPr>
              <w:tabs>
                <w:tab w:val="left" w:pos="-57"/>
              </w:tabs>
              <w:spacing w:after="0" w:line="240" w:lineRule="auto"/>
              <w:rPr>
                <w:color w:val="000000"/>
                <w:sz w:val="28"/>
                <w:szCs w:val="28"/>
                <w:lang w:val="fr-FR"/>
              </w:rPr>
            </w:pPr>
            <w:r>
              <w:rPr>
                <w:color w:val="000000"/>
                <w:sz w:val="28"/>
                <w:szCs w:val="28"/>
                <w:u w:val="single"/>
                <w:lang w:val="fr-FR"/>
              </w:rPr>
              <w:t>Ví dụ 2:</w:t>
            </w:r>
            <w:r>
              <w:rPr>
                <w:color w:val="000000"/>
                <w:sz w:val="28"/>
                <w:szCs w:val="28"/>
                <w:lang w:val="fr-FR"/>
              </w:rPr>
              <w:t xml:space="preserve"> (SGK).</w:t>
            </w:r>
          </w:p>
          <w:p w14:paraId="2A380482" w14:textId="77777777" w:rsidR="00C934DE" w:rsidRDefault="00C934DE" w:rsidP="005F206B">
            <w:pPr>
              <w:tabs>
                <w:tab w:val="left" w:pos="-57"/>
              </w:tabs>
              <w:spacing w:after="0" w:line="240" w:lineRule="auto"/>
              <w:rPr>
                <w:color w:val="000000"/>
                <w:sz w:val="28"/>
                <w:szCs w:val="28"/>
                <w:lang w:val="fr-FR"/>
              </w:rPr>
            </w:pPr>
            <w:r>
              <w:rPr>
                <w:color w:val="000000"/>
                <w:sz w:val="28"/>
                <w:szCs w:val="28"/>
                <w:shd w:val="clear" w:color="auto" w:fill="FF99CC"/>
                <w:lang w:val="fr-FR"/>
              </w:rPr>
              <w:t>?2</w:t>
            </w:r>
          </w:p>
          <w:p w14:paraId="4211B07D" w14:textId="77777777" w:rsidR="00C934DE" w:rsidRDefault="00C934DE" w:rsidP="005F206B">
            <w:pPr>
              <w:tabs>
                <w:tab w:val="left" w:pos="-57"/>
              </w:tabs>
              <w:spacing w:after="0" w:line="240" w:lineRule="auto"/>
              <w:rPr>
                <w:color w:val="000000"/>
                <w:sz w:val="28"/>
                <w:szCs w:val="28"/>
                <w:lang w:val="fr-FR"/>
              </w:rPr>
            </w:pPr>
            <w:r>
              <w:rPr>
                <w:color w:val="000000"/>
                <w:position w:val="-68"/>
                <w:sz w:val="28"/>
                <w:szCs w:val="28"/>
                <w:lang w:val="fr-FR"/>
              </w:rPr>
              <w:object w:dxaOrig="1780" w:dyaOrig="1479" w14:anchorId="63C1D355">
                <v:shape id="Object 1978" o:spid="_x0000_i1028" type="#_x0000_t75" style="width:89.25pt;height:74.25pt;mso-wrap-style:square;mso-position-horizontal-relative:page;mso-position-vertical-relative:page" o:ole="">
                  <v:imagedata r:id="rId10" o:title=""/>
                </v:shape>
                <o:OLEObject Type="Embed" ProgID="Equation.DSMT4" ShapeID="Object 1978" DrawAspect="Content" ObjectID="_1752091185" r:id="rId11"/>
              </w:object>
            </w:r>
          </w:p>
          <w:p w14:paraId="3BAC8D44" w14:textId="77777777" w:rsidR="00C934DE" w:rsidRDefault="00C934DE" w:rsidP="005F206B">
            <w:pPr>
              <w:tabs>
                <w:tab w:val="left" w:pos="-57"/>
              </w:tabs>
              <w:spacing w:after="0" w:line="240" w:lineRule="auto"/>
              <w:rPr>
                <w:color w:val="000000"/>
                <w:sz w:val="28"/>
                <w:szCs w:val="28"/>
                <w:lang w:val="fr-FR"/>
              </w:rPr>
            </w:pPr>
            <w:r>
              <w:rPr>
                <w:color w:val="000000"/>
                <w:sz w:val="28"/>
                <w:szCs w:val="28"/>
                <w:lang w:val="fr-FR"/>
              </w:rPr>
              <w:t xml:space="preserve">Vậy </w:t>
            </w:r>
            <w:r>
              <w:rPr>
                <w:color w:val="000000"/>
                <w:position w:val="-6"/>
                <w:sz w:val="28"/>
                <w:szCs w:val="28"/>
                <w:lang w:val="fr-FR"/>
              </w:rPr>
              <w:object w:dxaOrig="558" w:dyaOrig="279" w14:anchorId="1DD5480F">
                <v:shape id="Object 1979" o:spid="_x0000_i1029" type="#_x0000_t75" style="width:27.75pt;height:14.25pt;mso-wrap-style:square;mso-position-horizontal-relative:page;mso-position-vertical-relative:page" o:ole="">
                  <v:imagedata r:id="rId12" o:title=""/>
                </v:shape>
                <o:OLEObject Type="Embed" ProgID="Equation.DSMT4" ShapeID="Object 1979" DrawAspect="Content" ObjectID="_1752091186" r:id="rId13"/>
              </w:object>
            </w:r>
            <w:r>
              <w:rPr>
                <w:color w:val="000000"/>
                <w:sz w:val="28"/>
                <w:szCs w:val="28"/>
                <w:lang w:val="fr-FR"/>
              </w:rPr>
              <w:t xml:space="preserve">và </w:t>
            </w:r>
            <w:r>
              <w:rPr>
                <w:color w:val="000000"/>
                <w:position w:val="-6"/>
                <w:sz w:val="28"/>
                <w:szCs w:val="28"/>
                <w:lang w:val="fr-FR"/>
              </w:rPr>
              <w:object w:dxaOrig="679" w:dyaOrig="279" w14:anchorId="1A3A3BAC">
                <v:shape id="Object 1980" o:spid="_x0000_i1030" type="#_x0000_t75" style="width:33.75pt;height:14.25pt;mso-wrap-style:square;mso-position-horizontal-relative:page;mso-position-vertical-relative:page" o:ole="">
                  <v:imagedata r:id="rId14" o:title=""/>
                </v:shape>
                <o:OLEObject Type="Embed" ProgID="Equation.DSMT4" ShapeID="Object 1980" DrawAspect="Content" ObjectID="_1752091187" r:id="rId15"/>
              </w:object>
            </w:r>
            <w:r>
              <w:rPr>
                <w:color w:val="000000"/>
                <w:sz w:val="28"/>
                <w:szCs w:val="28"/>
                <w:lang w:val="fr-FR"/>
              </w:rPr>
              <w:t xml:space="preserve"> thì phân thức được xác định.</w:t>
            </w:r>
          </w:p>
          <w:p w14:paraId="65B44C15" w14:textId="77777777" w:rsidR="00C934DE" w:rsidRDefault="00C934DE" w:rsidP="005F206B">
            <w:pPr>
              <w:tabs>
                <w:tab w:val="left" w:pos="-57"/>
              </w:tabs>
              <w:spacing w:after="0" w:line="240" w:lineRule="auto"/>
              <w:rPr>
                <w:color w:val="000000"/>
                <w:sz w:val="28"/>
                <w:szCs w:val="28"/>
                <w:lang w:val="fr-FR"/>
              </w:rPr>
            </w:pPr>
            <w:r>
              <w:rPr>
                <w:color w:val="000000"/>
                <w:position w:val="-32"/>
                <w:sz w:val="28"/>
                <w:szCs w:val="28"/>
                <w:lang w:val="fr-FR"/>
              </w:rPr>
              <w:object w:dxaOrig="2360" w:dyaOrig="699" w14:anchorId="470FEF41">
                <v:shape id="Object 1981" o:spid="_x0000_i1031" type="#_x0000_t75" style="width:117.75pt;height:35.25pt;mso-wrap-style:square;mso-position-horizontal-relative:page;mso-position-vertical-relative:page" o:ole="">
                  <v:imagedata r:id="rId16" o:title=""/>
                </v:shape>
                <o:OLEObject Type="Embed" ProgID="Equation.DSMT4" ShapeID="Object 1981" DrawAspect="Content" ObjectID="_1752091188" r:id="rId17"/>
              </w:object>
            </w:r>
          </w:p>
          <w:p w14:paraId="50D7AE6D" w14:textId="77777777" w:rsidR="00C934DE" w:rsidRDefault="00C934DE" w:rsidP="005F206B">
            <w:pPr>
              <w:tabs>
                <w:tab w:val="left" w:pos="-57"/>
              </w:tabs>
              <w:spacing w:after="0" w:line="240" w:lineRule="auto"/>
              <w:rPr>
                <w:color w:val="000000"/>
                <w:sz w:val="28"/>
                <w:szCs w:val="28"/>
                <w:lang w:val="fr-FR"/>
              </w:rPr>
            </w:pPr>
            <w:r>
              <w:rPr>
                <w:color w:val="000000"/>
                <w:sz w:val="28"/>
                <w:szCs w:val="28"/>
                <w:lang w:val="fr-FR"/>
              </w:rPr>
              <w:t xml:space="preserve">-Với x = 1 000 000 thỏa mãn điều kiện của biến nên giá trị của biểu thức là </w:t>
            </w:r>
            <w:r>
              <w:rPr>
                <w:color w:val="000000"/>
                <w:position w:val="-24"/>
                <w:sz w:val="28"/>
                <w:szCs w:val="28"/>
                <w:lang w:val="fr-FR"/>
              </w:rPr>
              <w:object w:dxaOrig="920" w:dyaOrig="619" w14:anchorId="495A6C2D">
                <v:shape id="Object 1982" o:spid="_x0000_i1032" type="#_x0000_t75" style="width:45.75pt;height:30.75pt;mso-wrap-style:square;mso-position-horizontal-relative:page;mso-position-vertical-relative:page" o:ole="">
                  <v:imagedata r:id="rId18" o:title=""/>
                </v:shape>
                <o:OLEObject Type="Embed" ProgID="Equation.DSMT4" ShapeID="Object 1982" DrawAspect="Content" ObjectID="_1752091189" r:id="rId19"/>
              </w:object>
            </w:r>
          </w:p>
          <w:p w14:paraId="7D4B5B8B" w14:textId="77777777" w:rsidR="00C934DE" w:rsidRDefault="00C934DE"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lang w:val="fr-FR"/>
              </w:rPr>
              <w:t>-Với x = -1 không thỏa mãn điều kiện của biến.</w:t>
            </w:r>
          </w:p>
        </w:tc>
      </w:tr>
    </w:tbl>
    <w:p w14:paraId="622C4864" w14:textId="77777777" w:rsidR="00C934DE" w:rsidRDefault="00C934DE" w:rsidP="00C934DE">
      <w:pPr>
        <w:spacing w:before="120" w:after="120" w:line="240" w:lineRule="auto"/>
        <w:jc w:val="both"/>
        <w:rPr>
          <w:b/>
          <w:color w:val="000000"/>
          <w:sz w:val="28"/>
          <w:szCs w:val="28"/>
          <w:lang w:val="fr-FR"/>
        </w:rPr>
      </w:pPr>
      <w:r>
        <w:rPr>
          <w:b/>
          <w:color w:val="000000"/>
          <w:sz w:val="28"/>
          <w:szCs w:val="28"/>
          <w:lang w:val="fr-FR"/>
        </w:rPr>
        <w:lastRenderedPageBreak/>
        <w:t>C. HOẠT DỘNG LUYỆN TẬP</w:t>
      </w:r>
    </w:p>
    <w:p w14:paraId="57E21BC3" w14:textId="77777777" w:rsidR="00C934DE" w:rsidRDefault="00C934DE" w:rsidP="00C934DE">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tiêu: </w:t>
      </w:r>
      <w:r>
        <w:rPr>
          <w:color w:val="000000"/>
          <w:sz w:val="28"/>
          <w:szCs w:val="28"/>
          <w:lang w:val="fr-FR"/>
        </w:rPr>
        <w:t>Hs áp dụng được các kiến thức vừa học để giải một số bài tập cụ thể.</w:t>
      </w:r>
    </w:p>
    <w:p w14:paraId="184FF636" w14:textId="77777777" w:rsidR="00C934DE" w:rsidRDefault="00C934DE" w:rsidP="00C934DE">
      <w:pPr>
        <w:tabs>
          <w:tab w:val="left" w:pos="567"/>
          <w:tab w:val="left" w:pos="1134"/>
        </w:tabs>
        <w:spacing w:before="120" w:after="120" w:line="240" w:lineRule="auto"/>
        <w:jc w:val="both"/>
        <w:rPr>
          <w:b/>
          <w:color w:val="000000"/>
          <w:sz w:val="28"/>
          <w:szCs w:val="28"/>
          <w:lang w:val="fr-FR"/>
        </w:rPr>
      </w:pPr>
      <w:r>
        <w:rPr>
          <w:b/>
          <w:color w:val="000000"/>
          <w:sz w:val="28"/>
          <w:szCs w:val="28"/>
          <w:lang w:val="fr-FR"/>
        </w:rPr>
        <w:t>b) Nội dung: Cho HS hoàn thành các bài tập :</w:t>
      </w:r>
    </w:p>
    <w:p w14:paraId="4EA53E72" w14:textId="77777777" w:rsidR="00C934DE" w:rsidRDefault="00C934DE" w:rsidP="00C934DE">
      <w:pPr>
        <w:spacing w:line="240" w:lineRule="auto"/>
        <w:rPr>
          <w:color w:val="000000"/>
          <w:sz w:val="28"/>
          <w:szCs w:val="28"/>
        </w:rPr>
      </w:pPr>
      <w:r>
        <w:rPr>
          <w:color w:val="000000"/>
          <w:sz w:val="28"/>
          <w:szCs w:val="28"/>
          <w:lang w:val="fr-FR"/>
        </w:rPr>
        <w:t>Bài tập 50 trang 58 SGK.</w:t>
      </w:r>
    </w:p>
    <w:p w14:paraId="34598A89" w14:textId="77777777" w:rsidR="00C934DE" w:rsidRDefault="00C934DE" w:rsidP="00C934DE">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phẩm: </w:t>
      </w:r>
      <w:r>
        <w:rPr>
          <w:color w:val="000000"/>
          <w:sz w:val="28"/>
          <w:szCs w:val="28"/>
          <w:lang w:val="fr-FR"/>
        </w:rPr>
        <w:t>HS hoàn thành các bài tập</w:t>
      </w:r>
    </w:p>
    <w:p w14:paraId="6A246B8E" w14:textId="77777777" w:rsidR="00C934DE" w:rsidRDefault="00C934DE" w:rsidP="00C934DE">
      <w:pPr>
        <w:tabs>
          <w:tab w:val="left" w:pos="-57"/>
        </w:tabs>
        <w:spacing w:after="0" w:line="240" w:lineRule="auto"/>
        <w:jc w:val="both"/>
        <w:rPr>
          <w:color w:val="000000"/>
          <w:sz w:val="28"/>
          <w:szCs w:val="28"/>
          <w:lang w:val="fr-FR"/>
        </w:rPr>
      </w:pPr>
      <w:r>
        <w:rPr>
          <w:b/>
          <w:color w:val="000000"/>
          <w:sz w:val="28"/>
          <w:szCs w:val="28"/>
        </w:rPr>
        <w:t>Bài tập 50 trang 58 SGK.</w:t>
      </w:r>
    </w:p>
    <w:p w14:paraId="123F12DC" w14:textId="77777777" w:rsidR="00C934DE" w:rsidRDefault="00C934DE" w:rsidP="00C934DE">
      <w:pPr>
        <w:tabs>
          <w:tab w:val="left" w:pos="-57"/>
        </w:tabs>
        <w:spacing w:after="0" w:line="240" w:lineRule="auto"/>
        <w:jc w:val="both"/>
        <w:rPr>
          <w:color w:val="000000"/>
          <w:sz w:val="28"/>
          <w:szCs w:val="28"/>
          <w:lang w:val="fr-FR"/>
        </w:rPr>
      </w:pPr>
      <w:r>
        <w:rPr>
          <w:color w:val="000000"/>
          <w:position w:val="-166"/>
          <w:sz w:val="28"/>
          <w:szCs w:val="28"/>
          <w:lang w:val="fr-FR"/>
        </w:rPr>
        <w:object w:dxaOrig="2520" w:dyaOrig="3521" w14:anchorId="2CF4D2D7">
          <v:shape id="Object 1983" o:spid="_x0000_i1033" type="#_x0000_t75" style="width:126pt;height:176.25pt;mso-wrap-style:square;mso-position-horizontal-relative:page;mso-position-vertical-relative:page" o:ole="">
            <v:imagedata r:id="rId20" o:title=""/>
          </v:shape>
          <o:OLEObject Type="Embed" ProgID="Equation.DSMT4" ShapeID="Object 1983" DrawAspect="Content" ObjectID="_1752091190" r:id="rId21"/>
        </w:object>
      </w:r>
    </w:p>
    <w:p w14:paraId="18C34775" w14:textId="77777777" w:rsidR="00C934DE" w:rsidRDefault="00C934DE" w:rsidP="00C934DE">
      <w:pPr>
        <w:tabs>
          <w:tab w:val="left" w:pos="-57"/>
        </w:tabs>
        <w:spacing w:after="0" w:line="240" w:lineRule="auto"/>
        <w:jc w:val="both"/>
        <w:rPr>
          <w:color w:val="000000"/>
          <w:sz w:val="28"/>
          <w:szCs w:val="28"/>
        </w:rPr>
      </w:pPr>
      <w:r>
        <w:rPr>
          <w:color w:val="000000"/>
          <w:position w:val="-28"/>
          <w:sz w:val="28"/>
          <w:szCs w:val="28"/>
        </w:rPr>
        <w:object w:dxaOrig="2859" w:dyaOrig="679" w14:anchorId="47494970">
          <v:shape id="Object 1984" o:spid="_x0000_i1034" type="#_x0000_t75" style="width:143.25pt;height:33.75pt;mso-wrap-style:square;mso-position-horizontal-relative:page;mso-position-vertical-relative:page" o:ole="">
            <v:imagedata r:id="rId22" o:title=""/>
          </v:shape>
          <o:OLEObject Type="Embed" ProgID="Equation.DSMT4" ShapeID="Object 1984" DrawAspect="Content" ObjectID="_1752091191" r:id="rId23"/>
        </w:object>
      </w:r>
    </w:p>
    <w:p w14:paraId="16991C90" w14:textId="77777777" w:rsidR="00C934DE" w:rsidRDefault="00C934DE" w:rsidP="00C934DE">
      <w:pPr>
        <w:tabs>
          <w:tab w:val="left" w:pos="-57"/>
        </w:tabs>
        <w:spacing w:after="0" w:line="240" w:lineRule="auto"/>
        <w:jc w:val="both"/>
        <w:rPr>
          <w:color w:val="000000"/>
          <w:sz w:val="28"/>
          <w:szCs w:val="28"/>
          <w:lang w:val="fr-FR"/>
        </w:rPr>
      </w:pPr>
      <w:r>
        <w:rPr>
          <w:color w:val="000000"/>
          <w:position w:val="-34"/>
          <w:sz w:val="28"/>
          <w:szCs w:val="28"/>
        </w:rPr>
        <w:object w:dxaOrig="3540" w:dyaOrig="799" w14:anchorId="61932487">
          <v:shape id="Object 1985" o:spid="_x0000_i1035" type="#_x0000_t75" style="width:145.5pt;height:33pt;mso-wrap-style:square;mso-position-horizontal-relative:page;mso-position-vertical-relative:page" o:ole="">
            <v:imagedata r:id="rId24" o:title=""/>
          </v:shape>
          <o:OLEObject Type="Embed" ProgID="Equation.DSMT4" ShapeID="Object 1985" DrawAspect="Content" ObjectID="_1752091192" r:id="rId25"/>
        </w:object>
      </w:r>
    </w:p>
    <w:p w14:paraId="0AE9779D" w14:textId="77777777" w:rsidR="00C934DE" w:rsidRDefault="00C934DE" w:rsidP="00C934DE">
      <w:pPr>
        <w:tabs>
          <w:tab w:val="left" w:pos="-57"/>
        </w:tabs>
        <w:spacing w:after="0" w:line="240" w:lineRule="auto"/>
        <w:jc w:val="both"/>
        <w:rPr>
          <w:color w:val="000000"/>
          <w:sz w:val="28"/>
          <w:szCs w:val="28"/>
          <w:lang w:val="fr-FR"/>
        </w:rPr>
      </w:pPr>
      <w:r>
        <w:rPr>
          <w:color w:val="000000"/>
          <w:position w:val="-16"/>
          <w:sz w:val="28"/>
          <w:szCs w:val="28"/>
          <w:lang w:val="fr-FR"/>
        </w:rPr>
        <w:object w:dxaOrig="2040" w:dyaOrig="439" w14:anchorId="64ED3CE3">
          <v:shape id="Object 1986" o:spid="_x0000_i1036" type="#_x0000_t75" style="width:102pt;height:21.75pt;mso-wrap-style:square;mso-position-horizontal-relative:page;mso-position-vertical-relative:page" o:ole="">
            <v:imagedata r:id="rId26" o:title=""/>
          </v:shape>
          <o:OLEObject Type="Embed" ProgID="Equation.DSMT4" ShapeID="Object 1986" DrawAspect="Content" ObjectID="_1752091193" r:id="rId27"/>
        </w:object>
      </w:r>
    </w:p>
    <w:p w14:paraId="399E7776" w14:textId="77777777" w:rsidR="00C934DE" w:rsidRDefault="00C934DE" w:rsidP="00C934DE">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hiện: </w:t>
      </w:r>
    </w:p>
    <w:p w14:paraId="0F59B0E7" w14:textId="77777777" w:rsidR="00C934DE" w:rsidRDefault="00C934DE" w:rsidP="00C934DE">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7EE448E2" w14:textId="77777777" w:rsidR="00C934DE" w:rsidRDefault="00C934DE" w:rsidP="00C934DE">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16CD046F" w14:textId="77777777" w:rsidR="00C934DE" w:rsidRDefault="00C934DE" w:rsidP="00C934DE">
      <w:pPr>
        <w:spacing w:before="120" w:after="120" w:line="240" w:lineRule="auto"/>
        <w:jc w:val="both"/>
        <w:rPr>
          <w:b/>
          <w:color w:val="000000"/>
          <w:sz w:val="28"/>
          <w:szCs w:val="28"/>
          <w:lang w:val="fr-FR"/>
        </w:rPr>
      </w:pPr>
      <w:r>
        <w:rPr>
          <w:b/>
          <w:color w:val="000000"/>
          <w:sz w:val="28"/>
          <w:szCs w:val="28"/>
          <w:lang w:val="fr-FR"/>
        </w:rPr>
        <w:t>D. HOẠT DỘNG VẬN DỤNG</w:t>
      </w:r>
    </w:p>
    <w:p w14:paraId="522FD364" w14:textId="77777777" w:rsidR="00C934DE" w:rsidRDefault="00C934DE" w:rsidP="00C934DE">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tiêu: </w:t>
      </w:r>
      <w:r>
        <w:rPr>
          <w:color w:val="000000"/>
          <w:sz w:val="28"/>
          <w:szCs w:val="28"/>
          <w:lang w:val="fr-FR"/>
        </w:rPr>
        <w:t>HS hệ thống được kiến thức trọng tâm của bài học và vận dụng được kiến thức trong bài học vào giải bài toán cụ thể.</w:t>
      </w:r>
    </w:p>
    <w:p w14:paraId="0FCD7E98" w14:textId="77777777" w:rsidR="00C934DE" w:rsidRDefault="00C934DE" w:rsidP="00C934DE">
      <w:pPr>
        <w:tabs>
          <w:tab w:val="left" w:pos="567"/>
          <w:tab w:val="left" w:pos="1134"/>
        </w:tabs>
        <w:spacing w:before="120" w:after="120" w:line="240" w:lineRule="auto"/>
        <w:jc w:val="both"/>
        <w:rPr>
          <w:b/>
          <w:color w:val="000000"/>
          <w:sz w:val="28"/>
          <w:szCs w:val="28"/>
          <w:lang w:val="fr-FR"/>
        </w:rPr>
      </w:pPr>
      <w:r>
        <w:rPr>
          <w:b/>
          <w:color w:val="000000"/>
          <w:sz w:val="28"/>
          <w:szCs w:val="28"/>
          <w:lang w:val="fr-FR"/>
        </w:rPr>
        <w:t>b) Nội dung: Cho HS hoàn thành các bài tập :</w:t>
      </w:r>
    </w:p>
    <w:p w14:paraId="597E49D6" w14:textId="77777777" w:rsidR="00C934DE" w:rsidRDefault="00C934DE" w:rsidP="00C934DE">
      <w:pPr>
        <w:spacing w:after="0" w:line="240" w:lineRule="auto"/>
        <w:jc w:val="both"/>
        <w:rPr>
          <w:color w:val="000000"/>
          <w:sz w:val="28"/>
          <w:szCs w:val="28"/>
          <w:lang w:val="fr-FR"/>
        </w:rPr>
      </w:pPr>
      <w:r>
        <w:rPr>
          <w:color w:val="000000"/>
          <w:sz w:val="28"/>
          <w:szCs w:val="28"/>
          <w:lang w:val="fr-FR"/>
        </w:rPr>
        <w:t>- Làm bài tập 46a trang 57 SGK.</w:t>
      </w:r>
    </w:p>
    <w:p w14:paraId="5CE36E8F" w14:textId="77777777" w:rsidR="00C934DE" w:rsidRDefault="00C934DE" w:rsidP="00C934DE">
      <w:pPr>
        <w:spacing w:after="0" w:line="240" w:lineRule="auto"/>
        <w:jc w:val="both"/>
        <w:rPr>
          <w:color w:val="000000"/>
          <w:sz w:val="28"/>
          <w:szCs w:val="28"/>
        </w:rPr>
      </w:pPr>
      <w:r>
        <w:rPr>
          <w:color w:val="000000"/>
          <w:sz w:val="28"/>
          <w:szCs w:val="28"/>
        </w:rPr>
        <w:t>- Sưu tầm và làm một số bài tập nâng cao.</w:t>
      </w:r>
    </w:p>
    <w:p w14:paraId="1C15394C" w14:textId="77777777" w:rsidR="00C934DE" w:rsidRDefault="00C934DE" w:rsidP="00C934DE">
      <w:pPr>
        <w:spacing w:line="240" w:lineRule="auto"/>
        <w:rPr>
          <w:color w:val="000000"/>
          <w:sz w:val="28"/>
          <w:szCs w:val="28"/>
        </w:rPr>
      </w:pPr>
      <w:r>
        <w:rPr>
          <w:color w:val="000000"/>
          <w:sz w:val="28"/>
          <w:szCs w:val="28"/>
        </w:rPr>
        <w:t>- Làm BT: 1, 2; 3 SHD/77</w:t>
      </w:r>
    </w:p>
    <w:p w14:paraId="7543C7D0" w14:textId="77777777" w:rsidR="00C934DE" w:rsidRDefault="00C934DE" w:rsidP="00C934DE">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c) Sản phẩm: </w:t>
      </w:r>
      <w:r>
        <w:rPr>
          <w:color w:val="000000"/>
          <w:sz w:val="28"/>
          <w:szCs w:val="28"/>
          <w:lang w:val="fr-FR"/>
        </w:rPr>
        <w:t>HS làm các bài tập</w:t>
      </w:r>
    </w:p>
    <w:p w14:paraId="44556109" w14:textId="77777777" w:rsidR="00C934DE" w:rsidRDefault="00C934DE" w:rsidP="00C934DE">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d) Tổ chức thực hiện: GV </w:t>
      </w:r>
      <w:r>
        <w:rPr>
          <w:color w:val="000000"/>
          <w:sz w:val="28"/>
          <w:szCs w:val="28"/>
          <w:lang w:val="fr-FR"/>
        </w:rPr>
        <w:t>yêu cầu HS làm các bài tập được giao</w:t>
      </w:r>
    </w:p>
    <w:p w14:paraId="1A787475" w14:textId="77777777" w:rsidR="00C934DE" w:rsidRDefault="00C934DE" w:rsidP="00C934DE">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1A186C58" w14:textId="77777777" w:rsidR="00C934DE" w:rsidRDefault="00C934DE" w:rsidP="00C934DE">
      <w:pPr>
        <w:spacing w:before="120" w:after="120" w:line="240" w:lineRule="auto"/>
        <w:jc w:val="both"/>
        <w:rPr>
          <w:color w:val="000000"/>
          <w:sz w:val="28"/>
          <w:szCs w:val="28"/>
          <w:lang w:val="pt-B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r>
        <w:rPr>
          <w:color w:val="000000"/>
          <w:sz w:val="28"/>
          <w:szCs w:val="28"/>
          <w:lang w:val="pt-BR"/>
        </w:rPr>
        <w:t xml:space="preserve">- Học bài cũ, trả lời câu hỏi SGK. </w:t>
      </w:r>
    </w:p>
    <w:p w14:paraId="36013C85" w14:textId="77777777" w:rsidR="00C934DE" w:rsidRDefault="00C934DE" w:rsidP="00C934DE">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687B77E8" w14:textId="77777777" w:rsidR="00C934DE" w:rsidRDefault="00C934DE" w:rsidP="00C934DE">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2854D746" w14:textId="77777777" w:rsidR="000C0F7B" w:rsidRDefault="000C0F7B"/>
    <w:sectPr w:rsidR="000C0F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panose1 w:val="020B7200000000000000"/>
    <w:charset w:val="00"/>
    <w:family w:val="swiss"/>
    <w:pitch w:val="default"/>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85"/>
    <w:rsid w:val="000C0F7B"/>
    <w:rsid w:val="005A18D4"/>
    <w:rsid w:val="007B3771"/>
    <w:rsid w:val="00C934DE"/>
    <w:rsid w:val="00D21E85"/>
    <w:rsid w:val="00D90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90B4"/>
  <w15:chartTrackingRefBased/>
  <w15:docId w15:val="{1B89D073-2FF8-4F96-93D9-A7BBC0A03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4DE"/>
    <w:pPr>
      <w:spacing w:after="200" w:line="276" w:lineRule="auto"/>
    </w:pPr>
    <w:rPr>
      <w:rFonts w:ascii="Times New Roman" w:eastAsia="SimSu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934DE"/>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C934DE"/>
    <w:rPr>
      <w:rFonts w:ascii=".VnTime" w:eastAsia="Times New Roman" w:hAnsi=".VnTime" w:cs="Times New Roman"/>
      <w:kern w:val="0"/>
      <w:sz w:val="26"/>
      <w:szCs w:val="24"/>
      <w14:ligatures w14:val="none"/>
    </w:rPr>
  </w:style>
  <w:style w:type="paragraph" w:styleId="Title">
    <w:name w:val="Title"/>
    <w:basedOn w:val="Normal"/>
    <w:link w:val="TitleChar"/>
    <w:qFormat/>
    <w:rsid w:val="00C934DE"/>
    <w:pPr>
      <w:spacing w:after="0" w:line="240" w:lineRule="auto"/>
      <w:jc w:val="center"/>
    </w:pPr>
    <w:rPr>
      <w:rFonts w:ascii="VNI-Times" w:eastAsia="Times New Roman" w:hAnsi="VNI-Times"/>
      <w:sz w:val="30"/>
      <w:szCs w:val="20"/>
    </w:rPr>
  </w:style>
  <w:style w:type="character" w:customStyle="1" w:styleId="TitleChar">
    <w:name w:val="Title Char"/>
    <w:basedOn w:val="DefaultParagraphFont"/>
    <w:link w:val="Title"/>
    <w:rsid w:val="00C934DE"/>
    <w:rPr>
      <w:rFonts w:ascii="VNI-Times" w:eastAsia="Times New Roman" w:hAnsi="VNI-Times" w:cs="Times New Roman"/>
      <w:kern w:val="0"/>
      <w:sz w:val="30"/>
      <w:szCs w:val="20"/>
      <w14:ligatures w14:val="none"/>
    </w:rPr>
  </w:style>
  <w:style w:type="character" w:customStyle="1" w:styleId="ListParagraphChar">
    <w:name w:val="List Paragraph Char"/>
    <w:link w:val="ListParagraph"/>
    <w:locked/>
    <w:rsid w:val="00C934DE"/>
  </w:style>
  <w:style w:type="paragraph" w:styleId="ListParagraph">
    <w:name w:val="List Paragraph"/>
    <w:basedOn w:val="Normal"/>
    <w:link w:val="ListParagraphChar"/>
    <w:qFormat/>
    <w:rsid w:val="00C934DE"/>
    <w:pPr>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oleObject" Target="embeddings/oleObject9.bin"/><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870</Words>
  <Characters>4961</Characters>
  <Application>Microsoft Office Word</Application>
  <DocSecurity>0</DocSecurity>
  <Lines>41</Lines>
  <Paragraphs>11</Paragraphs>
  <ScaleCrop>false</ScaleCrop>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nguyenthao18081978@gmail.com</cp:lastModifiedBy>
  <cp:revision>3</cp:revision>
  <dcterms:created xsi:type="dcterms:W3CDTF">2023-07-28T10:30:00Z</dcterms:created>
  <dcterms:modified xsi:type="dcterms:W3CDTF">2023-07-28T16:13:00Z</dcterms:modified>
</cp:coreProperties>
</file>