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ADA7" w14:textId="77777777" w:rsidR="004A15AE" w:rsidRDefault="004A15AE" w:rsidP="004A15AE">
      <w:pPr>
        <w:spacing w:before="120"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I. MỤC TIÊU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: </w:t>
      </w:r>
    </w:p>
    <w:p w14:paraId="2862E352" w14:textId="77777777" w:rsidR="004A15AE" w:rsidRDefault="004A15AE" w:rsidP="004A15AE">
      <w:pPr>
        <w:pStyle w:val="BodyTextIndent"/>
        <w:tabs>
          <w:tab w:val="left" w:pos="284"/>
        </w:tabs>
        <w:ind w:left="0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1. Kiến thức: </w:t>
      </w:r>
    </w:p>
    <w:p w14:paraId="74B779CE" w14:textId="77777777" w:rsidR="004A15AE" w:rsidRDefault="004A15AE" w:rsidP="004A15AE">
      <w:pPr>
        <w:pStyle w:val="BodyTextIndent"/>
        <w:tabs>
          <w:tab w:val="left" w:pos="284"/>
        </w:tabs>
        <w:ind w:left="0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HS hiểu các khái niệm: Khoảng cách giữa hai đường thẳng song song, tính chất của các điểm cách đều một đường thẳng cho trước.</w:t>
      </w:r>
    </w:p>
    <w:p w14:paraId="3DC8DCCE" w14:textId="77777777" w:rsidR="004A15AE" w:rsidRDefault="004A15AE" w:rsidP="004A15AE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2. Năng lực </w:t>
      </w:r>
    </w:p>
    <w:p w14:paraId="5DCBA62C" w14:textId="77777777" w:rsidR="004A15AE" w:rsidRDefault="004A15AE" w:rsidP="004A15AE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ab/>
      </w:r>
    </w:p>
    <w:p w14:paraId="68B2CFEE" w14:textId="77777777" w:rsidR="004A15AE" w:rsidRDefault="004A15AE" w:rsidP="004A15AE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2EDFD785" w14:textId="77777777" w:rsidR="004A15AE" w:rsidRDefault="004A15AE" w:rsidP="004A15AE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3. Phẩm chất</w:t>
      </w:r>
    </w:p>
    <w:p w14:paraId="5C5BDF08" w14:textId="77777777" w:rsidR="004A15AE" w:rsidRDefault="004A15AE" w:rsidP="004A15AE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4B882E51" w14:textId="77777777" w:rsidR="004A15AE" w:rsidRDefault="004A15AE" w:rsidP="004A15AE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</w:p>
    <w:p w14:paraId="4265AF4B" w14:textId="77777777" w:rsidR="004A15AE" w:rsidRDefault="004A15AE" w:rsidP="004A15AE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1 - GV: 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Sgk, Sgv, các dạng toán…</w:t>
      </w:r>
    </w:p>
    <w:p w14:paraId="5202B03A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2 - HS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4C2F950F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III. TIẾN TRÌNH DẠY HỌC</w:t>
      </w:r>
    </w:p>
    <w:p w14:paraId="5876412E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A. HOẠT ĐỘNG KHỞI ĐỘNG (MỞ ĐẦU)</w:t>
      </w:r>
    </w:p>
    <w:p w14:paraId="4BAF6EA8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243500EB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lắng nghe trả lời câu hỏi của GV</w:t>
      </w:r>
    </w:p>
    <w:p w14:paraId="207101B4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2A5B1110" w14:textId="77777777" w:rsidR="004A15AE" w:rsidRDefault="004A15AE" w:rsidP="004A15A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GV vẽ hình: Cho đường thẳng d. Hãy tìm các điểm cách d một khoảng bằng 3cm.</w:t>
      </w:r>
    </w:p>
    <w:p w14:paraId="02AA4EE9" w14:textId="77777777" w:rsidR="004A15AE" w:rsidRDefault="004A15AE" w:rsidP="004A15A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Tìm được bao nhiêu điểm như thế và các điểm đó nằm trên đường nào ?</w:t>
      </w:r>
    </w:p>
    <w:p w14:paraId="5AA1E7AE" w14:textId="77777777" w:rsidR="004A15AE" w:rsidRDefault="004A15AE" w:rsidP="004A15A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Dự đoán xem các điểm cách d một khoảng h nằm trên đường nào ?</w:t>
      </w:r>
    </w:p>
    <w:p w14:paraId="1041F068" w14:textId="77777777" w:rsidR="004A15AE" w:rsidRDefault="004A15AE" w:rsidP="004A15A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</w:r>
      <w:r>
        <w:rPr>
          <w:rFonts w:ascii="Times New Roman" w:hAnsi="Times New Roman"/>
          <w:color w:val="000000"/>
          <w:sz w:val="28"/>
          <w:szCs w:val="28"/>
          <w:lang w:val="nl-NL"/>
        </w:rPr>
        <w:pict w14:anchorId="61ADC7A8">
          <v:group id="_x0000_s1026" editas="canvas" style="width:175.5pt;height:81pt;mso-position-horizontal-relative:char;mso-position-vertical-relative:line" coordorigin="6546,12946" coordsize="3510,16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546;top:12946;width:3510;height:1620" o:preferrelative="f">
              <o:lock v:ext="edit" rotation="t" text="t"/>
            </v:shape>
            <v:line id="_x0000_s1028" style="position:absolute" from="6806,14206" to="9796,14206"/>
            <v:shape id="_x0000_s1029" type="#_x0000_t75" style="position:absolute;left:8931;top:13186;width:180;height:195">
              <v:imagedata r:id="rId5" o:title=""/>
            </v:shape>
            <v:shape id="_x0000_s1030" type="#_x0000_t75" style="position:absolute;left:7096;top:13186;width:180;height:195">
              <v:imagedata r:id="rId5" o:title=""/>
            </v:shape>
            <v:shape id="_x0000_s1031" type="#_x0000_t75" style="position:absolute;left:7586;top:13186;width:180;height:195">
              <v:imagedata r:id="rId5" o:title=""/>
            </v:shape>
            <v:shape id="_x0000_s1032" type="#_x0000_t75" style="position:absolute;left:8396;top:13201;width:180;height:195">
              <v:imagedata r:id="rId5" o:title=""/>
            </v:shape>
            <v:shape id="_x0000_s1033" type="#_x0000_t75" style="position:absolute;left:9796;top:13846;width:220;height:272">
              <v:imagedata r:id="rId6" o:title=""/>
            </v:shape>
            <v:line id="_x0000_s1034" style="position:absolute" from="7686,13306" to="7687,14206"/>
            <v:line id="_x0000_s1035" style="position:absolute" from="7196,13306" to="7197,14206"/>
            <v:line id="_x0000_s1036" style="position:absolute" from="8495,13306" to="8496,14206"/>
            <v:line id="_x0000_s1037" style="position:absolute" from="9015,13306" to="9016,14206"/>
            <w10:wrap type="none"/>
            <w10:anchorlock/>
          </v:group>
          <o:OLEObject Type="Embed" ProgID="Equation.DSMT4" ShapeID="_x0000_s1029" DrawAspect="Content" ObjectID="_1752073980" r:id="rId7"/>
          <o:OLEObject Type="Embed" ProgID="Equation.DSMT4" ShapeID="_x0000_s1030" DrawAspect="Content" ObjectID="_1752073981" r:id="rId8"/>
          <o:OLEObject Type="Embed" ProgID="Equation.DSMT4" ShapeID="_x0000_s1031" DrawAspect="Content" ObjectID="_1752073982" r:id="rId9"/>
          <o:OLEObject Type="Embed" ProgID="Equation.DSMT4" ShapeID="_x0000_s1032" DrawAspect="Content" ObjectID="_1752073983" r:id="rId10"/>
          <o:OLEObject Type="Embed" ProgID="Equation.DSMT4" ShapeID="_x0000_s1033" DrawAspect="Content" ObjectID="_1752073984" r:id="rId11"/>
        </w:pict>
      </w:r>
    </w:p>
    <w:p w14:paraId="4CB0895E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GV: Để biết câu trả lời có đúng không, ta sẽ tìm hiểu bài hôm nay.</w:t>
      </w:r>
    </w:p>
    <w:p w14:paraId="2B92AED8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B.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HÌNH THÀNH KIẾN THỨC MỚI</w:t>
      </w:r>
    </w:p>
    <w:p w14:paraId="354A6A30" w14:textId="77777777" w:rsidR="004A15AE" w:rsidRDefault="004A15AE" w:rsidP="004A15AE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Hoạt động 1: Tìm hiểu về </w:t>
      </w:r>
    </w:p>
    <w:p w14:paraId="02D8857D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lastRenderedPageBreak/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 xml:space="preserve">Hs biết </w:t>
      </w:r>
    </w:p>
    <w:p w14:paraId="4785BBEA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7086DFFE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014BF7E8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4A15AE" w14:paraId="420217B8" w14:textId="77777777" w:rsidTr="00A723D1">
        <w:tc>
          <w:tcPr>
            <w:tcW w:w="4952" w:type="dxa"/>
          </w:tcPr>
          <w:p w14:paraId="5A7230A8" w14:textId="77777777" w:rsidR="004A15AE" w:rsidRDefault="004A15AE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69C191C5" w14:textId="77777777" w:rsidR="004A15AE" w:rsidRDefault="004A15AE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4A15AE" w14:paraId="5B48E8FA" w14:textId="77777777" w:rsidTr="00A723D1">
        <w:tc>
          <w:tcPr>
            <w:tcW w:w="4952" w:type="dxa"/>
          </w:tcPr>
          <w:p w14:paraId="6554CFEC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GV vẽ hình 93 lên bảng, yêu cầu HS trả lời các câu hỏi: ABCD là hình gì? Tính BK theo h?</w:t>
            </w:r>
          </w:p>
          <w:p w14:paraId="01B98806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45A40840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40DD5053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055F5F2A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36D28E06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469F45C2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67440B8D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387C0587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08ECD5B3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66B4FD7" wp14:editId="5DE28C72">
                  <wp:simplePos x="0" y="0"/>
                  <wp:positionH relativeFrom="column">
                    <wp:posOffset>721360</wp:posOffset>
                  </wp:positionH>
                  <wp:positionV relativeFrom="paragraph">
                    <wp:posOffset>245110</wp:posOffset>
                  </wp:positionV>
                  <wp:extent cx="2009775" cy="952500"/>
                  <wp:effectExtent l="0" t="0" r="0" b="0"/>
                  <wp:wrapNone/>
                  <wp:docPr id="50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Picture 17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>1)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nl-NL"/>
              </w:rPr>
              <w:t>Khoảng cách giữa hai đường thẳng song song:</w:t>
            </w:r>
          </w:p>
          <w:p w14:paraId="00CEFCB6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  <w:lang w:val="nl-NL"/>
              </w:rPr>
              <w:object w:dxaOrig="375" w:dyaOrig="375" w14:anchorId="62D1559D">
                <v:shape id="_x0000_i1025" type="#_x0000_t75" style="width:18.75pt;height:18.75pt" o:ole="">
                  <v:imagedata r:id="rId13" o:title=""/>
                </v:shape>
                <o:OLEObject Type="Embed" ProgID="Equation.DSMT4" ShapeID="_x0000_i1025" DrawAspect="Content" ObjectID="_1752073943" r:id="rId14"/>
              </w:object>
            </w:r>
          </w:p>
          <w:p w14:paraId="1FC18CF0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F489D37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Tính BK?</w:t>
            </w:r>
          </w:p>
          <w:p w14:paraId="7FC43E00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Xét tứ giác AHKB có:</w:t>
            </w:r>
          </w:p>
          <w:p w14:paraId="268B87A1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AB // HK ( a//b) </w:t>
            </w:r>
          </w:p>
          <w:p w14:paraId="51DEE841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AH // BK (cùng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40" w:dyaOrig="255" w14:anchorId="13CE6338">
                <v:shape id="_x0000_i1026" type="#_x0000_t75" style="width:12pt;height:12.75pt" o:ole="">
                  <v:imagedata r:id="rId15" o:title=""/>
                </v:shape>
                <o:OLEObject Type="Embed" ProgID="Equation.DSMT4" ShapeID="_x0000_i1026" DrawAspect="Content" ObjectID="_1752073944" r:id="rId16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b)</w:t>
            </w:r>
          </w:p>
          <w:p w14:paraId="6F80EB5D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6FC1267F">
                <v:shape id="_x0000_i1027" type="#_x0000_t75" style="width:15pt;height:12pt" o:ole="">
                  <v:imagedata r:id="rId17" o:title=""/>
                </v:shape>
                <o:OLEObject Type="Embed" ProgID="Equation.DSMT4" ShapeID="_x0000_i1027" DrawAspect="Content" ObjectID="_1752073945" r:id="rId1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ABKH là hình bình hành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5FEEB718">
                <v:shape id="_x0000_i1028" type="#_x0000_t75" style="width:15pt;height:12pt" o:ole="">
                  <v:imagedata r:id="rId17" o:title=""/>
                </v:shape>
                <o:OLEObject Type="Embed" ProgID="Equation.DSMT4" ShapeID="_x0000_i1028" DrawAspect="Content" ObjectID="_1752073946" r:id="rId19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BK = AH = h.</w:t>
            </w:r>
          </w:p>
          <w:p w14:paraId="3FD24240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h là khoảng cách giữa hai đường thẳng song song a và b.</w:t>
            </w:r>
          </w:p>
          <w:p w14:paraId="004467A6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*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nl-NL"/>
              </w:rPr>
              <w:t>Định nghĩa: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SGK/101</w:t>
            </w:r>
          </w:p>
        </w:tc>
      </w:tr>
    </w:tbl>
    <w:p w14:paraId="171E95F7" w14:textId="77777777" w:rsidR="004A15AE" w:rsidRDefault="004A15AE" w:rsidP="004A15AE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2: Tìm hiểu về Tính chất của các điểm cách đều một đường thẳng cho trước</w:t>
      </w:r>
    </w:p>
    <w:p w14:paraId="0B6BF01D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Tính chất của các điểm cách đều một đường thẳng cho trước</w:t>
      </w:r>
    </w:p>
    <w:p w14:paraId="46E731AC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2E69629C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1BF8CD52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682"/>
      </w:tblGrid>
      <w:tr w:rsidR="004A15AE" w14:paraId="576AA6B1" w14:textId="77777777" w:rsidTr="00A723D1">
        <w:tc>
          <w:tcPr>
            <w:tcW w:w="4952" w:type="dxa"/>
          </w:tcPr>
          <w:p w14:paraId="32E983AE" w14:textId="77777777" w:rsidR="004A15AE" w:rsidRDefault="004A15AE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682" w:type="dxa"/>
          </w:tcPr>
          <w:p w14:paraId="436D693A" w14:textId="77777777" w:rsidR="004A15AE" w:rsidRDefault="004A15AE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4A15AE" w14:paraId="359ACE72" w14:textId="77777777" w:rsidTr="00A723D1">
        <w:tc>
          <w:tcPr>
            <w:tcW w:w="4952" w:type="dxa"/>
          </w:tcPr>
          <w:p w14:paraId="3189BF3A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0C79CF44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lastRenderedPageBreak/>
              <w:t xml:space="preserve">+ GV vẽ hình 94 lên bảng, yêu cầu HS hoạt động nhóm thực hiện </w:t>
            </w: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  <w:lang w:val="nl-NL"/>
              </w:rPr>
              <w:object w:dxaOrig="420" w:dyaOrig="375" w14:anchorId="63F2EF5B">
                <v:shape id="_x0000_i1029" type="#_x0000_t75" style="width:21pt;height:18.75pt" o:ole="">
                  <v:imagedata r:id="rId20" o:title=""/>
                </v:shape>
                <o:OLEObject Type="Embed" ProgID="Equation.DSMT4" ShapeID="_x0000_i1029" DrawAspect="Content" ObjectID="_1752073947" r:id="rId21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SGK</w:t>
            </w:r>
          </w:p>
          <w:p w14:paraId="38112A36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Vậy các điểm cách đường thẳng b một khoảng bằng h nằm ở đâu?</w:t>
            </w:r>
          </w:p>
          <w:p w14:paraId="058D308A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GV yêu cầu HS thực hiện </w:t>
            </w: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</w:rPr>
              <w:object w:dxaOrig="420" w:dyaOrig="375" w14:anchorId="79D55584">
                <v:shape id="_x0000_i1030" type="#_x0000_t75" style="width:21pt;height:18.75pt" o:ole="">
                  <v:imagedata r:id="rId22" o:title=""/>
                </v:shape>
                <o:OLEObject Type="Embed" ProgID="Equation.DSMT4" ShapeID="_x0000_i1030" DrawAspect="Content" ObjectID="_1752073948" r:id="rId23"/>
              </w:object>
            </w:r>
          </w:p>
          <w:p w14:paraId="148BC639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+ Từ đó em có nhận xét gì về tập hợp các điểm cách đường thẳng cố định một khoảng h không đổi?</w:t>
            </w:r>
          </w:p>
          <w:p w14:paraId="51403300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26F16CFB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16EE94D4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59D052F8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280BD8A6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69832900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67C8D6E4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1EE8C644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682" w:type="dxa"/>
          </w:tcPr>
          <w:p w14:paraId="630AE595" w14:textId="77777777" w:rsidR="004A15AE" w:rsidRDefault="004A15AE" w:rsidP="00A723D1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lastRenderedPageBreak/>
              <w:t>2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)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nl-NL"/>
              </w:rPr>
              <w:t>Tính chất của các điểm cách đều một đường thẳng cho trước :</w:t>
            </w:r>
          </w:p>
          <w:p w14:paraId="34167EE3" w14:textId="77777777" w:rsidR="004A15AE" w:rsidRDefault="004A15AE" w:rsidP="00A723D1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  <w:lang w:val="nl-NL"/>
              </w:rPr>
              <w:object w:dxaOrig="420" w:dyaOrig="375" w14:anchorId="083E9288">
                <v:shape id="_x0000_i1031" type="#_x0000_t75" style="width:21pt;height:18.75pt" o:ole="">
                  <v:imagedata r:id="rId24" o:title=""/>
                </v:shape>
                <o:OLEObject Type="Embed" ProgID="Equation.DSMT4" ShapeID="_x0000_i1031" DrawAspect="Content" ObjectID="_1752073949" r:id="rId25"/>
              </w:object>
            </w:r>
          </w:p>
          <w:p w14:paraId="5E0EAAAC" w14:textId="77777777" w:rsidR="004A15AE" w:rsidRDefault="004A15AE" w:rsidP="00A723D1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114300" distR="114300" wp14:anchorId="5732EB19" wp14:editId="5771F752">
                  <wp:extent cx="2247265" cy="1266190"/>
                  <wp:effectExtent l="0" t="0" r="0" b="0"/>
                  <wp:docPr id="505" name="Picture 1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Picture 1319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265" cy="126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B66B03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Ta có: AH // MK ,  AH = MK = h   </w:t>
            </w:r>
          </w:p>
          <w:p w14:paraId="38344CD3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63881C55">
                <v:shape id="_x0000_i1032" type="#_x0000_t75" style="width:15pt;height:12pt" o:ole="">
                  <v:imagedata r:id="rId17" o:title=""/>
                </v:shape>
                <o:OLEObject Type="Embed" ProgID="Equation.DSMT4" ShapeID="_x0000_i1032" DrawAspect="Content" ObjectID="_1752073950" r:id="rId27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AMKH là hình bình hành</w:t>
            </w:r>
          </w:p>
          <w:p w14:paraId="49740282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77B3DA2B">
                <v:shape id="_x0000_i1033" type="#_x0000_t75" style="width:15pt;height:12pt" o:ole="">
                  <v:imagedata r:id="rId17" o:title=""/>
                </v:shape>
                <o:OLEObject Type="Embed" ProgID="Equation.DSMT4" ShapeID="_x0000_i1033" DrawAspect="Content" ObjectID="_1752073951" r:id="rId2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AM // b. Vậy M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195" w:dyaOrig="195" w14:anchorId="49C59609">
                <v:shape id="_x0000_i1034" type="#_x0000_t75" style="width:9.75pt;height:9.75pt" o:ole="">
                  <v:imagedata r:id="rId29" o:title=""/>
                </v:shape>
                <o:OLEObject Type="Embed" ProgID="Equation.DSMT4" ShapeID="_x0000_i1034" DrawAspect="Content" ObjectID="_1752073952" r:id="rId30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a </w:t>
            </w:r>
          </w:p>
          <w:p w14:paraId="0291167D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Chứng minh tương tự, ta có M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val="pt-BR"/>
              </w:rPr>
              <w:t>'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195" w:dyaOrig="195" w14:anchorId="3C19BF32">
                <v:shape id="_x0000_i1035" type="#_x0000_t75" style="width:9.75pt;height:9.75pt" o:ole="">
                  <v:imagedata r:id="rId29" o:title=""/>
                </v:shape>
                <o:OLEObject Type="Embed" ProgID="Equation.DSMT4" ShapeID="_x0000_i1035" DrawAspect="Content" ObjectID="_1752073953" r:id="rId31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val="pt-BR"/>
              </w:rPr>
              <w:t>'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>.</w:t>
            </w:r>
          </w:p>
          <w:p w14:paraId="1318640C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*Tính chất: SGK/101</w:t>
            </w:r>
          </w:p>
          <w:p w14:paraId="29C2E167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position w:val="-10"/>
                <w:sz w:val="28"/>
                <w:szCs w:val="28"/>
              </w:rPr>
              <w:object w:dxaOrig="420" w:dyaOrig="375" w14:anchorId="42C8B888">
                <v:shape id="_x0000_i1036" type="#_x0000_t75" style="width:21pt;height:18.75pt" o:ole="">
                  <v:imagedata r:id="rId32" o:title=""/>
                </v:shape>
                <o:OLEObject Type="Embed" ProgID="Equation.DSMT4" ShapeID="_x0000_i1036" DrawAspect="Content" ObjectID="_1752073954" r:id="rId33"/>
              </w:object>
            </w:r>
          </w:p>
          <w:p w14:paraId="344DEA03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  <w:drawing>
                <wp:inline distT="0" distB="0" distL="114300" distR="114300" wp14:anchorId="4A29EB71" wp14:editId="453A220C">
                  <wp:extent cx="2115820" cy="1172210"/>
                  <wp:effectExtent l="0" t="0" r="17780" b="8890"/>
                  <wp:docPr id="507" name="Picture 1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Picture 1325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820" cy="117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173468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Vậy A nằm trên đường thẳng song song với BC và cách BC 1 khoảng bằng 2cm.</w:t>
            </w:r>
          </w:p>
          <w:p w14:paraId="11423FEB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Nhận xét: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SGK/101</w:t>
            </w:r>
          </w:p>
        </w:tc>
      </w:tr>
    </w:tbl>
    <w:p w14:paraId="0EEECE79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lastRenderedPageBreak/>
        <w:t>C. HOẠT DỘNG LUYỆN TẬP</w:t>
      </w:r>
    </w:p>
    <w:p w14:paraId="7A73B060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43424A76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612F66CF" w14:textId="77777777" w:rsidR="004A15AE" w:rsidRDefault="004A15AE" w:rsidP="004A15AE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Đọc bài 68sgk</w:t>
      </w:r>
    </w:p>
    <w:p w14:paraId="7287FA26" w14:textId="77777777" w:rsidR="004A15AE" w:rsidRDefault="004A15AE" w:rsidP="004A15AE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- Vẽ hình</w:t>
      </w:r>
    </w:p>
    <w:p w14:paraId="659473AC" w14:textId="77777777" w:rsidR="004A15AE" w:rsidRDefault="004A15AE" w:rsidP="004A15AE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- Tìm vị trí của C khi B di chuyển trên d.</w:t>
      </w:r>
    </w:p>
    <w:p w14:paraId="0B266EAB" w14:textId="77777777" w:rsidR="004A15AE" w:rsidRDefault="004A15AE" w:rsidP="004A15AE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HS thảo luận theo cặp, tìm câu trả lời</w:t>
      </w:r>
    </w:p>
    <w:p w14:paraId="5C706026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val="nl-NL"/>
        </w:rPr>
        <w:t>GV nhận xét, đánh giá</w:t>
      </w:r>
    </w:p>
    <w:p w14:paraId="5E257D53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hoàn thành các bài tập</w:t>
      </w:r>
    </w:p>
    <w:p w14:paraId="5F45CC17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13B380A0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GV 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:  Gọi Hs lần lượt giải các bài tập</w:t>
      </w:r>
    </w:p>
    <w:p w14:paraId="685A2DAC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 :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 Hoạt động cá nhân và đại diện HS lên bảng chữa bài.</w:t>
      </w:r>
    </w:p>
    <w:p w14:paraId="66971E7C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D. HOẠT DỘNG VẬN DỤNG</w:t>
      </w:r>
    </w:p>
    <w:p w14:paraId="4E7976AE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lastRenderedPageBreak/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24CABFD0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112D56CC" w14:textId="77777777" w:rsidR="004A15AE" w:rsidRDefault="004A15AE" w:rsidP="004A15A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Câu 1: Nêu định nghĩa khoảng cách giữa hai đường thẳng song song, tính chất của các điểm cách đều một đường thẳng cho trước</w:t>
      </w:r>
    </w:p>
    <w:p w14:paraId="1367877C" w14:textId="77777777" w:rsidR="004A15AE" w:rsidRDefault="004A15AE" w:rsidP="004A15A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>Câu 2:?3</w:t>
      </w:r>
    </w:p>
    <w:p w14:paraId="05C55C71" w14:textId="77777777" w:rsidR="004A15AE" w:rsidRDefault="004A15AE" w:rsidP="004A15A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>Câu 3: Bài 68 sgk</w:t>
      </w:r>
    </w:p>
    <w:p w14:paraId="7F781DF5" w14:textId="77777777" w:rsidR="004A15AE" w:rsidRDefault="004A15AE" w:rsidP="004A15A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Bài 68, 70, 71/102, 103 SGK</w:t>
      </w:r>
    </w:p>
    <w:p w14:paraId="3E224813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làm các bài tập</w:t>
      </w:r>
    </w:p>
    <w:p w14:paraId="4433D559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138C8603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GV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yêu cầu HS làm các bài tập được giao</w:t>
      </w:r>
    </w:p>
    <w:p w14:paraId="10FDC9EE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Hoàn thành các bài tập</w:t>
      </w:r>
    </w:p>
    <w:p w14:paraId="733862B6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Hướng dẫn về nhà</w:t>
      </w:r>
    </w:p>
    <w:p w14:paraId="552FC33F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24622DB7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6580998C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- Chuẩn bị bài mới</w:t>
      </w:r>
    </w:p>
    <w:p w14:paraId="118F886C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</w:p>
    <w:p w14:paraId="4A7154AD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</w:p>
    <w:p w14:paraId="78CA4896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nl-NL"/>
        </w:rPr>
        <w:t>Ngày dạy:</w:t>
      </w:r>
    </w:p>
    <w:p w14:paraId="034F973C" w14:textId="77777777" w:rsidR="004A15AE" w:rsidRDefault="004A15AE" w:rsidP="004A15A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eastAsia="MS Mincho" w:hAnsi="Times New Roman"/>
          <w:b/>
          <w:color w:val="000000"/>
          <w:sz w:val="28"/>
          <w:szCs w:val="28"/>
          <w:lang w:val="vi-VN"/>
        </w:rPr>
        <w:t>Tiết 17 :</w:t>
      </w:r>
      <w:r>
        <w:rPr>
          <w:rFonts w:ascii="Times New Roman" w:eastAsia="MS Mincho" w:hAnsi="Times New Roman"/>
          <w:b/>
          <w:color w:val="000000"/>
          <w:sz w:val="28"/>
          <w:szCs w:val="28"/>
          <w:lang w:val="vi-VN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LUYỆN TẬP</w:t>
      </w:r>
    </w:p>
    <w:p w14:paraId="1F698C46" w14:textId="77777777" w:rsidR="004A15AE" w:rsidRDefault="004A15AE" w:rsidP="004A15AE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I. MỤC TIÊU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:</w:t>
      </w:r>
    </w:p>
    <w:p w14:paraId="2F372B1B" w14:textId="77777777" w:rsidR="004A15AE" w:rsidRDefault="004A15AE" w:rsidP="004A15A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1. Kiến thức: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Củng cố cho HS tính chất các điểm cách một đường thẳng cho trước một khoảng cho trước.</w:t>
      </w:r>
    </w:p>
    <w:p w14:paraId="727D74D6" w14:textId="77777777" w:rsidR="004A15AE" w:rsidRDefault="004A15AE" w:rsidP="004A15AE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2. Năng lực </w:t>
      </w:r>
    </w:p>
    <w:p w14:paraId="51F82143" w14:textId="77777777" w:rsidR="004A15AE" w:rsidRDefault="004A15AE" w:rsidP="004A15AE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ab/>
      </w:r>
    </w:p>
    <w:p w14:paraId="3720FA5B" w14:textId="77777777" w:rsidR="004A15AE" w:rsidRDefault="004A15AE" w:rsidP="004A15AE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073147EF" w14:textId="77777777" w:rsidR="004A15AE" w:rsidRDefault="004A15AE" w:rsidP="004A15AE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3. Phẩm chất</w:t>
      </w:r>
    </w:p>
    <w:p w14:paraId="08A14B42" w14:textId="77777777" w:rsidR="004A15AE" w:rsidRDefault="004A15AE" w:rsidP="004A15AE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2ED0D5A1" w14:textId="77777777" w:rsidR="004A15AE" w:rsidRDefault="004A15AE" w:rsidP="004A15AE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</w:p>
    <w:p w14:paraId="1CA0533D" w14:textId="77777777" w:rsidR="004A15AE" w:rsidRDefault="004A15AE" w:rsidP="004A15AE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lastRenderedPageBreak/>
        <w:t xml:space="preserve">1 - GV: 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Sgk, Sgv, các dạng toán…</w:t>
      </w:r>
    </w:p>
    <w:p w14:paraId="4DA60527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2 - HS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752099A2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III. TIẾN TRÌNH DẠY HỌC</w:t>
      </w:r>
    </w:p>
    <w:p w14:paraId="7EB2CE57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A. HOẠT ĐỘNG KHỞI ĐỘNG (MỞ ĐẦU)</w:t>
      </w:r>
    </w:p>
    <w:p w14:paraId="2CA2CE6D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7CD5F7F2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lắng nghe trả lời câu hỏi của GV</w:t>
      </w:r>
    </w:p>
    <w:p w14:paraId="379602A4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10F00DA5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  <w:r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Nêu định nghĩa khoảng cách giữa hai đường thẳng song song, tính chất của các điểm cách đều một đường thẳng cho trước</w:t>
      </w:r>
    </w:p>
    <w:p w14:paraId="64483207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B.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HOẠT ĐỘNG LUYỆN TẬP</w:t>
      </w:r>
    </w:p>
    <w:p w14:paraId="40B4347F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vận dụng kiến thức đã học làm bài tập</w:t>
      </w:r>
    </w:p>
    <w:p w14:paraId="5C4ED2F0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HS quan sát SGK để tìm hiểu nội dung kiến thức theo yêu cầu của </w:t>
      </w:r>
    </w:p>
    <w:p w14:paraId="56FF231E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14F31F40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5108"/>
      </w:tblGrid>
      <w:tr w:rsidR="004A15AE" w14:paraId="22B40C44" w14:textId="77777777" w:rsidTr="00A723D1">
        <w:tc>
          <w:tcPr>
            <w:tcW w:w="4952" w:type="dxa"/>
          </w:tcPr>
          <w:p w14:paraId="4E029C90" w14:textId="77777777" w:rsidR="004A15AE" w:rsidRDefault="004A15AE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5108" w:type="dxa"/>
          </w:tcPr>
          <w:p w14:paraId="553D10A2" w14:textId="77777777" w:rsidR="004A15AE" w:rsidRDefault="004A15AE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4A15AE" w14:paraId="72D199F6" w14:textId="77777777" w:rsidTr="00A723D1">
        <w:tc>
          <w:tcPr>
            <w:tcW w:w="4952" w:type="dxa"/>
          </w:tcPr>
          <w:p w14:paraId="70475861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GV hướng dẫn HS giải BT 70, 71 SGK</w:t>
            </w:r>
          </w:p>
          <w:p w14:paraId="7C166C9B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035181C1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68EB7DF0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2D4B3C34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3A516378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5F61BE7F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43D5E80D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0034135E" w14:textId="77777777" w:rsidR="004A15AE" w:rsidRDefault="004A15AE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5108" w:type="dxa"/>
          </w:tcPr>
          <w:p w14:paraId="68D7AC0D" w14:textId="77777777" w:rsidR="004A15AE" w:rsidRDefault="004A15AE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sv-SE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238F196" wp14:editId="3D98EF6B">
                  <wp:simplePos x="0" y="0"/>
                  <wp:positionH relativeFrom="column">
                    <wp:posOffset>1546225</wp:posOffset>
                  </wp:positionH>
                  <wp:positionV relativeFrom="paragraph">
                    <wp:posOffset>-281305</wp:posOffset>
                  </wp:positionV>
                  <wp:extent cx="1581150" cy="1162050"/>
                  <wp:effectExtent l="0" t="0" r="0" b="0"/>
                  <wp:wrapNone/>
                  <wp:docPr id="508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Picture 112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sv-SE"/>
              </w:rPr>
              <w:t xml:space="preserve">BT 70/103 SGK: </w:t>
            </w:r>
          </w:p>
          <w:p w14:paraId="34F063B0" w14:textId="77777777" w:rsidR="004A15AE" w:rsidRDefault="004A15AE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Từ C kẻ CH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40" w:dyaOrig="255" w14:anchorId="295C0B4E">
                <v:shape id="_x0000_i1037" type="#_x0000_t75" style="width:12pt;height:12.75pt" o:ole="">
                  <v:imagedata r:id="rId36" o:title=""/>
                </v:shape>
                <o:OLEObject Type="Embed" ProgID="Equation.DSMT4" ShapeID="_x0000_i1037" DrawAspect="Content" ObjectID="_1752073955" r:id="rId37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Ox tại H</w:t>
            </w:r>
          </w:p>
          <w:p w14:paraId="052D2D8F" w14:textId="77777777" w:rsidR="004A15AE" w:rsidRDefault="004A15AE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Suy ra  CH // Oy </w:t>
            </w:r>
          </w:p>
          <w:p w14:paraId="31397987" w14:textId="77777777" w:rsidR="004A15AE" w:rsidRDefault="004A15AE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(Vì cùng vuông góc với</w:t>
            </w:r>
          </w:p>
          <w:p w14:paraId="04F7FAD3" w14:textId="77777777" w:rsidR="004A15AE" w:rsidRDefault="004A15AE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Ox)</w:t>
            </w:r>
          </w:p>
          <w:p w14:paraId="385E2EC5" w14:textId="77777777" w:rsidR="004A15AE" w:rsidRDefault="004A15AE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Mà  C là trung điểm</w:t>
            </w:r>
          </w:p>
          <w:p w14:paraId="1035054D" w14:textId="77777777" w:rsidR="004A15AE" w:rsidRDefault="004A15AE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của AB nên H cũng </w:t>
            </w:r>
          </w:p>
          <w:p w14:paraId="5D190442" w14:textId="77777777" w:rsidR="004A15AE" w:rsidRDefault="004A15AE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là trung điểm của OB</w:t>
            </w:r>
          </w:p>
          <w:p w14:paraId="23C5350A" w14:textId="77777777" w:rsidR="004A15AE" w:rsidRDefault="004A15AE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4B2A7744">
                <v:shape id="_x0000_i1038" type="#_x0000_t75" style="width:15pt;height:12pt" o:ole="">
                  <v:imagedata r:id="rId38" o:title=""/>
                </v:shape>
                <o:OLEObject Type="Embed" ProgID="Equation.DSMT4" ShapeID="_x0000_i1038" DrawAspect="Content" ObjectID="_1752073956" r:id="rId39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CH là đường trung bình của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25" w:dyaOrig="255" w14:anchorId="372E53EE">
                <v:shape id="_x0000_i1039" type="#_x0000_t75" style="width:11.25pt;height:12.75pt" o:ole="">
                  <v:imagedata r:id="rId40" o:title=""/>
                </v:shape>
                <o:OLEObject Type="Embed" ProgID="Equation.DSMT4" ShapeID="_x0000_i1039" DrawAspect="Content" ObjectID="_1752073957" r:id="rId41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OAB </w:t>
            </w:r>
          </w:p>
          <w:p w14:paraId="5F908B09" w14:textId="77777777" w:rsidR="004A15AE" w:rsidRDefault="004A15AE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07569E57">
                <v:shape id="_x0000_i1040" type="#_x0000_t75" style="width:15pt;height:12pt" o:ole="">
                  <v:imagedata r:id="rId38" o:title=""/>
                </v:shape>
                <o:OLEObject Type="Embed" ProgID="Equation.DSMT4" ShapeID="_x0000_i1040" DrawAspect="Content" ObjectID="_1752073958" r:id="rId42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CH = </w:t>
            </w:r>
            <w:r>
              <w:rPr>
                <w:rFonts w:ascii="Times New Roman" w:hAnsi="Times New Roman"/>
                <w:color w:val="000000"/>
                <w:position w:val="-24"/>
                <w:sz w:val="28"/>
                <w:szCs w:val="28"/>
                <w:lang w:val="nl-NL"/>
              </w:rPr>
              <w:object w:dxaOrig="1484" w:dyaOrig="615" w14:anchorId="21053105">
                <v:shape id="_x0000_i1041" type="#_x0000_t75" style="width:74.25pt;height:30.75pt" o:ole="">
                  <v:imagedata r:id="rId43" o:title=""/>
                </v:shape>
                <o:OLEObject Type="Embed" ProgID="Equation.DSMT4" ShapeID="_x0000_i1041" DrawAspect="Content" ObjectID="_1752073959" r:id="rId44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cm</w:t>
            </w:r>
          </w:p>
          <w:p w14:paraId="4732C045" w14:textId="77777777" w:rsidR="004A15AE" w:rsidRDefault="004A15AE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Điểm C cách tia Ox cố định 1 khoảng  bằng 1 cm. </w:t>
            </w:r>
          </w:p>
          <w:p w14:paraId="0106F568" w14:textId="77777777" w:rsidR="004A15AE" w:rsidRDefault="004A15AE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Vậy khi B di chuyển trên tia Ox thì C di chuyển trên tia Em song song với Ox và cách Ox một khoảng bằng 1cm.</w:t>
            </w:r>
          </w:p>
          <w:p w14:paraId="03013E33" w14:textId="77777777" w:rsidR="004A15AE" w:rsidRDefault="004A15AE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sv-SE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2F25B33D" wp14:editId="5459FD0E">
                  <wp:simplePos x="0" y="0"/>
                  <wp:positionH relativeFrom="column">
                    <wp:posOffset>969645</wp:posOffset>
                  </wp:positionH>
                  <wp:positionV relativeFrom="paragraph">
                    <wp:posOffset>114300</wp:posOffset>
                  </wp:positionV>
                  <wp:extent cx="1910715" cy="1343025"/>
                  <wp:effectExtent l="0" t="0" r="0" b="0"/>
                  <wp:wrapNone/>
                  <wp:docPr id="506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Picture 111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71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sv-SE"/>
              </w:rPr>
              <w:t>BT 71/103 SGK:</w:t>
            </w:r>
          </w:p>
          <w:p w14:paraId="61BBCC78" w14:textId="77777777" w:rsidR="004A15AE" w:rsidRDefault="004A15AE" w:rsidP="00A723D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</w:t>
            </w:r>
          </w:p>
          <w:p w14:paraId="7CA007CB" w14:textId="77777777" w:rsidR="004A15AE" w:rsidRDefault="004A15AE" w:rsidP="00A723D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2257F36E" w14:textId="77777777" w:rsidR="004A15AE" w:rsidRDefault="004A15AE" w:rsidP="00A723D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23228008" w14:textId="77777777" w:rsidR="004A15AE" w:rsidRDefault="004A15AE" w:rsidP="00A723D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7D9667CD" w14:textId="77777777" w:rsidR="004A15AE" w:rsidRDefault="004A15AE" w:rsidP="00A723D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0E192CD2" w14:textId="77777777" w:rsidR="004A15AE" w:rsidRDefault="004A15AE" w:rsidP="00A723D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</w:p>
          <w:p w14:paraId="76D925D0" w14:textId="77777777" w:rsidR="004A15AE" w:rsidRDefault="004A15AE" w:rsidP="00A723D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a) Chứng minh A, O, M thẳng hàng</w:t>
            </w:r>
          </w:p>
          <w:p w14:paraId="038C9F3E" w14:textId="77777777" w:rsidR="004A15AE" w:rsidRDefault="004A15AE" w:rsidP="00A723D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Xét tứ giác ADME có: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40" w:dyaOrig="345" w14:anchorId="5F36563F">
                <v:shape id="_x0000_i1042" type="#_x0000_t75" style="width:12pt;height:17.25pt" o:ole="">
                  <v:imagedata r:id="rId46" o:title=""/>
                </v:shape>
                <o:OLEObject Type="Embed" ProgID="Equation.DSMT4" ShapeID="_x0000_i1042" DrawAspect="Content" ObjectID="_1752073960" r:id="rId47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=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675" w:dyaOrig="345" w14:anchorId="42978907">
                <v:shape id="_x0000_i1043" type="#_x0000_t75" style="width:33.75pt;height:17.25pt" o:ole="">
                  <v:imagedata r:id="rId48" o:title=""/>
                </v:shape>
                <o:OLEObject Type="Embed" ProgID="Equation.DSMT4" ShapeID="_x0000_i1043" DrawAspect="Content" ObjectID="_1752073961" r:id="rId49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= 90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val="sv-SE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(gt) </w:t>
            </w:r>
          </w:p>
          <w:p w14:paraId="44C5B89B" w14:textId="77777777" w:rsidR="004A15AE" w:rsidRDefault="004A15AE" w:rsidP="00A723D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4A7098B9">
                <v:shape id="_x0000_i1044" type="#_x0000_t75" style="width:15pt;height:12pt" o:ole="">
                  <v:imagedata r:id="rId38" o:title=""/>
                </v:shape>
                <o:OLEObject Type="Embed" ProgID="Equation.DSMT4" ShapeID="_x0000_i1044" DrawAspect="Content" ObjectID="_1752073962" r:id="rId50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>Tứ giác ADME là hình chữ nhật</w:t>
            </w:r>
          </w:p>
          <w:p w14:paraId="7047FD27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sv-S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Mà O là trung điểm DE </w:t>
            </w:r>
          </w:p>
          <w:p w14:paraId="14C7C21F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5C9FE079">
                <v:shape id="_x0000_i1045" type="#_x0000_t75" style="width:15pt;height:12pt" o:ole="">
                  <v:imagedata r:id="rId38" o:title=""/>
                </v:shape>
                <o:OLEObject Type="Embed" ProgID="Equation.DSMT4" ShapeID="_x0000_i1045" DrawAspect="Content" ObjectID="_1752073963" r:id="rId51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O là trung điểm AM </w:t>
            </w:r>
          </w:p>
          <w:p w14:paraId="4E6EE9F7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7C73780A">
                <v:shape id="_x0000_i1046" type="#_x0000_t75" style="width:15pt;height:12pt" o:ole="">
                  <v:imagedata r:id="rId38" o:title=""/>
                </v:shape>
                <o:OLEObject Type="Embed" ProgID="Equation.DSMT4" ShapeID="_x0000_i1046" DrawAspect="Content" ObjectID="_1752073964" r:id="rId52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A, O, M thẳng hàng.</w:t>
            </w:r>
          </w:p>
          <w:p w14:paraId="1012863F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b) Kẻ AH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40" w:dyaOrig="255" w14:anchorId="74D12206">
                <v:shape id="_x0000_i1047" type="#_x0000_t75" style="width:12pt;height:12.75pt" o:ole="">
                  <v:imagedata r:id="rId36" o:title=""/>
                </v:shape>
                <o:OLEObject Type="Embed" ProgID="Equation.DSMT4" ShapeID="_x0000_i1047" DrawAspect="Content" ObjectID="_1752073965" r:id="rId53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BC, OK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40" w:dyaOrig="255" w14:anchorId="16132CE7">
                <v:shape id="_x0000_i1048" type="#_x0000_t75" style="width:12pt;height:12.75pt" o:ole="">
                  <v:imagedata r:id="rId36" o:title=""/>
                </v:shape>
                <o:OLEObject Type="Embed" ProgID="Equation.DSMT4" ShapeID="_x0000_i1048" DrawAspect="Content" ObjectID="_1752073966" r:id="rId54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BC</w:t>
            </w:r>
          </w:p>
          <w:p w14:paraId="31B4C660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78AE62F8">
                <v:shape id="_x0000_i1049" type="#_x0000_t75" style="width:15pt;height:12pt" o:ole="">
                  <v:imagedata r:id="rId38" o:title=""/>
                </v:shape>
                <o:OLEObject Type="Embed" ProgID="Equation.DSMT4" ShapeID="_x0000_i1049" DrawAspect="Content" ObjectID="_1752073967" r:id="rId55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OK // AH (Cùng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40" w:dyaOrig="255" w14:anchorId="5517C81E">
                <v:shape id="_x0000_i1050" type="#_x0000_t75" style="width:12pt;height:12.75pt" o:ole="">
                  <v:imagedata r:id="rId36" o:title=""/>
                </v:shape>
                <o:OLEObject Type="Embed" ProgID="Equation.DSMT4" ShapeID="_x0000_i1050" DrawAspect="Content" ObjectID="_1752073968" r:id="rId56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 BC)</w:t>
            </w:r>
          </w:p>
          <w:p w14:paraId="7F2B2025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Do O là trung điểm AM nên K là trung điểm HM </w:t>
            </w:r>
          </w:p>
          <w:p w14:paraId="347D3263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0C6502D7">
                <v:shape id="_x0000_i1051" type="#_x0000_t75" style="width:15pt;height:12pt" o:ole="">
                  <v:imagedata r:id="rId38" o:title=""/>
                </v:shape>
                <o:OLEObject Type="Embed" ProgID="Equation.DSMT4" ShapeID="_x0000_i1051" DrawAspect="Content" ObjectID="_1752073969" r:id="rId57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OK là đường trung bìnhcủa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25" w:dyaOrig="255" w14:anchorId="1A2AA0B7">
                <v:shape id="_x0000_i1052" type="#_x0000_t75" style="width:11.25pt;height:12.75pt" o:ole="">
                  <v:imagedata r:id="rId58" o:title=""/>
                </v:shape>
                <o:OLEObject Type="Embed" ProgID="Equation.DSMT4" ShapeID="_x0000_i1052" DrawAspect="Content" ObjectID="_1752073970" r:id="rId59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AHM </w:t>
            </w:r>
          </w:p>
          <w:p w14:paraId="4202DF0D" w14:textId="77777777" w:rsidR="004A15AE" w:rsidRDefault="004A15AE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300" w:dyaOrig="240" w14:anchorId="70643F34">
                <v:shape id="_x0000_i1053" type="#_x0000_t75" style="width:15pt;height:12pt" o:ole="">
                  <v:imagedata r:id="rId38" o:title=""/>
                </v:shape>
                <o:OLEObject Type="Embed" ProgID="Equation.DSMT4" ShapeID="_x0000_i1053" DrawAspect="Content" ObjectID="_1752073971" r:id="rId60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pt-BR"/>
              </w:rPr>
              <w:t xml:space="preserve">OK = </w:t>
            </w:r>
            <w:r>
              <w:rPr>
                <w:rFonts w:ascii="Times New Roman" w:hAnsi="Times New Roman"/>
                <w:color w:val="000000"/>
                <w:position w:val="-24"/>
                <w:sz w:val="28"/>
                <w:szCs w:val="28"/>
                <w:lang w:val="nl-NL"/>
              </w:rPr>
              <w:object w:dxaOrig="645" w:dyaOrig="615" w14:anchorId="50D9ACF8">
                <v:shape id="_x0000_i1054" type="#_x0000_t75" style="width:32.25pt;height:30.75pt" o:ole="">
                  <v:imagedata r:id="rId61" o:title=""/>
                </v:shape>
                <o:OLEObject Type="Embed" ProgID="Equation.DSMT4" ShapeID="_x0000_i1054" DrawAspect="Content" ObjectID="_1752073972" r:id="rId62"/>
              </w:object>
            </w:r>
          </w:p>
          <w:p w14:paraId="0333BC76" w14:textId="77777777" w:rsidR="004A15AE" w:rsidRDefault="004A15AE" w:rsidP="00A723D1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 xml:space="preserve"> Vì BC cố định và OK = </w:t>
            </w:r>
            <w:r>
              <w:rPr>
                <w:color w:val="000000"/>
                <w:position w:val="-24"/>
                <w:sz w:val="28"/>
                <w:szCs w:val="28"/>
                <w:lang w:val="nl-NL"/>
              </w:rPr>
              <w:object w:dxaOrig="645" w:dyaOrig="615" w14:anchorId="49CD8255">
                <v:shape id="_x0000_i1055" type="#_x0000_t75" style="width:32.25pt;height:30.75pt" o:ole="">
                  <v:imagedata r:id="rId61" o:title=""/>
                </v:shape>
                <o:OLEObject Type="Embed" ProgID="Equation.DSMT4" ShapeID="_x0000_i1055" DrawAspect="Content" ObjectID="_1752073973" r:id="rId63"/>
              </w:object>
            </w:r>
            <w:r>
              <w:rPr>
                <w:color w:val="000000"/>
                <w:sz w:val="28"/>
                <w:szCs w:val="28"/>
                <w:lang w:val="pt-BR"/>
              </w:rPr>
              <w:t xml:space="preserve">không đổi nên O nằm trên đường thẳng PQ song song với BC và cách BC một khoảng bằng </w:t>
            </w:r>
            <w:r>
              <w:rPr>
                <w:color w:val="000000"/>
                <w:position w:val="-24"/>
                <w:sz w:val="28"/>
                <w:szCs w:val="28"/>
                <w:lang w:val="nl-NL"/>
              </w:rPr>
              <w:object w:dxaOrig="645" w:dyaOrig="615" w14:anchorId="6C0DC15B">
                <v:shape id="_x0000_i1056" type="#_x0000_t75" style="width:32.25pt;height:30.75pt" o:ole="">
                  <v:imagedata r:id="rId61" o:title=""/>
                </v:shape>
                <o:OLEObject Type="Embed" ProgID="Equation.DSMT4" ShapeID="_x0000_i1056" DrawAspect="Content" ObjectID="_1752073974" r:id="rId64"/>
              </w:object>
            </w:r>
            <w:r>
              <w:rPr>
                <w:color w:val="000000"/>
                <w:sz w:val="28"/>
                <w:szCs w:val="28"/>
                <w:lang w:val="pt-BR"/>
              </w:rPr>
              <w:t xml:space="preserve">(hay O thuộc đường trung bình PQ của </w:t>
            </w:r>
            <w:r>
              <w:rPr>
                <w:color w:val="000000"/>
                <w:position w:val="-4"/>
                <w:sz w:val="28"/>
                <w:szCs w:val="28"/>
                <w:lang w:val="nl-NL"/>
              </w:rPr>
              <w:object w:dxaOrig="225" w:dyaOrig="255" w14:anchorId="66BFAF06">
                <v:shape id="_x0000_i1057" type="#_x0000_t75" style="width:11.25pt;height:12.75pt" o:ole="">
                  <v:imagedata r:id="rId58" o:title=""/>
                </v:shape>
                <o:OLEObject Type="Embed" ProgID="Equation.DSMT4" ShapeID="_x0000_i1057" DrawAspect="Content" ObjectID="_1752073975" r:id="rId65"/>
              </w:object>
            </w:r>
            <w:r>
              <w:rPr>
                <w:color w:val="000000"/>
                <w:sz w:val="28"/>
                <w:szCs w:val="28"/>
                <w:lang w:val="pt-BR"/>
              </w:rPr>
              <w:t>ABC).</w:t>
            </w:r>
          </w:p>
        </w:tc>
      </w:tr>
    </w:tbl>
    <w:p w14:paraId="6E0C5AD1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lastRenderedPageBreak/>
        <w:t>c. HOẠT DỘNG VẬN DỤNG</w:t>
      </w:r>
    </w:p>
    <w:p w14:paraId="6B04FCC8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39628469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137E7E73" w14:textId="77777777" w:rsidR="004A15AE" w:rsidRDefault="004A15AE" w:rsidP="004A15A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Câu 1: Bài 70sgk  </w:t>
      </w:r>
    </w:p>
    <w:p w14:paraId="76C5AE22" w14:textId="77777777" w:rsidR="004A15AE" w:rsidRDefault="004A15AE" w:rsidP="004A15A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Cs/>
          <w:color w:val="000000"/>
          <w:sz w:val="28"/>
          <w:szCs w:val="28"/>
          <w:lang w:val="nl-NL"/>
        </w:rPr>
        <w:t>Câu 2: Bài 71 sgk</w:t>
      </w:r>
    </w:p>
    <w:p w14:paraId="18B63C93" w14:textId="77777777" w:rsidR="004A15AE" w:rsidRDefault="004A15AE" w:rsidP="004A15A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Bài 127, 130/ 73,74 SBT</w:t>
      </w:r>
    </w:p>
    <w:p w14:paraId="223E8E60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làm các bài tập</w:t>
      </w:r>
    </w:p>
    <w:p w14:paraId="54E8AA7A" w14:textId="77777777" w:rsidR="004A15AE" w:rsidRDefault="004A15AE" w:rsidP="004A15AE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7CE0ED99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GV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yêu cầu HS làm các bài tập được giao</w:t>
      </w:r>
    </w:p>
    <w:p w14:paraId="5C07FA45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Hoàn thành các bài tập</w:t>
      </w:r>
    </w:p>
    <w:p w14:paraId="3919144A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lastRenderedPageBreak/>
        <w:t xml:space="preserve">* </w:t>
      </w: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Hướng dẫn về nhà</w:t>
      </w:r>
    </w:p>
    <w:p w14:paraId="122C31F4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448513AA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4050392C" w14:textId="77777777" w:rsidR="004A15AE" w:rsidRDefault="004A15AE" w:rsidP="004A15AE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- Chuẩn bị bài mới</w:t>
      </w:r>
    </w:p>
    <w:p w14:paraId="60AE33B6" w14:textId="77777777" w:rsidR="004A15AE" w:rsidRDefault="004A15AE" w:rsidP="004A15AE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1602A815" w14:textId="77777777" w:rsidR="004A15AE" w:rsidRDefault="004A15AE" w:rsidP="004A15AE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7EF6F4BB" w14:textId="77777777" w:rsidR="004A15AE" w:rsidRDefault="004A15AE" w:rsidP="004A15AE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6317B898" w14:textId="77777777" w:rsidR="004A15AE" w:rsidRDefault="004A15AE" w:rsidP="004A15AE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</w:p>
    <w:p w14:paraId="2011996E" w14:textId="77777777" w:rsidR="004A15AE" w:rsidRDefault="004A15AE" w:rsidP="004A15AE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Ngày dạy: </w:t>
      </w:r>
    </w:p>
    <w:p w14:paraId="5E37CE40" w14:textId="77777777" w:rsidR="004A15AE" w:rsidRDefault="004A15AE" w:rsidP="004A15AE">
      <w:pPr>
        <w:spacing w:line="240" w:lineRule="auto"/>
        <w:ind w:left="720" w:firstLineChars="576" w:firstLine="1619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TIẾT </w:t>
      </w: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18         </w:t>
      </w: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ÔN TẬP </w:t>
      </w: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GIỮA </w:t>
      </w: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HỌC KÌ I</w:t>
      </w:r>
    </w:p>
    <w:p w14:paraId="1DF05D6C" w14:textId="77777777" w:rsidR="004A15AE" w:rsidRDefault="004A15AE" w:rsidP="004A15AE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I. MỤC TIÊU</w:t>
      </w:r>
    </w:p>
    <w:p w14:paraId="293CA87D" w14:textId="77777777" w:rsidR="004A15AE" w:rsidRDefault="004A15AE" w:rsidP="004A15AE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1. Kiến thức</w:t>
      </w:r>
    </w:p>
    <w:p w14:paraId="17189C5A" w14:textId="77777777" w:rsidR="004A15AE" w:rsidRDefault="004A15AE" w:rsidP="004A15AE">
      <w:pPr>
        <w:spacing w:line="240" w:lineRule="auto"/>
        <w:rPr>
          <w:rFonts w:ascii="Times New Roman" w:hAnsi="Times New Roman"/>
          <w:color w:val="000000"/>
          <w:spacing w:val="-4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+ Ôn tập các kiến thức về các tứ giác đã học. </w:t>
      </w:r>
    </w:p>
    <w:p w14:paraId="2632F37A" w14:textId="77777777" w:rsidR="004A15AE" w:rsidRDefault="004A15AE" w:rsidP="004A15AE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2.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>N</w:t>
      </w: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ăng lực.</w:t>
      </w:r>
    </w:p>
    <w:p w14:paraId="0BB34D70" w14:textId="77777777" w:rsidR="004A15AE" w:rsidRDefault="004A15AE" w:rsidP="004A15AE">
      <w:pPr>
        <w:pStyle w:val="Header"/>
        <w:tabs>
          <w:tab w:val="left" w:pos="720"/>
        </w:tabs>
        <w:spacing w:before="120"/>
        <w:ind w:firstLine="720"/>
        <w:jc w:val="both"/>
        <w:rPr>
          <w:color w:val="000000"/>
          <w:sz w:val="28"/>
          <w:szCs w:val="28"/>
          <w:lang w:val="nl-NL"/>
        </w:rPr>
      </w:pPr>
      <w:r>
        <w:rPr>
          <w:color w:val="000000"/>
          <w:sz w:val="28"/>
          <w:szCs w:val="28"/>
          <w:lang w:val="nl-NL"/>
        </w:rPr>
        <w:tab/>
        <w:t>- Năng lực chung: Phát triển năng lực tự chủ và tự học, sáng tạo, giao tiếp và hợp tác, giải quyết vấn đề.</w:t>
      </w:r>
    </w:p>
    <w:p w14:paraId="78AE8B6A" w14:textId="77777777" w:rsidR="004A15AE" w:rsidRDefault="004A15AE" w:rsidP="004A15AE">
      <w:pPr>
        <w:pStyle w:val="Header"/>
        <w:tabs>
          <w:tab w:val="left" w:pos="720"/>
        </w:tabs>
        <w:spacing w:before="120"/>
        <w:ind w:firstLine="720"/>
        <w:jc w:val="both"/>
        <w:rPr>
          <w:b/>
          <w:bCs/>
          <w:color w:val="000000"/>
          <w:sz w:val="28"/>
          <w:szCs w:val="28"/>
          <w:lang w:val="nl-NL"/>
        </w:rPr>
      </w:pPr>
      <w:r>
        <w:rPr>
          <w:color w:val="000000"/>
          <w:sz w:val="28"/>
          <w:szCs w:val="28"/>
          <w:lang w:val="nl-NL"/>
        </w:rPr>
        <w:tab/>
        <w:t xml:space="preserve">- Năng lực đặc thù bộ môn: Năng lực tư duy lập luận toán học, năng lực giải quyết vấn đề, giao tiếp toán học, sử dụng công cụ và phương tiện toán học.               </w:t>
      </w:r>
    </w:p>
    <w:p w14:paraId="5B275785" w14:textId="77777777" w:rsidR="004A15AE" w:rsidRDefault="004A15AE" w:rsidP="004A15AE">
      <w:pPr>
        <w:spacing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 xml:space="preserve">3.Phẩm chất </w:t>
      </w:r>
      <w:r>
        <w:rPr>
          <w:rFonts w:ascii="Times New Roman" w:hAnsi="Times New Roman"/>
          <w:color w:val="000000"/>
          <w:sz w:val="28"/>
          <w:szCs w:val="28"/>
          <w:lang w:val="vi-VN"/>
        </w:rPr>
        <w:t>: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+ Tích cực, hứng thú trong học tập.            </w:t>
      </w:r>
    </w:p>
    <w:p w14:paraId="0F556675" w14:textId="77777777" w:rsidR="004A15AE" w:rsidRDefault="004A15AE" w:rsidP="004A15AE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II. CHUẨN BỊ</w:t>
      </w:r>
    </w:p>
    <w:p w14:paraId="5A484183" w14:textId="77777777" w:rsidR="004A15AE" w:rsidRDefault="004A15AE" w:rsidP="004A15AE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1. </w:t>
      </w: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>Giáo viên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: Dụng cụ vẽ hình.</w:t>
      </w:r>
    </w:p>
    <w:p w14:paraId="21062279" w14:textId="77777777" w:rsidR="004A15AE" w:rsidRDefault="004A15AE" w:rsidP="004A15AE">
      <w:pPr>
        <w:spacing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2. H</w:t>
      </w: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>ọc sinh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: Dụng cụ vẽ hình. </w:t>
      </w:r>
    </w:p>
    <w:p w14:paraId="0365344F" w14:textId="77777777" w:rsidR="004A15AE" w:rsidRDefault="004A15AE" w:rsidP="004A15AE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III. TIẾN TRÌNH DẠY HỌC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7"/>
        <w:gridCol w:w="5991"/>
      </w:tblGrid>
      <w:tr w:rsidR="004A15AE" w14:paraId="17133DF3" w14:textId="77777777" w:rsidTr="00A723D1">
        <w:tc>
          <w:tcPr>
            <w:tcW w:w="3477" w:type="dxa"/>
          </w:tcPr>
          <w:p w14:paraId="5C945E97" w14:textId="77777777" w:rsidR="004A15AE" w:rsidRDefault="004A15AE" w:rsidP="00A723D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Nội dung và cách thức hoạt động</w:t>
            </w:r>
          </w:p>
        </w:tc>
        <w:tc>
          <w:tcPr>
            <w:tcW w:w="5991" w:type="dxa"/>
          </w:tcPr>
          <w:p w14:paraId="42FDA0EB" w14:textId="77777777" w:rsidR="004A15AE" w:rsidRDefault="004A15AE" w:rsidP="00A723D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Sản phẩm</w:t>
            </w:r>
          </w:p>
        </w:tc>
      </w:tr>
      <w:tr w:rsidR="004A15AE" w14:paraId="6A98E3E2" w14:textId="77777777" w:rsidTr="00A723D1">
        <w:tc>
          <w:tcPr>
            <w:tcW w:w="3477" w:type="dxa"/>
          </w:tcPr>
          <w:p w14:paraId="583C604D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1. Hoạt động khởi động: (3’)</w:t>
            </w:r>
          </w:p>
          <w:p w14:paraId="1F475FB0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lastRenderedPageBreak/>
              <w:t>1.1. Kiểm tra bài cũ: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(Kết hợp trong giờ)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 xml:space="preserve">   </w:t>
            </w:r>
          </w:p>
          <w:p w14:paraId="102EA421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1.2. Hoạt động khởi động:</w:t>
            </w:r>
          </w:p>
          <w:p w14:paraId="685B3A83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Nêu các loại tứ giác đã học?</w:t>
            </w:r>
          </w:p>
          <w:p w14:paraId="0EE09A18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2. Hoạt động hình thành kiến thức.</w:t>
            </w:r>
          </w:p>
          <w:p w14:paraId="598450C7" w14:textId="77777777" w:rsidR="004A15AE" w:rsidRDefault="004A15AE" w:rsidP="00A723D1">
            <w:pPr>
              <w:spacing w:before="20" w:after="2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Hoạt động 1:(12’)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vi-VN"/>
              </w:rPr>
              <w:t>Học sinh hệ thống lại các kiến thức l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  <w:t>ý thuyết</w:t>
            </w:r>
          </w:p>
          <w:p w14:paraId="441BB5C3" w14:textId="77777777" w:rsidR="004A15AE" w:rsidRDefault="004A15AE" w:rsidP="00A723D1">
            <w:pPr>
              <w:spacing w:before="20" w:after="20" w:line="240" w:lineRule="auto"/>
              <w:jc w:val="both"/>
              <w:rPr>
                <w:rFonts w:ascii="Times New Roman" w:hAnsi="Times New Roman"/>
                <w:color w:val="000000"/>
                <w:spacing w:val="-1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pacing w:val="-10"/>
                <w:sz w:val="28"/>
                <w:szCs w:val="28"/>
                <w:lang w:val="nl-NL"/>
              </w:rPr>
              <w:t>GV:  Hệ thống lại lý thuyết thông qua bài tập trắc nghiệm:</w:t>
            </w:r>
          </w:p>
          <w:p w14:paraId="7618E103" w14:textId="77777777" w:rsidR="004A15AE" w:rsidRDefault="004A15AE" w:rsidP="00A723D1">
            <w:pPr>
              <w:spacing w:before="20" w:after="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Xét xem các câu sau đúng hay sai ? Nếu sai sửa lại cho đúng  </w:t>
            </w:r>
          </w:p>
          <w:p w14:paraId="337D34DD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HS: Đứng tại chỗ trả lời và sửa sai</w:t>
            </w:r>
          </w:p>
          <w:p w14:paraId="6561D707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GV: Nhắc lại các kiến thức trọng tâm </w:t>
            </w:r>
          </w:p>
          <w:p w14:paraId="75831217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Hoạt động (25’)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vi-VN"/>
              </w:rPr>
              <w:t>Học sinh vận dụng giải b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  <w:t>ài tập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.</w:t>
            </w:r>
          </w:p>
          <w:p w14:paraId="4059E16F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GV: Cho h/s đọc đầu bài.</w:t>
            </w:r>
          </w:p>
          <w:p w14:paraId="532A3A83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HS: Lên bảng vẽ hình và ghi giả thiết, kết luận.</w:t>
            </w:r>
          </w:p>
          <w:p w14:paraId="16138F9B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      - Cho h/s thảo luận nhóm theo bàn để giải bài tập.</w:t>
            </w:r>
          </w:p>
          <w:p w14:paraId="0778E2E3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Bài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vi-VN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:  Tứ giác ABCD có AB = BC, CD = DA</w:t>
            </w:r>
          </w:p>
          <w:p w14:paraId="43A4CD12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a. CMR: BD là đường trung trực của AC</w:t>
            </w:r>
          </w:p>
          <w:p w14:paraId="245C04A1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b. Chã biết góc B = 100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, góc D = 70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0.</w:t>
            </w:r>
          </w:p>
          <w:p w14:paraId="792A6D33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Tính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góc A và góc C</w:t>
            </w:r>
          </w:p>
          <w:p w14:paraId="6BAC4020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Bài 2 :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shd w:val="clear" w:color="auto" w:fill="FFFFFF"/>
              </w:rPr>
              <w:t>Cho 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</w:rPr>
              <w:t>ΔABC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shd w:val="clear" w:color="auto" w:fill="FFFFFF"/>
              </w:rPr>
              <w:t>có cạnh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shd w:val="clear" w:color="auto" w:fill="FFFFFF"/>
                <w:lang w:val="vi-VN"/>
              </w:rPr>
              <w:t xml:space="preserve"> 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</w:rPr>
              <w:t>BC=12cm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shd w:val="clear" w:color="auto" w:fill="FFFFFF"/>
              </w:rPr>
              <w:t>. Gọi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shd w:val="clear" w:color="auto" w:fill="FFFFFF"/>
                <w:lang w:val="vi-VN"/>
              </w:rPr>
              <w:t xml:space="preserve"> </w:t>
            </w:r>
            <w:r>
              <w:rPr>
                <w:rFonts w:ascii="Times New Roman" w:eastAsia="MJXc-TeX-math-Iw" w:hAnsi="Times New Roman"/>
                <w:color w:val="000000"/>
                <w:sz w:val="28"/>
                <w:szCs w:val="28"/>
              </w:rPr>
              <w:t>M</w:t>
            </w:r>
            <w:r>
              <w:rPr>
                <w:rFonts w:ascii="Times New Roman" w:eastAsia="MJXc-TeX-math-Iw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shd w:val="clear" w:color="auto" w:fill="FFFFFF"/>
              </w:rPr>
              <w:t>và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shd w:val="clear" w:color="auto" w:fill="FFFFFF"/>
                <w:lang w:val="vi-VN"/>
              </w:rPr>
              <w:t xml:space="preserve"> 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shd w:val="clear" w:color="auto" w:fill="FFFFFF"/>
              </w:rPr>
              <w:t>lần lượt là trung điểm của các cạnh</w:t>
            </w:r>
            <w:r>
              <w:rPr>
                <w:rFonts w:ascii="Times New Roman" w:eastAsia="MJXc-TeX-math-Iw" w:hAnsi="Times New Roman"/>
                <w:color w:val="000000"/>
                <w:sz w:val="28"/>
                <w:szCs w:val="28"/>
              </w:rPr>
              <w:t>AB</w:t>
            </w:r>
            <w:r>
              <w:rPr>
                <w:rFonts w:ascii="Times New Roman" w:eastAsia="MJXc-TeX-main-Rw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MJXc-TeX-math-Iw" w:hAnsi="Times New Roman"/>
                <w:color w:val="000000"/>
                <w:sz w:val="28"/>
                <w:szCs w:val="28"/>
              </w:rPr>
              <w:t>AC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shd w:val="clear" w:color="auto" w:fill="FFFFFF"/>
              </w:rPr>
              <w:t>. Tính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shd w:val="clear" w:color="auto" w:fill="FFFFFF"/>
                <w:lang w:val="vi-VN"/>
              </w:rPr>
              <w:t xml:space="preserve"> </w:t>
            </w:r>
            <w:r>
              <w:rPr>
                <w:rFonts w:ascii="Times New Roman" w:eastAsia="MJXc-TeX-math-Iw" w:hAnsi="Times New Roman"/>
                <w:color w:val="000000"/>
                <w:sz w:val="28"/>
                <w:szCs w:val="28"/>
              </w:rPr>
              <w:t>MN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</w:rPr>
              <w:br/>
            </w:r>
          </w:p>
          <w:p w14:paraId="4A24FC8B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      - Gọi 1 h/s lên bảng giải ý a của bài tập.</w:t>
            </w:r>
          </w:p>
          <w:p w14:paraId="07F93026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HS: Theo dõi </w:t>
            </w:r>
            <w:r>
              <w:rPr>
                <w:rFonts w:ascii="Times New Roman" w:hAnsi="Times New Roman"/>
                <w:bCs/>
                <w:color w:val="000000"/>
                <w:position w:val="-6"/>
                <w:sz w:val="28"/>
                <w:szCs w:val="28"/>
                <w:lang w:val="nl-NL"/>
              </w:rPr>
              <w:object w:dxaOrig="300" w:dyaOrig="220" w14:anchorId="62AA79D4">
                <v:shape id="_x0000_i1058" type="#_x0000_t75" style="width:15pt;height:11.25pt" o:ole="">
                  <v:imagedata r:id="rId66" o:title=""/>
                </v:shape>
                <o:OLEObject Type="Embed" ProgID="Equation.DSMT4" ShapeID="_x0000_i1058" DrawAspect="Content" ObjectID="_1752073976" r:id="rId67"/>
              </w:objec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nhận xét.</w:t>
            </w:r>
          </w:p>
          <w:p w14:paraId="7DB8D880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GV:-Nhận xét, sửa sai (nếu có) từng ý cho h/s</w:t>
            </w:r>
          </w:p>
          <w:p w14:paraId="37569745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      - Còn cách nào để chứng minh ý a nữa không ?</w:t>
            </w:r>
          </w:p>
          <w:p w14:paraId="0FF5F3C8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HS: Suy nghĩ trả lời</w:t>
            </w:r>
          </w:p>
          <w:p w14:paraId="6995FE98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3A54FD3D" w14:textId="77777777" w:rsidR="004A15AE" w:rsidRDefault="004A15AE" w:rsidP="00A723D1">
            <w:pPr>
              <w:spacing w:line="240" w:lineRule="auto"/>
              <w:jc w:val="both"/>
              <w:rPr>
                <w:rStyle w:val="Strong"/>
                <w:rFonts w:ascii="Times New Roman" w:eastAsia="Tahoma" w:hAnsi="Times New Roman"/>
                <w:color w:val="000000"/>
                <w:sz w:val="28"/>
                <w:szCs w:val="28"/>
              </w:rPr>
            </w:pPr>
            <w:r>
              <w:rPr>
                <w:rStyle w:val="Strong"/>
                <w:rFonts w:ascii="Times New Roman" w:eastAsia="Tahoma" w:hAnsi="Times New Roman"/>
                <w:color w:val="000000"/>
                <w:sz w:val="28"/>
                <w:szCs w:val="28"/>
              </w:rPr>
              <w:t>Bài</w:t>
            </w:r>
            <w:r>
              <w:rPr>
                <w:rStyle w:val="Strong"/>
                <w:rFonts w:ascii="Times New Roman" w:eastAsia="Tahoma" w:hAnsi="Times New Roman"/>
                <w:color w:val="000000"/>
                <w:sz w:val="28"/>
                <w:szCs w:val="28"/>
                <w:lang w:val="vi-VN"/>
              </w:rPr>
              <w:t>3</w:t>
            </w:r>
            <w:r>
              <w:rPr>
                <w:rStyle w:val="Strong"/>
                <w:rFonts w:ascii="Times New Roman" w:eastAsia="Tahoma" w:hAnsi="Times New Roman"/>
                <w:color w:val="000000"/>
                <w:sz w:val="28"/>
                <w:szCs w:val="28"/>
              </w:rPr>
              <w:t> </w:t>
            </w:r>
          </w:p>
          <w:p w14:paraId="6983D5D7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Cho 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Δ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ABC</w:t>
            </w:r>
            <w:r>
              <w:rPr>
                <w:rFonts w:eastAsia="Tahoma"/>
                <w:color w:val="000000"/>
                <w:sz w:val="28"/>
                <w:szCs w:val="28"/>
              </w:rPr>
              <w:t>ΔABCvuông tại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</w:t>
            </w:r>
            <w:r>
              <w:rPr>
                <w:rFonts w:eastAsia="Tahoma"/>
                <w:color w:val="000000"/>
                <w:sz w:val="28"/>
                <w:szCs w:val="28"/>
              </w:rPr>
              <w:t>A, đường cao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AM</w:t>
            </w:r>
            <w:r>
              <w:rPr>
                <w:rFonts w:eastAsia="Tahoma"/>
                <w:color w:val="000000"/>
                <w:sz w:val="28"/>
                <w:szCs w:val="28"/>
              </w:rPr>
              <w:t>AM. Gọi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D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,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E</w:t>
            </w:r>
            <w:r>
              <w:rPr>
                <w:rFonts w:eastAsia="Tahoma"/>
                <w:color w:val="000000"/>
                <w:sz w:val="28"/>
                <w:szCs w:val="28"/>
              </w:rPr>
              <w:t>D,E lần lượt là chân các đường vuông góc kẻ từ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</w:t>
            </w:r>
            <w:r>
              <w:rPr>
                <w:rFonts w:eastAsia="Tahoma"/>
                <w:color w:val="000000"/>
                <w:sz w:val="28"/>
                <w:szCs w:val="28"/>
              </w:rPr>
              <w:t>M đến các cạnh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AB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,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AC</w:t>
            </w:r>
            <w:r>
              <w:rPr>
                <w:rFonts w:eastAsia="Tahoma"/>
                <w:color w:val="000000"/>
                <w:sz w:val="28"/>
                <w:szCs w:val="28"/>
              </w:rPr>
              <w:t>AB,AC.</w:t>
            </w:r>
          </w:p>
          <w:p w14:paraId="01AF7A4B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a)Tứ giác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D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ME</w:t>
            </w:r>
            <w:r>
              <w:rPr>
                <w:rFonts w:eastAsia="Tahoma"/>
                <w:color w:val="000000"/>
                <w:sz w:val="28"/>
                <w:szCs w:val="28"/>
              </w:rPr>
              <w:t>ADME là hình gì? Vì sao?</w:t>
            </w:r>
          </w:p>
          <w:p w14:paraId="43F332E9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b)Chứng minh: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AM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.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BC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AB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.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AC</w:t>
            </w:r>
            <w:r>
              <w:rPr>
                <w:rFonts w:eastAsia="Tahoma"/>
                <w:color w:val="000000"/>
                <w:sz w:val="28"/>
                <w:szCs w:val="28"/>
              </w:rPr>
              <w:t>AM.BC=AB.AC</w:t>
            </w:r>
          </w:p>
          <w:p w14:paraId="63F5002B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c)Gọi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I</w:t>
            </w:r>
            <w:r>
              <w:rPr>
                <w:rFonts w:eastAsia="Tahoma"/>
                <w:color w:val="000000"/>
                <w:sz w:val="28"/>
                <w:szCs w:val="28"/>
              </w:rPr>
              <w:t>Ilà trung điểm của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MC</w:t>
            </w:r>
            <w:r>
              <w:rPr>
                <w:rFonts w:eastAsia="Tahoma"/>
                <w:color w:val="000000"/>
                <w:sz w:val="28"/>
                <w:szCs w:val="28"/>
              </w:rPr>
              <w:t>MC. Chứng minh rằng 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Δ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DEI</w:t>
            </w:r>
            <w:r>
              <w:rPr>
                <w:rFonts w:eastAsia="Tahoma"/>
                <w:color w:val="000000"/>
                <w:sz w:val="28"/>
                <w:szCs w:val="28"/>
              </w:rPr>
              <w:t>ΔDEI vuông.</w:t>
            </w:r>
          </w:p>
          <w:p w14:paraId="49145533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eastAsia="Tahoma" w:hAnsi="Times New Roman"/>
                <w:color w:val="000000"/>
                <w:sz w:val="28"/>
                <w:szCs w:val="28"/>
              </w:rPr>
              <w:lastRenderedPageBreak/>
              <w:br/>
            </w:r>
            <w:r>
              <w:rPr>
                <w:rFonts w:ascii="Times New Roman" w:eastAsia="Tahoma" w:hAnsi="Times New Roman"/>
                <w:color w:val="000000"/>
                <w:sz w:val="28"/>
                <w:szCs w:val="28"/>
              </w:rPr>
              <w:br/>
            </w:r>
          </w:p>
          <w:p w14:paraId="2C156EBA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HS: -Đọc đầu bài </w:t>
            </w:r>
          </w:p>
          <w:p w14:paraId="4D45B04F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      -Vẽ hình và ghi giả thiết, kết luận</w:t>
            </w:r>
          </w:p>
          <w:p w14:paraId="05899F45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</w:p>
          <w:p w14:paraId="0BAFC202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GV: -Hướng dẫn h/s cách chứng minh</w:t>
            </w:r>
          </w:p>
          <w:p w14:paraId="70B27315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HS -Một em lên bảng giải bài tập</w:t>
            </w:r>
          </w:p>
          <w:p w14:paraId="08F5DADA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 xml:space="preserve">      -Dưới lớp nhận xét bài bạn trình bày trên bảng.</w:t>
            </w:r>
          </w:p>
          <w:p w14:paraId="5AD9982A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nl-NL"/>
              </w:rPr>
              <w:t>GV-Nhận xét, sửa sai (nếu có) cho h/s.</w:t>
            </w:r>
            <w:r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nl-NL"/>
              </w:rPr>
              <w:t xml:space="preserve">  </w:t>
            </w:r>
          </w:p>
          <w:p w14:paraId="68AF5B39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nl-NL"/>
              </w:rPr>
            </w:pPr>
          </w:p>
          <w:p w14:paraId="2A4B7CFD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nl-NL"/>
              </w:rPr>
            </w:pPr>
          </w:p>
          <w:p w14:paraId="2D06C33D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nl-NL"/>
              </w:rPr>
            </w:pPr>
          </w:p>
          <w:p w14:paraId="777CC004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nl-NL"/>
              </w:rPr>
            </w:pPr>
          </w:p>
          <w:p w14:paraId="07DF56E3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nl-NL"/>
              </w:rPr>
            </w:pPr>
          </w:p>
          <w:p w14:paraId="1E14F8A4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25936B92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2392782A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4518989B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5BA358BC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249009C0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44D2E257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69420A68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259619B7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0A654478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6A0071E7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2E1EA19B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682A865B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4271431A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0E280175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2FCCA425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58C1F396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23AA9AA9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62FBFEB6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78678A98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</w:pPr>
          </w:p>
          <w:p w14:paraId="373CDA70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  <w:t>Hoạt động củng cố:(3’)</w:t>
            </w:r>
          </w:p>
          <w:p w14:paraId="3494BFD9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GV: Củng cố từng phần kết hợp trong giờ</w:t>
            </w:r>
          </w:p>
          <w:p w14:paraId="4990B469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nl-NL"/>
              </w:rPr>
              <w:t>4. Hoạt động vận dụng tìm tòi mở rộng: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(2')</w:t>
            </w:r>
          </w:p>
          <w:p w14:paraId="4F65EC0C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Xem lại các bài đã chữa</w:t>
            </w:r>
          </w:p>
          <w:p w14:paraId="141D6247" w14:textId="77777777" w:rsidR="004A15AE" w:rsidRDefault="004A15AE" w:rsidP="00A723D1">
            <w:pPr>
              <w:tabs>
                <w:tab w:val="left" w:pos="2175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Ôn tập theo câu hỏi ở cuối chương I và II</w:t>
            </w:r>
          </w:p>
        </w:tc>
        <w:tc>
          <w:tcPr>
            <w:tcW w:w="5991" w:type="dxa"/>
          </w:tcPr>
          <w:p w14:paraId="464FF012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03B9B7D0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06CD4ECE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0D54D6B5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I. Lý thuyết</w:t>
            </w:r>
          </w:p>
          <w:p w14:paraId="0ABD9521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260ECF62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2136A584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4878744C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50125C0E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6B6253C2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36342F0A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0AFD6C53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37316FE3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7E9E3918" w14:textId="77777777" w:rsidR="004A15AE" w:rsidRDefault="004A15AE" w:rsidP="00A723D1">
            <w:pPr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</w:p>
          <w:p w14:paraId="17014190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</w:p>
          <w:p w14:paraId="263CDDE6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 xml:space="preserve">II. Bài tập: </w:t>
            </w:r>
          </w:p>
          <w:p w14:paraId="081976F5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Bài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vi-VN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53F54389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Giải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032CB0E5" w14:textId="77777777" w:rsidR="004A15AE" w:rsidRDefault="004A15AE" w:rsidP="00A723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a.  BA = BC (gt)</w:t>
            </w:r>
          </w:p>
          <w:p w14:paraId="648AF7AA" w14:textId="77777777" w:rsidR="004A15AE" w:rsidRDefault="004A15AE" w:rsidP="00A723D1">
            <w:pPr>
              <w:spacing w:line="240" w:lineRule="auto"/>
              <w:ind w:firstLineChars="200" w:firstLine="5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DA = DC (gt)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424C109F" w14:textId="77777777" w:rsidR="004A15AE" w:rsidRDefault="004A15AE" w:rsidP="00A723D1">
            <w:pPr>
              <w:spacing w:line="240" w:lineRule="auto"/>
              <w:ind w:firstLineChars="200" w:firstLine="5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position w:val="-6"/>
                <w:sz w:val="28"/>
                <w:szCs w:val="28"/>
              </w:rPr>
              <w:object w:dxaOrig="300" w:dyaOrig="240" w14:anchorId="4110B57F">
                <v:shape id="_x0000_i1059" type="#_x0000_t75" style="width:15pt;height:12pt" o:ole="">
                  <v:imagedata r:id="rId68" o:title=""/>
                </v:shape>
                <o:OLEObject Type="Embed" ProgID="Equation.3" ShapeID="_x0000_i1059" DrawAspect="Content" ObjectID="_1752073977" r:id="rId69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BD là đường trung trực của AC                                                                                          </w:t>
            </w:r>
          </w:p>
          <w:p w14:paraId="7B2688C3" w14:textId="77777777" w:rsidR="004A15AE" w:rsidRDefault="004A15AE" w:rsidP="00A723D1">
            <w:pPr>
              <w:tabs>
                <w:tab w:val="left" w:pos="72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b. </w:t>
            </w:r>
            <w:r>
              <w:rPr>
                <w:rFonts w:ascii="Times New Roman" w:hAnsi="Times New Roman"/>
                <w:position w:val="-6"/>
                <w:sz w:val="28"/>
                <w:szCs w:val="28"/>
              </w:rPr>
              <w:object w:dxaOrig="1574" w:dyaOrig="285" w14:anchorId="390FB02A">
                <v:shape id="_x0000_i1060" type="#_x0000_t75" style="width:78.75pt;height:14.25pt" o:ole="">
                  <v:imagedata r:id="rId70" o:title=""/>
                </v:shape>
                <o:OLEObject Type="Embed" ProgID="Equation.3" ShapeID="_x0000_i1060" DrawAspect="Content" ObjectID="_1752073978" r:id="rId71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(c.c.c)</w:t>
            </w:r>
          </w:p>
          <w:p w14:paraId="10599B5A" w14:textId="77777777" w:rsidR="004A15AE" w:rsidRDefault="004A15AE" w:rsidP="00A723D1">
            <w:pPr>
              <w:tabs>
                <w:tab w:val="left" w:pos="72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</w:rPr>
              <w:object w:dxaOrig="300" w:dyaOrig="240" w14:anchorId="29E60BBC">
                <v:shape id="_x0000_i1061" type="#_x0000_t75" style="width:15pt;height:12pt" o:ole="">
                  <v:imagedata r:id="rId72" o:title=""/>
                </v:shape>
                <o:OLEObject Type="Embed" ProgID="Equation.3" ShapeID="_x0000_i1061" DrawAspect="Content" ObjectID="_1752073979" r:id="rId73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 xml:space="preserve"> &lt;BAD = &lt;BCD (hai góc tương ứng)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58A97E92" w14:textId="77777777" w:rsidR="004A15AE" w:rsidRDefault="004A15AE" w:rsidP="00A723D1">
            <w:pPr>
              <w:tabs>
                <w:tab w:val="left" w:pos="720"/>
              </w:tabs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ta lại có: Góc &lt;BAD + &lt;BCD = 360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&lt;B - &lt;D</w:t>
            </w:r>
          </w:p>
          <w:p w14:paraId="79698DB0" w14:textId="77777777" w:rsidR="004A15AE" w:rsidRDefault="004A15AE" w:rsidP="00A723D1">
            <w:pPr>
              <w:tabs>
                <w:tab w:val="left" w:pos="720"/>
              </w:tabs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= 360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- 100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- 70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190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  <w:p w14:paraId="616D934B" w14:textId="77777777" w:rsidR="004A15AE" w:rsidRDefault="004A15AE" w:rsidP="00A723D1">
            <w:pPr>
              <w:tabs>
                <w:tab w:val="left" w:pos="720"/>
              </w:tabs>
              <w:spacing w:line="240" w:lineRule="auto"/>
              <w:ind w:left="36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Do đó: Góc &lt;A = &lt;C = 190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: 2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= 95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0</w:t>
            </w:r>
          </w:p>
          <w:p w14:paraId="43B895EA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Style w:val="Strong"/>
                <w:rFonts w:eastAsia="Tahoma"/>
                <w:color w:val="000000"/>
                <w:sz w:val="28"/>
                <w:szCs w:val="28"/>
                <w:lang w:val="vi-VN"/>
              </w:rPr>
              <w:lastRenderedPageBreak/>
              <w:t xml:space="preserve">Bài </w:t>
            </w:r>
            <w:r>
              <w:rPr>
                <w:rStyle w:val="Strong"/>
                <w:rFonts w:eastAsia="Tahoma"/>
                <w:color w:val="000000"/>
                <w:sz w:val="28"/>
                <w:szCs w:val="28"/>
              </w:rPr>
              <w:t>2.</w:t>
            </w:r>
          </w:p>
          <w:p w14:paraId="1B5BFA8A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Style w:val="Strong"/>
                <w:rFonts w:eastAsia="Tahoma"/>
                <w:noProof/>
                <w:color w:val="000000"/>
                <w:sz w:val="28"/>
                <w:szCs w:val="28"/>
              </w:rPr>
              <w:drawing>
                <wp:inline distT="0" distB="0" distL="114300" distR="114300" wp14:anchorId="1B4DF062" wp14:editId="180BA177">
                  <wp:extent cx="1860550" cy="1256665"/>
                  <wp:effectExtent l="0" t="0" r="6350" b="635"/>
                  <wp:docPr id="566" name="Picture 128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Picture 128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1256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A75361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Style w:val="Strong"/>
                <w:rFonts w:eastAsia="Tahoma"/>
                <w:color w:val="000000"/>
                <w:sz w:val="28"/>
                <w:szCs w:val="28"/>
              </w:rPr>
              <w:t>Cho 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Δ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ABC</w:t>
            </w:r>
            <w:r>
              <w:rPr>
                <w:rFonts w:eastAsia="Tahoma"/>
                <w:color w:val="000000"/>
                <w:sz w:val="28"/>
                <w:szCs w:val="28"/>
              </w:rPr>
              <w:t>ΔABC</w:t>
            </w:r>
            <w:r>
              <w:rPr>
                <w:rStyle w:val="Strong"/>
                <w:rFonts w:eastAsia="Tahoma"/>
                <w:color w:val="000000"/>
                <w:sz w:val="28"/>
                <w:szCs w:val="28"/>
              </w:rPr>
              <w:t>có cạnh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BC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=12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cm</w:t>
            </w:r>
            <w:r>
              <w:rPr>
                <w:rFonts w:eastAsia="Tahoma"/>
                <w:color w:val="000000"/>
                <w:sz w:val="28"/>
                <w:szCs w:val="28"/>
              </w:rPr>
              <w:t>BC=12cm</w:t>
            </w:r>
            <w:r>
              <w:rPr>
                <w:rStyle w:val="Strong"/>
                <w:rFonts w:eastAsia="Tahoma"/>
                <w:color w:val="000000"/>
                <w:sz w:val="28"/>
                <w:szCs w:val="28"/>
              </w:rPr>
              <w:t>. Gọi</w:t>
            </w:r>
            <w:r>
              <w:rPr>
                <w:rStyle w:val="Strong"/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Style w:val="Strong"/>
                <w:rFonts w:eastAsia="Tahoma"/>
                <w:color w:val="000000"/>
                <w:sz w:val="28"/>
                <w:szCs w:val="28"/>
              </w:rPr>
              <w:t>và</w:t>
            </w:r>
            <w:r>
              <w:rPr>
                <w:rStyle w:val="Strong"/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N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Style w:val="Strong"/>
                <w:rFonts w:eastAsia="Tahoma"/>
                <w:color w:val="000000"/>
                <w:sz w:val="28"/>
                <w:szCs w:val="28"/>
              </w:rPr>
              <w:t>lần lượt là trung điểm của các cạnh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AB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,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AC</w:t>
            </w:r>
            <w:r>
              <w:rPr>
                <w:rStyle w:val="Strong"/>
                <w:rFonts w:eastAsia="Tahoma"/>
                <w:color w:val="000000"/>
                <w:sz w:val="28"/>
                <w:szCs w:val="28"/>
              </w:rPr>
              <w:t>. Tính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MN</w:t>
            </w:r>
            <w:r>
              <w:rPr>
                <w:rStyle w:val="Strong"/>
                <w:rFonts w:eastAsia="Tahoma"/>
                <w:color w:val="000000"/>
                <w:sz w:val="28"/>
                <w:szCs w:val="28"/>
              </w:rPr>
              <w:t> .</w:t>
            </w:r>
          </w:p>
          <w:p w14:paraId="58368282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Vì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,</w:t>
            </w:r>
            <w:r>
              <w:rPr>
                <w:rFonts w:eastAsia="MJXc-TeX-main-Rw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N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Tahoma"/>
                <w:color w:val="000000"/>
                <w:sz w:val="28"/>
                <w:szCs w:val="28"/>
              </w:rPr>
              <w:t>là trung điểm của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AB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,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AC</w:t>
            </w:r>
            <w:r>
              <w:rPr>
                <w:rFonts w:eastAsia="Tahoma"/>
                <w:color w:val="000000"/>
                <w:sz w:val="28"/>
                <w:szCs w:val="28"/>
              </w:rPr>
              <w:t> (gt)</w:t>
            </w:r>
          </w:p>
          <w:p w14:paraId="3E39A000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⇒MNlà đường trung bình của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Δ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ABC</w:t>
            </w:r>
            <w:r>
              <w:rPr>
                <w:rFonts w:eastAsia="Tahoma"/>
                <w:color w:val="000000"/>
                <w:sz w:val="28"/>
                <w:szCs w:val="28"/>
              </w:rPr>
              <w:t> (dấu hiệu nhận biết đườngtrung bình của tam giác)</w:t>
            </w:r>
          </w:p>
          <w:p w14:paraId="43BBF39F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MJXc-TeX-main-Rw"/>
                <w:color w:val="000000"/>
                <w:sz w:val="28"/>
                <w:szCs w:val="28"/>
              </w:rPr>
              <w:t>⇒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MN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BC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>: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2=12:2=6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cm</w:t>
            </w:r>
            <w:r>
              <w:rPr>
                <w:rFonts w:eastAsia="Tahoma"/>
                <w:color w:val="000000"/>
                <w:sz w:val="28"/>
                <w:szCs w:val="28"/>
              </w:rPr>
              <w:t> (tính chất đường trung bình của tam giác)</w:t>
            </w:r>
          </w:p>
          <w:p w14:paraId="1C7DE984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>Bài 3</w:t>
            </w:r>
            <w:r>
              <w:rPr>
                <w:rFonts w:eastAsia="Tahoma"/>
                <w:color w:val="000000"/>
                <w:sz w:val="28"/>
                <w:szCs w:val="28"/>
              </w:rPr>
              <w:br/>
            </w:r>
            <w:r>
              <w:rPr>
                <w:rFonts w:eastAsia="Tahoma"/>
                <w:color w:val="000000"/>
                <w:sz w:val="28"/>
                <w:szCs w:val="28"/>
              </w:rPr>
              <w:br/>
            </w:r>
            <w:r>
              <w:rPr>
                <w:rFonts w:eastAsia="Tahoma"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114300" distR="114300" wp14:anchorId="113E1F1C" wp14:editId="173C3696">
                  <wp:extent cx="2152650" cy="2466975"/>
                  <wp:effectExtent l="0" t="0" r="0" b="9525"/>
                  <wp:docPr id="567" name="Picture 128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" name="Picture 128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741CC2" w14:textId="77777777" w:rsidR="004A15AE" w:rsidRDefault="004A15AE" w:rsidP="00A723D1">
            <w:pPr>
              <w:pStyle w:val="NormalWeb"/>
              <w:numPr>
                <w:ilvl w:val="0"/>
                <w:numId w:val="1"/>
              </w:numPr>
              <w:spacing w:before="0" w:beforeAutospacing="0" w:after="180" w:afterAutospacing="0"/>
              <w:rPr>
                <w:rFonts w:eastAsia="MJXc-TeX-main-Rw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Vì </w:t>
            </w:r>
            <w:r>
              <w:rPr>
                <w:rFonts w:eastAsia="MJXc-TeX-size3-Rw"/>
                <w:color w:val="000000"/>
                <w:sz w:val="28"/>
                <w:szCs w:val="28"/>
              </w:rPr>
              <w:t>{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D⊥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AB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 xml:space="preserve">;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ME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⊥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AC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(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gt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)⇒∠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D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ME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A=90</w:t>
            </w:r>
          </w:p>
          <w:p w14:paraId="728013F8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MJXc-TeX-main-Rw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Xét tứ giác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D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ME</w:t>
            </w:r>
            <w:r>
              <w:rPr>
                <w:rFonts w:eastAsia="Tahoma"/>
                <w:color w:val="000000"/>
                <w:sz w:val="28"/>
                <w:szCs w:val="28"/>
              </w:rPr>
              <w:t>có: 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MDA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ME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A=90(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cmt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)</w:t>
            </w:r>
          </w:p>
          <w:p w14:paraId="368AF499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MJXc-TeX-math-Iw"/>
                <w:color w:val="000000"/>
                <w:sz w:val="28"/>
                <w:szCs w:val="28"/>
                <w:lang w:val="vi-VN"/>
              </w:rPr>
            </w:pPr>
            <w:r>
              <w:rPr>
                <w:rFonts w:eastAsia="MJXc-TeX-main-Rw"/>
                <w:color w:val="000000"/>
                <w:sz w:val="28"/>
                <w:szCs w:val="28"/>
              </w:rPr>
              <w:t>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DAE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=90(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gt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 xml:space="preserve">) </w:t>
            </w:r>
          </w:p>
          <w:p w14:paraId="0BD673D1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lastRenderedPageBreak/>
              <w:t>⇒ Tứ giác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D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ME</w:t>
            </w:r>
            <w:r>
              <w:rPr>
                <w:rFonts w:eastAsia="Tahoma"/>
                <w:color w:val="000000"/>
                <w:sz w:val="28"/>
                <w:szCs w:val="28"/>
              </w:rPr>
              <w:t> là hình chữ nhật (dấu hiệu nhận biết hình chữ nhật)</w:t>
            </w:r>
          </w:p>
          <w:p w14:paraId="3D25D16C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b)Xét 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Δ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AMC</w:t>
            </w:r>
            <w:r>
              <w:rPr>
                <w:rFonts w:eastAsia="Tahoma"/>
                <w:color w:val="000000"/>
                <w:sz w:val="28"/>
                <w:szCs w:val="28"/>
              </w:rPr>
              <w:t> và 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Δ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BAC</w:t>
            </w:r>
            <w:r>
              <w:rPr>
                <w:rFonts w:eastAsia="Tahoma"/>
                <w:color w:val="000000"/>
                <w:sz w:val="28"/>
                <w:szCs w:val="28"/>
              </w:rPr>
              <w:t>có:</w:t>
            </w:r>
          </w:p>
          <w:p w14:paraId="6EDFF46C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MJXc-TeX-size3-Rw"/>
                <w:color w:val="000000"/>
                <w:sz w:val="28"/>
                <w:szCs w:val="28"/>
              </w:rPr>
              <w:t>{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AMC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BAC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=90(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gt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)</w:t>
            </w:r>
            <w:r>
              <w:rPr>
                <w:rFonts w:eastAsia="MJXc-TeX-main-Rw"/>
                <w:color w:val="000000"/>
                <w:sz w:val="28"/>
                <w:szCs w:val="28"/>
                <w:lang w:val="vi-VN"/>
              </w:rPr>
              <w:t>;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Cchung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⇒Δ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AMC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∼Δ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BAC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(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g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−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g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)⇒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AM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>/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AB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AC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>/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BC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⇒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AM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.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BC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AB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.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AC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 xml:space="preserve"> (</w:t>
            </w:r>
            <w:r>
              <w:rPr>
                <w:rFonts w:eastAsia="Tahoma"/>
                <w:color w:val="000000"/>
                <w:sz w:val="28"/>
                <w:szCs w:val="28"/>
              </w:rPr>
              <w:t>tính chất hai tam giác đồngdạng)</w:t>
            </w:r>
          </w:p>
          <w:p w14:paraId="20B0CB6C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c)Gọi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O</w:t>
            </w:r>
            <w:r>
              <w:rPr>
                <w:rFonts w:eastAsia="Tahoma"/>
                <w:color w:val="000000"/>
                <w:sz w:val="28"/>
                <w:szCs w:val="28"/>
              </w:rPr>
              <w:t> là giao điểm của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DE</w:t>
            </w:r>
            <w:r>
              <w:rPr>
                <w:rFonts w:eastAsia="Tahoma"/>
                <w:color w:val="000000"/>
                <w:sz w:val="28"/>
                <w:szCs w:val="28"/>
              </w:rPr>
              <w:t> và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AM</w:t>
            </w:r>
            <w:r>
              <w:rPr>
                <w:rFonts w:eastAsia="Tahoma"/>
                <w:color w:val="000000"/>
                <w:sz w:val="28"/>
                <w:szCs w:val="28"/>
              </w:rPr>
              <w:t>. Ta có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DME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A</w:t>
            </w:r>
            <w:r>
              <w:rPr>
                <w:rFonts w:eastAsia="Tahoma"/>
                <w:color w:val="000000"/>
                <w:sz w:val="28"/>
                <w:szCs w:val="28"/>
              </w:rPr>
              <w:t> là hình chữ nhật (cmt)</w:t>
            </w:r>
          </w:p>
          <w:p w14:paraId="3978AF33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MJXc-TeX-main-Rw"/>
                <w:color w:val="000000"/>
                <w:sz w:val="28"/>
                <w:szCs w:val="28"/>
              </w:rPr>
              <w:t>⇒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OM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OE</w:t>
            </w:r>
            <w:r>
              <w:rPr>
                <w:rFonts w:eastAsia="Tahoma"/>
                <w:color w:val="000000"/>
                <w:sz w:val="28"/>
                <w:szCs w:val="28"/>
              </w:rPr>
              <w:t> (tính chất hình chữ nhật)</w:t>
            </w:r>
          </w:p>
          <w:p w14:paraId="65E5FD82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⇒ΔOME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Tahoma"/>
                <w:color w:val="000000"/>
                <w:sz w:val="28"/>
                <w:szCs w:val="28"/>
              </w:rPr>
              <w:t>cân tại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O</w:t>
            </w:r>
            <w:r>
              <w:rPr>
                <w:rFonts w:eastAsia="Tahoma"/>
                <w:color w:val="000000"/>
                <w:sz w:val="28"/>
                <w:szCs w:val="28"/>
              </w:rPr>
              <w:t> (dấu hiệu nhận biết tam giác cân)</w:t>
            </w:r>
          </w:p>
          <w:p w14:paraId="433B5717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MJXc-TeX-main-Rw"/>
                <w:color w:val="000000"/>
                <w:sz w:val="28"/>
                <w:szCs w:val="28"/>
              </w:rPr>
              <w:t>⇒∠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OME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OEM</w:t>
            </w:r>
            <w:r>
              <w:rPr>
                <w:rFonts w:eastAsia="Tahoma"/>
                <w:color w:val="000000"/>
                <w:sz w:val="28"/>
                <w:szCs w:val="28"/>
              </w:rPr>
              <w:t> (tính chất tam giác cân)</w:t>
            </w:r>
          </w:p>
          <w:p w14:paraId="5688F8A7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Xét 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Δ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MEC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 xml:space="preserve"> và </w:t>
            </w:r>
            <w:r>
              <w:rPr>
                <w:rFonts w:eastAsia="Tahoma"/>
                <w:color w:val="000000"/>
                <w:sz w:val="28"/>
                <w:szCs w:val="28"/>
              </w:rPr>
              <w:t>ΔMEC vuông tại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E</w:t>
            </w:r>
            <w:r>
              <w:rPr>
                <w:rFonts w:eastAsia="Tahoma"/>
                <w:color w:val="000000"/>
                <w:sz w:val="28"/>
                <w:szCs w:val="28"/>
              </w:rPr>
              <w:t>E và có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I</w:t>
            </w:r>
            <w:r>
              <w:rPr>
                <w:rFonts w:eastAsia="Tahoma"/>
                <w:color w:val="000000"/>
                <w:sz w:val="28"/>
                <w:szCs w:val="28"/>
              </w:rPr>
              <w:t> là trung điểm của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MC</w:t>
            </w:r>
            <w:r>
              <w:rPr>
                <w:rFonts w:eastAsia="Tahoma"/>
                <w:color w:val="000000"/>
                <w:sz w:val="28"/>
                <w:szCs w:val="28"/>
              </w:rPr>
              <w:t> (gt)</w:t>
            </w:r>
          </w:p>
          <w:p w14:paraId="5FB7FCB4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MJXc-TeX-main-Rw"/>
                <w:color w:val="000000"/>
                <w:sz w:val="28"/>
                <w:szCs w:val="28"/>
              </w:rPr>
              <w:t>⇒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EI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MC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(1)</w:t>
            </w:r>
            <w:r>
              <w:rPr>
                <w:rFonts w:eastAsia="Tahoma"/>
                <w:color w:val="000000"/>
                <w:sz w:val="28"/>
                <w:szCs w:val="28"/>
              </w:rPr>
              <w:t>(tính chất trong tam giác vuông, đường trung tuyến  ứng với cạnh huyền bằng nửa cạnh ấy)</w:t>
            </w:r>
          </w:p>
          <w:p w14:paraId="30665DA8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Mà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I</w:t>
            </w:r>
            <w:r>
              <w:rPr>
                <w:rFonts w:eastAsia="Tahoma"/>
                <w:color w:val="000000"/>
                <w:sz w:val="28"/>
                <w:szCs w:val="28"/>
              </w:rPr>
              <w:t>Ilà trung điểm của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MC</w:t>
            </w:r>
            <w:r>
              <w:rPr>
                <w:rFonts w:eastAsia="Tahoma"/>
                <w:color w:val="000000"/>
                <w:sz w:val="28"/>
                <w:szCs w:val="28"/>
              </w:rPr>
              <w:t> (gt) 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⇒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MI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IC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(2)</w:t>
            </w:r>
            <w:r>
              <w:rPr>
                <w:rFonts w:eastAsia="Tahoma"/>
                <w:color w:val="000000"/>
                <w:sz w:val="28"/>
                <w:szCs w:val="28"/>
              </w:rPr>
              <w:t> (tính chất trung điểm)</w:t>
            </w:r>
          </w:p>
          <w:p w14:paraId="6223CED2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Từ (1) và (2) suy ra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EI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MI</w:t>
            </w:r>
            <w:r>
              <w:rPr>
                <w:rFonts w:eastAsia="Tahoma"/>
                <w:color w:val="000000"/>
                <w:sz w:val="28"/>
                <w:szCs w:val="28"/>
              </w:rPr>
              <w:t>⇒ΔMIEcân tại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I</w:t>
            </w:r>
            <w:r>
              <w:rPr>
                <w:rFonts w:eastAsia="Tahoma"/>
                <w:color w:val="000000"/>
                <w:sz w:val="28"/>
                <w:szCs w:val="28"/>
              </w:rPr>
              <w:t> (dấu hiệu nhận biết tam giác cân)</w:t>
            </w:r>
          </w:p>
          <w:p w14:paraId="12C2317F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MJXc-TeX-main-Rw"/>
                <w:color w:val="000000"/>
                <w:sz w:val="28"/>
                <w:szCs w:val="28"/>
              </w:rPr>
              <w:t>⇒∠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IME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IEM</w:t>
            </w:r>
            <w:r>
              <w:rPr>
                <w:rFonts w:eastAsia="Tahoma"/>
                <w:color w:val="000000"/>
                <w:sz w:val="28"/>
                <w:szCs w:val="28"/>
              </w:rPr>
              <w:t>(tính chất tam giác cân)</w:t>
            </w:r>
          </w:p>
          <w:p w14:paraId="3EF19B7F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Mặtkhác, 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AME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+∠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EMC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=90</w:t>
            </w:r>
          </w:p>
          <w:p w14:paraId="55E7201E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MJXc-TeX-main-Rw"/>
                <w:color w:val="000000"/>
                <w:sz w:val="28"/>
                <w:szCs w:val="28"/>
              </w:rPr>
              <w:t>⇒Δ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DEI</w:t>
            </w:r>
            <w:r>
              <w:rPr>
                <w:rFonts w:eastAsia="Tahoma"/>
                <w:color w:val="000000"/>
                <w:sz w:val="28"/>
                <w:szCs w:val="28"/>
              </w:rPr>
              <w:t>⇒ΔDEI vuông tại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E</w:t>
            </w:r>
            <w:r>
              <w:rPr>
                <w:rFonts w:eastAsia="Tahoma"/>
                <w:color w:val="000000"/>
                <w:sz w:val="28"/>
                <w:szCs w:val="28"/>
              </w:rPr>
              <w:t> (dấu hiệu nhận biết tam giác cân)</w:t>
            </w:r>
          </w:p>
          <w:p w14:paraId="1EC7F598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d)Vì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EI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MC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 xml:space="preserve">:2 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(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cmt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)</w:t>
            </w:r>
            <w:r>
              <w:rPr>
                <w:rFonts w:eastAsia="Tahoma"/>
                <w:color w:val="000000"/>
                <w:sz w:val="28"/>
                <w:szCs w:val="28"/>
              </w:rPr>
              <w:t>⇒MC=2EI. Mà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DE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=2E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I</w:t>
            </w:r>
            <w:r>
              <w:rPr>
                <w:rFonts w:eastAsia="Tahoma"/>
                <w:color w:val="000000"/>
                <w:sz w:val="28"/>
                <w:szCs w:val="28"/>
              </w:rPr>
              <w:t>⇒DE=MC</w:t>
            </w:r>
          </w:p>
          <w:p w14:paraId="782581C3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Suy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Tahoma"/>
                <w:color w:val="000000"/>
                <w:sz w:val="28"/>
                <w:szCs w:val="28"/>
              </w:rPr>
              <w:t>ra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D</w:t>
            </w:r>
            <w:r>
              <w:rPr>
                <w:rFonts w:eastAsia="Tahoma"/>
                <w:color w:val="000000"/>
                <w:sz w:val="28"/>
                <w:szCs w:val="28"/>
              </w:rPr>
              <w:t>,E là trung điểm của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AB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Tahoma"/>
                <w:color w:val="000000"/>
                <w:sz w:val="28"/>
                <w:szCs w:val="28"/>
              </w:rPr>
              <w:t>và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AC</w:t>
            </w:r>
            <w:r>
              <w:rPr>
                <w:rFonts w:eastAsia="Tahoma"/>
                <w:color w:val="000000"/>
                <w:sz w:val="28"/>
                <w:szCs w:val="28"/>
              </w:rPr>
              <w:t>.  ⇒DE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Tahoma"/>
                <w:color w:val="000000"/>
                <w:sz w:val="28"/>
                <w:szCs w:val="28"/>
              </w:rPr>
              <w:t>là đường trung bình của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Δ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ABC</w:t>
            </w:r>
            <w:r>
              <w:rPr>
                <w:rFonts w:eastAsia="Tahoma"/>
                <w:color w:val="000000"/>
                <w:sz w:val="28"/>
                <w:szCs w:val="28"/>
              </w:rPr>
              <w:t> (dấu hiệu nhận biết đường trung bình của tam giác)</w:t>
            </w:r>
          </w:p>
          <w:p w14:paraId="51F002DC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MJXc-TeX-main-Rw"/>
                <w:color w:val="000000"/>
                <w:sz w:val="28"/>
                <w:szCs w:val="28"/>
              </w:rPr>
              <w:lastRenderedPageBreak/>
              <w:t>⇒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DE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//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BC</w:t>
            </w:r>
            <w:r>
              <w:rPr>
                <w:rFonts w:eastAsia="Tahoma"/>
                <w:color w:val="000000"/>
                <w:sz w:val="28"/>
                <w:szCs w:val="28"/>
              </w:rPr>
              <w:t>(tính chất đường trung bình của tam giác) (3)</w:t>
            </w:r>
          </w:p>
          <w:p w14:paraId="7FAA96D9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Mà DMEA là hình chữ nhật (cmt) 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⇒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DM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//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E</w:t>
            </w:r>
            <w:r>
              <w:rPr>
                <w:rFonts w:eastAsia="Tahoma"/>
                <w:color w:val="000000"/>
                <w:sz w:val="28"/>
                <w:szCs w:val="28"/>
              </w:rPr>
              <w:t> (tính chất hình chữ nhật)</w:t>
            </w:r>
          </w:p>
          <w:p w14:paraId="4E69F65F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Hay 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DM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//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EC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(4)</w:t>
            </w:r>
            <w:r>
              <w:rPr>
                <w:rFonts w:eastAsia="Tahoma"/>
                <w:color w:val="000000"/>
                <w:sz w:val="28"/>
                <w:szCs w:val="28"/>
              </w:rPr>
              <w:t> .</w:t>
            </w:r>
          </w:p>
          <w:p w14:paraId="521D77F2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Từ (3) và (4) suy ra tứ giác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DMCE</w:t>
            </w:r>
            <w:r>
              <w:rPr>
                <w:rFonts w:eastAsia="Tahoma"/>
                <w:color w:val="000000"/>
                <w:sz w:val="28"/>
                <w:szCs w:val="28"/>
              </w:rPr>
              <w:t>là hình bình hành (dấu hiệu nhận biết hình bình hành)</w:t>
            </w:r>
          </w:p>
          <w:p w14:paraId="4F8F6C29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MJXc-TeX-main-Rw"/>
                <w:color w:val="000000"/>
                <w:sz w:val="28"/>
                <w:szCs w:val="28"/>
              </w:rPr>
              <w:t>⇒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DE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MC</w:t>
            </w:r>
            <w:r>
              <w:rPr>
                <w:rFonts w:eastAsia="Tahoma"/>
                <w:color w:val="000000"/>
                <w:sz w:val="28"/>
                <w:szCs w:val="28"/>
              </w:rPr>
              <w:t>⇒DE=MC (tính chất hình bình hành)</w:t>
            </w:r>
          </w:p>
          <w:p w14:paraId="4C35344A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rFonts w:eastAsia="Tahoma"/>
                <w:color w:val="000000"/>
                <w:sz w:val="28"/>
                <w:szCs w:val="28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Mà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MC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=2E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I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(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cmt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)</w:t>
            </w:r>
            <w:r>
              <w:rPr>
                <w:rFonts w:eastAsia="Tahoma"/>
                <w:color w:val="000000"/>
                <w:sz w:val="28"/>
                <w:szCs w:val="28"/>
              </w:rPr>
              <w:t>⇒DE=2EI.</w:t>
            </w:r>
          </w:p>
          <w:p w14:paraId="3023DB18" w14:textId="77777777" w:rsidR="004A15AE" w:rsidRDefault="004A15AE" w:rsidP="00A723D1">
            <w:pPr>
              <w:pStyle w:val="NormalWeb"/>
              <w:spacing w:before="0" w:beforeAutospacing="0" w:after="180" w:afterAutospacing="0"/>
              <w:rPr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eastAsia="Tahoma"/>
                <w:color w:val="000000"/>
                <w:sz w:val="28"/>
                <w:szCs w:val="28"/>
              </w:rPr>
              <w:t>Vậy để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DE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=2E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I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Tahoma"/>
                <w:color w:val="000000"/>
                <w:sz w:val="28"/>
                <w:szCs w:val="28"/>
              </w:rPr>
              <w:t>thì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D</w:t>
            </w:r>
            <w:r>
              <w:rPr>
                <w:rFonts w:eastAsia="MJXc-TeX-main-Rw"/>
                <w:color w:val="000000"/>
                <w:sz w:val="28"/>
                <w:szCs w:val="28"/>
              </w:rPr>
              <w:t>,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E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Tahoma"/>
                <w:color w:val="000000"/>
                <w:sz w:val="28"/>
                <w:szCs w:val="28"/>
              </w:rPr>
              <w:t>là trung điểm của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AB</w:t>
            </w:r>
            <w:r>
              <w:rPr>
                <w:rFonts w:eastAsia="MJXc-TeX-math-Iw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Tahoma"/>
                <w:color w:val="000000"/>
                <w:sz w:val="28"/>
                <w:szCs w:val="28"/>
              </w:rPr>
              <w:t>và</w:t>
            </w:r>
            <w:r>
              <w:rPr>
                <w:rFonts w:eastAsia="Tahoma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eastAsia="MJXc-TeX-math-Iw"/>
                <w:color w:val="000000"/>
                <w:sz w:val="28"/>
                <w:szCs w:val="28"/>
              </w:rPr>
              <w:t>AC</w:t>
            </w:r>
          </w:p>
        </w:tc>
      </w:tr>
    </w:tbl>
    <w:p w14:paraId="6182C28C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default"/>
  </w:font>
  <w:font w:name="MS Mincho">
    <w:altName w:val="Yu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JXc-TeX-math-Iw">
    <w:altName w:val="Segoe Print"/>
    <w:charset w:val="00"/>
    <w:family w:val="auto"/>
    <w:pitch w:val="default"/>
  </w:font>
  <w:font w:name="MJXc-TeX-main-Rw">
    <w:altName w:val="Segoe Print"/>
    <w:charset w:val="00"/>
    <w:family w:val="auto"/>
    <w:pitch w:val="default"/>
  </w:font>
  <w:font w:name="MJXc-TeX-size3-Rw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C41207E"/>
    <w:multiLevelType w:val="singleLevel"/>
    <w:tmpl w:val="EC41207E"/>
    <w:lvl w:ilvl="0">
      <w:start w:val="1"/>
      <w:numFmt w:val="lowerLetter"/>
      <w:suff w:val="space"/>
      <w:lvlText w:val="%1)"/>
      <w:lvlJc w:val="left"/>
    </w:lvl>
  </w:abstractNum>
  <w:num w:numId="1" w16cid:durableId="208071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57"/>
    <w:rsid w:val="000C0F7B"/>
    <w:rsid w:val="004A15AE"/>
    <w:rsid w:val="005A18D4"/>
    <w:rsid w:val="006D5357"/>
    <w:rsid w:val="007B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5:chartTrackingRefBased/>
  <w15:docId w15:val="{E00F54D6-4FA6-402C-AC9D-92F2894A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5A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qFormat/>
    <w:rsid w:val="004A15AE"/>
    <w:pPr>
      <w:spacing w:after="0" w:line="240" w:lineRule="auto"/>
      <w:ind w:left="720"/>
      <w:jc w:val="both"/>
    </w:pPr>
    <w:rPr>
      <w:rFonts w:ascii="VNI-Times" w:eastAsia="Times New Roman" w:hAnsi="VNI-Times"/>
      <w:sz w:val="26"/>
      <w:szCs w:val="24"/>
    </w:rPr>
  </w:style>
  <w:style w:type="character" w:customStyle="1" w:styleId="BodyTextIndentChar">
    <w:name w:val="Body Text Indent Char"/>
    <w:basedOn w:val="DefaultParagraphFont"/>
    <w:link w:val="BodyTextIndent"/>
    <w:qFormat/>
    <w:rsid w:val="004A15AE"/>
    <w:rPr>
      <w:rFonts w:ascii="VNI-Times" w:eastAsia="Times New Roman" w:hAnsi="VNI-Times" w:cs="Times New Roman"/>
      <w:kern w:val="0"/>
      <w:sz w:val="26"/>
      <w:szCs w:val="24"/>
      <w14:ligatures w14:val="none"/>
    </w:rPr>
  </w:style>
  <w:style w:type="paragraph" w:styleId="Header">
    <w:name w:val="header"/>
    <w:basedOn w:val="Normal"/>
    <w:link w:val="HeaderChar"/>
    <w:qFormat/>
    <w:rsid w:val="004A15A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4A15A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4A15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4A15AE"/>
    <w:rPr>
      <w:b/>
      <w:bCs/>
    </w:rPr>
  </w:style>
  <w:style w:type="character" w:customStyle="1" w:styleId="ListParagraphChar">
    <w:name w:val="List Paragraph Char"/>
    <w:link w:val="ListParagraph"/>
    <w:qFormat/>
    <w:locked/>
    <w:rsid w:val="004A15AE"/>
  </w:style>
  <w:style w:type="paragraph" w:styleId="ListParagraph">
    <w:name w:val="List Paragraph"/>
    <w:basedOn w:val="Normal"/>
    <w:link w:val="ListParagraphChar"/>
    <w:qFormat/>
    <w:rsid w:val="004A15AE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6.bin"/><Relationship Id="rId68" Type="http://schemas.openxmlformats.org/officeDocument/2006/relationships/image" Target="media/image25.wmf"/><Relationship Id="rId16" Type="http://schemas.openxmlformats.org/officeDocument/2006/relationships/oleObject" Target="embeddings/oleObject7.bin"/><Relationship Id="rId11" Type="http://schemas.openxmlformats.org/officeDocument/2006/relationships/oleObject" Target="embeddings/oleObject5.bin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8.bin"/><Relationship Id="rId40" Type="http://schemas.openxmlformats.org/officeDocument/2006/relationships/image" Target="media/image17.wmf"/><Relationship Id="rId45" Type="http://schemas.openxmlformats.org/officeDocument/2006/relationships/image" Target="media/image19.emf"/><Relationship Id="rId53" Type="http://schemas.openxmlformats.org/officeDocument/2006/relationships/oleObject" Target="embeddings/oleObject28.bin"/><Relationship Id="rId58" Type="http://schemas.openxmlformats.org/officeDocument/2006/relationships/image" Target="media/image22.wmf"/><Relationship Id="rId66" Type="http://schemas.openxmlformats.org/officeDocument/2006/relationships/image" Target="media/image24.wmf"/><Relationship Id="rId74" Type="http://schemas.openxmlformats.org/officeDocument/2006/relationships/image" Target="media/image28.jpeg"/><Relationship Id="rId5" Type="http://schemas.openxmlformats.org/officeDocument/2006/relationships/image" Target="media/image1.wmf"/><Relationship Id="rId61" Type="http://schemas.openxmlformats.org/officeDocument/2006/relationships/image" Target="media/image23.wmf"/><Relationship Id="rId19" Type="http://schemas.openxmlformats.org/officeDocument/2006/relationships/oleObject" Target="embeddings/oleObject9.bin"/><Relationship Id="rId14" Type="http://schemas.openxmlformats.org/officeDocument/2006/relationships/oleObject" Target="embeddings/oleObject6.bin"/><Relationship Id="rId22" Type="http://schemas.openxmlformats.org/officeDocument/2006/relationships/image" Target="media/image8.wmf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4.png"/><Relationship Id="rId43" Type="http://schemas.openxmlformats.org/officeDocument/2006/relationships/image" Target="media/image18.wmf"/><Relationship Id="rId48" Type="http://schemas.openxmlformats.org/officeDocument/2006/relationships/image" Target="media/image21.wmf"/><Relationship Id="rId56" Type="http://schemas.openxmlformats.org/officeDocument/2006/relationships/oleObject" Target="embeddings/oleObject31.bin"/><Relationship Id="rId64" Type="http://schemas.openxmlformats.org/officeDocument/2006/relationships/oleObject" Target="embeddings/oleObject37.bin"/><Relationship Id="rId69" Type="http://schemas.openxmlformats.org/officeDocument/2006/relationships/oleObject" Target="embeddings/oleObject40.bin"/><Relationship Id="rId77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6.bin"/><Relationship Id="rId72" Type="http://schemas.openxmlformats.org/officeDocument/2006/relationships/image" Target="media/image27.wmf"/><Relationship Id="rId3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image" Target="media/image6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7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33.bin"/><Relationship Id="rId67" Type="http://schemas.openxmlformats.org/officeDocument/2006/relationships/oleObject" Target="embeddings/oleObject39.bin"/><Relationship Id="rId20" Type="http://schemas.openxmlformats.org/officeDocument/2006/relationships/image" Target="media/image7.wmf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9.bin"/><Relationship Id="rId62" Type="http://schemas.openxmlformats.org/officeDocument/2006/relationships/oleObject" Target="embeddings/oleObject35.bin"/><Relationship Id="rId70" Type="http://schemas.openxmlformats.org/officeDocument/2006/relationships/image" Target="media/image26.wmf"/><Relationship Id="rId75" Type="http://schemas.openxmlformats.org/officeDocument/2006/relationships/image" Target="media/image29.jpeg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5.w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32.bin"/><Relationship Id="rId10" Type="http://schemas.openxmlformats.org/officeDocument/2006/relationships/oleObject" Target="embeddings/oleObject4.bin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4.bin"/><Relationship Id="rId65" Type="http://schemas.openxmlformats.org/officeDocument/2006/relationships/oleObject" Target="embeddings/oleObject38.bin"/><Relationship Id="rId73" Type="http://schemas.openxmlformats.org/officeDocument/2006/relationships/oleObject" Target="embeddings/oleObject4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3" Type="http://schemas.openxmlformats.org/officeDocument/2006/relationships/image" Target="media/image4.wmf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19.bin"/><Relationship Id="rId34" Type="http://schemas.openxmlformats.org/officeDocument/2006/relationships/image" Target="media/image13.png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30.bin"/><Relationship Id="rId76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41.bin"/><Relationship Id="rId2" Type="http://schemas.openxmlformats.org/officeDocument/2006/relationships/styles" Target="styles.xml"/><Relationship Id="rId29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1915</Words>
  <Characters>10916</Characters>
  <Application>Microsoft Office Word</Application>
  <DocSecurity>0</DocSecurity>
  <Lines>90</Lines>
  <Paragraphs>25</Paragraphs>
  <ScaleCrop>false</ScaleCrop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Tuan Anh Le</cp:lastModifiedBy>
  <cp:revision>2</cp:revision>
  <dcterms:created xsi:type="dcterms:W3CDTF">2023-07-28T10:57:00Z</dcterms:created>
  <dcterms:modified xsi:type="dcterms:W3CDTF">2023-07-28T10:57:00Z</dcterms:modified>
</cp:coreProperties>
</file>