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1CF0" w14:textId="77777777" w:rsidR="003E2211" w:rsidRDefault="003E2211" w:rsidP="003E22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de-DE"/>
        </w:rPr>
      </w:pPr>
      <w:r>
        <w:rPr>
          <w:rFonts w:ascii="Times New Roman" w:hAnsi="Times New Roman"/>
          <w:b/>
          <w:bCs/>
          <w:sz w:val="28"/>
          <w:szCs w:val="28"/>
          <w:lang w:val="de-DE"/>
        </w:rPr>
        <w:t>I. MỤC TIÊU:</w:t>
      </w:r>
    </w:p>
    <w:p w14:paraId="4184C50E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bCs/>
          <w:iCs/>
          <w:sz w:val="28"/>
          <w:szCs w:val="28"/>
          <w:lang w:val="sv-SE"/>
        </w:rPr>
      </w:pPr>
      <w:r>
        <w:rPr>
          <w:rFonts w:ascii="Times New Roman" w:hAnsi="Times New Roman"/>
          <w:b/>
          <w:i/>
          <w:iCs/>
          <w:sz w:val="28"/>
          <w:szCs w:val="28"/>
          <w:lang w:val="sv-SE"/>
        </w:rPr>
        <w:t>1.Kiến thức</w:t>
      </w:r>
      <w:r>
        <w:rPr>
          <w:rFonts w:ascii="Times New Roman" w:hAnsi="Times New Roman"/>
          <w:b/>
          <w:sz w:val="28"/>
          <w:szCs w:val="28"/>
          <w:lang w:val="sv-SE"/>
        </w:rPr>
        <w:t>:</w:t>
      </w:r>
      <w:r>
        <w:rPr>
          <w:rFonts w:ascii="Times New Roman" w:hAnsi="Times New Roman"/>
          <w:bCs/>
          <w:iCs/>
          <w:sz w:val="28"/>
          <w:szCs w:val="28"/>
          <w:lang w:val="sv-SE"/>
        </w:rPr>
        <w:t xml:space="preserve"> </w:t>
      </w:r>
    </w:p>
    <w:p w14:paraId="1D8887D3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- Học sinh biết công thức tính diện tích tích xung quanh của hình chóp đều.</w:t>
      </w:r>
    </w:p>
    <w:p w14:paraId="19CF660C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- Biết sử dụng công thức đã học để tính diện tích xung quanh của hình chóp đều.</w:t>
      </w:r>
    </w:p>
    <w:p w14:paraId="448A9D45" w14:textId="77777777" w:rsidR="003E2211" w:rsidRDefault="003E2211" w:rsidP="003E221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2. Năng lực </w:t>
      </w:r>
    </w:p>
    <w:p w14:paraId="14C041C7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- Năng lực chung: Tự học, giải quyết vấn đề, sáng tạo, tự quản lí, giao tiếp, hợp tác, sử dụng ngôn ngữ, tính toán.</w:t>
      </w:r>
    </w:p>
    <w:p w14:paraId="2EA81D60" w14:textId="77777777" w:rsidR="003E2211" w:rsidRDefault="003E2211" w:rsidP="003E22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- Năng lực chuyên biệt: Tính diện tích xung quanh của hình chóp đều.</w:t>
      </w:r>
    </w:p>
    <w:p w14:paraId="027BBA8E" w14:textId="77777777" w:rsidR="003E2211" w:rsidRDefault="003E2211" w:rsidP="003E221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3. Phẩm chất</w:t>
      </w:r>
    </w:p>
    <w:p w14:paraId="5FB0826C" w14:textId="77777777" w:rsidR="003E2211" w:rsidRDefault="003E2211" w:rsidP="003E2211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vi-VN"/>
        </w:rPr>
      </w:pPr>
      <w:r>
        <w:rPr>
          <w:b/>
          <w:color w:val="000000"/>
          <w:sz w:val="28"/>
          <w:szCs w:val="28"/>
          <w:lang w:val="vi-VN"/>
        </w:rPr>
        <w:t>-  Phẩm chất:</w:t>
      </w:r>
      <w:r>
        <w:rPr>
          <w:color w:val="000000"/>
          <w:sz w:val="28"/>
          <w:szCs w:val="28"/>
          <w:lang w:val="vi-VN"/>
        </w:rPr>
        <w:t xml:space="preserve"> Tự lập, tự tin, tự chủ</w:t>
      </w:r>
    </w:p>
    <w:p w14:paraId="118842DB" w14:textId="77777777" w:rsidR="003E2211" w:rsidRDefault="003E2211" w:rsidP="003E22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val="vi-VN"/>
        </w:rPr>
      </w:pPr>
      <w:r>
        <w:rPr>
          <w:rFonts w:ascii="Times New Roman" w:hAnsi="Times New Roman"/>
          <w:b/>
          <w:i/>
          <w:iCs/>
          <w:sz w:val="28"/>
          <w:szCs w:val="28"/>
          <w:lang w:val="sv-SE"/>
        </w:rPr>
        <w:t>4. H</w:t>
      </w:r>
      <w:r>
        <w:rPr>
          <w:rFonts w:ascii="Times New Roman" w:hAnsi="Times New Roman"/>
          <w:b/>
          <w:i/>
          <w:iCs/>
          <w:sz w:val="28"/>
          <w:szCs w:val="28"/>
          <w:lang w:val="vi-VN"/>
        </w:rPr>
        <w:t>ướng phát triển năng lực:</w:t>
      </w:r>
    </w:p>
    <w:p w14:paraId="337978F7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- Năng lực chung: Tự học, giải quyết vấn đề, sáng tạo, tự quản lí, giao tiếp, hợp tác, sử dụng ngôn ngữ, tính toán.</w:t>
      </w:r>
    </w:p>
    <w:p w14:paraId="5622786A" w14:textId="77777777" w:rsidR="003E2211" w:rsidRDefault="003E2211" w:rsidP="003E22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- Năng lực chuyên biệt: Tính diện tích xung quanh của hình chóp đều.</w:t>
      </w:r>
    </w:p>
    <w:p w14:paraId="03726ECD" w14:textId="77777777" w:rsidR="003E2211" w:rsidRDefault="003E2211" w:rsidP="003E2211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II.THIẾT BỊ DẠY HỌC VÀ HỌC LIỆU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58115E5A" w14:textId="77777777" w:rsidR="003E2211" w:rsidRDefault="003E2211" w:rsidP="003E2211">
      <w:pPr>
        <w:tabs>
          <w:tab w:val="left" w:pos="144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1. Giáo viên:</w:t>
      </w:r>
      <w:r>
        <w:rPr>
          <w:rFonts w:ascii="Times New Roman" w:hAnsi="Times New Roman"/>
          <w:sz w:val="28"/>
          <w:szCs w:val="28"/>
          <w:lang w:val="vi-VN"/>
        </w:rPr>
        <w:t xml:space="preserve"> SGK, giáo án, thước kẻ, bảng phụ, bìa cứng như hình 123.</w:t>
      </w:r>
    </w:p>
    <w:p w14:paraId="2D5D7F29" w14:textId="77777777" w:rsidR="003E2211" w:rsidRDefault="003E2211" w:rsidP="003E221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2. Học sinh:</w:t>
      </w:r>
      <w:r>
        <w:rPr>
          <w:rFonts w:ascii="Times New Roman" w:hAnsi="Times New Roman"/>
          <w:sz w:val="28"/>
          <w:szCs w:val="28"/>
          <w:lang w:val="vi-VN"/>
        </w:rPr>
        <w:t xml:space="preserve"> SGK, dụng cụ học tập, bìa cứng như hình 123.</w:t>
      </w:r>
    </w:p>
    <w:p w14:paraId="76E400E9" w14:textId="77777777" w:rsidR="003E2211" w:rsidRDefault="003E2211" w:rsidP="003E2211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III. TIẾN TRÌNH DẠY HỌC</w:t>
      </w:r>
    </w:p>
    <w:p w14:paraId="2403F39E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>1. Ổn định lớp</w:t>
      </w:r>
    </w:p>
    <w:p w14:paraId="46A5A95F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>2. Kiểm tra bài cũ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1"/>
        <w:gridCol w:w="3149"/>
      </w:tblGrid>
      <w:tr w:rsidR="003E2211" w14:paraId="4226C708" w14:textId="77777777" w:rsidTr="00A723D1">
        <w:tc>
          <w:tcPr>
            <w:tcW w:w="3316" w:type="pct"/>
          </w:tcPr>
          <w:p w14:paraId="5C5F8B75" w14:textId="77777777" w:rsidR="003E2211" w:rsidRDefault="003E2211" w:rsidP="00A723D1">
            <w:pPr>
              <w:tabs>
                <w:tab w:val="left" w:pos="360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Câu hỏi</w:t>
            </w:r>
          </w:p>
        </w:tc>
        <w:tc>
          <w:tcPr>
            <w:tcW w:w="1684" w:type="pct"/>
          </w:tcPr>
          <w:p w14:paraId="58760190" w14:textId="77777777" w:rsidR="003E2211" w:rsidRDefault="003E2211" w:rsidP="00A723D1">
            <w:pPr>
              <w:tabs>
                <w:tab w:val="left" w:pos="7937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Đáp án</w:t>
            </w:r>
          </w:p>
        </w:tc>
      </w:tr>
      <w:tr w:rsidR="003E2211" w14:paraId="06004C42" w14:textId="77777777" w:rsidTr="00A723D1">
        <w:tc>
          <w:tcPr>
            <w:tcW w:w="3316" w:type="pct"/>
          </w:tcPr>
          <w:p w14:paraId="64AE4FF3" w14:textId="77777777" w:rsidR="003E2211" w:rsidRDefault="003E2211" w:rsidP="00A723D1">
            <w:pPr>
              <w:tabs>
                <w:tab w:val="left" w:pos="360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>- Thế nào là hình chóp đều ? (3đ)</w:t>
            </w:r>
          </w:p>
          <w:p w14:paraId="0E3E1983" w14:textId="77777777" w:rsidR="003E2211" w:rsidRDefault="003E2211" w:rsidP="00A723D1">
            <w:pPr>
              <w:tabs>
                <w:tab w:val="left" w:pos="360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- Hãy vẽ hình chóp tứ giác đều, và chỉ rõ: Đỉnh; cạnh bên; mặt bên; mặt đáy; đường cao; trung đoạn của hình chóp đó.(7đ)</w:t>
            </w:r>
          </w:p>
        </w:tc>
        <w:tc>
          <w:tcPr>
            <w:tcW w:w="1684" w:type="pct"/>
          </w:tcPr>
          <w:p w14:paraId="7F657035" w14:textId="77777777" w:rsidR="003E2211" w:rsidRDefault="003E2211" w:rsidP="00A723D1">
            <w:pPr>
              <w:tabs>
                <w:tab w:val="left" w:pos="7937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- Định nghĩa: SGK/116: </w:t>
            </w:r>
          </w:p>
          <w:p w14:paraId="718E953D" w14:textId="77777777" w:rsidR="003E2211" w:rsidRDefault="003E2211" w:rsidP="00A723D1">
            <w:pPr>
              <w:tabs>
                <w:tab w:val="left" w:pos="7937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- Vẽ hình đúng, chỉ rõ các yếu tố trong hình: </w:t>
            </w:r>
          </w:p>
        </w:tc>
      </w:tr>
    </w:tbl>
    <w:p w14:paraId="547A46A2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3. Bài mới</w:t>
      </w:r>
    </w:p>
    <w:p w14:paraId="71F499B4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3.1. HOẠT ĐỘNG MỞ ĐẦU</w:t>
      </w:r>
    </w:p>
    <w:p w14:paraId="4FB97AF6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a) Mục tiêu:</w:t>
      </w:r>
      <w:r>
        <w:rPr>
          <w:rFonts w:ascii="Times New Roman" w:hAnsi="Times New Roman"/>
          <w:sz w:val="28"/>
          <w:szCs w:val="28"/>
          <w:lang w:val="it-IT"/>
        </w:rPr>
        <w:t xml:space="preserve"> Tìm hiểu cách tính diện tích xung quanh hình chóp đều</w:t>
      </w:r>
    </w:p>
    <w:p w14:paraId="19AF10DA" w14:textId="77777777" w:rsidR="003E2211" w:rsidRDefault="003E2211" w:rsidP="003E221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it-IT"/>
        </w:rPr>
        <w:t>HS quan sát bảng phụ, sử dụng SGK.</w:t>
      </w:r>
    </w:p>
    <w:p w14:paraId="6C263ABB" w14:textId="77777777" w:rsidR="003E2211" w:rsidRDefault="003E2211" w:rsidP="003E221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it-IT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lastRenderedPageBreak/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  <w:lang w:val="it-IT"/>
        </w:rPr>
        <w:t>Từ bài toán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it-IT"/>
        </w:rPr>
        <w:t>HS vận dụng kiến thức để trả lời câu hỏi GV đưa ra.</w:t>
      </w:r>
    </w:p>
    <w:p w14:paraId="11A81957" w14:textId="77777777" w:rsidR="003E2211" w:rsidRDefault="003E2211" w:rsidP="003E221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 xml:space="preserve">d) Tổ chức thực hiện: </w:t>
      </w:r>
    </w:p>
    <w:p w14:paraId="78E0C664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it-IT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- Bước 1: Chuyển giao nhiệm vụ:</w:t>
      </w:r>
      <w:r>
        <w:rPr>
          <w:rFonts w:ascii="Times New Roman" w:hAnsi="Times New Roman"/>
          <w:color w:val="000000" w:themeColor="text1"/>
          <w:sz w:val="28"/>
          <w:szCs w:val="28"/>
          <w:lang w:val="it-IT"/>
        </w:rPr>
        <w:t xml:space="preserve"> Giáo viên yêu cầu học sinh:</w:t>
      </w:r>
    </w:p>
    <w:p w14:paraId="6227D579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it-IT" w:eastAsia="vi-VN"/>
        </w:rPr>
      </w:pPr>
      <w:r>
        <w:rPr>
          <w:rFonts w:ascii="Times New Roman" w:hAnsi="Times New Roman"/>
          <w:sz w:val="28"/>
          <w:szCs w:val="28"/>
          <w:lang w:val="it-IT" w:eastAsia="vi-VN"/>
        </w:rPr>
        <w:t>Nhắc lại cách tính diện tích xung quanh của lăng trụ đứng</w:t>
      </w:r>
    </w:p>
    <w:p w14:paraId="2D357992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it-IT" w:eastAsia="vi-VN"/>
        </w:rPr>
      </w:pPr>
      <w:r>
        <w:rPr>
          <w:rFonts w:ascii="Times New Roman" w:hAnsi="Times New Roman"/>
          <w:sz w:val="28"/>
          <w:szCs w:val="28"/>
          <w:lang w:val="it-IT" w:eastAsia="vi-VN"/>
        </w:rPr>
        <w:t>Diện tích xung quanh hình chóp đều tính như thế nào ?</w:t>
      </w:r>
    </w:p>
    <w:p w14:paraId="77859E1E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 w:eastAsia="vi-VN"/>
        </w:rPr>
        <w:t>Hôm nay ta sẽ tìm hiểu công thức đó.</w:t>
      </w:r>
    </w:p>
    <w:p w14:paraId="5C0FDB0F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it-IT" w:eastAsia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 xml:space="preserve">- Bước 2: Thực hiện nhiệm vụ: </w:t>
      </w:r>
      <w:r>
        <w:rPr>
          <w:rFonts w:ascii="Times New Roman" w:hAnsi="Times New Roman"/>
          <w:color w:val="000000" w:themeColor="text1"/>
          <w:sz w:val="28"/>
          <w:szCs w:val="28"/>
          <w:lang w:val="it-IT"/>
        </w:rPr>
        <w:t>HS trả lời câu hỏi của giáo viên:trả lời câu hỏi của giáo viên:</w:t>
      </w:r>
      <w:r>
        <w:rPr>
          <w:rFonts w:ascii="Times New Roman" w:hAnsi="Times New Roman"/>
          <w:sz w:val="28"/>
          <w:szCs w:val="28"/>
          <w:lang w:val="it-IT" w:eastAsia="vi-VN"/>
        </w:rPr>
        <w:t xml:space="preserve"> </w:t>
      </w:r>
    </w:p>
    <w:p w14:paraId="6753B985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it-IT" w:eastAsia="vi-VN"/>
        </w:rPr>
      </w:pPr>
      <w:r>
        <w:rPr>
          <w:rFonts w:ascii="Times New Roman" w:hAnsi="Times New Roman"/>
          <w:sz w:val="28"/>
          <w:szCs w:val="28"/>
          <w:lang w:val="it-IT" w:eastAsia="vi-VN"/>
        </w:rPr>
        <w:t>S = 2p . h</w:t>
      </w:r>
    </w:p>
    <w:p w14:paraId="120112D0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it-IT" w:eastAsia="vi-VN"/>
        </w:rPr>
      </w:pPr>
      <w:r>
        <w:rPr>
          <w:rFonts w:ascii="Times New Roman" w:hAnsi="Times New Roman"/>
          <w:sz w:val="28"/>
          <w:szCs w:val="28"/>
          <w:lang w:val="it-IT" w:eastAsia="vi-VN"/>
        </w:rPr>
        <w:t>Dự đoán cách tính</w:t>
      </w:r>
    </w:p>
    <w:p w14:paraId="4E3B73D4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 xml:space="preserve">- Bước 3: Báo cáo, thảo luận: </w:t>
      </w:r>
      <w:r>
        <w:rPr>
          <w:rFonts w:ascii="Times New Roman" w:hAnsi="Times New Roman"/>
          <w:color w:val="000000" w:themeColor="text1"/>
          <w:sz w:val="28"/>
          <w:szCs w:val="28"/>
          <w:lang w:val="it-IT"/>
        </w:rPr>
        <w:t>GV gọi một số HS trả lời, HS khác nhận xét, bổ sung.</w:t>
      </w:r>
    </w:p>
    <w:p w14:paraId="59D763AE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 xml:space="preserve">- Bước 4: Kết luận, nhận định: </w:t>
      </w:r>
      <w:r>
        <w:rPr>
          <w:rFonts w:ascii="Times New Roman" w:hAnsi="Times New Roman"/>
          <w:color w:val="000000" w:themeColor="text1"/>
          <w:sz w:val="28"/>
          <w:szCs w:val="28"/>
          <w:lang w:val="it-IT"/>
        </w:rPr>
        <w:t>GV đánh giá kết quả của HS, trên cơ sở đó dẫn dắt HS vào bài học mới.</w:t>
      </w:r>
    </w:p>
    <w:p w14:paraId="3717F7FB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tbl>
      <w:tblPr>
        <w:tblpPr w:leftFromText="180" w:rightFromText="180" w:vertAnchor="text" w:tblpX="36" w:tblpY="1"/>
        <w:tblOverlap w:val="never"/>
        <w:tblW w:w="10080" w:type="dxa"/>
        <w:tblLook w:val="04A0" w:firstRow="1" w:lastRow="0" w:firstColumn="1" w:lastColumn="0" w:noHBand="0" w:noVBand="1"/>
      </w:tblPr>
      <w:tblGrid>
        <w:gridCol w:w="10367"/>
      </w:tblGrid>
      <w:tr w:rsidR="003E2211" w14:paraId="47CFBC86" w14:textId="77777777" w:rsidTr="00A723D1">
        <w:trPr>
          <w:trHeight w:val="1"/>
        </w:trPr>
        <w:tc>
          <w:tcPr>
            <w:tcW w:w="10080" w:type="dxa"/>
            <w:tcBorders>
              <w:left w:val="nil"/>
              <w:right w:val="nil"/>
            </w:tcBorders>
            <w:shd w:val="clear" w:color="auto" w:fill="FFFFFF"/>
          </w:tcPr>
          <w:p w14:paraId="2D9135FF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3.2. HÌNH THÀNH KIẾN THỨC: </w:t>
            </w:r>
          </w:p>
          <w:p w14:paraId="36D13B00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HOẠT ĐỘNG 1: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  <w:t xml:space="preserve"> Hình chóp  </w:t>
            </w:r>
          </w:p>
          <w:p w14:paraId="13D12DCB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a) Mục tiêu: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Giúp HS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it-IT"/>
              </w:rPr>
              <w:t xml:space="preserve">biết được 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công thức tính diện tích xung quanh của hình chóp đều.</w:t>
            </w:r>
          </w:p>
          <w:p w14:paraId="5AD68076" w14:textId="77777777" w:rsidR="003E2211" w:rsidRDefault="003E2211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sv-SE"/>
              </w:rPr>
              <w:t xml:space="preserve">b) Nội dung: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sv-SE"/>
              </w:rPr>
              <w:t>HS quan sát SGK để tìm hiểu nội dung kiến thức theo yêu cầu của GV.</w:t>
            </w:r>
          </w:p>
          <w:p w14:paraId="720B2626" w14:textId="77777777" w:rsidR="003E2211" w:rsidRDefault="003E2211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sv-SE"/>
              </w:rPr>
              <w:t xml:space="preserve">c) Sản phẩm: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sv-SE"/>
              </w:rPr>
              <w:t>HS hoàn thành tìm hiểu kiến thức:</w:t>
            </w:r>
          </w:p>
          <w:p w14:paraId="30C3869A" w14:textId="77777777" w:rsidR="003E2211" w:rsidRDefault="003E2211" w:rsidP="00A723D1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sv-SE"/>
              </w:rPr>
              <w:t xml:space="preserve">d) Tổ chức thực hiện: </w:t>
            </w:r>
          </w:p>
          <w:tbl>
            <w:tblPr>
              <w:tblpPr w:leftFromText="180" w:rightFromText="180" w:vertAnchor="text" w:tblpX="-251" w:tblpY="1"/>
              <w:tblOverlap w:val="never"/>
              <w:tblW w:w="10145" w:type="dxa"/>
              <w:tblLook w:val="04A0" w:firstRow="1" w:lastRow="0" w:firstColumn="1" w:lastColumn="0" w:noHBand="0" w:noVBand="1"/>
            </w:tblPr>
            <w:tblGrid>
              <w:gridCol w:w="5077"/>
              <w:gridCol w:w="5068"/>
            </w:tblGrid>
            <w:tr w:rsidR="003E2211" w14:paraId="30284760" w14:textId="77777777" w:rsidTr="00A723D1">
              <w:trPr>
                <w:trHeight w:val="1"/>
              </w:trPr>
              <w:tc>
                <w:tcPr>
                  <w:tcW w:w="2502" w:type="pct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580F9317" w14:textId="77777777" w:rsidR="003E2211" w:rsidRDefault="003E2211" w:rsidP="00A723D1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t>HOẠT ĐỘNG CỦA GV VÀ HS</w:t>
                  </w:r>
                </w:p>
              </w:tc>
              <w:tc>
                <w:tcPr>
                  <w:tcW w:w="2498" w:type="pct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688ACEB1" w14:textId="77777777" w:rsidR="003E2211" w:rsidRDefault="003E2211" w:rsidP="00A723D1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en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NỘI DUNG</w:t>
                  </w:r>
                </w:p>
              </w:tc>
            </w:tr>
            <w:tr w:rsidR="003E2211" w14:paraId="55C30389" w14:textId="77777777" w:rsidTr="00A723D1">
              <w:trPr>
                <w:trHeight w:val="20"/>
              </w:trPr>
              <w:tc>
                <w:tcPr>
                  <w:tcW w:w="250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</w:tcPr>
                <w:p w14:paraId="1446F702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t>- Bước 1: Chuyển giao nhiệm vụ: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14:paraId="017EC5FF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GV: Yêu cầu HS đưa ra sản phẩm bài tập đã làm ở nhà &amp; kiểm tra bằng câu hỏi sau:</w:t>
                  </w:r>
                </w:p>
                <w:p w14:paraId="777E78F0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 Có thể tính được tổng diện tích của các tam giác khi chưa gấp?</w:t>
                  </w:r>
                </w:p>
                <w:p w14:paraId="49F27CF5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GV: Hướng dẫn HS xây dựng công thức tính diện tích xung quanh và diện tích toàn phần cho hình chóp đều.</w:t>
                  </w:r>
                </w:p>
                <w:p w14:paraId="76B0AC6D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t xml:space="preserve">- Bước 2: Thực hiện nhiệm vụ: </w:t>
                  </w:r>
                </w:p>
                <w:p w14:paraId="72D3C13D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- Làm theo hướng dẫn của giáo viên</w:t>
                  </w:r>
                </w:p>
                <w:p w14:paraId="40A933E0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lastRenderedPageBreak/>
                    <w:t xml:space="preserve">- Bước 3: Báo cáo, thảo luận: </w:t>
                  </w:r>
                </w:p>
                <w:p w14:paraId="3637F5D0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+ HS: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Lắng nghe, ghi chú công thức vào vở</w:t>
                  </w:r>
                </w:p>
                <w:p w14:paraId="1BDDF372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t xml:space="preserve">- Bước 4: Kết luận, nhận định: </w:t>
                  </w:r>
                </w:p>
                <w:p w14:paraId="2CD12FD0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GV chính xác hóa và gọi 1 học sinh nhắc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lại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 công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 thức tính diện tích xung quanh của hình chóp đều</w:t>
                  </w:r>
                </w:p>
              </w:tc>
              <w:tc>
                <w:tcPr>
                  <w:tcW w:w="249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</w:tcPr>
                <w:p w14:paraId="7023F868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lastRenderedPageBreak/>
                    <w:t>1. Công thức tính diện tích xung quanh:</w:t>
                  </w:r>
                </w:p>
                <w:p w14:paraId="2EFD9050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>
                    <w:rPr>
                      <w:rFonts w:ascii="Times New Roman" w:hAnsi="Times New Roman"/>
                      <w:position w:val="-10"/>
                      <w:sz w:val="28"/>
                      <w:szCs w:val="28"/>
                      <w:lang w:val="nl-NL"/>
                    </w:rPr>
                    <w:object w:dxaOrig="270" w:dyaOrig="375" w14:anchorId="6095DDA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3.5pt;height:18.75pt" o:ole="">
                        <v:imagedata r:id="rId5" o:title=""/>
                      </v:shape>
                      <o:OLEObject Type="Embed" ProgID="Equation.DSMT4" ShapeID="_x0000_i1025" DrawAspect="Content" ObjectID="_1752076030" r:id="rId6"/>
                    </w:objec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 xml:space="preserve"> a. Là 4 mặt, mỗi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mặt  là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 xml:space="preserve"> 1 tam giác cân</w:t>
                  </w:r>
                </w:p>
                <w:p w14:paraId="50962182" w14:textId="77777777" w:rsidR="003E2211" w:rsidRDefault="003E2211" w:rsidP="00A723D1">
                  <w:pPr>
                    <w:numPr>
                      <w:ilvl w:val="0"/>
                      <w:numId w:val="1"/>
                    </w:num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position w:val="-24"/>
                      <w:sz w:val="28"/>
                      <w:szCs w:val="28"/>
                    </w:rPr>
                    <w:object w:dxaOrig="435" w:dyaOrig="630" w14:anchorId="70666554">
                      <v:shape id="_x0000_i1026" type="#_x0000_t75" style="width:21.75pt;height:31.5pt" o:ole="">
                        <v:imagedata r:id="rId7" o:title=""/>
                      </v:shape>
                      <o:OLEObject Type="Embed" ProgID="Equation.DSMT4" ShapeID="_x0000_i1026" DrawAspect="Content" ObjectID="_1752076031" r:id="rId8"/>
                    </w:objec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= 12 cm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  <w:p w14:paraId="2A9046E7" w14:textId="77777777" w:rsidR="003E2211" w:rsidRDefault="003E2211" w:rsidP="00A723D1">
                  <w:pPr>
                    <w:numPr>
                      <w:ilvl w:val="0"/>
                      <w:numId w:val="1"/>
                    </w:num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4. 4 = 16 cm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  <w:p w14:paraId="7BFCDB1D" w14:textId="77777777" w:rsidR="003E2211" w:rsidRDefault="003E2211" w:rsidP="00A723D1">
                  <w:pPr>
                    <w:numPr>
                      <w:ilvl w:val="0"/>
                      <w:numId w:val="1"/>
                    </w:num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12 .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4 = 48 cm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  <w:p w14:paraId="2E6EE784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* Diện tích xung quanh của hình chóp đều:  </w:t>
                  </w:r>
                </w:p>
                <w:p w14:paraId="6FB46FB8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  <w:t>S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bscript"/>
                      <w:lang w:val="pt-BR"/>
                    </w:rPr>
                    <w:t xml:space="preserve"> Xq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  <w:t>= p. d</w:t>
                  </w:r>
                </w:p>
                <w:p w14:paraId="782ECB98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  <w:t xml:space="preserve">                       p: Nửa chu vi đáy</w:t>
                  </w:r>
                </w:p>
                <w:p w14:paraId="364579D6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  <w:lastRenderedPageBreak/>
                    <w:t xml:space="preserve">                       d: Trung đoạn hình chóp đều</w:t>
                  </w:r>
                </w:p>
                <w:p w14:paraId="225FC4B6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  <w:t>* Diện tích toàn phần của hình chóp đều:</w:t>
                  </w:r>
                </w:p>
                <w:p w14:paraId="4F0A35E9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pt-BR"/>
                    </w:rPr>
                    <w:t xml:space="preserve">                    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tp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= S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xq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+ S</w:t>
                  </w:r>
                  <w:r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đá</w:t>
                  </w:r>
                </w:p>
              </w:tc>
            </w:tr>
            <w:tr w:rsidR="003E2211" w14:paraId="57E59FBE" w14:textId="77777777" w:rsidTr="00A723D1">
              <w:trPr>
                <w:trHeight w:val="1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FFFFFF"/>
                </w:tcPr>
                <w:p w14:paraId="356B7B15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lastRenderedPageBreak/>
                    <w:t>HOẠT ĐỘNG 2: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lang w:val="it-IT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it-IT"/>
                    </w:rPr>
                    <w:t>Ví dụ</w:t>
                  </w:r>
                </w:p>
                <w:p w14:paraId="775DA613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it-IT"/>
                    </w:rPr>
                    <w:t>a) Mục tiêu: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  <w:t xml:space="preserve">  Giúp HS </w:t>
                  </w:r>
                  <w:r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  <w:lang w:val="it-IT"/>
                    </w:rPr>
                    <w:t>tính được diện tích xung quanh xủa hình chóp đều</w:t>
                  </w:r>
                </w:p>
                <w:p w14:paraId="5EB911C0" w14:textId="77777777" w:rsidR="003E2211" w:rsidRDefault="003E2211" w:rsidP="00A723D1">
                  <w:pPr>
                    <w:tabs>
                      <w:tab w:val="left" w:pos="567"/>
                      <w:tab w:val="left" w:pos="1134"/>
                    </w:tabs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sv-SE"/>
                    </w:rPr>
                    <w:t xml:space="preserve">b) Nội dung: 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sv-SE"/>
                    </w:rPr>
                    <w:t>HS đọc SGK làm các bài tập</w:t>
                  </w:r>
                </w:p>
                <w:p w14:paraId="7CEACD7C" w14:textId="77777777" w:rsidR="003E2211" w:rsidRDefault="003E2211" w:rsidP="00A723D1">
                  <w:pPr>
                    <w:tabs>
                      <w:tab w:val="left" w:pos="567"/>
                      <w:tab w:val="left" w:pos="1134"/>
                    </w:tabs>
                    <w:spacing w:before="120" w:after="12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sv-SE"/>
                    </w:rPr>
                    <w:t xml:space="preserve">c) Sản phẩm: 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sv-SE"/>
                    </w:rPr>
                    <w:t>HS hoàn thành tìm hiểu kiến thức:</w:t>
                  </w:r>
                </w:p>
                <w:p w14:paraId="56DA0CF9" w14:textId="77777777" w:rsidR="003E2211" w:rsidRDefault="003E2211" w:rsidP="00A723D1">
                  <w:pPr>
                    <w:tabs>
                      <w:tab w:val="left" w:pos="567"/>
                      <w:tab w:val="left" w:pos="1134"/>
                    </w:tabs>
                    <w:spacing w:before="120" w:after="12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sv-SE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lang w:val="sv-SE"/>
                    </w:rPr>
                    <w:t xml:space="preserve">d) Tổ chức thực hiện: </w:t>
                  </w: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4924"/>
                    <w:gridCol w:w="4925"/>
                  </w:tblGrid>
                  <w:tr w:rsidR="003E2211" w14:paraId="46CD032F" w14:textId="77777777" w:rsidTr="00A723D1">
                    <w:tc>
                      <w:tcPr>
                        <w:tcW w:w="4924" w:type="dxa"/>
                        <w:shd w:val="clear" w:color="auto" w:fill="auto"/>
                      </w:tcPr>
                      <w:p w14:paraId="0630A146" w14:textId="77777777" w:rsidR="003E2211" w:rsidRDefault="003E2211" w:rsidP="00A723D1">
                        <w:pPr>
                          <w:framePr w:hSpace="180" w:wrap="around" w:vAnchor="text" w:hAnchor="text" w:x="36" w:y="1"/>
                          <w:autoSpaceDE w:val="0"/>
                          <w:autoSpaceDN w:val="0"/>
                          <w:adjustRightInd w:val="0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it-IT"/>
                          </w:rPr>
                          <w:t>HOẠT ĐỘNG CỦA GV VÀ HS</w:t>
                        </w:r>
                      </w:p>
                    </w:tc>
                    <w:tc>
                      <w:tcPr>
                        <w:tcW w:w="4925" w:type="dxa"/>
                        <w:shd w:val="clear" w:color="auto" w:fill="auto"/>
                      </w:tcPr>
                      <w:p w14:paraId="12A7B4BA" w14:textId="77777777" w:rsidR="003E2211" w:rsidRDefault="003E2211" w:rsidP="00A723D1">
                        <w:pPr>
                          <w:framePr w:hSpace="180" w:wrap="around" w:vAnchor="text" w:hAnchor="text" w:x="36" w:y="1"/>
                          <w:autoSpaceDE w:val="0"/>
                          <w:autoSpaceDN w:val="0"/>
                          <w:adjustRightInd w:val="0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e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NỘI DUNG</w:t>
                        </w:r>
                      </w:p>
                    </w:tc>
                  </w:tr>
                  <w:tr w:rsidR="003E2211" w14:paraId="05BA887F" w14:textId="77777777" w:rsidTr="00A723D1">
                    <w:tc>
                      <w:tcPr>
                        <w:tcW w:w="4924" w:type="dxa"/>
                        <w:shd w:val="clear" w:color="auto" w:fill="auto"/>
                      </w:tcPr>
                      <w:p w14:paraId="42000415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sv-SE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sv-SE"/>
                          </w:rPr>
                          <w:t>GV giới thiệu ví dụ 2 trên bảng phụ và hướng dẫn Hs tự đọc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sv-SE"/>
                          </w:rPr>
                          <w:br/>
                          <w:t>Hs cả lớp quan sát</w:t>
                        </w:r>
                      </w:p>
                    </w:tc>
                    <w:tc>
                      <w:tcPr>
                        <w:tcW w:w="4925" w:type="dxa"/>
                        <w:shd w:val="clear" w:color="auto" w:fill="auto"/>
                      </w:tcPr>
                      <w:p w14:paraId="15A96396" w14:textId="77777777" w:rsidR="003E2211" w:rsidRDefault="003E2211" w:rsidP="00A723D1">
                        <w:pPr>
                          <w:framePr w:hSpace="180" w:wrap="around" w:vAnchor="text" w:hAnchor="text" w:x="36" w:y="1"/>
                          <w:tabs>
                            <w:tab w:val="left" w:pos="4287"/>
                          </w:tabs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noProof/>
                            <w:sz w:val="28"/>
                            <w:szCs w:val="28"/>
                          </w:rPr>
                          <w:drawing>
                            <wp:anchor distT="0" distB="0" distL="114300" distR="114300" simplePos="0" relativeHeight="251659264" behindDoc="0" locked="0" layoutInCell="1" allowOverlap="1" wp14:anchorId="5891ACB6" wp14:editId="679BB20F">
                              <wp:simplePos x="0" y="0"/>
                              <wp:positionH relativeFrom="column">
                                <wp:posOffset>1623060</wp:posOffset>
                              </wp:positionH>
                              <wp:positionV relativeFrom="paragraph">
                                <wp:posOffset>52070</wp:posOffset>
                              </wp:positionV>
                              <wp:extent cx="1530985" cy="1936750"/>
                              <wp:effectExtent l="0" t="0" r="12065" b="0"/>
                              <wp:wrapNone/>
                              <wp:docPr id="565" name="Picture 5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5" name="Picture 56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30985" cy="193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it-IT"/>
                          </w:rPr>
                          <w:t>2)Ví dụ :</w:t>
                        </w:r>
                      </w:p>
                      <w:p w14:paraId="1E5E2FAF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 xml:space="preserve">Hình chóp S.ABCD đều  </w:t>
                        </w:r>
                      </w:p>
                      <w:p w14:paraId="1E581D46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 xml:space="preserve">nên bán kính đường tròn </w:t>
                        </w:r>
                      </w:p>
                      <w:p w14:paraId="3567D1F5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 xml:space="preserve">ngoại tiếp tam giác đều </w:t>
                        </w:r>
                      </w:p>
                      <w:p w14:paraId="6AEE8170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>là R =</w:t>
                        </w:r>
                        <w:r>
                          <w:rPr>
                            <w:rFonts w:ascii="Times New Roman" w:hAnsi="Times New Roman"/>
                            <w:position w:val="-8"/>
                            <w:sz w:val="28"/>
                            <w:szCs w:val="28"/>
                          </w:rPr>
                          <w:object w:dxaOrig="360" w:dyaOrig="360" w14:anchorId="234A30CB">
                            <v:shape id="_x0000_i1027" type="#_x0000_t75" style="width:18pt;height:18pt" o:ole="">
                              <v:imagedata r:id="rId10" o:title=""/>
                            </v:shape>
                            <o:OLEObject Type="Embed" ProgID="Equation.DSMT4" ShapeID="_x0000_i1027" DrawAspect="Content" ObjectID="_1752076032" r:id="rId11"/>
                          </w:objec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 xml:space="preserve"> nên </w:t>
                        </w:r>
                      </w:p>
                      <w:p w14:paraId="5AE892EF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 xml:space="preserve">AB = R </w:t>
                        </w:r>
                        <w:r>
                          <w:rPr>
                            <w:rFonts w:ascii="Times New Roman" w:hAnsi="Times New Roman"/>
                            <w:position w:val="-8"/>
                            <w:sz w:val="28"/>
                            <w:szCs w:val="28"/>
                          </w:rPr>
                          <w:object w:dxaOrig="360" w:dyaOrig="360" w14:anchorId="703E9729">
                            <v:shape id="_x0000_i1028" type="#_x0000_t75" style="width:18pt;height:18pt" o:ole="">
                              <v:imagedata r:id="rId10" o:title=""/>
                            </v:shape>
                            <o:OLEObject Type="Embed" ProgID="Equation.DSMT4" ShapeID="_x0000_i1028" DrawAspect="Content" ObjectID="_1752076033" r:id="rId12"/>
                          </w:objec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 xml:space="preserve"> = </w:t>
                        </w:r>
                        <w:r>
                          <w:rPr>
                            <w:rFonts w:ascii="Times New Roman" w:hAnsi="Times New Roman"/>
                            <w:position w:val="-8"/>
                            <w:sz w:val="28"/>
                            <w:szCs w:val="28"/>
                          </w:rPr>
                          <w:object w:dxaOrig="360" w:dyaOrig="360" w14:anchorId="2C3A01AC">
                            <v:shape id="_x0000_i1029" type="#_x0000_t75" style="width:18pt;height:18pt" o:ole="">
                              <v:imagedata r:id="rId10" o:title=""/>
                            </v:shape>
                            <o:OLEObject Type="Embed" ProgID="Equation.DSMT4" ShapeID="_x0000_i1029" DrawAspect="Content" ObjectID="_1752076034" r:id="rId13"/>
                          </w:object>
                        </w:r>
                        <w:r>
                          <w:rPr>
                            <w:rFonts w:ascii="Times New Roman" w:hAnsi="Times New Roman"/>
                            <w:position w:val="-8"/>
                            <w:sz w:val="28"/>
                            <w:szCs w:val="28"/>
                          </w:rPr>
                          <w:object w:dxaOrig="360" w:dyaOrig="360" w14:anchorId="485EEE0A">
                            <v:shape id="_x0000_i1030" type="#_x0000_t75" style="width:18pt;height:18pt" o:ole="">
                              <v:imagedata r:id="rId10" o:title=""/>
                            </v:shape>
                            <o:OLEObject Type="Embed" ProgID="Equation.DSMT4" ShapeID="_x0000_i1030" DrawAspect="Content" ObjectID="_1752076035" r:id="rId14"/>
                          </w:objec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 xml:space="preserve"> = 3 ( cm)</w:t>
                        </w:r>
                      </w:p>
                      <w:p w14:paraId="2759AE5F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>* Diện tích xung quanh</w:t>
                        </w:r>
                      </w:p>
                      <w:p w14:paraId="36833A4B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 xml:space="preserve"> hình hình chóp:</w:t>
                        </w:r>
                      </w:p>
                      <w:p w14:paraId="63602988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t-IT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softHyphen/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vertAlign w:val="subscript"/>
                          </w:rPr>
                          <w:t>xq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= p.d</w:t>
                        </w:r>
                      </w:p>
                      <w:p w14:paraId="7B2641E3" w14:textId="77777777" w:rsidR="003E2211" w:rsidRDefault="003E2211" w:rsidP="00A723D1">
                        <w:pPr>
                          <w:framePr w:hSpace="180" w:wrap="around" w:vAnchor="text" w:hAnchor="text" w:x="36" w:y="1"/>
                          <w:spacing w:before="120" w:after="120" w:line="240" w:lineRule="auto"/>
                          <w:suppressOverlap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sv-SE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 =</w:t>
                        </w:r>
                        <w:r>
                          <w:rPr>
                            <w:rFonts w:ascii="Times New Roman" w:hAnsi="Times New Roman"/>
                            <w:position w:val="-24"/>
                            <w:sz w:val="28"/>
                            <w:szCs w:val="28"/>
                          </w:rPr>
                          <w:object w:dxaOrig="1740" w:dyaOrig="630" w14:anchorId="7CDEC534">
                            <v:shape id="_x0000_i1031" type="#_x0000_t75" style="width:87pt;height:31.5pt" o:ole="">
                              <v:imagedata r:id="rId15" o:title=""/>
                            </v:shape>
                            <o:OLEObject Type="Embed" ProgID="Equation.DSMT4" ShapeID="_x0000_i1031" DrawAspect="Content" ObjectID="_1752076036" r:id="rId16"/>
                          </w:objec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(cm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</w:tbl>
                <w:p w14:paraId="60131A52" w14:textId="77777777" w:rsidR="003E2211" w:rsidRDefault="003E2211" w:rsidP="00A723D1">
                  <w:pPr>
                    <w:spacing w:before="120" w:after="12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sv-SE"/>
                    </w:rPr>
                  </w:pPr>
                </w:p>
              </w:tc>
            </w:tr>
          </w:tbl>
          <w:p w14:paraId="1F2E21B4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</w:tr>
    </w:tbl>
    <w:p w14:paraId="07803B1F" w14:textId="77777777" w:rsidR="003E2211" w:rsidRDefault="003E2211" w:rsidP="003E2211">
      <w:pPr>
        <w:spacing w:before="120" w:after="12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nl-NL" w:eastAsia="vi-VN"/>
        </w:rPr>
      </w:pPr>
      <w:r>
        <w:rPr>
          <w:rFonts w:ascii="Times New Roman" w:hAnsi="Times New Roman"/>
          <w:b/>
          <w:sz w:val="28"/>
          <w:szCs w:val="28"/>
          <w:lang w:val="nl-NL" w:eastAsia="vi-VN"/>
        </w:rPr>
        <w:lastRenderedPageBreak/>
        <w:t>3.3. HOẠT ĐỘNG LUYỆN TẬP</w:t>
      </w:r>
    </w:p>
    <w:p w14:paraId="5D68D0F4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 w:eastAsia="vi-VN"/>
        </w:rPr>
      </w:pPr>
      <w:r>
        <w:rPr>
          <w:rFonts w:ascii="Times New Roman" w:hAnsi="Times New Roman"/>
          <w:b/>
          <w:sz w:val="28"/>
          <w:szCs w:val="28"/>
          <w:lang w:val="nl-NL" w:eastAsia="vi-VN"/>
        </w:rPr>
        <w:t>a) Mục tiêu:</w:t>
      </w:r>
      <w:r>
        <w:rPr>
          <w:rFonts w:ascii="Times New Roman" w:hAnsi="Times New Roman"/>
          <w:sz w:val="28"/>
          <w:szCs w:val="28"/>
          <w:lang w:val="nl-NL" w:eastAsia="vi-VN"/>
        </w:rPr>
        <w:t xml:space="preserve"> Củng cố công thức tính diện tích xung quanh hình chóp đều</w:t>
      </w:r>
    </w:p>
    <w:p w14:paraId="1924FF6D" w14:textId="77777777" w:rsidR="003E2211" w:rsidRDefault="003E2211" w:rsidP="003E221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nl-NL"/>
        </w:rPr>
        <w:t>HS đọc SGK làm các bài tập</w:t>
      </w:r>
    </w:p>
    <w:p w14:paraId="3B67C9D2" w14:textId="77777777" w:rsidR="003E2211" w:rsidRDefault="003E2211" w:rsidP="003E221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  <w:lang w:val="nl-NL"/>
        </w:rPr>
        <w:t>HS hiểu cách làm và làm đúng các bài tập</w:t>
      </w:r>
    </w:p>
    <w:p w14:paraId="17B6533C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 w:eastAsia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d) Tổ chức thực hiện</w:t>
      </w:r>
    </w:p>
    <w:tbl>
      <w:tblPr>
        <w:tblW w:w="9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4"/>
        <w:gridCol w:w="4925"/>
      </w:tblGrid>
      <w:tr w:rsidR="003E2211" w14:paraId="71816CB3" w14:textId="77777777" w:rsidTr="00A723D1">
        <w:tc>
          <w:tcPr>
            <w:tcW w:w="4924" w:type="dxa"/>
            <w:shd w:val="clear" w:color="auto" w:fill="auto"/>
          </w:tcPr>
          <w:p w14:paraId="48A3E563" w14:textId="77777777" w:rsidR="003E2211" w:rsidRDefault="003E2211" w:rsidP="00A723D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lastRenderedPageBreak/>
              <w:t>HOẠT ĐỘNG CỦA GV VÀ HS</w:t>
            </w:r>
          </w:p>
        </w:tc>
        <w:tc>
          <w:tcPr>
            <w:tcW w:w="4925" w:type="dxa"/>
            <w:shd w:val="clear" w:color="auto" w:fill="auto"/>
          </w:tcPr>
          <w:p w14:paraId="52A3D078" w14:textId="77777777" w:rsidR="003E2211" w:rsidRDefault="003E2211" w:rsidP="00A723D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</w:tr>
      <w:tr w:rsidR="003E2211" w14:paraId="24ECED8D" w14:textId="77777777" w:rsidTr="00A723D1">
        <w:tc>
          <w:tcPr>
            <w:tcW w:w="4924" w:type="dxa"/>
            <w:shd w:val="clear" w:color="auto" w:fill="auto"/>
          </w:tcPr>
          <w:p w14:paraId="0D33F874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DCF437F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Yêu cầu học sinh làm bài 40/121 sgk</w:t>
            </w:r>
          </w:p>
          <w:p w14:paraId="335D324F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Nêu các bước tính</w:t>
            </w:r>
          </w:p>
          <w:p w14:paraId="195FCC01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GV: Gọi HS lên bảng tính</w:t>
            </w:r>
          </w:p>
          <w:p w14:paraId="0B220AE6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3408C670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HS: tính chu vi đáy</w:t>
            </w:r>
          </w:p>
          <w:p w14:paraId="4FB188F5" w14:textId="77777777" w:rsidR="003E2211" w:rsidRDefault="003E2211" w:rsidP="00A723D1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Tính trung đoạn</w:t>
            </w:r>
          </w:p>
          <w:p w14:paraId="68E009C6" w14:textId="77777777" w:rsidR="003E2211" w:rsidRDefault="003E2211" w:rsidP="00A723D1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Tính diện tích xung quanh</w:t>
            </w:r>
          </w:p>
          <w:p w14:paraId="75E3EAE9" w14:textId="77777777" w:rsidR="003E2211" w:rsidRDefault="003E2211" w:rsidP="00A723D1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Tính diện tích toàn phần</w:t>
            </w:r>
          </w:p>
          <w:p w14:paraId="43B7E1C2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- Bước 3: Báo cáo, thảo luận: </w:t>
            </w:r>
          </w:p>
          <w:p w14:paraId="005CA5B9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Một HS lên bảng chữa, các học sinh khác làm vào vở</w:t>
            </w:r>
          </w:p>
          <w:p w14:paraId="7D4E604D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- Bước 4: Kết luận, nhận định:</w:t>
            </w:r>
          </w:p>
          <w:p w14:paraId="42D16FB9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- Giáo viên nhận xét bài làm của học sinh và </w:t>
            </w:r>
            <w:r>
              <w:rPr>
                <w:rFonts w:ascii="Times New Roman" w:hAnsi="Times New Roman"/>
                <w:sz w:val="28"/>
                <w:szCs w:val="28"/>
                <w:lang w:val="nl-NL" w:eastAsia="vi-VN"/>
              </w:rPr>
              <w:t>Củng cố lại công thức tính diện tích xung quanh hình chóp đều</w:t>
            </w:r>
          </w:p>
        </w:tc>
        <w:tc>
          <w:tcPr>
            <w:tcW w:w="4925" w:type="dxa"/>
            <w:shd w:val="clear" w:color="auto" w:fill="auto"/>
          </w:tcPr>
          <w:p w14:paraId="77B7D6E8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BT40/121 sgk </w:t>
            </w:r>
          </w:p>
          <w:p w14:paraId="62BC8627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 Trung đoạn của hình chóp đều: </w:t>
            </w:r>
          </w:p>
          <w:p w14:paraId="75737A61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SM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25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400 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fr-FR"/>
              </w:rPr>
              <w:object w:dxaOrig="300" w:dyaOrig="225" w14:anchorId="0940585A">
                <v:shape id="_x0000_i1032" type="#_x0000_t75" style="width:15pt;height:11.25pt" o:ole="">
                  <v:imagedata r:id="rId17" o:title=""/>
                </v:shape>
                <o:OLEObject Type="Embed" ProgID="Equation.DSMT4" ShapeID="_x0000_i1032" DrawAspect="Content" ObjectID="_1752076037" r:id="rId18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SM = 20 cm</w:t>
            </w:r>
          </w:p>
          <w:p w14:paraId="6A2AD0E0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Nửa chu vi đáy: 30.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4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 = 60 cm</w:t>
            </w:r>
          </w:p>
          <w:p w14:paraId="079C021C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Diện tích xung quanh hình hình chóp đều:</w:t>
            </w:r>
          </w:p>
          <w:p w14:paraId="0709B2C2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60 .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20 = 1200 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14:paraId="1A1B7400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Diện tích toàn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phần  hình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chóp đều:</w:t>
            </w:r>
          </w:p>
          <w:p w14:paraId="2A3DEE55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1200 + 30.30 = 2100 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14:paraId="3061F651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 HOẠT ĐỘNG VẬN DỤNG</w:t>
      </w:r>
    </w:p>
    <w:p w14:paraId="39334ED4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a) Mục tiêu:</w:t>
      </w:r>
      <w:r>
        <w:rPr>
          <w:rFonts w:ascii="Times New Roman" w:hAnsi="Times New Roman"/>
          <w:sz w:val="28"/>
          <w:szCs w:val="28"/>
        </w:rPr>
        <w:t xml:space="preserve">  HS hệ thống được kiến thức trọng tâm của bài học và vận dụng được kiến thức trong bài học vào giải bài toán cụ thể.</w:t>
      </w:r>
    </w:p>
    <w:p w14:paraId="0063E6D9" w14:textId="77777777" w:rsidR="003E2211" w:rsidRDefault="003E2211" w:rsidP="003E221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HS sử dụng SGK và vận dụng kiến thức đã học để trả lời câu hỏi.</w:t>
      </w:r>
    </w:p>
    <w:p w14:paraId="139BBF6B" w14:textId="77777777" w:rsidR="003E2211" w:rsidRDefault="003E2211" w:rsidP="003E221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làm các bài tập </w:t>
      </w:r>
      <w:r>
        <w:rPr>
          <w:rFonts w:ascii="Times New Roman" w:hAnsi="Times New Roman"/>
          <w:sz w:val="28"/>
          <w:szCs w:val="28"/>
          <w:lang w:val="fr-FR"/>
        </w:rPr>
        <w:t>có liên quan</w:t>
      </w:r>
    </w:p>
    <w:p w14:paraId="590B2245" w14:textId="77777777" w:rsidR="003E2211" w:rsidRDefault="003E2211" w:rsidP="003E2211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665"/>
      </w:tblGrid>
      <w:tr w:rsidR="003E2211" w14:paraId="3221321A" w14:textId="77777777" w:rsidTr="00A723D1">
        <w:tc>
          <w:tcPr>
            <w:tcW w:w="4685" w:type="dxa"/>
            <w:shd w:val="clear" w:color="auto" w:fill="auto"/>
          </w:tcPr>
          <w:p w14:paraId="1B2E9455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Câu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1: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Nhắc lại công thức tính diện tích xung quanh và diện tích toàn phần của hình chóp đều?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(M1)</w:t>
            </w:r>
          </w:p>
          <w:p w14:paraId="64FD2FB5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Câu 2: Bài 40/121 sgk</w:t>
            </w:r>
          </w:p>
        </w:tc>
        <w:tc>
          <w:tcPr>
            <w:tcW w:w="4665" w:type="dxa"/>
            <w:shd w:val="clear" w:color="auto" w:fill="auto"/>
          </w:tcPr>
          <w:p w14:paraId="601C20BF" w14:textId="77777777" w:rsidR="003E2211" w:rsidRDefault="003E2211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E8BECCE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* HƯỚNG DẪN VỀ NHÀ</w:t>
      </w:r>
    </w:p>
    <w:p w14:paraId="1908811E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14:paraId="764E0D0C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lastRenderedPageBreak/>
        <w:t xml:space="preserve"> - Hoàn thành câu hỏi phần vận dụng. </w:t>
      </w:r>
    </w:p>
    <w:p w14:paraId="2B578B8F" w14:textId="77777777" w:rsidR="003E2211" w:rsidRDefault="003E2211" w:rsidP="003E2211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Chuẩn bị bài mới</w:t>
      </w:r>
    </w:p>
    <w:p w14:paraId="2DC1A783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7B8F"/>
    <w:multiLevelType w:val="multilevel"/>
    <w:tmpl w:val="0D6B7B8F"/>
    <w:lvl w:ilvl="0">
      <w:start w:val="2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22B70936"/>
    <w:multiLevelType w:val="multilevel"/>
    <w:tmpl w:val="22B70936"/>
    <w:lvl w:ilvl="0">
      <w:start w:val="120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1527400724">
    <w:abstractNumId w:val="0"/>
  </w:num>
  <w:num w:numId="2" w16cid:durableId="1106077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BC"/>
    <w:rsid w:val="000C0F7B"/>
    <w:rsid w:val="003E2211"/>
    <w:rsid w:val="004345BC"/>
    <w:rsid w:val="005A18D4"/>
    <w:rsid w:val="007B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F3923-A8B0-4D75-9C76-3A85A388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21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3E221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3E221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2023-07-28T11:07:00Z</dcterms:created>
  <dcterms:modified xsi:type="dcterms:W3CDTF">2023-07-28T11:07:00Z</dcterms:modified>
</cp:coreProperties>
</file>