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D21F" w14:textId="77777777" w:rsidR="00F97A3B" w:rsidRDefault="00F97A3B" w:rsidP="00F97A3B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F97A3B">
        <w:rPr>
          <w:rFonts w:ascii="Times New Roman" w:hAnsi="Times New Roman"/>
          <w:b/>
          <w:color w:val="000000"/>
          <w:sz w:val="28"/>
          <w:szCs w:val="28"/>
          <w:lang w:val="nl-NL"/>
        </w:rPr>
        <w:t>ÔN TẬP  CUỐI HỌC KÌ I</w:t>
      </w:r>
    </w:p>
    <w:p w14:paraId="4D8097A9" w14:textId="45340DC3" w:rsidR="002B4F71" w:rsidRDefault="002B4F71" w:rsidP="002B4F71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</w:p>
    <w:p w14:paraId="59470FF3" w14:textId="77777777" w:rsidR="002B4F71" w:rsidRDefault="002B4F71" w:rsidP="002B4F71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1. Kiến thức</w:t>
      </w:r>
    </w:p>
    <w:p w14:paraId="163BCA27" w14:textId="77777777" w:rsidR="002B4F71" w:rsidRDefault="002B4F71" w:rsidP="002B4F71">
      <w:pPr>
        <w:spacing w:line="240" w:lineRule="auto"/>
        <w:rPr>
          <w:rFonts w:ascii="Times New Roman" w:hAnsi="Times New Roman"/>
          <w:color w:val="000000"/>
          <w:spacing w:val="-4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+ Ôn tập các kiến thức về các tứ giác đã học. </w:t>
      </w:r>
      <w:r>
        <w:rPr>
          <w:rFonts w:ascii="Times New Roman" w:hAnsi="Times New Roman"/>
          <w:color w:val="000000"/>
          <w:spacing w:val="-4"/>
          <w:sz w:val="28"/>
          <w:szCs w:val="28"/>
          <w:lang w:val="nl-NL"/>
        </w:rPr>
        <w:t>Ôn tập các công thức  tính diện tích hình chữ nhật, tam giác.</w:t>
      </w:r>
    </w:p>
    <w:p w14:paraId="0EC6EABA" w14:textId="77777777" w:rsidR="002B4F71" w:rsidRDefault="002B4F71" w:rsidP="002B4F71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2.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N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ăng lực.</w:t>
      </w:r>
    </w:p>
    <w:p w14:paraId="002789A9" w14:textId="77777777" w:rsidR="002B4F71" w:rsidRDefault="002B4F71" w:rsidP="002B4F71">
      <w:pPr>
        <w:pStyle w:val="Header"/>
        <w:tabs>
          <w:tab w:val="left" w:pos="720"/>
        </w:tabs>
        <w:spacing w:before="120"/>
        <w:ind w:firstLine="720"/>
        <w:jc w:val="both"/>
        <w:rPr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ab/>
        <w:t>- Năng lực chung: Phát triển năng lực tự chủ và tự học, sáng tạo, giao tiếp và hợp tác, giải quyết vấn đề.</w:t>
      </w:r>
    </w:p>
    <w:p w14:paraId="07D8D2B1" w14:textId="77777777" w:rsidR="002B4F71" w:rsidRDefault="002B4F71" w:rsidP="002B4F71">
      <w:pPr>
        <w:pStyle w:val="Header"/>
        <w:tabs>
          <w:tab w:val="left" w:pos="720"/>
        </w:tabs>
        <w:spacing w:before="120"/>
        <w:ind w:firstLine="720"/>
        <w:jc w:val="both"/>
        <w:rPr>
          <w:b/>
          <w:bCs/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ab/>
        <w:t xml:space="preserve">- Năng lực đặc thù bộ môn: Năng lực tư duy lập luận toán học, năng lực giải quyết vấn đề, giao tiếp toán học, sử dụng công cụ và phương tiện toán học.               </w:t>
      </w:r>
    </w:p>
    <w:p w14:paraId="24178FEB" w14:textId="77777777" w:rsidR="002B4F71" w:rsidRDefault="002B4F71" w:rsidP="002B4F71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3.Phẩm chất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>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+ Tích cực, hứng thú trong học tập.            </w:t>
      </w:r>
    </w:p>
    <w:p w14:paraId="36F8F464" w14:textId="77777777" w:rsidR="002B4F71" w:rsidRDefault="002B4F71" w:rsidP="002B4F7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II. CHUẨN BỊ</w:t>
      </w:r>
    </w:p>
    <w:p w14:paraId="07C47C9B" w14:textId="77777777" w:rsidR="002B4F71" w:rsidRDefault="002B4F71" w:rsidP="002B4F71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Giáo viên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: Dụng cụ vẽ hình.</w:t>
      </w:r>
    </w:p>
    <w:p w14:paraId="17ED010E" w14:textId="77777777" w:rsidR="002B4F71" w:rsidRDefault="002B4F71" w:rsidP="002B4F71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2. H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ọc sinh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Dụng cụ vẽ hình. </w:t>
      </w:r>
    </w:p>
    <w:p w14:paraId="7A4E3925" w14:textId="77777777" w:rsidR="002B4F71" w:rsidRDefault="002B4F71" w:rsidP="002B4F71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tbl>
      <w:tblPr>
        <w:tblW w:w="91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4296"/>
      </w:tblGrid>
      <w:tr w:rsidR="002B4F71" w14:paraId="79E37554" w14:textId="77777777" w:rsidTr="00A723D1">
        <w:tc>
          <w:tcPr>
            <w:tcW w:w="4860" w:type="dxa"/>
          </w:tcPr>
          <w:p w14:paraId="25F33016" w14:textId="77777777" w:rsidR="002B4F71" w:rsidRDefault="002B4F71" w:rsidP="00A723D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Nội dung và cách thức hoạt động</w:t>
            </w:r>
          </w:p>
        </w:tc>
        <w:tc>
          <w:tcPr>
            <w:tcW w:w="4296" w:type="dxa"/>
          </w:tcPr>
          <w:p w14:paraId="7D888857" w14:textId="77777777" w:rsidR="002B4F71" w:rsidRDefault="002B4F71" w:rsidP="00A723D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Sản phẩm</w:t>
            </w:r>
          </w:p>
        </w:tc>
      </w:tr>
      <w:tr w:rsidR="002B4F71" w14:paraId="3DF7B8E2" w14:textId="77777777" w:rsidTr="00A723D1">
        <w:tc>
          <w:tcPr>
            <w:tcW w:w="4860" w:type="dxa"/>
          </w:tcPr>
          <w:p w14:paraId="2618FDF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1. Hoạt động khởi động: (3’)</w:t>
            </w:r>
          </w:p>
          <w:p w14:paraId="27D2EC15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1.1. Kiểm tra bài cũ: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(Kết hợp trong giờ)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   </w:t>
            </w:r>
          </w:p>
          <w:p w14:paraId="61B799D3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1.2. Hoạt động khởi động:</w:t>
            </w:r>
          </w:p>
          <w:p w14:paraId="5B951655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Nêu các loại tứ giác đã học?</w:t>
            </w:r>
          </w:p>
          <w:p w14:paraId="01869D30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2. Hoạt động hình thành kiến thức.</w:t>
            </w:r>
          </w:p>
          <w:p w14:paraId="2448F9E7" w14:textId="77777777" w:rsidR="002B4F71" w:rsidRDefault="002B4F71" w:rsidP="00A723D1">
            <w:pPr>
              <w:spacing w:before="20" w:after="2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1:(12’)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Học sinh hệ thống lại các kiến thức l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>ý thuyết</w:t>
            </w:r>
          </w:p>
          <w:p w14:paraId="1EA7E6F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- Phương thức: Vấn đáp, gợi mở, nêu vấn đề, hoạt động cá nhân, cặp đôi.</w:t>
            </w:r>
          </w:p>
          <w:p w14:paraId="2A55559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- Phương tiện, SGK, Thước thẳng.</w:t>
            </w:r>
          </w:p>
          <w:p w14:paraId="26C20DC3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lastRenderedPageBreak/>
              <w:t>- Sản phẩm học sinh cần đạt: HS nêu được các tính chất của tứ giác.</w:t>
            </w:r>
          </w:p>
          <w:p w14:paraId="7D96C9FD" w14:textId="77777777" w:rsidR="002B4F71" w:rsidRDefault="002B4F71" w:rsidP="00A723D1">
            <w:pPr>
              <w:spacing w:before="20" w:after="20" w:line="240" w:lineRule="auto"/>
              <w:jc w:val="both"/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nl-NL"/>
              </w:rPr>
              <w:t>GV:  Hệ thống lại lý thuyết thông qua bài tập trắc nghiệm:</w:t>
            </w:r>
          </w:p>
          <w:p w14:paraId="1CCFF6CC" w14:textId="77777777" w:rsidR="002B4F71" w:rsidRDefault="002B4F71" w:rsidP="00A723D1">
            <w:pPr>
              <w:spacing w:before="20" w:after="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Xét xem các câu sau đúng hay sai ? Nếu sai sửa lại cho đúng:</w:t>
            </w:r>
          </w:p>
          <w:p w14:paraId="713B9FFC" w14:textId="77777777" w:rsidR="002B4F71" w:rsidRDefault="002B4F71" w:rsidP="00A723D1">
            <w:pPr>
              <w:spacing w:before="20" w:after="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1) Hình thang có hai cạnh bên song song là hình bình hành.</w:t>
            </w:r>
          </w:p>
          <w:p w14:paraId="17758960" w14:textId="77777777" w:rsidR="002B4F71" w:rsidRDefault="002B4F71" w:rsidP="00A723D1">
            <w:pPr>
              <w:spacing w:before="20" w:after="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2) Hình thang có hai cạnh bên bằng nhau là hình thang cân.</w:t>
            </w:r>
          </w:p>
          <w:p w14:paraId="1323E10C" w14:textId="77777777" w:rsidR="002B4F71" w:rsidRDefault="002B4F71" w:rsidP="00A723D1">
            <w:pPr>
              <w:spacing w:before="20" w:after="20" w:line="240" w:lineRule="auto"/>
              <w:jc w:val="both"/>
              <w:rPr>
                <w:rFonts w:ascii="Times New Roman" w:hAnsi="Times New Roman"/>
                <w:color w:val="000000"/>
                <w:spacing w:val="8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pacing w:val="8"/>
                <w:sz w:val="28"/>
                <w:szCs w:val="28"/>
                <w:lang w:val="nl-NL"/>
              </w:rPr>
              <w:t>3) Hình thang có hai cạnh đáy bằng nhau thì hai cạnh bên song son</w:t>
            </w:r>
          </w:p>
          <w:p w14:paraId="627D5389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4) Hình thang cân có một góc vuông là hình chữ nhật.</w:t>
            </w:r>
          </w:p>
          <w:p w14:paraId="7CFAA83A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5) Tam giác đều là hình có tâm đối xứng. </w:t>
            </w:r>
          </w:p>
          <w:p w14:paraId="3714A3C5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6) Tam giác đều là một đa giác đều.</w:t>
            </w:r>
          </w:p>
          <w:p w14:paraId="2DDB8938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7) Hình thoi là một đa giác đều.</w:t>
            </w:r>
          </w:p>
          <w:p w14:paraId="5A2BFC3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nl-NL"/>
              </w:rPr>
              <w:t>8) Tứ giác vừa là hình chữ nhật, vừa là hình thoi là hình vuông.</w:t>
            </w:r>
          </w:p>
          <w:p w14:paraId="64779FC5" w14:textId="77777777" w:rsidR="002B4F71" w:rsidRDefault="002B4F71" w:rsidP="00A723D1">
            <w:pPr>
              <w:spacing w:before="20" w:after="3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9) Tứ giác có hai đư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oftHyphen/>
              <w:t>ờng chéo vuông góc với nhau và bằng nhau là hình thoi.</w:t>
            </w:r>
          </w:p>
          <w:p w14:paraId="5C3947F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10. Hình thang có hai cạnh đáy bằng nhau là hình bình hành   </w:t>
            </w:r>
          </w:p>
          <w:p w14:paraId="1C89E0AA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11.Tứ giác có hai cạnh đối bằng nhau là hình bình hành  </w:t>
            </w:r>
          </w:p>
          <w:p w14:paraId="707C93C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12. Hình bình hành có hai đường chéo bằng nhau là hình thoi            </w:t>
            </w:r>
          </w:p>
          <w:p w14:paraId="763D1D3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13. Hình chữ nhật có hai đường chéo vuông góc là hình vuông </w:t>
            </w:r>
          </w:p>
          <w:p w14:paraId="2196B98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HS: Đứng tại chỗ trả lời và sửa sai</w:t>
            </w:r>
          </w:p>
          <w:p w14:paraId="2E58FF5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 xml:space="preserve">GV: Nhắc lại các kiến thức trọng tâm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(25’)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Học sinh vận dụng giải b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>ài tập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.</w:t>
            </w:r>
          </w:p>
          <w:p w14:paraId="27493B8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- Phương thức: Vấn đáp, gợi mở, nêu vấn đề, hoạt động cá nhân, cặp đôi.</w:t>
            </w:r>
          </w:p>
          <w:p w14:paraId="3F7E3C8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- Phương tiện, SGK, Thước thẳng.</w:t>
            </w:r>
          </w:p>
          <w:p w14:paraId="68E4081D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>- Sản phẩm học sinh cần đạt: Vận dụng kiến thức để giải bài tập.</w:t>
            </w:r>
          </w:p>
          <w:p w14:paraId="0F1825EB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C7352A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 Cho h/s đọc đầu bài.</w:t>
            </w:r>
          </w:p>
          <w:p w14:paraId="5F35D569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HS: Lên bảng vẽ hình và ghi giả thiết, kết luận.</w:t>
            </w:r>
          </w:p>
          <w:p w14:paraId="2F48FEB4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 Dựa vào các định nghĩa, dấu hiệu nhận biết của hình bình hành, hình chữ nhật, hình thoi, hình vuông để giải bài tập.</w:t>
            </w:r>
          </w:p>
          <w:p w14:paraId="1E6005E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 Cho h/s thảo luận nhóm theo bàn để giải bài tập.</w:t>
            </w:r>
          </w:p>
          <w:p w14:paraId="64CF1F78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 Gọi 1 h/s lên bảng giải ý a của bài tập.</w:t>
            </w:r>
          </w:p>
          <w:p w14:paraId="78F7336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HS: Theo dõi </w:t>
            </w:r>
            <w:r>
              <w:rPr>
                <w:rFonts w:ascii="Times New Roman" w:hAnsi="Times New Roman"/>
                <w:bCs/>
                <w:color w:val="000000"/>
                <w:position w:val="-6"/>
                <w:sz w:val="28"/>
                <w:szCs w:val="28"/>
                <w:lang w:val="nl-NL"/>
              </w:rPr>
              <w:object w:dxaOrig="300" w:dyaOrig="220" w14:anchorId="77B40F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1.25pt" o:ole="">
                  <v:imagedata r:id="rId4" o:title=""/>
                </v:shape>
                <o:OLEObject Type="Embed" ProgID="Equation.DSMT4" ShapeID="_x0000_i1025" DrawAspect="Content" ObjectID="_1752085097" r:id="rId5"/>
              </w:objec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nhận xét.</w:t>
            </w:r>
          </w:p>
          <w:p w14:paraId="3E7BFD7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GV:-Nhận xét, sửa sai (nếu có) từng ý cho h/s</w:t>
            </w:r>
          </w:p>
          <w:p w14:paraId="35B697D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 Còn cách nào để chứng minh ý a nữa không ?</w:t>
            </w:r>
          </w:p>
          <w:p w14:paraId="38EAF68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HS: Suy nghĩ trả lời</w:t>
            </w:r>
          </w:p>
          <w:p w14:paraId="28FF9AF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 Gọi HS đứng tại chỗ trả lời ý b, c</w:t>
            </w:r>
          </w:p>
          <w:p w14:paraId="70E7CE7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HS: Đứng tại chỗ trả lời.</w:t>
            </w:r>
          </w:p>
          <w:p w14:paraId="07E9816F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241721B8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267551A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7DC979C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3550F36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7D9572E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6966F21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2D636B33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5A14587F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5993D93A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18015ECA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079E2143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586EAB74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28B4701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2D3DBC63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3470F01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6BB873A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1E3AD0A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5164371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0CA1663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HS: -Đọc đầu bài 51 - SBT</w:t>
            </w:r>
          </w:p>
          <w:p w14:paraId="26D9FF34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-Vẽ hình và ghi giả thiết, kết luận</w:t>
            </w:r>
          </w:p>
          <w:p w14:paraId="14203779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32FCDEA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 -Hướng dẫn h/s cách chứng minh</w:t>
            </w:r>
          </w:p>
          <w:p w14:paraId="29F72B6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 -Một em lên bảng giải bài tập</w:t>
            </w:r>
          </w:p>
          <w:p w14:paraId="0A49BE4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-Dưới lớp nhận xét bài bạn trình bày trên bảng.</w:t>
            </w:r>
          </w:p>
          <w:p w14:paraId="4A148C4B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GV-Nhận xét, sửa sai (nếu có) cho h/s.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  <w:t xml:space="preserve">  </w:t>
            </w:r>
          </w:p>
          <w:p w14:paraId="1156FA6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50D217F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26EF306F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4121DEE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4B710FD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4B78C534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7332348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68161AA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330A2D99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8841CC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6F4FC73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629B790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017EE3C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7BF501C9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01527A94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543536D6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  <w:t>Hoạt động củng cố:(3’)</w:t>
            </w:r>
          </w:p>
          <w:p w14:paraId="18859CF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GV: Củng cố từng phần kết hợp trong giờ</w:t>
            </w:r>
          </w:p>
          <w:p w14:paraId="58E474C5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  <w:t>4. Hoạt động vận dụng tìm tòi mở rộng: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(2')</w:t>
            </w:r>
          </w:p>
          <w:p w14:paraId="4F6081C2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Xem lại các bài đã chữa</w:t>
            </w:r>
          </w:p>
          <w:p w14:paraId="445EC14C" w14:textId="77777777" w:rsidR="002B4F71" w:rsidRDefault="002B4F71" w:rsidP="00A723D1">
            <w:pPr>
              <w:tabs>
                <w:tab w:val="left" w:pos="2175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Ôn tập theo câu hỏi ở cuối chương I và II</w:t>
            </w:r>
          </w:p>
        </w:tc>
        <w:tc>
          <w:tcPr>
            <w:tcW w:w="4296" w:type="dxa"/>
          </w:tcPr>
          <w:p w14:paraId="022A67F1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2FE2282C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122BEC7E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A1C5359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I. Lý thuyết</w:t>
            </w:r>
          </w:p>
          <w:p w14:paraId="6BB6524C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4C802D10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6C4D979A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77BDD226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4833E887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A6C4C1A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77B038BD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E7DACD0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765B6EAB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2CB17E6C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04BC915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666DE7EB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2167128A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A3F0EC1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025B4B1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191B515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DDCA4BF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54A8FD1D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7203378B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076D2ED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69867249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65DB5075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29AA7A10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C197E53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490FE6B5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2127C35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1A33B78D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4D155BD7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477119C0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58F5C200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67205F60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5FF7DCDC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42E0CED8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456C1606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5E95D10D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3481B6A4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6F488007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4B646D33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66BE23A7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276AAD9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drawing>
                <wp:anchor distT="0" distB="0" distL="114300" distR="114300" simplePos="0" relativeHeight="251659264" behindDoc="0" locked="0" layoutInCell="1" allowOverlap="1" wp14:anchorId="3EC749E9" wp14:editId="7E6B418A">
                  <wp:simplePos x="0" y="0"/>
                  <wp:positionH relativeFrom="column">
                    <wp:posOffset>711200</wp:posOffset>
                  </wp:positionH>
                  <wp:positionV relativeFrom="paragraph">
                    <wp:posOffset>225425</wp:posOffset>
                  </wp:positionV>
                  <wp:extent cx="1708785" cy="1242695"/>
                  <wp:effectExtent l="0" t="0" r="5715" b="14605"/>
                  <wp:wrapNone/>
                  <wp:docPr id="518" name="Picture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Picture 6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785" cy="12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Bài số 161 (SBT- 77).</w:t>
            </w:r>
          </w:p>
          <w:p w14:paraId="429321BF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18281B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6B62CF5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35E77BAF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0C80C9C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BE396D" wp14:editId="63ADF2D2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76835</wp:posOffset>
                      </wp:positionV>
                      <wp:extent cx="7620" cy="2299335"/>
                      <wp:effectExtent l="4445" t="0" r="6985" b="5715"/>
                      <wp:wrapNone/>
                      <wp:docPr id="516" name="Straight Connector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299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2BAC5D" id="Straight Connector 51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05pt,6.05pt" to="17.65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6icrQEAAGEDAAAOAAAAZHJzL2Uyb0RvYy54bWysU8lu2zAQvRfoPxC813IUOK0FyznESS9F&#10;G6DJB4y5SAS4gcNa9t93SLt2ml6KIDpQw9k47/Fxdbt3lu1UQhN8z69mc86UF0EaP/T8+enh0xfO&#10;MIOXYINXPT8o5Lfrjx9WU+xUG8ZgpUqMmnjsptjzMefYNQ2KUTnAWYjKU1CH5CDTNg2NTDBRd2eb&#10;dj6/aaaQZExBKETybo5Bvq79tVYi/9AaVWa25zRbrmuq67aszXoF3ZAgjkacxoA3TOHAeDr03GoD&#10;GdivZP5p5YxIAYPOMxFcE7Q2QlUMhOZq/grNzxGiqliIHIxnmvD92orvuzv/mIiGKWKH8TEVFHud&#10;XPnTfGxfyTqcyVL7zAQ5P9+0RKigQNsul9fXi8Jlc6mNCfNXFRwrRs+t8QUKdLD7hvmY+ieluK1n&#10;U8+Xi3ZBTYGUoC1kMl2UPUc/1FoM1sgHY22pwDRs72xiOyh3W7/TCH+llUM2gOMxr4aOtz4qkPde&#10;snyIJExP8uRlBKckZ1aRmotV9ZHB2P/JJPTWEwkXKou1DfJQGa5+usdK00lzRSgv97X68jLWvwEA&#10;AP//AwBQSwMEFAAGAAgAAAAhAABCfFvdAAAACAEAAA8AAABkcnMvZG93bnJldi54bWxMj81Ow0AM&#10;hO9IvMPKSFyqdtOk/ChkUyEgNy4UKq5u1iQRWW+a3baBp8ec4DSyZzT+XKwn16sjjaHzbGC5SEAR&#10;19523Bh4e63mt6BCRLbYeyYDXxRgXZ6fFZhbf+IXOm5io6SEQ44G2hiHXOtQt+QwLPxALN6HHx1G&#10;GcdG2xFPUu56nSbJtXbYsVxocaCHlurPzcEZCNWW9tX3rJ4l71njKd0/Pj+hMZcX0/0dqEhT/AvD&#10;L76gQylMO39gG1RvIFstJSn7VFT87CoDtRO9WaWgy0L/f6D8AQAA//8DAFBLAQItABQABgAIAAAA&#10;IQC2gziS/gAAAOEBAAATAAAAAAAAAAAAAAAAAAAAAABbQ29udGVudF9UeXBlc10ueG1sUEsBAi0A&#10;FAAGAAgAAAAhADj9If/WAAAAlAEAAAsAAAAAAAAAAAAAAAAALwEAAF9yZWxzLy5yZWxzUEsBAi0A&#10;FAAGAAgAAAAhAIeXqJytAQAAYQMAAA4AAAAAAAAAAAAAAAAALgIAAGRycy9lMm9Eb2MueG1sUEsB&#10;Ai0AFAAGAAgAAAAhAABCfFvdAAAACAEAAA8AAAAAAAAAAAAAAAAABwQAAGRycy9kb3ducmV2Lnht&#10;bFBLBQYAAAAABAAEAPMAAAAR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80" w:dyaOrig="279" w14:anchorId="51BB3D48">
                <v:shape id="_x0000_i1026" type="#_x0000_t75" style="width:33.75pt;height:14.25pt" o:ole="">
                  <v:imagedata r:id="rId7" o:title=""/>
                </v:shape>
                <o:OLEObject Type="Embed" ProgID="Equation.DSMT4" ShapeID="_x0000_i1026" DrawAspect="Content" ObjectID="_1752085098" r:id="rId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, BD và CE là 2</w:t>
            </w:r>
          </w:p>
          <w:p w14:paraId="43C8E181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GT   đường trung tuyến</w:t>
            </w:r>
          </w:p>
          <w:p w14:paraId="0C7FFD64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position w:val="-8"/>
                <w:sz w:val="28"/>
                <w:szCs w:val="28"/>
                <w:lang w:val="nl-NL"/>
              </w:rPr>
              <w:object w:dxaOrig="1380" w:dyaOrig="300" w14:anchorId="172AE460">
                <v:shape id="_x0000_i1027" type="#_x0000_t75" style="width:69pt;height:15pt" o:ole="">
                  <v:imagedata r:id="rId9" o:title=""/>
                </v:shape>
                <o:OLEObject Type="Embed" ProgID="Equation.DSMT4" ShapeID="_x0000_i1027" DrawAspect="Content" ObjectID="_1752085099" r:id="rId10"/>
              </w:object>
            </w:r>
          </w:p>
          <w:p w14:paraId="25288B8B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49559B" wp14:editId="4F65E3B0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183515</wp:posOffset>
                      </wp:positionV>
                      <wp:extent cx="1943100" cy="0"/>
                      <wp:effectExtent l="0" t="0" r="0" b="0"/>
                      <wp:wrapNone/>
                      <wp:docPr id="517" name="Straight Connector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426800" id="Straight Connector 51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4.45pt" to="150.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06qgEAAF4DAAAOAAAAZHJzL2Uyb0RvYy54bWysU0uPEzEMviPxH6Lc6bSFReyo0z1sWS4I&#10;VgJ+gJs4M5HyUhw67b/HSXdbHheEmEPG8eOz/dnZ3B29EwfMZGMY5GqxlAKDitqGcZDfvj68eicF&#10;FQgaXAw4yBOSvNu+fLGZU4/rOEWnMQsGCdTPaZBTKanvOlITeqBFTBjYaGL2UPiax05nmBndu269&#10;XL7t5ph1ylEhEWt3Z6PcNnxjUJXPxhAW4QbJtZV25nbu69ltN9CPGdJk1VMZ8A9VeLCBk16gdlBA&#10;fM/2DyhvVY4UTVmo6LtojFXYeuBuVsvfuvkyQcLWC5ND6UIT/T9Y9elwHx4z0zAn6ik95trF0WRf&#10;/1yfODayThey8FiEYuXq9s3r1ZI5Vc+27hqYMpUPGL2owiCdDbUP6OHwkQonY9dnl6p2QcyDvL1Z&#10;3zAc8BoYB4VFn/QgKYwtlqKz+sE6VyMoj/t7l8UB6mDbV2fJuL+41SQ7oOns10znkU8I+n3QopwS&#10;b2Xg3ZS1BI9aCoe8ylVqy1HAur/x5NQucAVXHqu0j/rU6G16HmKr8Wnh6pb8fG/R12ex/QEAAP//&#10;AwBQSwMEFAAGAAgAAAAhAAXkb3HcAAAACAEAAA8AAABkcnMvZG93bnJldi54bWxMj8FOwzAQRO9I&#10;/IO1SFyq1iYVqIQ4FQJy40IBcd3GSxIRr9PYbQNfzyIOcNyZ0eybYj35Xh1ojF1gCxcLA4q4Dq7j&#10;xsLLczVfgYoJ2WEfmCx8UoR1eXpSYO7CkZ/osEmNkhKOOVpoUxpyrWPdkse4CAOxeO9h9JjkHBvt&#10;RjxKue91ZsyV9tixfGhxoLuW6o/N3luI1Svtqq9ZPTNvyyZQtrt/fEBrz8+m2xtQiab0F4YffEGH&#10;Upi2Yc8uqt7C/DKTpIVsdQ1K/KUxMmX7K+iy0P8HlN8AAAD//wMAUEsBAi0AFAAGAAgAAAAhALaD&#10;OJL+AAAA4QEAABMAAAAAAAAAAAAAAAAAAAAAAFtDb250ZW50X1R5cGVzXS54bWxQSwECLQAUAAYA&#10;CAAAACEAOP0h/9YAAACUAQAACwAAAAAAAAAAAAAAAAAvAQAAX3JlbHMvLnJlbHNQSwECLQAUAAYA&#10;CAAAACEAR9iNOqoBAABeAwAADgAAAAAAAAAAAAAAAAAuAgAAZHJzL2Uyb0RvYy54bWxQSwECLQAU&#10;AAYACAAAACEABeRvcdwAAAAIAQAADwAAAAAAAAAAAAAAAAAEBAAAZHJzL2Rvd25yZXYueG1sUEsF&#10;BgAAAAAEAAQA8wAAAA0FAAAAAA=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020" w:dyaOrig="279" w14:anchorId="6387FBF5">
                <v:shape id="_x0000_i1028" type="#_x0000_t75" style="width:51pt;height:14.25pt" o:ole="">
                  <v:imagedata r:id="rId11" o:title=""/>
                </v:shape>
                <o:OLEObject Type="Embed" ProgID="Equation.DSMT4" ShapeID="_x0000_i1028" DrawAspect="Content" ObjectID="_1752085100" r:id="rId1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020" w:dyaOrig="279" w14:anchorId="72D9D1F9">
                <v:shape id="_x0000_i1029" type="#_x0000_t75" style="width:51pt;height:14.25pt" o:ole="">
                  <v:imagedata r:id="rId13" o:title=""/>
                </v:shape>
                <o:OLEObject Type="Embed" ProgID="Equation.DSMT4" ShapeID="_x0000_i1029" DrawAspect="Content" ObjectID="_1752085101" r:id="rId14"/>
              </w:object>
            </w:r>
          </w:p>
          <w:p w14:paraId="1F7E1F6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a, DEHK là hình bình hành</w:t>
            </w:r>
          </w:p>
          <w:p w14:paraId="448765F8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KL   b,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80" w:dyaOrig="279" w14:anchorId="295933D8">
                <v:shape id="_x0000_i1030" type="#_x0000_t75" style="width:33.75pt;height:14.25pt" o:ole="">
                  <v:imagedata r:id="rId15" o:title=""/>
                </v:shape>
                <o:OLEObject Type="Embed" ProgID="Equation.DSMT4" ShapeID="_x0000_i1030" DrawAspect="Content" ObjectID="_1752085102" r:id="rId1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có đ/kiện gì thì tứ giác </w:t>
            </w:r>
          </w:p>
          <w:p w14:paraId="195FB3B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DEHK là hình chữ nhật</w:t>
            </w:r>
          </w:p>
          <w:p w14:paraId="077F089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c, Nếu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980" w:dyaOrig="279" w14:anchorId="5E26BF02">
                <v:shape id="_x0000_i1031" type="#_x0000_t75" style="width:48.75pt;height:14.25pt" o:ole="">
                  <v:imagedata r:id="rId17" o:title=""/>
                </v:shape>
                <o:OLEObject Type="Embed" ProgID="Equation.DSMT4" ShapeID="_x0000_i1031" DrawAspect="Content" ObjectID="_1752085103" r:id="rId1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thì DEHK là hình </w:t>
            </w:r>
          </w:p>
          <w:p w14:paraId="2F78714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gì?</w:t>
            </w:r>
          </w:p>
          <w:p w14:paraId="3A9E7906" w14:textId="77777777" w:rsidR="002B4F71" w:rsidRDefault="002B4F71" w:rsidP="00A723D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Chứng minh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:</w:t>
            </w:r>
          </w:p>
          <w:p w14:paraId="6C95B8EA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 xml:space="preserve">a, Xét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80" w:dyaOrig="279" w14:anchorId="0F7A8BE4">
                <v:shape id="_x0000_i1032" type="#_x0000_t75" style="width:33.75pt;height:14.25pt" o:ole="">
                  <v:imagedata r:id="rId19" o:title=""/>
                </v:shape>
                <o:OLEObject Type="Embed" ProgID="Equation.DSMT4" ShapeID="_x0000_i1032" DrawAspect="Content" ObjectID="_1752085104" r:id="rId2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có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920" w:dyaOrig="260" w14:anchorId="6B556D56">
                <v:shape id="_x0000_i1033" type="#_x0000_t75" style="width:45.75pt;height:12.75pt" o:ole="">
                  <v:imagedata r:id="rId21" o:title=""/>
                </v:shape>
                <o:OLEObject Type="Embed" ProgID="Equation.DSMT4" ShapeID="_x0000_i1033" DrawAspect="Content" ObjectID="_1752085105" r:id="rId2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;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999" w:dyaOrig="279" w14:anchorId="47506F55">
                <v:shape id="_x0000_i1034" type="#_x0000_t75" style="width:50.25pt;height:14.25pt" o:ole="">
                  <v:imagedata r:id="rId23" o:title=""/>
                </v:shape>
                <o:OLEObject Type="Embed" ProgID="Equation.DSMT4" ShapeID="_x0000_i1034" DrawAspect="Content" ObjectID="_1752085106" r:id="rId2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(vì BD và CE là 2 đường trung tuyến)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3CBE9B7">
                <v:shape id="_x0000_i1035" type="#_x0000_t75" style="width:15pt;height:12pt" o:ole="">
                  <v:imagedata r:id="rId25" o:title=""/>
                </v:shape>
                <o:OLEObject Type="Embed" ProgID="Equation.DSMT4" ShapeID="_x0000_i1035" DrawAspect="Content" ObjectID="_1752085107" r:id="rId2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ED là đường trung bình của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80" w:dyaOrig="279" w14:anchorId="70D20983">
                <v:shape id="_x0000_i1036" type="#_x0000_t75" style="width:33.75pt;height:14.25pt" o:ole="">
                  <v:imagedata r:id="rId27" o:title=""/>
                </v:shape>
                <o:OLEObject Type="Embed" ProgID="Equation.DSMT4" ShapeID="_x0000_i1036" DrawAspect="Content" ObjectID="_1752085108" r:id="rId28"/>
              </w:objec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44C3E67E">
                <v:shape id="_x0000_i1037" type="#_x0000_t75" style="width:15pt;height:12pt" o:ole="">
                  <v:imagedata r:id="rId29" o:title=""/>
                </v:shape>
                <o:OLEObject Type="Embed" ProgID="Equation.DSMT4" ShapeID="_x0000_i1037" DrawAspect="Content" ObjectID="_1752085109" r:id="rId30"/>
              </w:objec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1160" w:dyaOrig="620" w14:anchorId="2A6E4C03">
                <v:shape id="_x0000_i1038" type="#_x0000_t75" style="width:57.75pt;height:30.75pt" o:ole="">
                  <v:imagedata r:id="rId31" o:title=""/>
                </v:shape>
                <o:OLEObject Type="Embed" ProgID="Equation.DSMT4" ShapeID="_x0000_i1038" DrawAspect="Content" ObjectID="_1752085110" r:id="rId3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và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980" w:dyaOrig="279" w14:anchorId="6466D991">
                <v:shape id="_x0000_i1039" type="#_x0000_t75" style="width:48.75pt;height:14.25pt" o:ole="">
                  <v:imagedata r:id="rId33" o:title=""/>
                </v:shape>
                <o:OLEObject Type="Embed" ProgID="Equation.DSMT4" ShapeID="_x0000_i1039" DrawAspect="Content" ObjectID="_1752085111" r:id="rId3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(1)</w:t>
            </w:r>
          </w:p>
          <w:p w14:paraId="46E3CBC3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Chứng minh tương tự ta có: HK là đường trung bình của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720" w:dyaOrig="279" w14:anchorId="58B57EA5">
                <v:shape id="_x0000_i1040" type="#_x0000_t75" style="width:36pt;height:14.25pt" o:ole="">
                  <v:imagedata r:id="rId35" o:title=""/>
                </v:shape>
                <o:OLEObject Type="Embed" ProgID="Equation.DSMT4" ShapeID="_x0000_i1040" DrawAspect="Content" ObjectID="_1752085112" r:id="rId3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và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1200" w:dyaOrig="620" w14:anchorId="45C85A28">
                <v:shape id="_x0000_i1041" type="#_x0000_t75" style="width:60pt;height:30.75pt" o:ole="">
                  <v:imagedata r:id="rId37" o:title=""/>
                </v:shape>
                <o:OLEObject Type="Embed" ProgID="Equation.DSMT4" ShapeID="_x0000_i1041" DrawAspect="Content" ObjectID="_1752085113" r:id="rId3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;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020" w:dyaOrig="279" w14:anchorId="32377EAF">
                <v:shape id="_x0000_i1042" type="#_x0000_t75" style="width:51pt;height:14.25pt" o:ole="">
                  <v:imagedata r:id="rId39" o:title=""/>
                </v:shape>
                <o:OLEObject Type="Embed" ProgID="Equation.DSMT4" ShapeID="_x0000_i1042" DrawAspect="Content" ObjectID="_1752085114" r:id="rId4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(2)</w:t>
            </w:r>
          </w:p>
          <w:p w14:paraId="2C0CE144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-Từ (1) và (2)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1603C45C">
                <v:shape id="_x0000_i1043" type="#_x0000_t75" style="width:15pt;height:12pt" o:ole="">
                  <v:imagedata r:id="rId25" o:title=""/>
                </v:shape>
                <o:OLEObject Type="Embed" ProgID="Equation.DSMT4" ShapeID="_x0000_i1043" DrawAspect="Content" ObjectID="_1752085115" r:id="rId4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ED//HK (cùng // với BC)</w:t>
            </w:r>
          </w:p>
          <w:p w14:paraId="052AB6F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ED = HK (cùng bằng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600" w:dyaOrig="620" w14:anchorId="2990CD86">
                <v:shape id="_x0000_i1044" type="#_x0000_t75" style="width:30pt;height:30.75pt" o:ole="">
                  <v:imagedata r:id="rId42" o:title=""/>
                </v:shape>
                <o:OLEObject Type="Embed" ProgID="Equation.DSMT4" ShapeID="_x0000_i1044" DrawAspect="Content" ObjectID="_1752085116" r:id="rId4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)</w:t>
            </w:r>
          </w:p>
          <w:p w14:paraId="52BAADC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Do đó tứ giác DEHK là hình bình hành (theo dấu hiệu nhận biết hình bình hành)</w:t>
            </w:r>
          </w:p>
          <w:p w14:paraId="5EA86E2C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b, Hình bình hành DEHK là hình chữ nhật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 w14:anchorId="332947D3">
                <v:shape id="_x0000_i1045" type="#_x0000_t75" style="width:17.25pt;height:12pt" o:ole="">
                  <v:imagedata r:id="rId44" o:title=""/>
                </v:shape>
                <o:OLEObject Type="Embed" ProgID="Equation.DSMT4" ShapeID="_x0000_i1045" DrawAspect="Content" ObjectID="_1752085117" r:id="rId45"/>
              </w:objec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1020" w:dyaOrig="260" w14:anchorId="51B541B1">
                <v:shape id="_x0000_i1046" type="#_x0000_t75" style="width:51pt;height:12.75pt" o:ole="">
                  <v:imagedata r:id="rId46" o:title=""/>
                </v:shape>
                <o:OLEObject Type="Embed" ProgID="Equation.DSMT4" ShapeID="_x0000_i1046" DrawAspect="Content" ObjectID="_1752085118" r:id="rId47"/>
              </w:objec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 w14:anchorId="31A60D8D">
                <v:shape id="_x0000_i1047" type="#_x0000_t75" style="width:17.25pt;height:12pt" o:ole="">
                  <v:imagedata r:id="rId44" o:title=""/>
                </v:shape>
                <o:OLEObject Type="Embed" ProgID="Equation.DSMT4" ShapeID="_x0000_i1047" DrawAspect="Content" ObjectID="_1752085119" r:id="rId4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GE = GD và GH = GK</w:t>
            </w:r>
          </w:p>
          <w:p w14:paraId="7E977C8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 w14:anchorId="4A62A36D">
                <v:shape id="_x0000_i1048" type="#_x0000_t75" style="width:17.25pt;height:12pt" o:ole="">
                  <v:imagedata r:id="rId44" o:title=""/>
                </v:shape>
                <o:OLEObject Type="Embed" ProgID="Equation.DSMT4" ShapeID="_x0000_i1048" DrawAspect="Content" ObjectID="_1752085120" r:id="rId49"/>
              </w:objec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600" w:dyaOrig="279" w14:anchorId="45247832">
                <v:shape id="_x0000_i1049" type="#_x0000_t75" style="width:80.25pt;height:14.25pt" o:ole="">
                  <v:imagedata r:id="rId50" o:title=""/>
                </v:shape>
                <o:OLEObject Type="Embed" ProgID="Equation.DSMT4" ShapeID="_x0000_i1049" DrawAspect="Content" ObjectID="_1752085121" r:id="rId5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(c.g.c)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 w14:anchorId="2323E9B6">
                <v:shape id="_x0000_i1050" type="#_x0000_t75" style="width:17.25pt;height:12pt" o:ole="">
                  <v:imagedata r:id="rId44" o:title=""/>
                </v:shape>
                <o:OLEObject Type="Embed" ProgID="Equation.DSMT4" ShapeID="_x0000_i1050" DrawAspect="Content" ObjectID="_1752085122" r:id="rId5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BE = CD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 w14:anchorId="33C9B2E6">
                <v:shape id="_x0000_i1051" type="#_x0000_t75" style="width:17.25pt;height:12pt" o:ole="">
                  <v:imagedata r:id="rId44" o:title=""/>
                </v:shape>
                <o:OLEObject Type="Embed" ProgID="Equation.DSMT4" ShapeID="_x0000_i1051" DrawAspect="Content" ObjectID="_1752085123" r:id="rId53"/>
              </w:objec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80" w:dyaOrig="279" w14:anchorId="5BE0FBD8">
                <v:shape id="_x0000_i1052" type="#_x0000_t75" style="width:33.75pt;height:14.25pt" o:ole="">
                  <v:imagedata r:id="rId54" o:title=""/>
                </v:shape>
                <o:OLEObject Type="Embed" ProgID="Equation.DSMT4" ShapeID="_x0000_i1052" DrawAspect="Content" ObjectID="_1752085124" r:id="rId5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cân tại A.</w:t>
            </w:r>
          </w:p>
          <w:p w14:paraId="149037A2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c, Nếu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980" w:dyaOrig="279" w14:anchorId="612A6296">
                <v:shape id="_x0000_i1053" type="#_x0000_t75" style="width:48.75pt;height:14.25pt" o:ole="">
                  <v:imagedata r:id="rId17" o:title=""/>
                </v:shape>
                <o:OLEObject Type="Embed" ProgID="Equation.DSMT4" ShapeID="_x0000_i1053" DrawAspect="Content" ObjectID="_1752085125" r:id="rId5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thì hình bình hành DEHK có 2 đường chéo vuông góc nên là hình thoi.</w:t>
            </w:r>
          </w:p>
          <w:p w14:paraId="7BB30283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Bài 51 - SBT - tr 132.</w:t>
            </w:r>
          </w:p>
          <w:p w14:paraId="1D74526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drawing>
                <wp:anchor distT="0" distB="0" distL="114300" distR="114300" simplePos="0" relativeHeight="251660288" behindDoc="0" locked="0" layoutInCell="1" allowOverlap="1" wp14:anchorId="12DCC29D" wp14:editId="3A22B530">
                  <wp:simplePos x="0" y="0"/>
                  <wp:positionH relativeFrom="column">
                    <wp:posOffset>687705</wp:posOffset>
                  </wp:positionH>
                  <wp:positionV relativeFrom="paragraph">
                    <wp:posOffset>62865</wp:posOffset>
                  </wp:positionV>
                  <wp:extent cx="1747520" cy="1244600"/>
                  <wp:effectExtent l="0" t="0" r="5080" b="12700"/>
                  <wp:wrapNone/>
                  <wp:docPr id="520" name="Pictur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Picture 617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8AFCBD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90E89AA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3DC4490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E3163C9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37CDE73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8DB619" wp14:editId="378FB7BF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55245</wp:posOffset>
                      </wp:positionV>
                      <wp:extent cx="12700" cy="1404620"/>
                      <wp:effectExtent l="4445" t="0" r="20955" b="5080"/>
                      <wp:wrapNone/>
                      <wp:docPr id="522" name="Straight Connector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14046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C9F82E" id="Straight Connector 522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25pt,4.35pt" to="16.2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wIOuAEAAGwDAAAOAAAAZHJzL2Uyb0RvYy54bWysU9tu2zAMfS+wfxD0vtgxepsRpw/N2j0M&#10;bYFuH8DoYgvQDaIWJ38/SmnTbnsZhvlBoEjqkDw8Xt3snWU7ldAEP/DlouVMeRGk8ePAv3+7+3jN&#10;GWbwEmzwauAHhfxm/eFsNcdedWEKVqrECMRjP8eBTznHvmlQTMoBLkJUnoI6JAeZrmlsZIKZ0J1t&#10;ura9bOaQZExBKETybo5Bvq74WiuRH7VGlZkdOPWW65nquS1ns15BPyaIkxEvbcA/dOHAeCp6gtpA&#10;BvYjmT+gnBEpYNB5IYJrgtZGqDoDTbNsf5vmeYKo6ixEDsYTTfj/YMXD7tY/JaJhjthjfEplir1O&#10;jmlr4hfaaZ2LOmX7StvhRJvaZybIueyuWuJWUGR53p5fdpXW5ghT4GLCfK+CY8UYuDW+TAU97L5i&#10;ptKU+ppS3NazeeCfLroLAgUShbaQyXRRDhz9WN9isEbeGWvLC0zj9tYmtoOy5vqVzRLuL2mlyAZw&#10;OubV0FEAkwL52UuWD5E06kmpvLTglOTMKhJ2sapUMhj7N5lU2nrq4I3VYm2DPFSyq59WWnt8kV/R&#10;zPt7ff32k6x/AgAA//8DAFBLAwQUAAYACAAAACEALkjpMdsAAAAHAQAADwAAAGRycy9kb3ducmV2&#10;LnhtbEyOy07DMBRE90j8g3WR2FEbR0CT5qaqELBBQmoJrJ34NonwI4rdNPw9ZgXL0YzOnHK7WMNm&#10;msLgHcLtSgAj13o9uA6hfn++WQMLUTmtjHeE8E0BttXlRakK7c9uT/MhdixBXCgUQh/jWHAe2p6s&#10;Cis/kkvd0U9WxRSnjutJnRPcGi6FuOdWDS499Gqkx57ar8PJIuw+X5+yt7mx3ui8qz+0rcWLRLy+&#10;WnYbYJGW+DeGX/2kDlVyavzJ6cAMQibu0hJh/QAs1ZlMsUGQMs+BVyX/71/9AAAA//8DAFBLAQIt&#10;ABQABgAIAAAAIQC2gziS/gAAAOEBAAATAAAAAAAAAAAAAAAAAAAAAABbQ29udGVudF9UeXBlc10u&#10;eG1sUEsBAi0AFAAGAAgAAAAhADj9If/WAAAAlAEAAAsAAAAAAAAAAAAAAAAALwEAAF9yZWxzLy5y&#10;ZWxzUEsBAi0AFAAGAAgAAAAhAAyXAg64AQAAbAMAAA4AAAAAAAAAAAAAAAAALgIAAGRycy9lMm9E&#10;b2MueG1sUEsBAi0AFAAGAAgAAAAhAC5I6THbAAAABwEAAA8AAAAAAAAAAAAAAAAAEgQAAGRycy9k&#10;b3ducmV2LnhtbFBLBQYAAAAABAAEAPMAAAAa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180" w:dyaOrig="279" w14:anchorId="3214FB85">
                <v:shape id="_x0000_i1054" type="#_x0000_t75" style="width:9pt;height:14.25pt" o:ole="">
                  <v:imagedata r:id="rId58" o:title=""/>
                </v:shape>
                <o:OLEObject Type="Embed" ProgID="Equation.DSMT4" ShapeID="_x0000_i1054" DrawAspect="Content" ObjectID="_1752085126" r:id="rId5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680" w:dyaOrig="279" w14:anchorId="6A01EDCA">
                <v:shape id="_x0000_i1055" type="#_x0000_t75" style="width:33.75pt;height:14.25pt" o:ole="">
                  <v:imagedata r:id="rId60" o:title=""/>
                </v:shape>
                <o:OLEObject Type="Embed" ProgID="Equation.DSMT4" ShapeID="_x0000_i1055" DrawAspect="Content" ObjectID="_1752085127" r:id="rId6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, đường cao AA',</w:t>
            </w:r>
          </w:p>
          <w:p w14:paraId="712D0B7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GT   BB', CC'. </w:t>
            </w:r>
          </w:p>
          <w:p w14:paraId="681DBB2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Trực tâm H</w:t>
            </w:r>
          </w:p>
          <w:p w14:paraId="57A2C3BA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88EBFC" wp14:editId="62D1F4F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-1270</wp:posOffset>
                      </wp:positionV>
                      <wp:extent cx="1828800" cy="0"/>
                      <wp:effectExtent l="0" t="0" r="0" b="0"/>
                      <wp:wrapNone/>
                      <wp:docPr id="521" name="Straight Connector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074CBE" id="Straight Connector 52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-.1pt" to="145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8YUqgEAAF4DAAAOAAAAZHJzL2Uyb0RvYy54bWysU0uPEzEMviPxH6Lc6UwrLSqjTvewZbkg&#10;WAn4AW7idCLlpTh02n+Pk+62PC4IMYeM48dn+7OzuT95J46YycYwyuWilwKDitqGwyi/fX18s5aC&#10;CgQNLgYc5RlJ3m9fv9rMacBVnKLTmAWDBBrmNMqplDR0HakJPdAiJgxsNDF7KHzNh05nmBndu27V&#10;92+7OWadclRIxNrdxSi3Dd8YVOWzMYRFuFFybaWduZ37enbbDQyHDGmy6rkM+IcqPNjASa9QOygg&#10;vmf7B5S3KkeKpixU9F00xipsPXA3y/63br5MkLD1wuRQutJE/w9WfTo+hKfMNMyJBkpPuXZxMtnX&#10;P9cnTo2s85UsPBWhWLlcr9brnjlVL7buFpgylQ8YvajCKJ0NtQ8Y4PiRCidj1xeXqnZBzKN8d7e6&#10;YzjgNTAOCos+6VFSOLRYis7qR+tcjaB82D+4LI5QB9u+OkvG/cWtJtkBTRe/ZrqMfELQ74MW5Zx4&#10;KwPvpqwleNRSOORVrlJbjgLW/Y0np3aBK7jxWKV91OdGb9PzEFuNzwtXt+Tne4u+PYvtDwAAAP//&#10;AwBQSwMEFAAGAAgAAAAhAGi4/4zYAAAABQEAAA8AAABkcnMvZG93bnJldi54bWxMjsFOwzAQRO9I&#10;/IO1SFyq1sFIFaRxKgTkxoUC4rqNt0lEvE5jtw18PQsXOD7NaOYV68n36khj7AJbuFpkoIjr4Dpu&#10;LLy+VPMbUDEhO+wDk4VPirAuz88KzF048TMdN6lRMsIxRwttSkOudaxb8hgXYSCWbBdGj0lwbLQb&#10;8STjvtcmy5baY8fy0OJA9y3VH5uDtxCrN9pXX7N6lr1fN4HM/uHpEa29vJjuVqASTemvDD/6og6l&#10;OG3DgV1UvQWzlKKFuQElqbnNhLe/rMtC/7cvvwEAAP//AwBQSwECLQAUAAYACAAAACEAtoM4kv4A&#10;AADhAQAAEwAAAAAAAAAAAAAAAAAAAAAAW0NvbnRlbnRfVHlwZXNdLnhtbFBLAQItABQABgAIAAAA&#10;IQA4/SH/1gAAAJQBAAALAAAAAAAAAAAAAAAAAC8BAABfcmVscy8ucmVsc1BLAQItABQABgAIAAAA&#10;IQDtH8YUqgEAAF4DAAAOAAAAAAAAAAAAAAAAAC4CAABkcnMvZTJvRG9jLnhtbFBLAQItABQABgAI&#10;AAAAIQBouP+M2AAAAAUBAAAPAAAAAAAAAAAAAAAAAAQEAABkcnMvZG93bnJldi54bWxQSwUGAAAA&#10;AAQABADzAAAACQ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KL 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2140" w:dyaOrig="620" w14:anchorId="670C3B5E">
                <v:shape id="_x0000_i1056" type="#_x0000_t75" style="width:107.25pt;height:30.75pt" o:ole="">
                  <v:imagedata r:id="rId62" o:title=""/>
                </v:shape>
                <o:OLEObject Type="Embed" ProgID="Equation.DSMT4" ShapeID="_x0000_i1056" DrawAspect="Content" ObjectID="_1752085128" r:id="rId63"/>
              </w:object>
            </w:r>
          </w:p>
          <w:p w14:paraId="1A3BA59E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Chứng minh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:</w:t>
            </w:r>
          </w:p>
          <w:p w14:paraId="7D4D5937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Ta có: 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2500" w:dyaOrig="360" w14:anchorId="5B4E6EF2">
                <v:shape id="_x0000_i1057" type="#_x0000_t75" style="width:125.25pt;height:18pt" o:ole="">
                  <v:imagedata r:id="rId64" o:title=""/>
                </v:shape>
                <o:OLEObject Type="Embed" ProgID="Equation.DSMT4" ShapeID="_x0000_i1057" DrawAspect="Content" ObjectID="_1752085129" r:id="rId65"/>
              </w:object>
            </w:r>
          </w:p>
          <w:p w14:paraId="1B648360" w14:textId="77777777" w:rsidR="002B4F71" w:rsidRDefault="002B4F71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position w:val="-30"/>
                <w:sz w:val="28"/>
                <w:szCs w:val="28"/>
                <w:lang w:val="nl-NL"/>
              </w:rPr>
              <w:object w:dxaOrig="2560" w:dyaOrig="680" w14:anchorId="6B032609">
                <v:shape id="_x0000_i1058" type="#_x0000_t75" style="width:128.25pt;height:33.75pt" o:ole="">
                  <v:imagedata r:id="rId66" o:title=""/>
                </v:shape>
                <o:OLEObject Type="Embed" ProgID="Equation.DSMT4" ShapeID="_x0000_i1058" DrawAspect="Content" ObjectID="_1752085130" r:id="rId67"/>
              </w:object>
            </w:r>
          </w:p>
          <w:p w14:paraId="7A10BF08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Tức là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3340" w:dyaOrig="620" w14:anchorId="72D7053A">
                <v:shape id="_x0000_i1059" type="#_x0000_t75" style="width:167.25pt;height:30.75pt" o:ole="">
                  <v:imagedata r:id="rId68" o:title=""/>
                </v:shape>
                <o:OLEObject Type="Embed" ProgID="Equation.DSMT4" ShapeID="_x0000_i1059" DrawAspect="Content" ObjectID="_1752085131" r:id="rId69"/>
              </w:object>
            </w:r>
          </w:p>
          <w:p w14:paraId="6F7D88D8" w14:textId="77777777" w:rsidR="002B4F71" w:rsidRDefault="002B4F71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hay    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2140" w:dyaOrig="620" w14:anchorId="3DF079E2">
                <v:shape id="_x0000_i1060" type="#_x0000_t75" style="width:107.25pt;height:30.75pt" o:ole="">
                  <v:imagedata r:id="rId62" o:title=""/>
                </v:shape>
                <o:OLEObject Type="Embed" ProgID="Equation.DSMT4" ShapeID="_x0000_i1060" DrawAspect="Content" ObjectID="_1752085132" r:id="rId70"/>
              </w:object>
            </w:r>
          </w:p>
        </w:tc>
      </w:tr>
    </w:tbl>
    <w:p w14:paraId="637C9E06" w14:textId="77777777" w:rsidR="002B4F71" w:rsidRDefault="002B4F71" w:rsidP="002B4F71">
      <w:pPr>
        <w:tabs>
          <w:tab w:val="right" w:leader="dot" w:pos="10206"/>
        </w:tabs>
        <w:spacing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113B6733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DC"/>
    <w:rsid w:val="000C0F7B"/>
    <w:rsid w:val="002B4F71"/>
    <w:rsid w:val="005A18D4"/>
    <w:rsid w:val="007B3771"/>
    <w:rsid w:val="00F231DC"/>
    <w:rsid w:val="00F9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8C01F5"/>
  <w15:chartTrackingRefBased/>
  <w15:docId w15:val="{5D90EE52-B2A0-400C-9303-F8E7DFE2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F7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2B4F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2B4F7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2.bin"/><Relationship Id="rId68" Type="http://schemas.openxmlformats.org/officeDocument/2006/relationships/image" Target="media/image31.wmf"/><Relationship Id="rId7" Type="http://schemas.openxmlformats.org/officeDocument/2006/relationships/image" Target="media/image3.wmf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5.png"/><Relationship Id="rId61" Type="http://schemas.openxmlformats.org/officeDocument/2006/relationships/oleObject" Target="embeddings/oleObject31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6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3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9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5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2.wmf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nguyenthao18081978@gmail.com</cp:lastModifiedBy>
  <cp:revision>3</cp:revision>
  <dcterms:created xsi:type="dcterms:W3CDTF">2023-07-28T11:04:00Z</dcterms:created>
  <dcterms:modified xsi:type="dcterms:W3CDTF">2023-07-28T14:31:00Z</dcterms:modified>
</cp:coreProperties>
</file>