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577" w:rsidRPr="005B3577" w:rsidRDefault="005B3577" w:rsidP="005B3577">
      <w:pPr>
        <w:spacing w:after="0" w:line="240" w:lineRule="auto"/>
        <w:rPr>
          <w:szCs w:val="28"/>
          <w:lang w:val="nl-NL"/>
        </w:rPr>
      </w:pPr>
      <w:bookmarkStart w:id="0" w:name="_GoBack"/>
      <w:r w:rsidRPr="005B3577">
        <w:rPr>
          <w:rFonts w:eastAsia="Times New Roman"/>
          <w:szCs w:val="28"/>
          <w:lang w:val="nl-NL"/>
        </w:rPr>
        <w:t>Tiết 136</w:t>
      </w:r>
      <w:r w:rsidRPr="005B3577">
        <w:rPr>
          <w:rFonts w:eastAsia="Times New Roman"/>
          <w:szCs w:val="28"/>
          <w:lang w:val="nl-NL"/>
        </w:rPr>
        <w:tab/>
      </w:r>
      <w:r w:rsidRPr="005B3577">
        <w:rPr>
          <w:rFonts w:eastAsia="Times New Roman"/>
          <w:szCs w:val="28"/>
          <w:lang w:val="nl-NL"/>
        </w:rPr>
        <w:tab/>
      </w:r>
      <w:r w:rsidRPr="005B3577">
        <w:rPr>
          <w:rFonts w:eastAsia="Times New Roman"/>
          <w:szCs w:val="28"/>
          <w:lang w:val="nl-NL"/>
        </w:rPr>
        <w:tab/>
      </w:r>
      <w:r w:rsidRPr="005B3577">
        <w:rPr>
          <w:rFonts w:eastAsia="Times New Roman"/>
          <w:szCs w:val="28"/>
          <w:lang w:val="nl-NL"/>
        </w:rPr>
        <w:tab/>
      </w:r>
      <w:r w:rsidRPr="005B3577">
        <w:rPr>
          <w:rFonts w:eastAsia="Times New Roman"/>
          <w:szCs w:val="28"/>
          <w:lang w:val="nl-NL"/>
        </w:rPr>
        <w:tab/>
      </w:r>
      <w:r w:rsidRPr="005B3577">
        <w:rPr>
          <w:rFonts w:eastAsia="Times New Roman"/>
          <w:szCs w:val="28"/>
          <w:lang w:val="nl-NL"/>
        </w:rPr>
        <w:tab/>
      </w:r>
      <w:r w:rsidRPr="005B3577">
        <w:rPr>
          <w:rFonts w:eastAsia="Times New Roman"/>
          <w:szCs w:val="28"/>
          <w:lang w:val="nl-NL"/>
        </w:rPr>
        <w:tab/>
        <w:t>Ngày dạy: ...../...../........</w:t>
      </w:r>
    </w:p>
    <w:p w:rsidR="005B3577" w:rsidRPr="005B3577" w:rsidRDefault="005B3577" w:rsidP="005B3577">
      <w:pPr>
        <w:pStyle w:val="Heading2"/>
        <w:spacing w:before="0" w:line="240" w:lineRule="auto"/>
        <w:rPr>
          <w:rFonts w:cs="Times New Roman"/>
          <w:szCs w:val="28"/>
        </w:rPr>
      </w:pPr>
      <w:r w:rsidRPr="005B3577">
        <w:rPr>
          <w:rFonts w:cs="Times New Roman"/>
          <w:szCs w:val="28"/>
        </w:rPr>
        <w:t>ÔN TẬP CHỦ ĐỀ 11</w:t>
      </w:r>
    </w:p>
    <w:p w:rsidR="005B3577" w:rsidRPr="005B3577" w:rsidRDefault="005B3577" w:rsidP="005B3577">
      <w:pPr>
        <w:tabs>
          <w:tab w:val="center" w:pos="5400"/>
          <w:tab w:val="left" w:pos="7169"/>
        </w:tabs>
        <w:spacing w:after="0" w:line="240" w:lineRule="auto"/>
        <w:jc w:val="both"/>
        <w:rPr>
          <w:szCs w:val="28"/>
          <w:lang w:val="nl-NL"/>
        </w:rPr>
      </w:pPr>
      <w:r w:rsidRPr="005B3577">
        <w:rPr>
          <w:b/>
          <w:szCs w:val="28"/>
          <w:lang w:val="nl-NL"/>
        </w:rPr>
        <w:t>I. MỤC TIÊU</w:t>
      </w:r>
      <w:r w:rsidRPr="005B3577">
        <w:rPr>
          <w:szCs w:val="28"/>
          <w:lang w:val="nl-NL"/>
        </w:rPr>
        <w:t>:</w:t>
      </w:r>
    </w:p>
    <w:p w:rsidR="005B3577" w:rsidRPr="005B3577" w:rsidRDefault="005B3577" w:rsidP="005B3577">
      <w:pPr>
        <w:tabs>
          <w:tab w:val="center" w:pos="5400"/>
          <w:tab w:val="left" w:pos="7169"/>
        </w:tabs>
        <w:spacing w:after="0" w:line="240" w:lineRule="auto"/>
        <w:jc w:val="both"/>
        <w:rPr>
          <w:b/>
          <w:i/>
          <w:szCs w:val="28"/>
          <w:lang w:val="nl-NL"/>
        </w:rPr>
      </w:pPr>
      <w:r w:rsidRPr="005B3577">
        <w:rPr>
          <w:b/>
          <w:szCs w:val="28"/>
          <w:lang w:val="nl-NL"/>
        </w:rPr>
        <w:t>1. Kiến thức:</w:t>
      </w:r>
    </w:p>
    <w:p w:rsidR="005B3577" w:rsidRPr="005B3577" w:rsidRDefault="005B3577" w:rsidP="005B3577">
      <w:pPr>
        <w:tabs>
          <w:tab w:val="center" w:pos="5400"/>
          <w:tab w:val="left" w:pos="7169"/>
        </w:tabs>
        <w:spacing w:after="0" w:line="240" w:lineRule="auto"/>
        <w:jc w:val="both"/>
        <w:rPr>
          <w:szCs w:val="28"/>
          <w:lang w:val="nl-NL"/>
        </w:rPr>
      </w:pPr>
      <w:r w:rsidRPr="005B3577">
        <w:rPr>
          <w:b/>
          <w:i/>
          <w:szCs w:val="28"/>
          <w:lang w:val="nl-NL"/>
        </w:rPr>
        <w:t xml:space="preserve">- </w:t>
      </w:r>
      <w:r w:rsidRPr="005B3577">
        <w:rPr>
          <w:szCs w:val="28"/>
          <w:lang w:val="nl-NL"/>
        </w:rPr>
        <w:t>Sau khi học xong bài này, HS:</w:t>
      </w:r>
    </w:p>
    <w:p w:rsidR="005B3577" w:rsidRPr="005B3577" w:rsidRDefault="005B3577" w:rsidP="005B3577">
      <w:pPr>
        <w:pStyle w:val="ListParagraph"/>
        <w:spacing w:after="0" w:line="240" w:lineRule="auto"/>
        <w:ind w:left="0"/>
        <w:jc w:val="both"/>
        <w:rPr>
          <w:bCs/>
          <w:szCs w:val="28"/>
        </w:rPr>
      </w:pPr>
      <w:r w:rsidRPr="005B3577">
        <w:rPr>
          <w:bCs/>
          <w:szCs w:val="28"/>
        </w:rPr>
        <w:t>+ Ôn tập lại kiến thức đã học</w:t>
      </w:r>
    </w:p>
    <w:p w:rsidR="005B3577" w:rsidRPr="005B3577" w:rsidRDefault="005B3577" w:rsidP="005B3577">
      <w:pPr>
        <w:pStyle w:val="NoSpacing"/>
        <w:ind w:right="-284"/>
        <w:rPr>
          <w:szCs w:val="28"/>
        </w:rPr>
      </w:pPr>
      <w:r w:rsidRPr="005B3577">
        <w:rPr>
          <w:szCs w:val="28"/>
        </w:rPr>
        <w:t>+ Hoàn thiện giải một số bài tập phát triển năng lực khoa học tự nhiên cho cả chủ đề 11</w:t>
      </w:r>
    </w:p>
    <w:p w:rsidR="005B3577" w:rsidRPr="005B3577" w:rsidRDefault="005B3577" w:rsidP="005B3577">
      <w:pPr>
        <w:spacing w:after="0" w:line="240" w:lineRule="auto"/>
        <w:jc w:val="both"/>
        <w:rPr>
          <w:b/>
          <w:bCs/>
          <w:szCs w:val="28"/>
          <w:lang w:val="en-GB"/>
        </w:rPr>
      </w:pPr>
      <w:r w:rsidRPr="005B3577">
        <w:rPr>
          <w:b/>
          <w:bCs/>
          <w:szCs w:val="28"/>
        </w:rPr>
        <w:t xml:space="preserve">2. </w:t>
      </w:r>
      <w:r w:rsidRPr="005B3577">
        <w:rPr>
          <w:b/>
          <w:bCs/>
          <w:szCs w:val="28"/>
          <w:lang w:val="en-GB"/>
        </w:rPr>
        <w:t>Năng lực</w:t>
      </w:r>
    </w:p>
    <w:p w:rsidR="005B3577" w:rsidRPr="005B3577" w:rsidRDefault="005B3577" w:rsidP="005B3577">
      <w:pPr>
        <w:spacing w:after="0" w:line="240" w:lineRule="auto"/>
        <w:jc w:val="both"/>
        <w:rPr>
          <w:iCs/>
          <w:szCs w:val="28"/>
          <w:lang w:val="pt-BR"/>
        </w:rPr>
      </w:pPr>
      <w:r w:rsidRPr="005B3577">
        <w:rPr>
          <w:b/>
          <w:szCs w:val="28"/>
        </w:rPr>
        <w:t>- Năng lực chung:</w:t>
      </w:r>
    </w:p>
    <w:p w:rsidR="005B3577" w:rsidRPr="005B3577" w:rsidRDefault="005B3577" w:rsidP="005B3577">
      <w:pPr>
        <w:pStyle w:val="ListParagraph"/>
        <w:spacing w:after="0" w:line="240" w:lineRule="auto"/>
        <w:ind w:left="0"/>
        <w:jc w:val="both"/>
        <w:rPr>
          <w:bCs/>
          <w:szCs w:val="28"/>
        </w:rPr>
      </w:pPr>
      <w:r w:rsidRPr="005B3577">
        <w:rPr>
          <w:bCs/>
          <w:szCs w:val="28"/>
        </w:rPr>
        <w:t>+ Tự chủ và tự học: Tích cực thực hiện các nhiệm vụ trong chủ đề ôn tập</w:t>
      </w:r>
    </w:p>
    <w:p w:rsidR="005B3577" w:rsidRPr="005B3577" w:rsidRDefault="005B3577" w:rsidP="005B3577">
      <w:pPr>
        <w:pStyle w:val="ListParagraph"/>
        <w:spacing w:after="0" w:line="240" w:lineRule="auto"/>
        <w:ind w:left="0"/>
        <w:jc w:val="both"/>
        <w:rPr>
          <w:bCs/>
          <w:szCs w:val="28"/>
        </w:rPr>
      </w:pPr>
      <w:r w:rsidRPr="005B3577">
        <w:rPr>
          <w:bCs/>
          <w:szCs w:val="28"/>
        </w:rPr>
        <w:t>+ Giao tiếp và hợp tác: Chủ động, gương mẫu, phối hợp các thành viên trong nhóm hoàn thành các nội dụng ôn tập chủ để</w:t>
      </w:r>
    </w:p>
    <w:p w:rsidR="005B3577" w:rsidRPr="005B3577" w:rsidRDefault="005B3577" w:rsidP="005B3577">
      <w:pPr>
        <w:pStyle w:val="ListParagraph"/>
        <w:spacing w:after="0" w:line="240" w:lineRule="auto"/>
        <w:ind w:left="0"/>
        <w:jc w:val="both"/>
        <w:rPr>
          <w:bCs/>
          <w:szCs w:val="28"/>
        </w:rPr>
      </w:pPr>
      <w:r w:rsidRPr="005B3577">
        <w:rPr>
          <w:bCs/>
          <w:szCs w:val="28"/>
        </w:rPr>
        <w:t>+ Giải quyết vấn đề và sáng tạo thông qua việc giải bài tập.</w:t>
      </w:r>
    </w:p>
    <w:p w:rsidR="005B3577" w:rsidRPr="005B3577" w:rsidRDefault="005B3577" w:rsidP="005B3577">
      <w:pPr>
        <w:spacing w:after="0" w:line="240" w:lineRule="auto"/>
        <w:jc w:val="both"/>
        <w:rPr>
          <w:b/>
          <w:szCs w:val="28"/>
        </w:rPr>
      </w:pPr>
      <w:r w:rsidRPr="005B3577">
        <w:rPr>
          <w:b/>
          <w:szCs w:val="28"/>
        </w:rPr>
        <w:t>- Năng lực khoa học tự nhiên</w:t>
      </w:r>
    </w:p>
    <w:p w:rsidR="005B3577" w:rsidRPr="005B3577" w:rsidRDefault="005B3577" w:rsidP="005B3577">
      <w:pPr>
        <w:pStyle w:val="ListParagraph"/>
        <w:spacing w:after="0" w:line="240" w:lineRule="auto"/>
        <w:ind w:left="0"/>
        <w:jc w:val="both"/>
        <w:rPr>
          <w:bCs/>
          <w:szCs w:val="28"/>
        </w:rPr>
      </w:pPr>
      <w:r w:rsidRPr="005B3577">
        <w:rPr>
          <w:bCs/>
          <w:szCs w:val="28"/>
        </w:rPr>
        <w:t>+ Hệ thống hoá được kiến thức cơ bản về các vấn đề Trái Đất và bầu trời.</w:t>
      </w:r>
    </w:p>
    <w:p w:rsidR="005B3577" w:rsidRPr="005B3577" w:rsidRDefault="005B3577" w:rsidP="005B3577">
      <w:pPr>
        <w:spacing w:after="0" w:line="240" w:lineRule="auto"/>
        <w:jc w:val="both"/>
        <w:rPr>
          <w:b/>
          <w:bCs/>
          <w:szCs w:val="28"/>
        </w:rPr>
      </w:pPr>
      <w:r w:rsidRPr="005B3577">
        <w:rPr>
          <w:b/>
          <w:bCs/>
          <w:szCs w:val="28"/>
        </w:rPr>
        <w:t>3. Phẩm chất</w:t>
      </w:r>
    </w:p>
    <w:p w:rsidR="005B3577" w:rsidRPr="005B3577" w:rsidRDefault="005B3577" w:rsidP="005B3577">
      <w:pPr>
        <w:pStyle w:val="ListParagraph"/>
        <w:tabs>
          <w:tab w:val="left" w:pos="7169"/>
        </w:tabs>
        <w:spacing w:after="0" w:line="240" w:lineRule="auto"/>
        <w:ind w:left="0"/>
        <w:jc w:val="both"/>
        <w:rPr>
          <w:color w:val="000000" w:themeColor="text1"/>
          <w:szCs w:val="28"/>
          <w:lang w:val="nl-NL"/>
        </w:rPr>
      </w:pPr>
      <w:r w:rsidRPr="005B3577">
        <w:rPr>
          <w:color w:val="000000" w:themeColor="text1"/>
          <w:szCs w:val="28"/>
          <w:lang w:val="nl-NL"/>
        </w:rPr>
        <w:t>+ Có ý thức tìm hiểu về chủ đề học tập, say mê và có niểm tin vào khoa học</w:t>
      </w:r>
    </w:p>
    <w:p w:rsidR="005B3577" w:rsidRPr="005B3577" w:rsidRDefault="005B3577" w:rsidP="005B3577">
      <w:pPr>
        <w:pStyle w:val="ListParagraph"/>
        <w:tabs>
          <w:tab w:val="left" w:pos="7169"/>
        </w:tabs>
        <w:spacing w:after="0" w:line="240" w:lineRule="auto"/>
        <w:ind w:left="0"/>
        <w:jc w:val="both"/>
        <w:rPr>
          <w:color w:val="000000" w:themeColor="text1"/>
          <w:szCs w:val="28"/>
          <w:lang w:val="nl-NL"/>
        </w:rPr>
      </w:pPr>
      <w:r w:rsidRPr="005B3577">
        <w:rPr>
          <w:color w:val="000000" w:themeColor="text1"/>
          <w:szCs w:val="28"/>
          <w:lang w:val="nl-NL"/>
        </w:rPr>
        <w:t>+ Quan tâm đến bài tổng kết của cả nhóm, có ý chí vượt qua khó khăn khi thực hiện các nhiệm vụ học tập vận dụng, mở rộng.</w:t>
      </w:r>
    </w:p>
    <w:p w:rsidR="005B3577" w:rsidRPr="005B3577" w:rsidRDefault="005B3577" w:rsidP="005B3577">
      <w:pPr>
        <w:tabs>
          <w:tab w:val="left" w:pos="7169"/>
        </w:tabs>
        <w:spacing w:after="0" w:line="240" w:lineRule="auto"/>
        <w:jc w:val="both"/>
        <w:rPr>
          <w:szCs w:val="28"/>
          <w:lang w:val="nl-NL"/>
        </w:rPr>
      </w:pPr>
      <w:r w:rsidRPr="005B3577">
        <w:rPr>
          <w:b/>
          <w:color w:val="000000" w:themeColor="text1"/>
          <w:szCs w:val="28"/>
          <w:lang w:val="nl-NL"/>
        </w:rPr>
        <w:t>II. THIẾT BỊ DẠY HỌC VÀ HỌC LIỆU</w:t>
      </w:r>
    </w:p>
    <w:p w:rsidR="005B3577" w:rsidRPr="005B3577" w:rsidRDefault="005B3577" w:rsidP="005B3577">
      <w:pPr>
        <w:tabs>
          <w:tab w:val="left" w:pos="7169"/>
        </w:tabs>
        <w:spacing w:after="0" w:line="240" w:lineRule="auto"/>
        <w:jc w:val="both"/>
        <w:rPr>
          <w:szCs w:val="28"/>
          <w:lang w:val="nl-NL"/>
        </w:rPr>
      </w:pPr>
      <w:r w:rsidRPr="005B3577">
        <w:rPr>
          <w:b/>
          <w:szCs w:val="28"/>
          <w:lang w:val="nl-NL"/>
        </w:rPr>
        <w:t xml:space="preserve">1. Đối với giáo viên: </w:t>
      </w:r>
      <w:r w:rsidRPr="005B3577">
        <w:rPr>
          <w:szCs w:val="28"/>
          <w:lang w:val="nl-NL"/>
        </w:rPr>
        <w:t>chuẩn bị giấy khổ A3, bài tập cho Hs ôn tập</w:t>
      </w:r>
    </w:p>
    <w:p w:rsidR="005B3577" w:rsidRPr="005B3577" w:rsidRDefault="005B3577" w:rsidP="005B3577">
      <w:pPr>
        <w:tabs>
          <w:tab w:val="left" w:pos="7169"/>
        </w:tabs>
        <w:spacing w:after="0" w:line="240" w:lineRule="auto"/>
        <w:jc w:val="both"/>
        <w:rPr>
          <w:szCs w:val="28"/>
          <w:lang w:val="nl-NL"/>
        </w:rPr>
      </w:pPr>
      <w:r w:rsidRPr="005B3577">
        <w:rPr>
          <w:b/>
          <w:szCs w:val="28"/>
          <w:lang w:val="nl-NL"/>
        </w:rPr>
        <w:t>2 . Đối với học sinh</w:t>
      </w:r>
      <w:r w:rsidRPr="005B3577">
        <w:rPr>
          <w:szCs w:val="28"/>
          <w:lang w:val="nl-NL"/>
        </w:rPr>
        <w:t xml:space="preserve"> : vở ghi, sgk, đồ dùng học tập và chuẩn bị từ trước</w:t>
      </w:r>
    </w:p>
    <w:p w:rsidR="005B3577" w:rsidRPr="005B3577" w:rsidRDefault="005B3577" w:rsidP="005B3577">
      <w:pPr>
        <w:tabs>
          <w:tab w:val="left" w:pos="567"/>
          <w:tab w:val="left" w:pos="1134"/>
        </w:tabs>
        <w:spacing w:after="0" w:line="240" w:lineRule="auto"/>
        <w:jc w:val="both"/>
        <w:rPr>
          <w:rFonts w:eastAsia="MS Mincho"/>
          <w:b/>
          <w:color w:val="000000" w:themeColor="text1"/>
          <w:szCs w:val="28"/>
          <w:lang w:val="nl-NL"/>
        </w:rPr>
      </w:pPr>
      <w:r w:rsidRPr="005B3577">
        <w:rPr>
          <w:b/>
          <w:color w:val="000000" w:themeColor="text1"/>
          <w:szCs w:val="28"/>
          <w:lang w:val="nl-NL"/>
        </w:rPr>
        <w:t>III. TIẾN TRÌNH DẠY HỌC</w:t>
      </w:r>
    </w:p>
    <w:p w:rsidR="005B3577" w:rsidRPr="005B3577" w:rsidRDefault="005B3577" w:rsidP="005B3577">
      <w:pPr>
        <w:spacing w:after="0" w:line="240" w:lineRule="auto"/>
        <w:jc w:val="both"/>
        <w:rPr>
          <w:b/>
          <w:szCs w:val="28"/>
          <w:lang w:val="nl-NL"/>
        </w:rPr>
      </w:pPr>
      <w:r w:rsidRPr="005B3577">
        <w:rPr>
          <w:b/>
          <w:szCs w:val="28"/>
          <w:lang w:val="nl-NL"/>
        </w:rPr>
        <w:t>HOẠT ĐỘNG: 1 KHỞI ĐỘNG (MỞ ĐẦU)</w:t>
      </w:r>
    </w:p>
    <w:p w:rsidR="005B3577" w:rsidRPr="005B3577" w:rsidRDefault="005B3577" w:rsidP="005B3577">
      <w:pPr>
        <w:tabs>
          <w:tab w:val="left" w:pos="567"/>
          <w:tab w:val="left" w:pos="1134"/>
        </w:tabs>
        <w:spacing w:after="0" w:line="240" w:lineRule="auto"/>
        <w:jc w:val="both"/>
        <w:rPr>
          <w:szCs w:val="28"/>
          <w:lang w:val="nl-NL"/>
        </w:rPr>
      </w:pPr>
      <w:r w:rsidRPr="005B3577">
        <w:rPr>
          <w:b/>
          <w:color w:val="000000" w:themeColor="text1"/>
          <w:szCs w:val="28"/>
          <w:lang w:val="nl-NL"/>
        </w:rPr>
        <w:t>a. Mục tiêu:</w:t>
      </w:r>
      <w:r w:rsidRPr="005B3577">
        <w:rPr>
          <w:color w:val="000000" w:themeColor="text1"/>
          <w:szCs w:val="28"/>
          <w:lang w:val="nl-NL"/>
        </w:rPr>
        <w:t xml:space="preserve"> Tạo hứng khởi cho HS vào bài</w:t>
      </w:r>
    </w:p>
    <w:p w:rsidR="005B3577" w:rsidRPr="005B3577" w:rsidRDefault="005B3577" w:rsidP="005B3577">
      <w:pPr>
        <w:tabs>
          <w:tab w:val="left" w:pos="567"/>
          <w:tab w:val="left" w:pos="1134"/>
        </w:tabs>
        <w:spacing w:after="0" w:line="240" w:lineRule="auto"/>
        <w:jc w:val="both"/>
        <w:rPr>
          <w:color w:val="000000" w:themeColor="text1"/>
          <w:szCs w:val="28"/>
        </w:rPr>
      </w:pPr>
      <w:r w:rsidRPr="005B3577">
        <w:rPr>
          <w:b/>
          <w:color w:val="000000" w:themeColor="text1"/>
          <w:szCs w:val="28"/>
          <w:lang w:val="nl-NL"/>
        </w:rPr>
        <w:t xml:space="preserve">b. Nội dung: </w:t>
      </w:r>
      <w:r w:rsidRPr="005B3577">
        <w:rPr>
          <w:color w:val="000000" w:themeColor="text1"/>
          <w:szCs w:val="28"/>
        </w:rPr>
        <w:t>HS quan sát SGK để tìm hiểu nội dung kiến thức theo yêu cầu của GV.</w:t>
      </w:r>
    </w:p>
    <w:p w:rsidR="005B3577" w:rsidRPr="005B3577" w:rsidRDefault="005B3577" w:rsidP="005B3577">
      <w:pPr>
        <w:tabs>
          <w:tab w:val="left" w:pos="567"/>
          <w:tab w:val="left" w:pos="1134"/>
        </w:tabs>
        <w:spacing w:after="0" w:line="240" w:lineRule="auto"/>
        <w:jc w:val="both"/>
        <w:rPr>
          <w:color w:val="000000" w:themeColor="text1"/>
          <w:szCs w:val="28"/>
          <w:lang w:val="nl-NL"/>
        </w:rPr>
      </w:pPr>
      <w:r w:rsidRPr="005B3577">
        <w:rPr>
          <w:b/>
          <w:color w:val="000000" w:themeColor="text1"/>
          <w:szCs w:val="28"/>
          <w:lang w:val="nl-NL"/>
        </w:rPr>
        <w:t xml:space="preserve">c. Sản phẩm: </w:t>
      </w:r>
      <w:r w:rsidRPr="005B3577">
        <w:rPr>
          <w:color w:val="000000" w:themeColor="text1"/>
          <w:szCs w:val="28"/>
          <w:lang w:val="nl-NL"/>
        </w:rPr>
        <w:t>Từ bài HS vận dụng kiến thức để trả lời câu hỏi GV đưa ra.</w:t>
      </w:r>
    </w:p>
    <w:p w:rsidR="005B3577" w:rsidRPr="005B3577" w:rsidRDefault="005B3577" w:rsidP="005B3577">
      <w:pPr>
        <w:tabs>
          <w:tab w:val="left" w:pos="567"/>
          <w:tab w:val="left" w:pos="1134"/>
        </w:tabs>
        <w:spacing w:after="0" w:line="240" w:lineRule="auto"/>
        <w:jc w:val="both"/>
        <w:rPr>
          <w:b/>
          <w:color w:val="000000" w:themeColor="text1"/>
          <w:szCs w:val="28"/>
        </w:rPr>
      </w:pPr>
      <w:r w:rsidRPr="005B3577">
        <w:rPr>
          <w:b/>
          <w:color w:val="000000" w:themeColor="text1"/>
          <w:szCs w:val="28"/>
        </w:rPr>
        <w:t xml:space="preserve">d. Tổ chức thực hiện: </w:t>
      </w:r>
      <w:r w:rsidRPr="005B3577">
        <w:rPr>
          <w:color w:val="000000" w:themeColor="text1"/>
          <w:szCs w:val="28"/>
        </w:rPr>
        <w:t>Ở chủ đề 11, chúng ta đã tìm hiểu trái đất, bầu trời và hệ mặt trời, thấy được sự bao la kì bí của vũ trụ. Bài ôn tập ngày hôm nay, chúng ta sẽ đi ôn tập và hoàn thiện bài tập để củng cố lại những kiến thức mà chúng ta đã học ở chủ đề</w:t>
      </w:r>
    </w:p>
    <w:p w:rsidR="005B3577" w:rsidRPr="005B3577" w:rsidRDefault="005B3577" w:rsidP="005B3577">
      <w:pPr>
        <w:spacing w:after="0" w:line="240" w:lineRule="auto"/>
        <w:jc w:val="both"/>
        <w:rPr>
          <w:b/>
          <w:szCs w:val="28"/>
        </w:rPr>
      </w:pPr>
      <w:r w:rsidRPr="005B3577">
        <w:rPr>
          <w:b/>
          <w:szCs w:val="28"/>
        </w:rPr>
        <w:t xml:space="preserve"> HOẠT ĐỘNG 2: ÔN TẬP</w:t>
      </w:r>
    </w:p>
    <w:p w:rsidR="005B3577" w:rsidRPr="005B3577" w:rsidRDefault="005B3577" w:rsidP="005B3577">
      <w:pPr>
        <w:spacing w:after="0" w:line="240" w:lineRule="auto"/>
        <w:jc w:val="both"/>
        <w:rPr>
          <w:b/>
          <w:szCs w:val="28"/>
        </w:rPr>
      </w:pPr>
      <w:r w:rsidRPr="005B3577">
        <w:rPr>
          <w:b/>
          <w:szCs w:val="28"/>
        </w:rPr>
        <w:t>Hoạt động 2.1: Hệ thống hóa kiến thức</w:t>
      </w:r>
    </w:p>
    <w:p w:rsidR="005B3577" w:rsidRPr="005B3577" w:rsidRDefault="005B3577" w:rsidP="005B3577">
      <w:pPr>
        <w:tabs>
          <w:tab w:val="left" w:pos="567"/>
          <w:tab w:val="left" w:pos="1134"/>
        </w:tabs>
        <w:spacing w:after="0" w:line="240" w:lineRule="auto"/>
        <w:jc w:val="both"/>
        <w:rPr>
          <w:color w:val="000000" w:themeColor="text1"/>
          <w:szCs w:val="28"/>
        </w:rPr>
      </w:pPr>
      <w:r w:rsidRPr="005B3577">
        <w:rPr>
          <w:b/>
          <w:color w:val="000000" w:themeColor="text1"/>
          <w:szCs w:val="28"/>
        </w:rPr>
        <w:t>a. Mục tiêu:</w:t>
      </w:r>
      <w:r w:rsidRPr="005B3577">
        <w:rPr>
          <w:color w:val="000000" w:themeColor="text1"/>
          <w:szCs w:val="28"/>
        </w:rPr>
        <w:t xml:space="preserve"> HS hệ thống hóa được kiến thức về trái đất và bầu trời</w:t>
      </w:r>
    </w:p>
    <w:p w:rsidR="005B3577" w:rsidRPr="005B3577" w:rsidRDefault="005B3577" w:rsidP="005B3577">
      <w:pPr>
        <w:tabs>
          <w:tab w:val="left" w:pos="567"/>
          <w:tab w:val="left" w:pos="1134"/>
        </w:tabs>
        <w:spacing w:after="0" w:line="240" w:lineRule="auto"/>
        <w:jc w:val="both"/>
        <w:rPr>
          <w:color w:val="000000" w:themeColor="text1"/>
          <w:szCs w:val="28"/>
        </w:rPr>
      </w:pPr>
      <w:r w:rsidRPr="005B3577">
        <w:rPr>
          <w:b/>
          <w:color w:val="000000" w:themeColor="text1"/>
          <w:szCs w:val="28"/>
        </w:rPr>
        <w:t xml:space="preserve">b. Nội dung: </w:t>
      </w:r>
      <w:r w:rsidRPr="005B3577">
        <w:rPr>
          <w:color w:val="000000" w:themeColor="text1"/>
          <w:szCs w:val="28"/>
        </w:rPr>
        <w:t>HS đọc SGK để tìm hiểu nội dung kiến thức theo yêu cầu của GV.</w:t>
      </w:r>
    </w:p>
    <w:p w:rsidR="005B3577" w:rsidRPr="005B3577" w:rsidRDefault="005B3577" w:rsidP="005B3577">
      <w:pPr>
        <w:tabs>
          <w:tab w:val="left" w:pos="567"/>
          <w:tab w:val="left" w:pos="1134"/>
        </w:tabs>
        <w:spacing w:after="0" w:line="240" w:lineRule="auto"/>
        <w:jc w:val="both"/>
        <w:rPr>
          <w:b/>
          <w:color w:val="000000" w:themeColor="text1"/>
          <w:szCs w:val="28"/>
        </w:rPr>
      </w:pPr>
      <w:r w:rsidRPr="005B3577">
        <w:rPr>
          <w:b/>
          <w:color w:val="000000" w:themeColor="text1"/>
          <w:szCs w:val="28"/>
        </w:rPr>
        <w:t xml:space="preserve">c. Sản phẩm: </w:t>
      </w:r>
      <w:r w:rsidRPr="005B3577">
        <w:rPr>
          <w:color w:val="000000" w:themeColor="text1"/>
          <w:szCs w:val="28"/>
          <w:lang w:val="nl-NL"/>
        </w:rPr>
        <w:t>HS đưa ra được câu trả lời phù hợp với câu hỏi GV đưa ra</w:t>
      </w:r>
    </w:p>
    <w:p w:rsidR="005B3577" w:rsidRPr="005B3577" w:rsidRDefault="005B3577" w:rsidP="005B3577">
      <w:pPr>
        <w:tabs>
          <w:tab w:val="left" w:pos="567"/>
          <w:tab w:val="left" w:pos="1134"/>
        </w:tabs>
        <w:spacing w:after="0" w:line="240" w:lineRule="auto"/>
        <w:jc w:val="both"/>
        <w:rPr>
          <w:b/>
          <w:color w:val="000000" w:themeColor="text1"/>
          <w:szCs w:val="28"/>
        </w:rPr>
      </w:pPr>
      <w:r w:rsidRPr="005B3577">
        <w:rPr>
          <w:b/>
          <w:color w:val="000000" w:themeColor="text1"/>
          <w:szCs w:val="28"/>
        </w:rPr>
        <w:t xml:space="preserve">d. Tổ chức thực hiện: </w:t>
      </w:r>
    </w:p>
    <w:tbl>
      <w:tblPr>
        <w:tblStyle w:val="TableGrid"/>
        <w:tblW w:w="9606" w:type="dxa"/>
        <w:tblLayout w:type="fixed"/>
        <w:tblLook w:val="04A0" w:firstRow="1" w:lastRow="0" w:firstColumn="1" w:lastColumn="0" w:noHBand="0" w:noVBand="1"/>
      </w:tblPr>
      <w:tblGrid>
        <w:gridCol w:w="5920"/>
        <w:gridCol w:w="3686"/>
      </w:tblGrid>
      <w:tr w:rsidR="005B3577" w:rsidRPr="005B3577" w:rsidTr="00F86933">
        <w:tc>
          <w:tcPr>
            <w:tcW w:w="5920" w:type="dxa"/>
          </w:tcPr>
          <w:p w:rsidR="005B3577" w:rsidRPr="005B3577" w:rsidRDefault="005B3577" w:rsidP="00F86933">
            <w:pPr>
              <w:tabs>
                <w:tab w:val="left" w:pos="495"/>
              </w:tabs>
              <w:spacing w:after="0" w:line="240" w:lineRule="auto"/>
              <w:jc w:val="center"/>
              <w:rPr>
                <w:rFonts w:ascii="Times New Roman" w:hAnsi="Times New Roman"/>
                <w:b/>
                <w:szCs w:val="28"/>
              </w:rPr>
            </w:pPr>
            <w:r w:rsidRPr="005B3577">
              <w:rPr>
                <w:rFonts w:ascii="Times New Roman" w:hAnsi="Times New Roman"/>
                <w:b/>
                <w:szCs w:val="28"/>
              </w:rPr>
              <w:t>Hoạt động của GV và HS</w:t>
            </w:r>
          </w:p>
        </w:tc>
        <w:tc>
          <w:tcPr>
            <w:tcW w:w="3686" w:type="dxa"/>
          </w:tcPr>
          <w:p w:rsidR="005B3577" w:rsidRPr="005B3577" w:rsidRDefault="005B3577" w:rsidP="00F86933">
            <w:pPr>
              <w:spacing w:after="0" w:line="240" w:lineRule="auto"/>
              <w:jc w:val="center"/>
              <w:rPr>
                <w:rFonts w:ascii="Times New Roman" w:hAnsi="Times New Roman"/>
                <w:b/>
                <w:szCs w:val="28"/>
              </w:rPr>
            </w:pPr>
            <w:r w:rsidRPr="005B3577">
              <w:rPr>
                <w:rFonts w:ascii="Times New Roman" w:hAnsi="Times New Roman"/>
                <w:b/>
                <w:szCs w:val="28"/>
              </w:rPr>
              <w:t>Sản phẩm dự kiến</w:t>
            </w:r>
          </w:p>
        </w:tc>
      </w:tr>
      <w:tr w:rsidR="005B3577" w:rsidRPr="005B3577" w:rsidTr="00F86933">
        <w:tc>
          <w:tcPr>
            <w:tcW w:w="5920" w:type="dxa"/>
          </w:tcPr>
          <w:p w:rsidR="005B3577" w:rsidRPr="005B3577" w:rsidRDefault="005B3577" w:rsidP="00F86933">
            <w:pPr>
              <w:spacing w:after="0" w:line="240" w:lineRule="auto"/>
              <w:jc w:val="both"/>
              <w:rPr>
                <w:rFonts w:ascii="Times New Roman" w:hAnsi="Times New Roman"/>
                <w:color w:val="000000" w:themeColor="text1"/>
                <w:szCs w:val="28"/>
              </w:rPr>
            </w:pPr>
            <w:r w:rsidRPr="005B3577">
              <w:rPr>
                <w:rFonts w:ascii="Times New Roman" w:hAnsi="Times New Roman"/>
                <w:b/>
                <w:color w:val="000000" w:themeColor="text1"/>
                <w:szCs w:val="28"/>
              </w:rPr>
              <w:lastRenderedPageBreak/>
              <w:t xml:space="preserve">- Bước 1: </w:t>
            </w:r>
            <w:r w:rsidRPr="005B3577">
              <w:rPr>
                <w:rFonts w:ascii="Times New Roman" w:hAnsi="Times New Roman"/>
                <w:b/>
                <w:color w:val="000000"/>
                <w:szCs w:val="28"/>
                <w:lang w:val="nl-NL"/>
              </w:rPr>
              <w:t>GV chuyển giao nhiệm vụ học tập</w:t>
            </w:r>
          </w:p>
          <w:p w:rsidR="005B3577" w:rsidRPr="005B3577" w:rsidRDefault="005B3577" w:rsidP="00F86933">
            <w:pPr>
              <w:spacing w:after="0" w:line="240" w:lineRule="auto"/>
              <w:jc w:val="both"/>
              <w:rPr>
                <w:rFonts w:ascii="Times New Roman" w:hAnsi="Times New Roman"/>
                <w:color w:val="000000" w:themeColor="text1"/>
                <w:szCs w:val="28"/>
              </w:rPr>
            </w:pPr>
            <w:r w:rsidRPr="005B3577">
              <w:rPr>
                <w:rFonts w:ascii="Times New Roman" w:hAnsi="Times New Roman"/>
                <w:color w:val="000000" w:themeColor="text1"/>
                <w:szCs w:val="28"/>
              </w:rPr>
              <w:t>GV sử dụng PPDH hợp tác theo nhóm với kĩ thuật sơ đồ tư duy. GV hướng dẫn HS thiết kế sơ đồ tư duy để tổng kết những kiến thức cơ bản của chủ đề</w:t>
            </w:r>
          </w:p>
          <w:p w:rsidR="005B3577" w:rsidRPr="005B3577" w:rsidRDefault="005B3577" w:rsidP="00F86933">
            <w:pPr>
              <w:spacing w:after="0" w:line="240" w:lineRule="auto"/>
              <w:jc w:val="both"/>
              <w:rPr>
                <w:rFonts w:ascii="Times New Roman" w:hAnsi="Times New Roman"/>
                <w:b/>
                <w:color w:val="000000" w:themeColor="text1"/>
                <w:szCs w:val="28"/>
              </w:rPr>
            </w:pPr>
            <w:r w:rsidRPr="005B3577">
              <w:rPr>
                <w:rFonts w:ascii="Times New Roman" w:hAnsi="Times New Roman"/>
                <w:b/>
                <w:color w:val="000000" w:themeColor="text1"/>
                <w:szCs w:val="28"/>
              </w:rPr>
              <w:t xml:space="preserve">- Bước 2: </w:t>
            </w:r>
            <w:r w:rsidRPr="005B3577">
              <w:rPr>
                <w:rFonts w:ascii="Times New Roman" w:hAnsi="Times New Roman"/>
                <w:b/>
                <w:bCs/>
                <w:szCs w:val="28"/>
              </w:rPr>
              <w:t>HS thực hiện nhiệm vụ học tập</w:t>
            </w:r>
          </w:p>
          <w:p w:rsidR="005B3577" w:rsidRPr="005B3577" w:rsidRDefault="005B3577" w:rsidP="00F86933">
            <w:pPr>
              <w:spacing w:after="0" w:line="240" w:lineRule="auto"/>
              <w:jc w:val="both"/>
              <w:rPr>
                <w:rFonts w:ascii="Times New Roman" w:hAnsi="Times New Roman"/>
                <w:szCs w:val="28"/>
              </w:rPr>
            </w:pPr>
            <w:r w:rsidRPr="005B3577">
              <w:rPr>
                <w:rFonts w:ascii="Times New Roman" w:hAnsi="Times New Roman"/>
                <w:color w:val="000000" w:themeColor="text1"/>
                <w:szCs w:val="28"/>
              </w:rPr>
              <w:t xml:space="preserve"> + </w:t>
            </w:r>
            <w:r w:rsidRPr="005B3577">
              <w:rPr>
                <w:rFonts w:ascii="Times New Roman" w:hAnsi="Times New Roman"/>
                <w:szCs w:val="28"/>
              </w:rPr>
              <w:t>HS Hoạt động theo nhóm từ 4-6 người, vẽ sơ đồ tư duy tổng hợp kiến thức</w:t>
            </w:r>
          </w:p>
          <w:p w:rsidR="005B3577" w:rsidRPr="005B3577" w:rsidRDefault="005B3577" w:rsidP="00F86933">
            <w:pPr>
              <w:spacing w:after="0" w:line="240" w:lineRule="auto"/>
              <w:jc w:val="both"/>
              <w:rPr>
                <w:rFonts w:ascii="Times New Roman" w:hAnsi="Times New Roman"/>
                <w:b/>
                <w:color w:val="000000"/>
                <w:szCs w:val="28"/>
                <w:lang w:val="nl-NL"/>
              </w:rPr>
            </w:pPr>
            <w:r w:rsidRPr="005B3577">
              <w:rPr>
                <w:rFonts w:ascii="Times New Roman" w:hAnsi="Times New Roman"/>
                <w:b/>
                <w:color w:val="000000" w:themeColor="text1"/>
                <w:szCs w:val="28"/>
              </w:rPr>
              <w:t xml:space="preserve"> - Bước 3: </w:t>
            </w:r>
            <w:r w:rsidRPr="005B3577">
              <w:rPr>
                <w:rFonts w:ascii="Times New Roman" w:hAnsi="Times New Roman"/>
                <w:b/>
                <w:color w:val="000000"/>
                <w:szCs w:val="28"/>
                <w:lang w:val="nl-NL"/>
              </w:rPr>
              <w:t>Báo cáo kết quả hoạt động và thảo luận</w:t>
            </w:r>
          </w:p>
          <w:p w:rsidR="005B3577" w:rsidRPr="005B3577" w:rsidRDefault="005B3577" w:rsidP="00F86933">
            <w:pPr>
              <w:spacing w:after="0" w:line="240" w:lineRule="auto"/>
              <w:jc w:val="both"/>
              <w:rPr>
                <w:rFonts w:ascii="Times New Roman" w:hAnsi="Times New Roman"/>
                <w:color w:val="000000" w:themeColor="text1"/>
                <w:szCs w:val="28"/>
              </w:rPr>
            </w:pPr>
            <w:r w:rsidRPr="005B3577">
              <w:rPr>
                <w:rFonts w:ascii="Times New Roman" w:hAnsi="Times New Roman"/>
                <w:color w:val="000000" w:themeColor="text1"/>
                <w:szCs w:val="28"/>
              </w:rPr>
              <w:t xml:space="preserve"> + GV gọi đại diện các nhóm lần lượt lên trình bày sơ đồ tư duy của nhóm mình</w:t>
            </w:r>
          </w:p>
          <w:p w:rsidR="005B3577" w:rsidRPr="005B3577" w:rsidRDefault="005B3577" w:rsidP="00F86933">
            <w:pPr>
              <w:spacing w:after="0" w:line="240" w:lineRule="auto"/>
              <w:jc w:val="both"/>
              <w:rPr>
                <w:rFonts w:ascii="Times New Roman" w:hAnsi="Times New Roman"/>
                <w:szCs w:val="28"/>
              </w:rPr>
            </w:pPr>
            <w:r w:rsidRPr="005B3577">
              <w:rPr>
                <w:rFonts w:ascii="Times New Roman" w:hAnsi="Times New Roman"/>
                <w:b/>
                <w:color w:val="000000" w:themeColor="text1"/>
                <w:szCs w:val="28"/>
              </w:rPr>
              <w:t xml:space="preserve">- Bước 4: Đánh giá kết quả thực hiện nhiệm vụ </w:t>
            </w:r>
          </w:p>
          <w:p w:rsidR="005B3577" w:rsidRPr="005B3577" w:rsidRDefault="005B3577" w:rsidP="00F86933">
            <w:pPr>
              <w:spacing w:after="0" w:line="240" w:lineRule="auto"/>
              <w:jc w:val="both"/>
              <w:rPr>
                <w:rFonts w:ascii="Times New Roman" w:hAnsi="Times New Roman"/>
                <w:color w:val="000000" w:themeColor="text1"/>
                <w:szCs w:val="28"/>
              </w:rPr>
            </w:pPr>
            <w:r w:rsidRPr="005B3577">
              <w:rPr>
                <w:rFonts w:ascii="Times New Roman" w:hAnsi="Times New Roman"/>
                <w:color w:val="000000" w:themeColor="text1"/>
                <w:szCs w:val="28"/>
              </w:rPr>
              <w:t>GV nghe và nhận xét, chọn nhóm trình bày tốt nhất</w:t>
            </w:r>
          </w:p>
        </w:tc>
        <w:tc>
          <w:tcPr>
            <w:tcW w:w="3686" w:type="dxa"/>
          </w:tcPr>
          <w:p w:rsidR="005B3577" w:rsidRPr="005B3577" w:rsidRDefault="005B3577" w:rsidP="00F86933">
            <w:pPr>
              <w:spacing w:after="0" w:line="240" w:lineRule="auto"/>
              <w:jc w:val="both"/>
              <w:rPr>
                <w:rFonts w:ascii="Times New Roman" w:hAnsi="Times New Roman"/>
                <w:b/>
                <w:szCs w:val="28"/>
              </w:rPr>
            </w:pPr>
            <w:r w:rsidRPr="005B3577">
              <w:rPr>
                <w:rFonts w:ascii="Times New Roman" w:hAnsi="Times New Roman"/>
                <w:b/>
                <w:szCs w:val="28"/>
              </w:rPr>
              <w:t>HS vẽ sơ đồ tư duy tổng hợp kiến thức vào giấy A3</w:t>
            </w:r>
          </w:p>
        </w:tc>
      </w:tr>
      <w:tr w:rsidR="005B3577" w:rsidRPr="005B3577" w:rsidTr="00F86933">
        <w:trPr>
          <w:trHeight w:val="4596"/>
        </w:trPr>
        <w:tc>
          <w:tcPr>
            <w:tcW w:w="9606" w:type="dxa"/>
            <w:gridSpan w:val="2"/>
          </w:tcPr>
          <w:p w:rsidR="005B3577" w:rsidRPr="005B3577" w:rsidRDefault="005B3577" w:rsidP="00F86933">
            <w:pPr>
              <w:spacing w:after="0" w:line="240" w:lineRule="auto"/>
              <w:rPr>
                <w:rFonts w:ascii="Times New Roman" w:hAnsi="Times New Roman"/>
                <w:b/>
                <w:szCs w:val="28"/>
              </w:rPr>
            </w:pPr>
            <w:r w:rsidRPr="005B3577">
              <w:rPr>
                <w:rFonts w:ascii="Times New Roman" w:hAnsi="Times New Roman"/>
                <w:noProof/>
                <w:szCs w:val="28"/>
              </w:rPr>
              <w:drawing>
                <wp:anchor distT="0" distB="0" distL="114300" distR="114300" simplePos="0" relativeHeight="251659264" behindDoc="0" locked="0" layoutInCell="1" allowOverlap="1" wp14:anchorId="3B8176CD" wp14:editId="70B76A17">
                  <wp:simplePos x="0" y="0"/>
                  <wp:positionH relativeFrom="column">
                    <wp:posOffset>386080</wp:posOffset>
                  </wp:positionH>
                  <wp:positionV relativeFrom="paragraph">
                    <wp:posOffset>82550</wp:posOffset>
                  </wp:positionV>
                  <wp:extent cx="5495925" cy="2855595"/>
                  <wp:effectExtent l="19050" t="0" r="9525" b="0"/>
                  <wp:wrapTopAndBottom/>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5495925" cy="2855595"/>
                          </a:xfrm>
                          <a:prstGeom prst="rect">
                            <a:avLst/>
                          </a:prstGeom>
                        </pic:spPr>
                      </pic:pic>
                    </a:graphicData>
                  </a:graphic>
                </wp:anchor>
              </w:drawing>
            </w:r>
          </w:p>
        </w:tc>
      </w:tr>
    </w:tbl>
    <w:p w:rsidR="005B3577" w:rsidRPr="005B3577" w:rsidRDefault="005B3577" w:rsidP="005B3577">
      <w:pPr>
        <w:spacing w:after="0" w:line="240" w:lineRule="auto"/>
        <w:jc w:val="both"/>
        <w:rPr>
          <w:b/>
          <w:szCs w:val="28"/>
        </w:rPr>
      </w:pPr>
      <w:r w:rsidRPr="005B3577">
        <w:rPr>
          <w:b/>
          <w:szCs w:val="28"/>
        </w:rPr>
        <w:t>C. HOẠT ĐỘNG LUYỆN TẬP+ VẬN DỤNG</w:t>
      </w:r>
    </w:p>
    <w:p w:rsidR="005B3577" w:rsidRPr="005B3577" w:rsidRDefault="005B3577" w:rsidP="005B3577">
      <w:pPr>
        <w:tabs>
          <w:tab w:val="left" w:pos="567"/>
          <w:tab w:val="left" w:pos="1134"/>
        </w:tabs>
        <w:spacing w:after="0" w:line="240" w:lineRule="auto"/>
        <w:jc w:val="both"/>
        <w:rPr>
          <w:szCs w:val="28"/>
        </w:rPr>
      </w:pPr>
      <w:r w:rsidRPr="005B3577">
        <w:rPr>
          <w:b/>
          <w:color w:val="000000" w:themeColor="text1"/>
          <w:szCs w:val="28"/>
        </w:rPr>
        <w:t>a) Mục tiêu:</w:t>
      </w:r>
      <w:r w:rsidRPr="005B3577">
        <w:rPr>
          <w:color w:val="000000" w:themeColor="text1"/>
          <w:szCs w:val="28"/>
        </w:rPr>
        <w:t xml:space="preserve"> HS giải một số bài tập phát triển năng lực KHTN cho cả chủ đề</w:t>
      </w:r>
    </w:p>
    <w:p w:rsidR="005B3577" w:rsidRPr="005B3577" w:rsidRDefault="005B3577" w:rsidP="005B3577">
      <w:pPr>
        <w:tabs>
          <w:tab w:val="left" w:pos="567"/>
          <w:tab w:val="left" w:pos="1134"/>
        </w:tabs>
        <w:spacing w:after="0" w:line="240" w:lineRule="auto"/>
        <w:jc w:val="both"/>
        <w:rPr>
          <w:color w:val="000000" w:themeColor="text1"/>
          <w:szCs w:val="28"/>
        </w:rPr>
      </w:pPr>
      <w:r w:rsidRPr="005B3577">
        <w:rPr>
          <w:b/>
          <w:color w:val="000000" w:themeColor="text1"/>
          <w:szCs w:val="28"/>
        </w:rPr>
        <w:t xml:space="preserve">b. Nội dung: </w:t>
      </w:r>
      <w:r w:rsidRPr="005B3577">
        <w:rPr>
          <w:color w:val="000000" w:themeColor="text1"/>
          <w:szCs w:val="28"/>
        </w:rPr>
        <w:t>HS đọc SGK để tìm hiểu nội dung kiến thức theo yêu cầu của GV.</w:t>
      </w:r>
    </w:p>
    <w:p w:rsidR="005B3577" w:rsidRPr="005B3577" w:rsidRDefault="005B3577" w:rsidP="005B3577">
      <w:pPr>
        <w:tabs>
          <w:tab w:val="left" w:pos="567"/>
          <w:tab w:val="left" w:pos="1134"/>
        </w:tabs>
        <w:spacing w:after="0" w:line="240" w:lineRule="auto"/>
        <w:jc w:val="both"/>
        <w:rPr>
          <w:b/>
          <w:color w:val="000000" w:themeColor="text1"/>
          <w:szCs w:val="28"/>
        </w:rPr>
      </w:pPr>
      <w:r w:rsidRPr="005B3577">
        <w:rPr>
          <w:b/>
          <w:color w:val="000000" w:themeColor="text1"/>
          <w:szCs w:val="28"/>
        </w:rPr>
        <w:t xml:space="preserve">c. Sản phẩm:  </w:t>
      </w:r>
      <w:r w:rsidRPr="005B3577">
        <w:rPr>
          <w:color w:val="000000" w:themeColor="text1"/>
          <w:szCs w:val="28"/>
          <w:lang w:val="nl-NL"/>
        </w:rPr>
        <w:t>HS đưa ra được câu trả lời phù hợp với câu hỏi GV đưa ra</w:t>
      </w:r>
    </w:p>
    <w:p w:rsidR="005B3577" w:rsidRPr="005B3577" w:rsidRDefault="005B3577" w:rsidP="005B3577">
      <w:pPr>
        <w:tabs>
          <w:tab w:val="left" w:pos="567"/>
          <w:tab w:val="left" w:pos="1134"/>
        </w:tabs>
        <w:spacing w:after="0" w:line="240" w:lineRule="auto"/>
        <w:jc w:val="both"/>
        <w:rPr>
          <w:b/>
          <w:color w:val="000000" w:themeColor="text1"/>
          <w:szCs w:val="28"/>
        </w:rPr>
      </w:pPr>
      <w:r w:rsidRPr="005B3577">
        <w:rPr>
          <w:b/>
          <w:color w:val="000000" w:themeColor="text1"/>
          <w:szCs w:val="28"/>
        </w:rPr>
        <w:t xml:space="preserve">d. Tổ chức thực hiện:  </w:t>
      </w:r>
    </w:p>
    <w:p w:rsidR="005B3577" w:rsidRPr="005B3577" w:rsidRDefault="005B3577" w:rsidP="005B3577">
      <w:pPr>
        <w:pStyle w:val="NoSpacing"/>
        <w:jc w:val="both"/>
        <w:rPr>
          <w:i/>
          <w:szCs w:val="28"/>
        </w:rPr>
      </w:pPr>
      <w:r w:rsidRPr="005B3577">
        <w:rPr>
          <w:i/>
          <w:szCs w:val="28"/>
        </w:rPr>
        <w:t>- GV yêu cầu HS hoàn thiện bài tập vận dụng kiến thức đã học:</w:t>
      </w:r>
    </w:p>
    <w:p w:rsidR="005B3577" w:rsidRPr="005B3577" w:rsidRDefault="005B3577" w:rsidP="005B3577">
      <w:pPr>
        <w:spacing w:after="0" w:line="240" w:lineRule="auto"/>
        <w:jc w:val="both"/>
        <w:rPr>
          <w:szCs w:val="28"/>
          <w:lang w:val="fr-FR"/>
        </w:rPr>
      </w:pPr>
      <w:r w:rsidRPr="005B3577">
        <w:rPr>
          <w:b/>
          <w:szCs w:val="28"/>
          <w:lang w:val="fr-FR"/>
        </w:rPr>
        <w:t>Câu 1.</w:t>
      </w:r>
      <w:r w:rsidRPr="005B3577">
        <w:rPr>
          <w:szCs w:val="28"/>
          <w:lang w:val="fr-FR"/>
        </w:rPr>
        <w:t xml:space="preserve"> Hệ Mặt Trời gồm</w:t>
      </w:r>
    </w:p>
    <w:p w:rsidR="005B3577" w:rsidRPr="005B3577" w:rsidRDefault="005B3577" w:rsidP="005B3577">
      <w:pPr>
        <w:spacing w:after="0" w:line="240" w:lineRule="auto"/>
        <w:jc w:val="both"/>
        <w:rPr>
          <w:szCs w:val="28"/>
          <w:lang w:val="fr-FR"/>
        </w:rPr>
      </w:pPr>
      <w:r w:rsidRPr="005B3577">
        <w:rPr>
          <w:szCs w:val="28"/>
          <w:lang w:val="fr-FR"/>
        </w:rPr>
        <w:t>A. các Thiên Hà, dải Ngân Hà, hành tỉnh, vệ tinh, các đám bụi khí.</w:t>
      </w:r>
    </w:p>
    <w:p w:rsidR="005B3577" w:rsidRPr="005B3577" w:rsidRDefault="005B3577" w:rsidP="005B3577">
      <w:pPr>
        <w:spacing w:after="0" w:line="240" w:lineRule="auto"/>
        <w:jc w:val="both"/>
        <w:rPr>
          <w:szCs w:val="28"/>
          <w:lang w:val="fr-FR"/>
        </w:rPr>
      </w:pPr>
      <w:r w:rsidRPr="005B3577">
        <w:rPr>
          <w:szCs w:val="28"/>
          <w:lang w:val="fr-FR"/>
        </w:rPr>
        <w:t>B. Mặt Trời, các thiên thể chuyển động xung quanh Mặt Trời và các đám bụi, khí.</w:t>
      </w:r>
    </w:p>
    <w:p w:rsidR="005B3577" w:rsidRPr="005B3577" w:rsidRDefault="005B3577" w:rsidP="005B3577">
      <w:pPr>
        <w:spacing w:after="0" w:line="240" w:lineRule="auto"/>
        <w:jc w:val="both"/>
        <w:rPr>
          <w:szCs w:val="28"/>
          <w:lang w:val="fr-FR"/>
        </w:rPr>
      </w:pPr>
      <w:r w:rsidRPr="005B3577">
        <w:rPr>
          <w:szCs w:val="28"/>
          <w:lang w:val="fr-FR"/>
        </w:rPr>
        <w:t>C. dải Ngân Hà, các hành tỉnh và các đám bụi, khí.</w:t>
      </w:r>
    </w:p>
    <w:p w:rsidR="005B3577" w:rsidRPr="005B3577" w:rsidRDefault="005B3577" w:rsidP="005B3577">
      <w:pPr>
        <w:spacing w:after="0" w:line="240" w:lineRule="auto"/>
        <w:jc w:val="both"/>
        <w:rPr>
          <w:szCs w:val="28"/>
          <w:lang w:val="fr-FR"/>
        </w:rPr>
      </w:pPr>
      <w:r w:rsidRPr="005B3577">
        <w:rPr>
          <w:szCs w:val="28"/>
          <w:lang w:val="fr-FR"/>
        </w:rPr>
        <w:t>D. rất nhiều các ngôi sao, các hành tinh, các vệ tỉnh và các đám bụi, khí.</w:t>
      </w:r>
    </w:p>
    <w:p w:rsidR="005B3577" w:rsidRPr="005B3577" w:rsidRDefault="005B3577" w:rsidP="005B3577">
      <w:pPr>
        <w:spacing w:after="0" w:line="240" w:lineRule="auto"/>
        <w:jc w:val="both"/>
        <w:rPr>
          <w:szCs w:val="28"/>
          <w:lang w:val="fr-FR"/>
        </w:rPr>
      </w:pPr>
      <w:r w:rsidRPr="005B3577">
        <w:rPr>
          <w:b/>
          <w:szCs w:val="28"/>
          <w:lang w:val="fr-FR"/>
        </w:rPr>
        <w:lastRenderedPageBreak/>
        <w:t>Câu 2.</w:t>
      </w:r>
      <w:r w:rsidRPr="005B3577">
        <w:rPr>
          <w:szCs w:val="28"/>
          <w:lang w:val="fr-FR"/>
        </w:rPr>
        <w:t xml:space="preserve"> Trong hệ Mặt Trời, theo thứ tự xa dần Mặt Trời, Trái Đất là hành tỉnh ở vị trí</w:t>
      </w:r>
    </w:p>
    <w:p w:rsidR="005B3577" w:rsidRPr="005B3577" w:rsidRDefault="005B3577" w:rsidP="005B3577">
      <w:pPr>
        <w:spacing w:after="0" w:line="240" w:lineRule="auto"/>
        <w:jc w:val="both"/>
        <w:rPr>
          <w:szCs w:val="28"/>
          <w:lang w:val="fr-FR"/>
        </w:rPr>
      </w:pPr>
      <w:r w:rsidRPr="005B3577">
        <w:rPr>
          <w:szCs w:val="28"/>
          <w:lang w:val="fr-FR"/>
        </w:rPr>
        <w:t xml:space="preserve">A. thứ nhất. </w:t>
      </w:r>
      <w:r w:rsidRPr="005B3577">
        <w:rPr>
          <w:szCs w:val="28"/>
          <w:lang w:val="fr-FR"/>
        </w:rPr>
        <w:tab/>
      </w:r>
      <w:r w:rsidRPr="005B3577">
        <w:rPr>
          <w:szCs w:val="28"/>
          <w:lang w:val="fr-FR"/>
        </w:rPr>
        <w:tab/>
      </w:r>
      <w:r w:rsidRPr="005B3577">
        <w:rPr>
          <w:szCs w:val="28"/>
          <w:lang w:val="fr-FR"/>
        </w:rPr>
        <w:tab/>
        <w:t xml:space="preserve">B. thứ ba. </w:t>
      </w:r>
      <w:r w:rsidRPr="005B3577">
        <w:rPr>
          <w:szCs w:val="28"/>
          <w:lang w:val="fr-FR"/>
        </w:rPr>
        <w:tab/>
      </w:r>
      <w:r w:rsidRPr="005B3577">
        <w:rPr>
          <w:szCs w:val="28"/>
          <w:lang w:val="fr-FR"/>
        </w:rPr>
        <w:tab/>
        <w:t xml:space="preserve">C. thứ tư. </w:t>
      </w:r>
      <w:r w:rsidRPr="005B3577">
        <w:rPr>
          <w:szCs w:val="28"/>
          <w:lang w:val="fr-FR"/>
        </w:rPr>
        <w:tab/>
      </w:r>
      <w:r w:rsidRPr="005B3577">
        <w:rPr>
          <w:szCs w:val="28"/>
          <w:lang w:val="fr-FR"/>
        </w:rPr>
        <w:tab/>
      </w:r>
      <w:r w:rsidRPr="005B3577">
        <w:rPr>
          <w:szCs w:val="28"/>
          <w:lang w:val="fr-FR"/>
        </w:rPr>
        <w:tab/>
        <w:t>D. cuối cùng.</w:t>
      </w:r>
    </w:p>
    <w:p w:rsidR="005B3577" w:rsidRPr="005B3577" w:rsidRDefault="005B3577" w:rsidP="005B3577">
      <w:pPr>
        <w:spacing w:after="0" w:line="240" w:lineRule="auto"/>
        <w:jc w:val="both"/>
        <w:rPr>
          <w:szCs w:val="28"/>
          <w:lang w:val="fr-FR"/>
        </w:rPr>
      </w:pPr>
      <w:r w:rsidRPr="005B3577">
        <w:rPr>
          <w:b/>
          <w:szCs w:val="28"/>
          <w:lang w:val="fr-FR"/>
        </w:rPr>
        <w:t>Câu 3.</w:t>
      </w:r>
      <w:r w:rsidRPr="005B3577">
        <w:rPr>
          <w:szCs w:val="28"/>
          <w:lang w:val="fr-FR"/>
        </w:rPr>
        <w:t xml:space="preserve"> Vào ban đêm, khi quan sát các ngôi sao, ta thấy chúng “chuyển động” trên bầu trời từ đông sang tây. Em hãy giải thích hiện tượng đó.</w:t>
      </w:r>
    </w:p>
    <w:p w:rsidR="005B3577" w:rsidRPr="005B3577" w:rsidRDefault="005B3577" w:rsidP="005B3577">
      <w:pPr>
        <w:pStyle w:val="NoSpacing"/>
        <w:jc w:val="both"/>
        <w:rPr>
          <w:szCs w:val="28"/>
          <w:lang w:val="fr-FR"/>
        </w:rPr>
      </w:pPr>
      <w:r w:rsidRPr="005B3577">
        <w:rPr>
          <w:b/>
          <w:color w:val="000000" w:themeColor="text1"/>
          <w:szCs w:val="28"/>
          <w:lang w:val="fr-FR"/>
        </w:rPr>
        <w:t>Câu 4.</w:t>
      </w:r>
      <w:r w:rsidRPr="005B3577">
        <w:rPr>
          <w:color w:val="000000" w:themeColor="text1"/>
          <w:szCs w:val="28"/>
          <w:lang w:val="fr-FR"/>
        </w:rPr>
        <w:t xml:space="preserve"> Tạo </w:t>
      </w:r>
      <w:r w:rsidRPr="005B3577">
        <w:rPr>
          <w:szCs w:val="28"/>
          <w:lang w:val="fr-FR"/>
        </w:rPr>
        <w:t>một hộp carton hình hộp chữ nhật kích thước 40 cm x 40 cm x 50 cm. Treo một bóng đèn điện công suất 5 W và một quả bóng đường kính cỡ 10 cm cách đều các thành hộp. Tạo một khe hở nhỏ để nhìn vào trong hộp.</w:t>
      </w:r>
    </w:p>
    <w:p w:rsidR="005B3577" w:rsidRPr="005B3577" w:rsidRDefault="005B3577" w:rsidP="005B3577">
      <w:pPr>
        <w:pStyle w:val="NoSpacing"/>
        <w:jc w:val="both"/>
        <w:rPr>
          <w:szCs w:val="28"/>
          <w:lang w:val="fr-FR"/>
        </w:rPr>
      </w:pPr>
      <w:r w:rsidRPr="005B3577">
        <w:rPr>
          <w:szCs w:val="28"/>
          <w:lang w:val="fr-FR"/>
        </w:rPr>
        <w:t>+ Khi đèn tắt em có nhìn thấy quả bóng không?</w:t>
      </w:r>
    </w:p>
    <w:p w:rsidR="005B3577" w:rsidRPr="005B3577" w:rsidRDefault="005B3577" w:rsidP="005B3577">
      <w:pPr>
        <w:pStyle w:val="NoSpacing"/>
        <w:jc w:val="both"/>
        <w:rPr>
          <w:szCs w:val="28"/>
          <w:lang w:val="fr-FR"/>
        </w:rPr>
      </w:pPr>
      <w:r w:rsidRPr="005B3577">
        <w:rPr>
          <w:szCs w:val="28"/>
          <w:lang w:val="fr-FR"/>
        </w:rPr>
        <w:t>+ Bật đèn lên, em có nhìn thấy quả bóng không?</w:t>
      </w:r>
    </w:p>
    <w:p w:rsidR="005B3577" w:rsidRPr="005B3577" w:rsidRDefault="005B3577" w:rsidP="005B3577">
      <w:pPr>
        <w:pStyle w:val="NoSpacing"/>
        <w:jc w:val="both"/>
        <w:rPr>
          <w:szCs w:val="28"/>
          <w:lang w:val="fr-FR"/>
        </w:rPr>
      </w:pPr>
      <w:r w:rsidRPr="005B3577">
        <w:rPr>
          <w:szCs w:val="28"/>
          <w:lang w:val="fr-FR"/>
        </w:rPr>
        <w:t>+ Nếu có nhìn thấy quả bóng, em thấy một phần hay toàn bộ quả bóng. Mô tả những gì em nhìn thấy và hãy giải thích?</w:t>
      </w:r>
    </w:p>
    <w:p w:rsidR="005B3577" w:rsidRPr="005B3577" w:rsidRDefault="005B3577" w:rsidP="005B3577">
      <w:pPr>
        <w:pStyle w:val="NoSpacing"/>
        <w:jc w:val="both"/>
        <w:rPr>
          <w:i/>
          <w:szCs w:val="28"/>
          <w:lang w:val="fr-FR"/>
        </w:rPr>
      </w:pPr>
      <w:r w:rsidRPr="005B3577">
        <w:rPr>
          <w:i/>
          <w:szCs w:val="28"/>
          <w:lang w:val="fr-FR"/>
        </w:rPr>
        <w:t xml:space="preserve">- GV cho HS trình bày trước lớp kết quả hoạt động </w:t>
      </w:r>
    </w:p>
    <w:p w:rsidR="005B3577" w:rsidRPr="005B3577" w:rsidRDefault="005B3577" w:rsidP="005B3577">
      <w:pPr>
        <w:pStyle w:val="NoSpacing"/>
        <w:jc w:val="both"/>
        <w:rPr>
          <w:i/>
          <w:szCs w:val="28"/>
          <w:lang w:val="fr-FR"/>
        </w:rPr>
      </w:pPr>
      <w:r w:rsidRPr="005B3577">
        <w:rPr>
          <w:i/>
          <w:szCs w:val="28"/>
          <w:lang w:val="fr-FR"/>
        </w:rPr>
        <w:t>- GV nhận xét kết luận :</w:t>
      </w:r>
    </w:p>
    <w:p w:rsidR="005B3577" w:rsidRPr="005B3577" w:rsidRDefault="005B3577" w:rsidP="005B3577">
      <w:pPr>
        <w:pStyle w:val="NoSpacing"/>
        <w:jc w:val="both"/>
        <w:rPr>
          <w:szCs w:val="28"/>
          <w:lang w:val="fr-FR"/>
        </w:rPr>
      </w:pPr>
      <w:r w:rsidRPr="005B3577">
        <w:rPr>
          <w:szCs w:val="28"/>
          <w:lang w:val="fr-FR"/>
        </w:rPr>
        <w:t>Câu 1. Đáp án B.</w:t>
      </w:r>
    </w:p>
    <w:p w:rsidR="005B3577" w:rsidRPr="005B3577" w:rsidRDefault="005B3577" w:rsidP="005B3577">
      <w:pPr>
        <w:pStyle w:val="NoSpacing"/>
        <w:jc w:val="both"/>
        <w:rPr>
          <w:szCs w:val="28"/>
          <w:lang w:val="fr-FR"/>
        </w:rPr>
      </w:pPr>
      <w:r w:rsidRPr="005B3577">
        <w:rPr>
          <w:szCs w:val="28"/>
          <w:lang w:val="fr-FR"/>
        </w:rPr>
        <w:t>Câu 2. Đáp án B.</w:t>
      </w:r>
    </w:p>
    <w:p w:rsidR="005B3577" w:rsidRPr="005B3577" w:rsidRDefault="005B3577" w:rsidP="005B3577">
      <w:pPr>
        <w:pStyle w:val="NoSpacing"/>
        <w:jc w:val="both"/>
        <w:rPr>
          <w:szCs w:val="28"/>
          <w:lang w:val="fr-FR"/>
        </w:rPr>
      </w:pPr>
      <w:r w:rsidRPr="005B3577">
        <w:rPr>
          <w:szCs w:val="28"/>
          <w:lang w:val="fr-FR"/>
        </w:rPr>
        <w:t>Câu 3. Vào ban đêm, khi quan sát các ngôi sao, ta thấy chúng “chuyển động” trên bầu trời từ đông sang tây. Nguyên nhân là do Trái Đất tự quay quanh trục của nó theo chiều từ tây sang đông.</w:t>
      </w:r>
    </w:p>
    <w:p w:rsidR="005B3577" w:rsidRPr="005B3577" w:rsidRDefault="005B3577" w:rsidP="005B3577">
      <w:pPr>
        <w:pStyle w:val="NoSpacing"/>
        <w:jc w:val="both"/>
        <w:rPr>
          <w:szCs w:val="28"/>
          <w:lang w:val="fr-FR"/>
        </w:rPr>
      </w:pPr>
      <w:r w:rsidRPr="005B3577">
        <w:rPr>
          <w:szCs w:val="28"/>
          <w:lang w:val="fr-FR"/>
        </w:rPr>
        <w:t>Câu 4. Khi đèn tắt, em không nhìn thấy quả bóng.</w:t>
      </w:r>
    </w:p>
    <w:p w:rsidR="00011339" w:rsidRPr="005B3577" w:rsidRDefault="005B3577" w:rsidP="005B3577">
      <w:r w:rsidRPr="005B3577">
        <w:rPr>
          <w:szCs w:val="28"/>
          <w:lang w:val="fr-FR"/>
        </w:rPr>
        <w:t>Bật đèn lên, em nhìn thấy một phần quả bóng. Đó là phần quả bóng được chiếu sáng bởi bóng đèn hướng về mắt ta. Tuỳ theo góc độ nhìn khác nhau mà phần quả bóng mà ta nhìn thấy là khác nhau</w:t>
      </w:r>
      <w:bookmarkEnd w:id="0"/>
    </w:p>
    <w:sectPr w:rsidR="00011339" w:rsidRPr="005B3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44"/>
    <w:rsid w:val="00011339"/>
    <w:rsid w:val="001A2A44"/>
    <w:rsid w:val="00222115"/>
    <w:rsid w:val="005B3577"/>
    <w:rsid w:val="007D4C30"/>
    <w:rsid w:val="00A0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73E92-746D-4C51-B6EF-438A6D22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D4C30"/>
    <w:pPr>
      <w:spacing w:after="200" w:line="276" w:lineRule="auto"/>
    </w:pPr>
    <w:rPr>
      <w:rFonts w:eastAsia="Calibri" w:cs="Times New Roman"/>
      <w:sz w:val="28"/>
    </w:rPr>
  </w:style>
  <w:style w:type="paragraph" w:styleId="Heading2">
    <w:name w:val="heading 2"/>
    <w:basedOn w:val="Normal"/>
    <w:next w:val="Normal"/>
    <w:link w:val="Heading2Char"/>
    <w:uiPriority w:val="9"/>
    <w:unhideWhenUsed/>
    <w:qFormat/>
    <w:rsid w:val="00A01E27"/>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D4C30"/>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D4C30"/>
    <w:pPr>
      <w:spacing w:after="0" w:line="240" w:lineRule="auto"/>
    </w:pPr>
    <w:rPr>
      <w:rFonts w:eastAsia="Calibri" w:cs="Times New Roman"/>
      <w:sz w:val="28"/>
    </w:rPr>
  </w:style>
  <w:style w:type="character" w:customStyle="1" w:styleId="NoSpacingChar">
    <w:name w:val="No Spacing Char"/>
    <w:basedOn w:val="DefaultParagraphFont"/>
    <w:link w:val="NoSpacing"/>
    <w:uiPriority w:val="1"/>
    <w:rsid w:val="007D4C30"/>
    <w:rPr>
      <w:rFonts w:eastAsia="Calibri" w:cs="Times New Roman"/>
      <w:sz w:val="28"/>
    </w:rPr>
  </w:style>
  <w:style w:type="character" w:customStyle="1" w:styleId="Heading2Char">
    <w:name w:val="Heading 2 Char"/>
    <w:basedOn w:val="DefaultParagraphFont"/>
    <w:link w:val="Heading2"/>
    <w:uiPriority w:val="9"/>
    <w:rsid w:val="00A01E27"/>
    <w:rPr>
      <w:rFonts w:eastAsiaTheme="majorEastAsia" w:cstheme="majorBidi"/>
      <w:b/>
      <w:color w:val="000000" w:themeColor="text1"/>
      <w:sz w:val="28"/>
      <w:szCs w:val="26"/>
    </w:rPr>
  </w:style>
  <w:style w:type="table" w:styleId="TableGrid">
    <w:name w:val="Table Grid"/>
    <w:aliases w:val="tham khao"/>
    <w:basedOn w:val="TableNormal"/>
    <w:uiPriority w:val="59"/>
    <w:qFormat/>
    <w:rsid w:val="00A01E27"/>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B3577"/>
    <w:pPr>
      <w:ind w:left="720"/>
      <w:contextualSpacing/>
    </w:pPr>
  </w:style>
  <w:style w:type="character" w:customStyle="1" w:styleId="ListParagraphChar">
    <w:name w:val="List Paragraph Char"/>
    <w:link w:val="ListParagraph"/>
    <w:uiPriority w:val="34"/>
    <w:rsid w:val="005B3577"/>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643</Words>
  <Characters>3669</Characters>
  <Application>Microsoft Office Word</Application>
  <DocSecurity>0</DocSecurity>
  <Lines>30</Lines>
  <Paragraphs>8</Paragraphs>
  <ScaleCrop>false</ScaleCrop>
  <Company/>
  <LinksUpToDate>false</LinksUpToDate>
  <CharactersWithSpaces>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2023-07-29T01:54:00Z</dcterms:created>
  <dcterms:modified xsi:type="dcterms:W3CDTF">2023-07-29T03:16:00Z</dcterms:modified>
</cp:coreProperties>
</file>