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EA3" w:rsidRPr="0094515C" w:rsidRDefault="00835EA3" w:rsidP="00813465">
      <w:pPr>
        <w:spacing w:line="312" w:lineRule="auto"/>
        <w:jc w:val="center"/>
        <w:rPr>
          <w:b/>
          <w:sz w:val="32"/>
          <w:szCs w:val="28"/>
        </w:rPr>
      </w:pPr>
      <w:r w:rsidRPr="0094515C">
        <w:rPr>
          <w:b/>
          <w:sz w:val="32"/>
          <w:szCs w:val="28"/>
        </w:rPr>
        <w:t>HỌC PHẦN I</w:t>
      </w:r>
    </w:p>
    <w:p w:rsidR="00835EA3" w:rsidRPr="00C17D2A" w:rsidRDefault="00835EA3" w:rsidP="00813465">
      <w:pPr>
        <w:spacing w:line="312" w:lineRule="auto"/>
        <w:ind w:firstLine="720"/>
        <w:jc w:val="both"/>
        <w:rPr>
          <w:b/>
          <w:sz w:val="28"/>
          <w:szCs w:val="28"/>
        </w:rPr>
      </w:pPr>
      <w:r w:rsidRPr="00C17D2A">
        <w:rPr>
          <w:b/>
          <w:sz w:val="28"/>
          <w:szCs w:val="28"/>
        </w:rPr>
        <w:t xml:space="preserve">1. Mục tiêu và yêu cầu của </w:t>
      </w:r>
      <w:r w:rsidR="00C641EB" w:rsidRPr="00C17D2A">
        <w:rPr>
          <w:b/>
          <w:sz w:val="28"/>
          <w:szCs w:val="28"/>
        </w:rPr>
        <w:t>Học phần</w:t>
      </w:r>
      <w:r w:rsidRPr="00C17D2A">
        <w:rPr>
          <w:b/>
          <w:sz w:val="28"/>
          <w:szCs w:val="28"/>
        </w:rPr>
        <w:t>.</w:t>
      </w:r>
    </w:p>
    <w:p w:rsidR="00C641EB" w:rsidRPr="00C17D2A" w:rsidRDefault="00835EA3" w:rsidP="00813465">
      <w:pPr>
        <w:spacing w:line="312" w:lineRule="auto"/>
        <w:ind w:firstLine="720"/>
        <w:jc w:val="both"/>
        <w:rPr>
          <w:b/>
          <w:sz w:val="28"/>
          <w:szCs w:val="28"/>
        </w:rPr>
      </w:pPr>
      <w:r w:rsidRPr="00C17D2A">
        <w:rPr>
          <w:b/>
          <w:sz w:val="28"/>
          <w:szCs w:val="28"/>
          <w:lang w:val="vi-VN"/>
        </w:rPr>
        <w:t>1.1.</w:t>
      </w:r>
      <w:r w:rsidRPr="00C17D2A">
        <w:rPr>
          <w:b/>
          <w:sz w:val="28"/>
          <w:szCs w:val="28"/>
        </w:rPr>
        <w:t xml:space="preserve"> Mục tiêu tổng quát</w:t>
      </w:r>
      <w:r w:rsidRPr="00C17D2A">
        <w:rPr>
          <w:b/>
          <w:sz w:val="28"/>
          <w:szCs w:val="28"/>
          <w:lang w:val="vi-VN"/>
        </w:rPr>
        <w:t>:</w:t>
      </w:r>
    </w:p>
    <w:p w:rsidR="00C641EB" w:rsidRPr="00C17D2A" w:rsidRDefault="00C641EB" w:rsidP="00813465">
      <w:pPr>
        <w:spacing w:line="312" w:lineRule="auto"/>
        <w:ind w:firstLine="720"/>
        <w:jc w:val="both"/>
        <w:rPr>
          <w:sz w:val="28"/>
          <w:szCs w:val="28"/>
          <w:lang w:val="fr-FR"/>
        </w:rPr>
      </w:pPr>
      <w:r w:rsidRPr="00C17D2A">
        <w:rPr>
          <w:sz w:val="28"/>
          <w:szCs w:val="28"/>
          <w:lang w:val="fr-FR"/>
        </w:rPr>
        <w:t xml:space="preserve">- Môn học Lịch sử âm nhạc thế giới giới thiệu tiến trình hình thành và phát triển nền âm nhạc phương Tây (Từ thời kỳ Nguyên thủy đến nay); </w:t>
      </w:r>
    </w:p>
    <w:p w:rsidR="00C641EB" w:rsidRPr="00C17D2A" w:rsidRDefault="00C641EB" w:rsidP="00813465">
      <w:pPr>
        <w:spacing w:line="312" w:lineRule="auto"/>
        <w:ind w:firstLine="720"/>
        <w:jc w:val="both"/>
        <w:rPr>
          <w:sz w:val="28"/>
          <w:szCs w:val="28"/>
          <w:lang w:val="fr-FR"/>
        </w:rPr>
      </w:pPr>
      <w:r w:rsidRPr="00C17D2A">
        <w:rPr>
          <w:sz w:val="28"/>
          <w:szCs w:val="28"/>
          <w:lang w:val="fr-FR"/>
        </w:rPr>
        <w:t>- Nghiên cứu và tìm hiểu những kiến thức cơ bản liên quan đến lý luận âm nhạc, thành tựu âm nhạc của nền âm nhạc phương Tây.</w:t>
      </w:r>
    </w:p>
    <w:p w:rsidR="00C641EB" w:rsidRPr="00C17D2A" w:rsidRDefault="00C641EB" w:rsidP="00813465">
      <w:pPr>
        <w:spacing w:line="312" w:lineRule="auto"/>
        <w:ind w:firstLine="720"/>
        <w:jc w:val="both"/>
        <w:rPr>
          <w:sz w:val="28"/>
          <w:szCs w:val="28"/>
          <w:lang w:val="fr-FR"/>
        </w:rPr>
      </w:pPr>
      <w:r w:rsidRPr="00C17D2A">
        <w:rPr>
          <w:sz w:val="28"/>
          <w:szCs w:val="28"/>
          <w:lang w:val="fr-FR"/>
        </w:rPr>
        <w:t xml:space="preserve">- Nghiên cứu quá trình tiếp biến của nền âm nhạc Thế giới nói chung và giữa các quốc gia, khu vực khác nhau trên Thế giới. </w:t>
      </w:r>
    </w:p>
    <w:p w:rsidR="00C641EB" w:rsidRPr="00C17D2A" w:rsidRDefault="00C641EB" w:rsidP="00813465">
      <w:pPr>
        <w:spacing w:line="312" w:lineRule="auto"/>
        <w:ind w:firstLine="720"/>
        <w:jc w:val="both"/>
        <w:rPr>
          <w:sz w:val="28"/>
          <w:szCs w:val="28"/>
          <w:lang w:val="fr-FR"/>
        </w:rPr>
      </w:pPr>
      <w:r w:rsidRPr="00C17D2A">
        <w:rPr>
          <w:sz w:val="28"/>
          <w:szCs w:val="28"/>
          <w:lang w:val="fr-FR"/>
        </w:rPr>
        <w:t>- Một số tác giả sáng tác và tác phẩm tiêu biểu điển hình cho từng phong cách sáng tác (hình thức, thể loại âm nhạc), trường phái âm nhạc để định vị và nhận dạng quá trình phát triển có tính tích cực của nền âm nhạc thế giới.</w:t>
      </w:r>
    </w:p>
    <w:p w:rsidR="00C641EB" w:rsidRPr="00C17D2A" w:rsidRDefault="00C641EB" w:rsidP="00813465">
      <w:pPr>
        <w:spacing w:line="312" w:lineRule="auto"/>
        <w:ind w:firstLine="720"/>
        <w:jc w:val="both"/>
        <w:rPr>
          <w:sz w:val="28"/>
          <w:szCs w:val="28"/>
          <w:lang w:val="fr-FR"/>
        </w:rPr>
      </w:pPr>
      <w:r w:rsidRPr="00C17D2A">
        <w:rPr>
          <w:sz w:val="28"/>
          <w:szCs w:val="28"/>
          <w:lang w:val="fr-FR"/>
        </w:rPr>
        <w:t>- Xu thế phát triển của nền âm nhạc thế giới để đáp ứng nhu cầu xã hội hiện nay và tương lai.</w:t>
      </w:r>
    </w:p>
    <w:p w:rsidR="00C641EB" w:rsidRPr="00C17D2A" w:rsidRDefault="00C641EB" w:rsidP="00813465">
      <w:pPr>
        <w:spacing w:line="312" w:lineRule="auto"/>
        <w:ind w:firstLine="720"/>
        <w:jc w:val="both"/>
        <w:rPr>
          <w:sz w:val="28"/>
          <w:szCs w:val="28"/>
          <w:lang w:val="fr-FR"/>
        </w:rPr>
      </w:pPr>
      <w:r w:rsidRPr="00C17D2A">
        <w:rPr>
          <w:sz w:val="28"/>
          <w:szCs w:val="28"/>
          <w:lang w:val="fr-FR"/>
        </w:rPr>
        <w:t>- Nghiên cứu các vấn đề về Lịch sử âm nhạc phương Tây từ thời kỳ Nguyên thuỷ đến thế kỷ XX trong đó có các nội dung cơ bản gồm:</w:t>
      </w:r>
    </w:p>
    <w:p w:rsidR="00C641EB" w:rsidRPr="00C17D2A" w:rsidRDefault="00C641EB" w:rsidP="00813465">
      <w:pPr>
        <w:spacing w:line="312" w:lineRule="auto"/>
        <w:ind w:firstLine="720"/>
        <w:rPr>
          <w:sz w:val="28"/>
          <w:szCs w:val="28"/>
          <w:lang w:val="fr-FR"/>
        </w:rPr>
      </w:pPr>
      <w:r w:rsidRPr="00C17D2A">
        <w:rPr>
          <w:sz w:val="28"/>
          <w:szCs w:val="28"/>
          <w:lang w:val="fr-FR"/>
        </w:rPr>
        <w:t>+ Khái quát chung</w:t>
      </w:r>
      <w:r w:rsidR="005E72E5" w:rsidRPr="00C17D2A">
        <w:rPr>
          <w:sz w:val="28"/>
          <w:szCs w:val="28"/>
          <w:lang w:val="fr-FR"/>
        </w:rPr>
        <w:t>.</w:t>
      </w:r>
    </w:p>
    <w:p w:rsidR="00C641EB" w:rsidRPr="00C17D2A" w:rsidRDefault="00C641EB" w:rsidP="00813465">
      <w:pPr>
        <w:pStyle w:val="BodyText2"/>
        <w:spacing w:after="0" w:line="312" w:lineRule="auto"/>
        <w:ind w:firstLine="720"/>
        <w:jc w:val="both"/>
        <w:rPr>
          <w:rFonts w:ascii="Times New Roman" w:hAnsi="Times New Roman"/>
          <w:lang w:val="fr-FR"/>
        </w:rPr>
      </w:pPr>
      <w:r w:rsidRPr="00C17D2A">
        <w:rPr>
          <w:rFonts w:ascii="Times New Roman" w:hAnsi="Times New Roman"/>
          <w:lang w:val="fr-FR"/>
        </w:rPr>
        <w:t>+ Những thành tựu âm nhạc tiêu biểu ở từng thời kỳ</w:t>
      </w:r>
      <w:r w:rsidR="005E72E5" w:rsidRPr="00C17D2A">
        <w:rPr>
          <w:rFonts w:ascii="Times New Roman" w:hAnsi="Times New Roman"/>
          <w:lang w:val="fr-FR"/>
        </w:rPr>
        <w:t>.</w:t>
      </w:r>
    </w:p>
    <w:p w:rsidR="00C641EB" w:rsidRPr="00C17D2A" w:rsidRDefault="00C641EB" w:rsidP="00813465">
      <w:pPr>
        <w:spacing w:line="312" w:lineRule="auto"/>
        <w:ind w:firstLine="720"/>
        <w:rPr>
          <w:sz w:val="28"/>
          <w:szCs w:val="28"/>
          <w:lang w:val="fr-FR"/>
        </w:rPr>
      </w:pPr>
      <w:r w:rsidRPr="00C17D2A">
        <w:rPr>
          <w:sz w:val="28"/>
          <w:szCs w:val="28"/>
          <w:lang w:val="fr-FR"/>
        </w:rPr>
        <w:t>+ Nội dung tư</w:t>
      </w:r>
      <w:r w:rsidRPr="00C17D2A">
        <w:rPr>
          <w:sz w:val="28"/>
          <w:szCs w:val="28"/>
          <w:lang w:val="fr-FR"/>
        </w:rPr>
        <w:softHyphen/>
        <w:t xml:space="preserve"> tưởng</w:t>
      </w:r>
      <w:r w:rsidR="005E72E5" w:rsidRPr="00C17D2A">
        <w:rPr>
          <w:sz w:val="28"/>
          <w:szCs w:val="28"/>
          <w:lang w:val="fr-FR"/>
        </w:rPr>
        <w:t>.</w:t>
      </w:r>
    </w:p>
    <w:p w:rsidR="00C641EB" w:rsidRPr="00C17D2A" w:rsidRDefault="00C641EB" w:rsidP="00813465">
      <w:pPr>
        <w:spacing w:line="312" w:lineRule="auto"/>
        <w:ind w:firstLine="720"/>
        <w:rPr>
          <w:sz w:val="28"/>
          <w:szCs w:val="28"/>
          <w:lang w:val="fr-FR"/>
        </w:rPr>
      </w:pPr>
      <w:r w:rsidRPr="00C17D2A">
        <w:rPr>
          <w:sz w:val="28"/>
          <w:szCs w:val="28"/>
          <w:lang w:val="fr-FR"/>
        </w:rPr>
        <w:t>+ Phư</w:t>
      </w:r>
      <w:r w:rsidRPr="00C17D2A">
        <w:rPr>
          <w:sz w:val="28"/>
          <w:szCs w:val="28"/>
          <w:lang w:val="fr-FR"/>
        </w:rPr>
        <w:softHyphen/>
        <w:t>ơng pháp nghệ thuật</w:t>
      </w:r>
      <w:r w:rsidR="005E72E5" w:rsidRPr="00C17D2A">
        <w:rPr>
          <w:sz w:val="28"/>
          <w:szCs w:val="28"/>
          <w:lang w:val="fr-FR"/>
        </w:rPr>
        <w:t>.</w:t>
      </w:r>
    </w:p>
    <w:p w:rsidR="00C641EB" w:rsidRPr="00C17D2A" w:rsidRDefault="00C641EB" w:rsidP="00813465">
      <w:pPr>
        <w:pStyle w:val="BodyText2"/>
        <w:spacing w:after="0" w:line="312" w:lineRule="auto"/>
        <w:ind w:firstLine="720"/>
        <w:jc w:val="both"/>
        <w:rPr>
          <w:rFonts w:ascii="Times New Roman" w:hAnsi="Times New Roman"/>
          <w:lang w:val="fr-FR"/>
        </w:rPr>
      </w:pPr>
      <w:r w:rsidRPr="00C17D2A">
        <w:rPr>
          <w:rFonts w:ascii="Times New Roman" w:hAnsi="Times New Roman"/>
          <w:lang w:val="fr-FR"/>
        </w:rPr>
        <w:t>+ Giới thiệu tác giả, tác phẩm âm nhạc tiêu biểu điển hình cho từng giai đoạn, thời kỳ.</w:t>
      </w:r>
    </w:p>
    <w:p w:rsidR="00835EA3" w:rsidRPr="00C17D2A" w:rsidRDefault="00835EA3" w:rsidP="00813465">
      <w:pPr>
        <w:spacing w:line="312" w:lineRule="auto"/>
        <w:ind w:firstLine="720"/>
        <w:jc w:val="both"/>
        <w:rPr>
          <w:b/>
          <w:sz w:val="28"/>
          <w:szCs w:val="28"/>
          <w:lang w:val="vi-VN"/>
        </w:rPr>
      </w:pPr>
      <w:r w:rsidRPr="00C17D2A">
        <w:rPr>
          <w:b/>
          <w:sz w:val="28"/>
          <w:szCs w:val="28"/>
          <w:lang w:val="vi-VN"/>
        </w:rPr>
        <w:t xml:space="preserve"> 1.2.</w:t>
      </w:r>
      <w:r w:rsidRPr="00C17D2A">
        <w:rPr>
          <w:b/>
          <w:sz w:val="28"/>
          <w:szCs w:val="28"/>
        </w:rPr>
        <w:t xml:space="preserve"> Mục tiêu cụ thể</w:t>
      </w:r>
      <w:r w:rsidRPr="00C17D2A">
        <w:rPr>
          <w:b/>
          <w:sz w:val="28"/>
          <w:szCs w:val="28"/>
          <w:lang w:val="vi-VN"/>
        </w:rPr>
        <w:t>:</w:t>
      </w:r>
    </w:p>
    <w:p w:rsidR="00835EA3" w:rsidRPr="00C17D2A" w:rsidRDefault="00835EA3" w:rsidP="00813465">
      <w:pPr>
        <w:spacing w:line="312" w:lineRule="auto"/>
        <w:ind w:firstLine="720"/>
        <w:jc w:val="both"/>
        <w:rPr>
          <w:sz w:val="28"/>
          <w:szCs w:val="28"/>
          <w:lang w:val="pt-BR"/>
        </w:rPr>
      </w:pPr>
      <w:r w:rsidRPr="00C17D2A">
        <w:rPr>
          <w:i/>
          <w:sz w:val="28"/>
          <w:szCs w:val="28"/>
          <w:lang w:val="pt-BR"/>
        </w:rPr>
        <w:t>- Kiến thức:</w:t>
      </w:r>
    </w:p>
    <w:p w:rsidR="001652CA" w:rsidRPr="00C17D2A" w:rsidRDefault="001652CA" w:rsidP="00813465">
      <w:pPr>
        <w:pStyle w:val="BodyText2"/>
        <w:spacing w:after="0" w:line="312" w:lineRule="auto"/>
        <w:ind w:firstLine="720"/>
        <w:jc w:val="both"/>
        <w:rPr>
          <w:rFonts w:ascii="Times New Roman" w:hAnsi="Times New Roman"/>
          <w:bCs/>
          <w:lang w:val="sv-SE"/>
        </w:rPr>
      </w:pPr>
      <w:r w:rsidRPr="00C17D2A">
        <w:rPr>
          <w:rFonts w:ascii="Times New Roman" w:hAnsi="Times New Roman"/>
          <w:bCs/>
          <w:lang w:val="sv-SE"/>
        </w:rPr>
        <w:t>+Học phần cung cấp phương pháp lý luận, phương pháp tiếp cận, nghiên cứu nền âm nhạc các nước phương Tây.</w:t>
      </w:r>
    </w:p>
    <w:p w:rsidR="001652CA" w:rsidRPr="00C17D2A" w:rsidRDefault="001652CA" w:rsidP="00813465">
      <w:pPr>
        <w:pStyle w:val="BodyText2"/>
        <w:spacing w:after="0" w:line="312" w:lineRule="auto"/>
        <w:ind w:firstLine="720"/>
        <w:jc w:val="both"/>
        <w:rPr>
          <w:rFonts w:ascii="Times New Roman" w:hAnsi="Times New Roman"/>
          <w:bCs/>
          <w:lang w:val="sv-SE"/>
        </w:rPr>
      </w:pPr>
      <w:r w:rsidRPr="00C17D2A">
        <w:rPr>
          <w:rFonts w:ascii="Times New Roman" w:hAnsi="Times New Roman"/>
          <w:bCs/>
          <w:lang w:val="sv-SE"/>
        </w:rPr>
        <w:t>+ Hiểu biết về lịch sử hình thành và vai trò xã hội của nền âm nhạc các nước phương Tây.</w:t>
      </w:r>
    </w:p>
    <w:p w:rsidR="00835EA3" w:rsidRPr="00C17D2A" w:rsidRDefault="00835EA3" w:rsidP="00813465">
      <w:pPr>
        <w:spacing w:line="312" w:lineRule="auto"/>
        <w:ind w:firstLine="720"/>
        <w:jc w:val="both"/>
        <w:rPr>
          <w:i/>
          <w:sz w:val="28"/>
          <w:szCs w:val="28"/>
          <w:lang w:val="pt-BR"/>
        </w:rPr>
      </w:pPr>
      <w:r w:rsidRPr="00C17D2A">
        <w:rPr>
          <w:i/>
          <w:sz w:val="28"/>
          <w:szCs w:val="28"/>
          <w:lang w:val="pt-BR"/>
        </w:rPr>
        <w:t xml:space="preserve">- Kỹ năng:  </w:t>
      </w:r>
    </w:p>
    <w:p w:rsidR="001652CA" w:rsidRPr="00C17D2A" w:rsidRDefault="001652CA" w:rsidP="00813465">
      <w:pPr>
        <w:pStyle w:val="BodyText2"/>
        <w:spacing w:after="0" w:line="312" w:lineRule="auto"/>
        <w:ind w:firstLine="720"/>
        <w:jc w:val="both"/>
        <w:rPr>
          <w:rFonts w:ascii="Times New Roman" w:hAnsi="Times New Roman"/>
          <w:bCs/>
          <w:lang w:val="sv-SE"/>
        </w:rPr>
      </w:pPr>
      <w:r w:rsidRPr="00C17D2A">
        <w:rPr>
          <w:rFonts w:ascii="Times New Roman" w:hAnsi="Times New Roman"/>
          <w:bCs/>
          <w:lang w:val="sv-SE"/>
        </w:rPr>
        <w:lastRenderedPageBreak/>
        <w:t>+ Sinh viên nhận thức, phân biệt các thể loại, phong cách, nội dung của nghệ thuật âm nhạc phương Tây và so sánh với nền âm nhạc một số nước phương Đông và Việt Nam.</w:t>
      </w:r>
    </w:p>
    <w:p w:rsidR="001652CA" w:rsidRPr="00C17D2A" w:rsidRDefault="001652CA" w:rsidP="00813465">
      <w:pPr>
        <w:pStyle w:val="BodyText2"/>
        <w:spacing w:after="0" w:line="312" w:lineRule="auto"/>
        <w:ind w:firstLine="720"/>
        <w:jc w:val="both"/>
        <w:rPr>
          <w:rFonts w:ascii="Times New Roman" w:hAnsi="Times New Roman"/>
          <w:bCs/>
          <w:lang w:val="sv-SE"/>
        </w:rPr>
      </w:pPr>
      <w:r w:rsidRPr="00C17D2A">
        <w:rPr>
          <w:rFonts w:ascii="Times New Roman" w:hAnsi="Times New Roman"/>
          <w:bCs/>
          <w:lang w:val="sv-SE"/>
        </w:rPr>
        <w:t xml:space="preserve">+ Hỗ trợ cho sinh viên nghiên cứu thực tế các tác phẩm, tác giả cụ thể, sinh viên có thể biết phân tích các </w:t>
      </w:r>
      <w:r w:rsidR="00830ADC">
        <w:rPr>
          <w:rFonts w:ascii="Times New Roman" w:hAnsi="Times New Roman"/>
          <w:bCs/>
          <w:lang w:val="sv-SE"/>
        </w:rPr>
        <w:t>giá</w:t>
      </w:r>
      <w:r w:rsidRPr="00C17D2A">
        <w:rPr>
          <w:rFonts w:ascii="Times New Roman" w:hAnsi="Times New Roman"/>
          <w:bCs/>
          <w:lang w:val="sv-SE"/>
        </w:rPr>
        <w:t xml:space="preserve"> trị thẩm mỹ, bồi dưỡng năng lực cảm thụ thẩm mỹ đối với mỗi loại hình âm nhạc.</w:t>
      </w:r>
    </w:p>
    <w:p w:rsidR="00835EA3" w:rsidRPr="00C17D2A" w:rsidRDefault="00835EA3" w:rsidP="00813465">
      <w:pPr>
        <w:spacing w:line="312" w:lineRule="auto"/>
        <w:ind w:firstLine="720"/>
        <w:jc w:val="both"/>
        <w:rPr>
          <w:b/>
          <w:sz w:val="28"/>
          <w:szCs w:val="28"/>
          <w:lang w:val="vi-VN"/>
        </w:rPr>
      </w:pPr>
      <w:r w:rsidRPr="00C17D2A">
        <w:rPr>
          <w:b/>
          <w:sz w:val="28"/>
          <w:szCs w:val="28"/>
        </w:rPr>
        <w:t xml:space="preserve">2. Cấu trúc tổng quát </w:t>
      </w:r>
      <w:r w:rsidR="006F118B">
        <w:rPr>
          <w:b/>
          <w:sz w:val="28"/>
          <w:szCs w:val="28"/>
        </w:rPr>
        <w:t>Học phần</w:t>
      </w:r>
      <w:r w:rsidRPr="00C17D2A">
        <w:rPr>
          <w:b/>
          <w:sz w:val="28"/>
          <w:szCs w:val="28"/>
          <w:lang w:val="vi-VN"/>
        </w:rPr>
        <w:t>.</w:t>
      </w:r>
    </w:p>
    <w:p w:rsidR="00BA047D" w:rsidRPr="00C17D2A" w:rsidRDefault="00835EA3" w:rsidP="00813465">
      <w:pPr>
        <w:pStyle w:val="yiv1192024289"/>
        <w:shd w:val="clear" w:color="auto" w:fill="FFFFFF"/>
        <w:spacing w:before="0" w:beforeAutospacing="0" w:after="0" w:afterAutospacing="0" w:line="312" w:lineRule="auto"/>
        <w:ind w:firstLine="720"/>
        <w:jc w:val="both"/>
        <w:rPr>
          <w:sz w:val="28"/>
          <w:szCs w:val="28"/>
          <w:lang w:val="it-IT" w:bidi="he-IL"/>
        </w:rPr>
      </w:pPr>
      <w:r w:rsidRPr="00C17D2A">
        <w:rPr>
          <w:b/>
          <w:bCs/>
          <w:iCs/>
          <w:sz w:val="28"/>
          <w:szCs w:val="28"/>
          <w:lang w:val="vi-VN"/>
        </w:rPr>
        <w:t xml:space="preserve">2.1. </w:t>
      </w:r>
      <w:r w:rsidR="00611B9F">
        <w:rPr>
          <w:b/>
          <w:bCs/>
          <w:iCs/>
          <w:sz w:val="28"/>
          <w:szCs w:val="28"/>
          <w:lang w:val="sv-SE"/>
        </w:rPr>
        <w:t>Chương 1</w:t>
      </w:r>
      <w:r w:rsidRPr="00C17D2A">
        <w:rPr>
          <w:b/>
          <w:bCs/>
          <w:iCs/>
          <w:sz w:val="28"/>
          <w:szCs w:val="28"/>
          <w:lang w:val="sv-SE"/>
        </w:rPr>
        <w:t>:</w:t>
      </w:r>
      <w:r w:rsidR="006F118B">
        <w:rPr>
          <w:b/>
          <w:bCs/>
          <w:iCs/>
          <w:sz w:val="28"/>
          <w:szCs w:val="28"/>
          <w:lang w:val="sv-SE"/>
        </w:rPr>
        <w:t xml:space="preserve"> </w:t>
      </w:r>
      <w:r w:rsidR="00BA047D" w:rsidRPr="00C17D2A">
        <w:rPr>
          <w:sz w:val="28"/>
          <w:szCs w:val="28"/>
          <w:lang w:val="it-IT" w:bidi="he-IL"/>
        </w:rPr>
        <w:t>Âm nhạc phương Tây  từ thời kỳ Nguyên thủy đến hết thời kỳ Phục hưng (Thế kỷ XVII).</w:t>
      </w:r>
    </w:p>
    <w:tbl>
      <w:tblPr>
        <w:tblW w:w="9940" w:type="dxa"/>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1E0" w:firstRow="1" w:lastRow="1" w:firstColumn="1" w:lastColumn="1" w:noHBand="0" w:noVBand="0"/>
      </w:tblPr>
      <w:tblGrid>
        <w:gridCol w:w="582"/>
        <w:gridCol w:w="4746"/>
        <w:gridCol w:w="986"/>
        <w:gridCol w:w="987"/>
        <w:gridCol w:w="1199"/>
        <w:gridCol w:w="1440"/>
      </w:tblGrid>
      <w:tr w:rsidR="001652CA" w:rsidRPr="00C17D2A" w:rsidTr="00D80F3D">
        <w:trPr>
          <w:trHeight w:val="1049"/>
        </w:trPr>
        <w:tc>
          <w:tcPr>
            <w:tcW w:w="582" w:type="dxa"/>
            <w:tcBorders>
              <w:top w:val="double" w:sz="4" w:space="0" w:color="auto"/>
              <w:left w:val="double" w:sz="4" w:space="0" w:color="auto"/>
              <w:bottom w:val="dotted" w:sz="4" w:space="0" w:color="auto"/>
              <w:right w:val="dotted" w:sz="4" w:space="0" w:color="auto"/>
            </w:tcBorders>
            <w:vAlign w:val="center"/>
          </w:tcPr>
          <w:p w:rsidR="001652CA" w:rsidRPr="007A0662" w:rsidRDefault="001652CA" w:rsidP="00813465">
            <w:pPr>
              <w:spacing w:line="312" w:lineRule="auto"/>
              <w:jc w:val="center"/>
              <w:rPr>
                <w:b/>
                <w:bCs/>
                <w:sz w:val="26"/>
                <w:szCs w:val="28"/>
                <w:lang w:val="nl-NL"/>
              </w:rPr>
            </w:pPr>
            <w:r w:rsidRPr="007A0662">
              <w:rPr>
                <w:b/>
                <w:bCs/>
                <w:sz w:val="26"/>
                <w:szCs w:val="28"/>
                <w:lang w:val="nl-NL"/>
              </w:rPr>
              <w:t>TT</w:t>
            </w:r>
          </w:p>
        </w:tc>
        <w:tc>
          <w:tcPr>
            <w:tcW w:w="4746" w:type="dxa"/>
            <w:tcBorders>
              <w:top w:val="double" w:sz="4" w:space="0" w:color="auto"/>
              <w:left w:val="dotted" w:sz="4" w:space="0" w:color="auto"/>
              <w:bottom w:val="dotted" w:sz="4" w:space="0" w:color="auto"/>
              <w:right w:val="dotted" w:sz="4" w:space="0" w:color="auto"/>
            </w:tcBorders>
            <w:vAlign w:val="center"/>
          </w:tcPr>
          <w:p w:rsidR="001652CA" w:rsidRPr="00C17D2A" w:rsidRDefault="001652CA" w:rsidP="00813465">
            <w:pPr>
              <w:spacing w:line="312" w:lineRule="auto"/>
              <w:jc w:val="center"/>
              <w:rPr>
                <w:b/>
                <w:bCs/>
                <w:sz w:val="28"/>
                <w:szCs w:val="28"/>
                <w:lang w:val="nl-NL"/>
              </w:rPr>
            </w:pPr>
            <w:r w:rsidRPr="00C17D2A">
              <w:rPr>
                <w:b/>
                <w:bCs/>
                <w:sz w:val="28"/>
                <w:szCs w:val="28"/>
                <w:lang w:val="nl-NL"/>
              </w:rPr>
              <w:t>Nội dung cơ bản của bài</w:t>
            </w:r>
          </w:p>
        </w:tc>
        <w:tc>
          <w:tcPr>
            <w:tcW w:w="986" w:type="dxa"/>
            <w:tcBorders>
              <w:top w:val="double" w:sz="4" w:space="0" w:color="auto"/>
              <w:left w:val="dotted" w:sz="4" w:space="0" w:color="auto"/>
              <w:bottom w:val="dotted" w:sz="4" w:space="0" w:color="auto"/>
              <w:right w:val="dotted" w:sz="4" w:space="0" w:color="auto"/>
            </w:tcBorders>
            <w:vAlign w:val="center"/>
          </w:tcPr>
          <w:p w:rsidR="001652CA" w:rsidRPr="00C17D2A" w:rsidRDefault="001652CA" w:rsidP="00813465">
            <w:pPr>
              <w:spacing w:line="312" w:lineRule="auto"/>
              <w:jc w:val="center"/>
              <w:rPr>
                <w:b/>
                <w:bCs/>
                <w:i/>
                <w:iCs/>
                <w:w w:val="90"/>
                <w:sz w:val="28"/>
                <w:szCs w:val="28"/>
                <w:lang w:val="nl-NL"/>
              </w:rPr>
            </w:pPr>
            <w:r w:rsidRPr="00C17D2A">
              <w:rPr>
                <w:b/>
                <w:bCs/>
                <w:sz w:val="28"/>
                <w:szCs w:val="28"/>
                <w:lang w:val="nl-NL"/>
              </w:rPr>
              <w:t>Tổng số tiết</w:t>
            </w:r>
          </w:p>
        </w:tc>
        <w:tc>
          <w:tcPr>
            <w:tcW w:w="987" w:type="dxa"/>
            <w:tcBorders>
              <w:top w:val="double" w:sz="4" w:space="0" w:color="auto"/>
              <w:left w:val="dotted" w:sz="4" w:space="0" w:color="auto"/>
              <w:bottom w:val="dotted" w:sz="4" w:space="0" w:color="auto"/>
              <w:right w:val="dotted" w:sz="4" w:space="0" w:color="auto"/>
            </w:tcBorders>
            <w:vAlign w:val="center"/>
          </w:tcPr>
          <w:p w:rsidR="001652CA" w:rsidRPr="00C17D2A" w:rsidRDefault="001652CA" w:rsidP="00813465">
            <w:pPr>
              <w:spacing w:line="312" w:lineRule="auto"/>
              <w:jc w:val="center"/>
              <w:rPr>
                <w:b/>
                <w:bCs/>
                <w:sz w:val="28"/>
                <w:szCs w:val="28"/>
                <w:lang w:val="nl-NL"/>
              </w:rPr>
            </w:pPr>
            <w:r w:rsidRPr="00C17D2A">
              <w:rPr>
                <w:b/>
                <w:bCs/>
                <w:sz w:val="28"/>
                <w:szCs w:val="28"/>
                <w:lang w:val="nl-NL"/>
              </w:rPr>
              <w:t>Số tiết lý thuyết</w:t>
            </w:r>
          </w:p>
        </w:tc>
        <w:tc>
          <w:tcPr>
            <w:tcW w:w="1199" w:type="dxa"/>
            <w:tcBorders>
              <w:top w:val="double" w:sz="4" w:space="0" w:color="auto"/>
              <w:left w:val="dotted" w:sz="4" w:space="0" w:color="auto"/>
              <w:bottom w:val="dotted" w:sz="4" w:space="0" w:color="auto"/>
              <w:right w:val="dotted" w:sz="4" w:space="0" w:color="auto"/>
            </w:tcBorders>
            <w:vAlign w:val="center"/>
          </w:tcPr>
          <w:p w:rsidR="001652CA" w:rsidRPr="00C17D2A" w:rsidRDefault="001652CA" w:rsidP="00813465">
            <w:pPr>
              <w:spacing w:line="312" w:lineRule="auto"/>
              <w:jc w:val="center"/>
              <w:rPr>
                <w:b/>
                <w:bCs/>
                <w:sz w:val="28"/>
                <w:szCs w:val="28"/>
                <w:lang w:val="nl-NL"/>
              </w:rPr>
            </w:pPr>
            <w:r w:rsidRPr="00C17D2A">
              <w:rPr>
                <w:b/>
                <w:bCs/>
                <w:sz w:val="28"/>
                <w:szCs w:val="28"/>
                <w:lang w:val="nl-NL"/>
              </w:rPr>
              <w:t>Số tiết thảo luận, bài tập</w:t>
            </w:r>
          </w:p>
        </w:tc>
        <w:tc>
          <w:tcPr>
            <w:tcW w:w="1440" w:type="dxa"/>
            <w:tcBorders>
              <w:top w:val="double" w:sz="4" w:space="0" w:color="auto"/>
              <w:left w:val="dotted" w:sz="4" w:space="0" w:color="auto"/>
              <w:bottom w:val="dotted" w:sz="4" w:space="0" w:color="auto"/>
              <w:right w:val="double" w:sz="4" w:space="0" w:color="auto"/>
            </w:tcBorders>
            <w:vAlign w:val="center"/>
          </w:tcPr>
          <w:p w:rsidR="001652CA" w:rsidRPr="00C17D2A" w:rsidRDefault="001652CA" w:rsidP="00813465">
            <w:pPr>
              <w:spacing w:line="312" w:lineRule="auto"/>
              <w:jc w:val="center"/>
              <w:rPr>
                <w:rFonts w:eastAsia="Batang"/>
                <w:b/>
                <w:bCs/>
                <w:sz w:val="28"/>
                <w:szCs w:val="28"/>
                <w:lang w:val="nl-NL"/>
              </w:rPr>
            </w:pPr>
            <w:r w:rsidRPr="00C17D2A">
              <w:rPr>
                <w:rFonts w:eastAsia="Batang"/>
                <w:b/>
                <w:bCs/>
                <w:sz w:val="28"/>
                <w:szCs w:val="28"/>
                <w:lang w:val="nl-NL"/>
              </w:rPr>
              <w:t>Phân công GV</w:t>
            </w:r>
          </w:p>
        </w:tc>
      </w:tr>
      <w:tr w:rsidR="001652CA" w:rsidRPr="00C17D2A" w:rsidTr="00D80F3D">
        <w:tc>
          <w:tcPr>
            <w:tcW w:w="582" w:type="dxa"/>
            <w:tcBorders>
              <w:top w:val="dotted" w:sz="4" w:space="0" w:color="auto"/>
              <w:left w:val="double" w:sz="4" w:space="0" w:color="auto"/>
              <w:bottom w:val="dotted" w:sz="4" w:space="0" w:color="auto"/>
              <w:right w:val="dotted" w:sz="4" w:space="0" w:color="auto"/>
            </w:tcBorders>
            <w:vAlign w:val="center"/>
          </w:tcPr>
          <w:p w:rsidR="001652CA" w:rsidRPr="00C17D2A" w:rsidRDefault="001652CA" w:rsidP="00813465">
            <w:pPr>
              <w:spacing w:line="312" w:lineRule="auto"/>
              <w:jc w:val="center"/>
              <w:rPr>
                <w:sz w:val="28"/>
                <w:szCs w:val="28"/>
                <w:lang w:val="de-DE"/>
              </w:rPr>
            </w:pPr>
            <w:r w:rsidRPr="00C17D2A">
              <w:rPr>
                <w:sz w:val="28"/>
                <w:szCs w:val="28"/>
                <w:lang w:val="de-DE"/>
              </w:rPr>
              <w:t>1</w:t>
            </w:r>
          </w:p>
        </w:tc>
        <w:tc>
          <w:tcPr>
            <w:tcW w:w="4746" w:type="dxa"/>
            <w:tcBorders>
              <w:top w:val="dotted" w:sz="4" w:space="0" w:color="auto"/>
              <w:left w:val="dotted" w:sz="4" w:space="0" w:color="auto"/>
              <w:bottom w:val="dotted" w:sz="4" w:space="0" w:color="auto"/>
              <w:right w:val="dotted" w:sz="4" w:space="0" w:color="auto"/>
            </w:tcBorders>
            <w:vAlign w:val="center"/>
          </w:tcPr>
          <w:p w:rsidR="006F118B" w:rsidRPr="00912D21" w:rsidRDefault="00BA047D" w:rsidP="006F118B">
            <w:pPr>
              <w:pStyle w:val="Footer"/>
              <w:spacing w:line="312" w:lineRule="auto"/>
              <w:jc w:val="both"/>
              <w:rPr>
                <w:lang w:val="it-IT"/>
              </w:rPr>
            </w:pPr>
            <w:r w:rsidRPr="00C17D2A">
              <w:rPr>
                <w:b/>
                <w:sz w:val="28"/>
                <w:szCs w:val="28"/>
                <w:lang w:val="it-IT"/>
              </w:rPr>
              <w:t>Bài 1</w:t>
            </w:r>
            <w:r w:rsidRPr="00C17D2A">
              <w:rPr>
                <w:sz w:val="28"/>
                <w:szCs w:val="28"/>
                <w:lang w:val="it-IT"/>
              </w:rPr>
              <w:t>:</w:t>
            </w:r>
            <w:r w:rsidR="00347C96" w:rsidRPr="00912D21">
              <w:rPr>
                <w:b/>
                <w:lang w:val="it-IT"/>
              </w:rPr>
              <w:t xml:space="preserve"> </w:t>
            </w:r>
            <w:r w:rsidR="006F118B" w:rsidRPr="00912D21">
              <w:rPr>
                <w:lang w:val="it-IT"/>
              </w:rPr>
              <w:t>Âm nhạc phương Tây thời kỳ Nguyên thuỷ - Cổ đại - Hy Lạp cổ đại.</w:t>
            </w:r>
          </w:p>
          <w:p w:rsidR="006F118B" w:rsidRPr="00912D21" w:rsidRDefault="006F118B" w:rsidP="006F118B">
            <w:pPr>
              <w:spacing w:line="312" w:lineRule="auto"/>
              <w:jc w:val="both"/>
              <w:rPr>
                <w:lang w:val="it-IT"/>
              </w:rPr>
            </w:pPr>
            <w:r w:rsidRPr="00912D21">
              <w:rPr>
                <w:lang w:val="it-IT"/>
              </w:rPr>
              <w:t>- Nguồn gốc ra đời của âm nhạc.</w:t>
            </w:r>
          </w:p>
          <w:p w:rsidR="006F118B" w:rsidRPr="00912D21" w:rsidRDefault="006F118B" w:rsidP="006F118B">
            <w:pPr>
              <w:spacing w:line="312" w:lineRule="auto"/>
              <w:jc w:val="both"/>
              <w:rPr>
                <w:lang w:val="it-IT"/>
              </w:rPr>
            </w:pPr>
            <w:r w:rsidRPr="00912D21">
              <w:rPr>
                <w:lang w:val="it-IT"/>
              </w:rPr>
              <w:t>- Âm nhạc nguyên thủy.</w:t>
            </w:r>
          </w:p>
          <w:p w:rsidR="006F118B" w:rsidRPr="00912D21" w:rsidRDefault="006F118B" w:rsidP="006F118B">
            <w:pPr>
              <w:spacing w:line="312" w:lineRule="auto"/>
              <w:jc w:val="both"/>
              <w:rPr>
                <w:lang w:val="it-IT"/>
              </w:rPr>
            </w:pPr>
            <w:r w:rsidRPr="00912D21">
              <w:rPr>
                <w:lang w:val="it-IT"/>
              </w:rPr>
              <w:t xml:space="preserve">- Âm nhạc cổ đại. </w:t>
            </w:r>
          </w:p>
          <w:p w:rsidR="001652CA" w:rsidRPr="006F118B" w:rsidRDefault="006F118B" w:rsidP="006F118B">
            <w:pPr>
              <w:pStyle w:val="Footer"/>
              <w:spacing w:line="312" w:lineRule="auto"/>
              <w:jc w:val="both"/>
              <w:rPr>
                <w:bCs/>
                <w:lang w:val="it-IT"/>
              </w:rPr>
            </w:pPr>
            <w:r w:rsidRPr="00912D21">
              <w:rPr>
                <w:lang w:val="it-IT"/>
              </w:rPr>
              <w:t>- Âm nhạc Hy Lạp cổ đại.</w:t>
            </w:r>
          </w:p>
        </w:tc>
        <w:tc>
          <w:tcPr>
            <w:tcW w:w="986" w:type="dxa"/>
            <w:tcBorders>
              <w:top w:val="dotted" w:sz="4" w:space="0" w:color="auto"/>
              <w:left w:val="dotted" w:sz="4" w:space="0" w:color="auto"/>
              <w:bottom w:val="dotted" w:sz="4" w:space="0" w:color="auto"/>
              <w:right w:val="dotted" w:sz="4" w:space="0" w:color="auto"/>
            </w:tcBorders>
          </w:tcPr>
          <w:p w:rsidR="001652CA" w:rsidRPr="00C17D2A" w:rsidRDefault="00BA047D" w:rsidP="00813465">
            <w:pPr>
              <w:spacing w:line="312" w:lineRule="auto"/>
              <w:jc w:val="center"/>
              <w:rPr>
                <w:rFonts w:eastAsia="Batang"/>
                <w:sz w:val="28"/>
                <w:szCs w:val="28"/>
                <w:lang w:val="de-DE"/>
              </w:rPr>
            </w:pPr>
            <w:r w:rsidRPr="00C17D2A">
              <w:rPr>
                <w:rFonts w:eastAsia="Batang"/>
                <w:sz w:val="28"/>
                <w:szCs w:val="28"/>
                <w:lang w:val="de-DE"/>
              </w:rPr>
              <w:t>3</w:t>
            </w:r>
          </w:p>
        </w:tc>
        <w:tc>
          <w:tcPr>
            <w:tcW w:w="987" w:type="dxa"/>
            <w:tcBorders>
              <w:top w:val="dotted" w:sz="4" w:space="0" w:color="auto"/>
              <w:left w:val="dotted" w:sz="4" w:space="0" w:color="auto"/>
              <w:bottom w:val="dotted" w:sz="4" w:space="0" w:color="auto"/>
              <w:right w:val="dotted" w:sz="4" w:space="0" w:color="auto"/>
            </w:tcBorders>
          </w:tcPr>
          <w:p w:rsidR="001652CA" w:rsidRPr="00C17D2A" w:rsidRDefault="001652CA" w:rsidP="00813465">
            <w:pPr>
              <w:spacing w:line="312" w:lineRule="auto"/>
              <w:jc w:val="center"/>
              <w:rPr>
                <w:rFonts w:eastAsia="Batang"/>
                <w:sz w:val="28"/>
                <w:szCs w:val="28"/>
                <w:lang w:val="de-DE"/>
              </w:rPr>
            </w:pPr>
            <w:r w:rsidRPr="00C17D2A">
              <w:rPr>
                <w:rFonts w:eastAsia="Batang"/>
                <w:sz w:val="28"/>
                <w:szCs w:val="28"/>
                <w:lang w:val="de-DE"/>
              </w:rPr>
              <w:t>2</w:t>
            </w:r>
          </w:p>
        </w:tc>
        <w:tc>
          <w:tcPr>
            <w:tcW w:w="1199" w:type="dxa"/>
            <w:tcBorders>
              <w:top w:val="dotted" w:sz="4" w:space="0" w:color="auto"/>
              <w:left w:val="dotted" w:sz="4" w:space="0" w:color="auto"/>
              <w:bottom w:val="dotted" w:sz="4" w:space="0" w:color="auto"/>
              <w:right w:val="dotted" w:sz="4" w:space="0" w:color="auto"/>
            </w:tcBorders>
            <w:vAlign w:val="center"/>
          </w:tcPr>
          <w:p w:rsidR="001652CA" w:rsidRPr="00C17D2A" w:rsidRDefault="001652CA" w:rsidP="00813465">
            <w:pPr>
              <w:spacing w:line="312" w:lineRule="auto"/>
              <w:jc w:val="center"/>
              <w:rPr>
                <w:sz w:val="28"/>
                <w:szCs w:val="28"/>
                <w:lang w:val="de-DE"/>
              </w:rPr>
            </w:pPr>
            <w:r w:rsidRPr="00C17D2A">
              <w:rPr>
                <w:sz w:val="28"/>
                <w:szCs w:val="28"/>
                <w:lang w:val="de-DE"/>
              </w:rPr>
              <w:t>0</w:t>
            </w:r>
          </w:p>
        </w:tc>
        <w:tc>
          <w:tcPr>
            <w:tcW w:w="1440" w:type="dxa"/>
            <w:tcBorders>
              <w:top w:val="dotted" w:sz="4" w:space="0" w:color="auto"/>
              <w:left w:val="dotted" w:sz="4" w:space="0" w:color="auto"/>
              <w:bottom w:val="dotted" w:sz="4" w:space="0" w:color="auto"/>
              <w:right w:val="double" w:sz="4" w:space="0" w:color="auto"/>
            </w:tcBorders>
            <w:vAlign w:val="center"/>
          </w:tcPr>
          <w:p w:rsidR="001652CA" w:rsidRPr="00C17D2A" w:rsidRDefault="001652CA" w:rsidP="00813465">
            <w:pPr>
              <w:spacing w:line="312" w:lineRule="auto"/>
              <w:jc w:val="center"/>
              <w:rPr>
                <w:rFonts w:eastAsia="Batang"/>
                <w:sz w:val="28"/>
                <w:szCs w:val="28"/>
                <w:lang w:val="de-DE"/>
              </w:rPr>
            </w:pPr>
            <w:r w:rsidRPr="00C17D2A">
              <w:rPr>
                <w:rFonts w:eastAsia="Batang"/>
                <w:sz w:val="28"/>
                <w:szCs w:val="28"/>
                <w:lang w:val="de-DE"/>
              </w:rPr>
              <w:t>Nguyễn Tiến Thành</w:t>
            </w:r>
          </w:p>
        </w:tc>
      </w:tr>
      <w:tr w:rsidR="001652CA" w:rsidRPr="00C17D2A" w:rsidTr="00D80F3D">
        <w:tc>
          <w:tcPr>
            <w:tcW w:w="582" w:type="dxa"/>
            <w:tcBorders>
              <w:top w:val="dotted" w:sz="4" w:space="0" w:color="auto"/>
              <w:left w:val="double" w:sz="4" w:space="0" w:color="auto"/>
              <w:bottom w:val="dotted" w:sz="4" w:space="0" w:color="auto"/>
              <w:right w:val="dotted" w:sz="4" w:space="0" w:color="auto"/>
            </w:tcBorders>
            <w:vAlign w:val="center"/>
          </w:tcPr>
          <w:p w:rsidR="001652CA" w:rsidRPr="00C17D2A" w:rsidRDefault="001652CA" w:rsidP="00813465">
            <w:pPr>
              <w:spacing w:line="312" w:lineRule="auto"/>
              <w:jc w:val="center"/>
              <w:rPr>
                <w:sz w:val="28"/>
                <w:szCs w:val="28"/>
                <w:lang w:val="de-DE"/>
              </w:rPr>
            </w:pPr>
            <w:r w:rsidRPr="00C17D2A">
              <w:rPr>
                <w:sz w:val="28"/>
                <w:szCs w:val="28"/>
                <w:lang w:val="de-DE"/>
              </w:rPr>
              <w:t>2</w:t>
            </w:r>
          </w:p>
        </w:tc>
        <w:tc>
          <w:tcPr>
            <w:tcW w:w="4746" w:type="dxa"/>
            <w:tcBorders>
              <w:top w:val="dotted" w:sz="4" w:space="0" w:color="auto"/>
              <w:left w:val="dotted" w:sz="4" w:space="0" w:color="auto"/>
              <w:bottom w:val="dotted" w:sz="4" w:space="0" w:color="auto"/>
              <w:right w:val="dotted" w:sz="4" w:space="0" w:color="auto"/>
            </w:tcBorders>
            <w:vAlign w:val="center"/>
          </w:tcPr>
          <w:p w:rsidR="006F118B" w:rsidRPr="00912D21" w:rsidRDefault="00BA047D" w:rsidP="006F118B">
            <w:pPr>
              <w:spacing w:line="312" w:lineRule="auto"/>
              <w:jc w:val="both"/>
              <w:rPr>
                <w:lang w:val="it-IT"/>
              </w:rPr>
            </w:pPr>
            <w:r w:rsidRPr="00C17D2A">
              <w:rPr>
                <w:b/>
                <w:sz w:val="28"/>
                <w:szCs w:val="28"/>
                <w:lang w:val="it-IT"/>
              </w:rPr>
              <w:t>Bài 2:</w:t>
            </w:r>
            <w:r w:rsidRPr="00C17D2A">
              <w:rPr>
                <w:sz w:val="28"/>
                <w:szCs w:val="28"/>
                <w:lang w:val="it-IT"/>
              </w:rPr>
              <w:t xml:space="preserve"> </w:t>
            </w:r>
            <w:r w:rsidR="006F118B" w:rsidRPr="00912D21">
              <w:rPr>
                <w:lang w:val="it-IT"/>
              </w:rPr>
              <w:t>Âm nhạc phương Tây thời Trung cổ.</w:t>
            </w:r>
          </w:p>
          <w:p w:rsidR="006F118B" w:rsidRPr="00912D21" w:rsidRDefault="006F118B" w:rsidP="006F118B">
            <w:pPr>
              <w:spacing w:line="312" w:lineRule="auto"/>
              <w:jc w:val="both"/>
              <w:rPr>
                <w:lang w:val="it-IT"/>
              </w:rPr>
            </w:pPr>
            <w:r w:rsidRPr="00912D21">
              <w:rPr>
                <w:spacing w:val="-4"/>
                <w:lang w:val="it-IT"/>
              </w:rPr>
              <w:t xml:space="preserve">- </w:t>
            </w:r>
            <w:r w:rsidRPr="00912D21">
              <w:rPr>
                <w:lang w:val="it-IT"/>
              </w:rPr>
              <w:t>Bối cảnh lịch sử, xã hội.</w:t>
            </w:r>
          </w:p>
          <w:p w:rsidR="006F118B" w:rsidRPr="00912D21" w:rsidRDefault="006F118B" w:rsidP="006F118B">
            <w:pPr>
              <w:spacing w:line="312" w:lineRule="auto"/>
              <w:jc w:val="both"/>
              <w:rPr>
                <w:lang w:val="it-IT"/>
              </w:rPr>
            </w:pPr>
            <w:r w:rsidRPr="00912D21">
              <w:rPr>
                <w:lang w:val="it-IT"/>
              </w:rPr>
              <w:t>- Âm nhạc của người Xlaves</w:t>
            </w:r>
          </w:p>
          <w:p w:rsidR="006F118B" w:rsidRPr="00912D21" w:rsidRDefault="006F118B" w:rsidP="006F118B">
            <w:pPr>
              <w:spacing w:line="312" w:lineRule="auto"/>
              <w:jc w:val="both"/>
              <w:rPr>
                <w:lang w:val="it-IT"/>
              </w:rPr>
            </w:pPr>
            <w:r w:rsidRPr="00912D21">
              <w:rPr>
                <w:lang w:val="it-IT"/>
              </w:rPr>
              <w:t>- Cách ghi nhạc</w:t>
            </w:r>
          </w:p>
          <w:p w:rsidR="001652CA" w:rsidRPr="006F118B" w:rsidRDefault="006F118B" w:rsidP="00347C96">
            <w:pPr>
              <w:spacing w:line="312" w:lineRule="auto"/>
              <w:jc w:val="both"/>
              <w:rPr>
                <w:lang w:val="it-IT"/>
              </w:rPr>
            </w:pPr>
            <w:r w:rsidRPr="00912D21">
              <w:rPr>
                <w:lang w:val="it-IT"/>
              </w:rPr>
              <w:t>- Điệu thức</w:t>
            </w:r>
          </w:p>
        </w:tc>
        <w:tc>
          <w:tcPr>
            <w:tcW w:w="986" w:type="dxa"/>
            <w:tcBorders>
              <w:top w:val="dotted" w:sz="4" w:space="0" w:color="auto"/>
              <w:left w:val="dotted" w:sz="4" w:space="0" w:color="auto"/>
              <w:bottom w:val="dotted" w:sz="4" w:space="0" w:color="auto"/>
              <w:right w:val="dotted" w:sz="4" w:space="0" w:color="auto"/>
            </w:tcBorders>
          </w:tcPr>
          <w:p w:rsidR="001652CA" w:rsidRPr="00C17D2A" w:rsidRDefault="00744D2D" w:rsidP="00813465">
            <w:pPr>
              <w:spacing w:line="312" w:lineRule="auto"/>
              <w:jc w:val="center"/>
              <w:rPr>
                <w:sz w:val="28"/>
                <w:szCs w:val="28"/>
                <w:lang w:val="de-DE"/>
              </w:rPr>
            </w:pPr>
            <w:r w:rsidRPr="00C17D2A">
              <w:rPr>
                <w:sz w:val="28"/>
                <w:szCs w:val="28"/>
                <w:lang w:val="de-DE"/>
              </w:rPr>
              <w:t>3</w:t>
            </w:r>
          </w:p>
        </w:tc>
        <w:tc>
          <w:tcPr>
            <w:tcW w:w="987" w:type="dxa"/>
            <w:tcBorders>
              <w:top w:val="dotted" w:sz="4" w:space="0" w:color="auto"/>
              <w:left w:val="dotted" w:sz="4" w:space="0" w:color="auto"/>
              <w:bottom w:val="dotted" w:sz="4" w:space="0" w:color="auto"/>
              <w:right w:val="dotted" w:sz="4" w:space="0" w:color="auto"/>
            </w:tcBorders>
          </w:tcPr>
          <w:p w:rsidR="001652CA" w:rsidRPr="00C17D2A" w:rsidRDefault="001652CA" w:rsidP="00813465">
            <w:pPr>
              <w:spacing w:line="312" w:lineRule="auto"/>
              <w:jc w:val="center"/>
              <w:rPr>
                <w:sz w:val="28"/>
                <w:szCs w:val="28"/>
                <w:lang w:val="de-DE"/>
              </w:rPr>
            </w:pPr>
            <w:r w:rsidRPr="00C17D2A">
              <w:rPr>
                <w:sz w:val="28"/>
                <w:szCs w:val="28"/>
                <w:lang w:val="de-DE"/>
              </w:rPr>
              <w:t>2</w:t>
            </w:r>
          </w:p>
        </w:tc>
        <w:tc>
          <w:tcPr>
            <w:tcW w:w="1199" w:type="dxa"/>
            <w:tcBorders>
              <w:top w:val="dotted" w:sz="4" w:space="0" w:color="auto"/>
              <w:left w:val="dotted" w:sz="4" w:space="0" w:color="auto"/>
              <w:bottom w:val="dotted" w:sz="4" w:space="0" w:color="auto"/>
              <w:right w:val="dotted" w:sz="4" w:space="0" w:color="auto"/>
            </w:tcBorders>
          </w:tcPr>
          <w:p w:rsidR="001652CA" w:rsidRPr="00C17D2A" w:rsidRDefault="001652CA" w:rsidP="00813465">
            <w:pPr>
              <w:spacing w:line="312" w:lineRule="auto"/>
              <w:jc w:val="center"/>
              <w:rPr>
                <w:sz w:val="28"/>
                <w:szCs w:val="28"/>
                <w:lang w:val="de-DE"/>
              </w:rPr>
            </w:pPr>
            <w:r w:rsidRPr="00C17D2A">
              <w:rPr>
                <w:sz w:val="28"/>
                <w:szCs w:val="28"/>
                <w:lang w:val="de-DE"/>
              </w:rPr>
              <w:t>0</w:t>
            </w:r>
          </w:p>
        </w:tc>
        <w:tc>
          <w:tcPr>
            <w:tcW w:w="1440" w:type="dxa"/>
            <w:tcBorders>
              <w:top w:val="dotted" w:sz="4" w:space="0" w:color="auto"/>
              <w:left w:val="dotted" w:sz="4" w:space="0" w:color="auto"/>
              <w:bottom w:val="dotted" w:sz="4" w:space="0" w:color="auto"/>
              <w:right w:val="double" w:sz="4" w:space="0" w:color="auto"/>
            </w:tcBorders>
            <w:vAlign w:val="center"/>
          </w:tcPr>
          <w:p w:rsidR="001652CA" w:rsidRPr="00C17D2A" w:rsidRDefault="001652CA" w:rsidP="00813465">
            <w:pPr>
              <w:spacing w:line="312" w:lineRule="auto"/>
              <w:jc w:val="center"/>
              <w:rPr>
                <w:rFonts w:eastAsia="Batang"/>
                <w:sz w:val="28"/>
                <w:szCs w:val="28"/>
                <w:lang w:val="de-DE"/>
              </w:rPr>
            </w:pPr>
            <w:r w:rsidRPr="00C17D2A">
              <w:rPr>
                <w:rFonts w:eastAsia="Batang"/>
                <w:sz w:val="28"/>
                <w:szCs w:val="28"/>
                <w:lang w:val="de-DE"/>
              </w:rPr>
              <w:t>Nguyễn Tiến Thành</w:t>
            </w:r>
          </w:p>
        </w:tc>
      </w:tr>
      <w:tr w:rsidR="001652CA" w:rsidRPr="00C17D2A" w:rsidTr="00D80F3D">
        <w:tc>
          <w:tcPr>
            <w:tcW w:w="582" w:type="dxa"/>
            <w:tcBorders>
              <w:top w:val="dotted" w:sz="4" w:space="0" w:color="auto"/>
              <w:left w:val="double" w:sz="4" w:space="0" w:color="auto"/>
              <w:bottom w:val="dotted" w:sz="4" w:space="0" w:color="auto"/>
              <w:right w:val="dotted" w:sz="4" w:space="0" w:color="auto"/>
            </w:tcBorders>
            <w:vAlign w:val="center"/>
          </w:tcPr>
          <w:p w:rsidR="001652CA" w:rsidRPr="00C17D2A" w:rsidRDefault="001652CA" w:rsidP="00813465">
            <w:pPr>
              <w:spacing w:line="312" w:lineRule="auto"/>
              <w:jc w:val="center"/>
              <w:rPr>
                <w:rFonts w:eastAsia="Batang"/>
                <w:sz w:val="28"/>
                <w:szCs w:val="28"/>
                <w:lang w:val="de-DE"/>
              </w:rPr>
            </w:pPr>
            <w:r w:rsidRPr="00C17D2A">
              <w:rPr>
                <w:rFonts w:eastAsia="Batang"/>
                <w:sz w:val="28"/>
                <w:szCs w:val="28"/>
                <w:lang w:val="de-DE"/>
              </w:rPr>
              <w:t>3</w:t>
            </w:r>
          </w:p>
        </w:tc>
        <w:tc>
          <w:tcPr>
            <w:tcW w:w="4746" w:type="dxa"/>
            <w:tcBorders>
              <w:top w:val="dotted" w:sz="4" w:space="0" w:color="auto"/>
              <w:left w:val="dotted" w:sz="4" w:space="0" w:color="auto"/>
              <w:bottom w:val="dotted" w:sz="4" w:space="0" w:color="auto"/>
              <w:right w:val="dotted" w:sz="4" w:space="0" w:color="auto"/>
            </w:tcBorders>
            <w:vAlign w:val="center"/>
          </w:tcPr>
          <w:p w:rsidR="006F118B" w:rsidRPr="00912D21" w:rsidRDefault="00BA047D" w:rsidP="006F118B">
            <w:pPr>
              <w:spacing w:line="312" w:lineRule="auto"/>
              <w:jc w:val="both"/>
              <w:rPr>
                <w:lang w:val="it-IT"/>
              </w:rPr>
            </w:pPr>
            <w:r w:rsidRPr="00C17D2A">
              <w:rPr>
                <w:b/>
                <w:sz w:val="28"/>
                <w:szCs w:val="28"/>
                <w:lang w:val="it-IT"/>
              </w:rPr>
              <w:t>Bài 3:</w:t>
            </w:r>
            <w:r w:rsidRPr="00C17D2A">
              <w:rPr>
                <w:sz w:val="28"/>
                <w:szCs w:val="28"/>
                <w:lang w:val="it-IT"/>
              </w:rPr>
              <w:t xml:space="preserve"> </w:t>
            </w:r>
            <w:r w:rsidR="006F118B" w:rsidRPr="00912D21">
              <w:rPr>
                <w:lang w:val="it-IT"/>
              </w:rPr>
              <w:t>Âm nhạc Phục hưng (TK XIV-XVII).</w:t>
            </w:r>
          </w:p>
          <w:p w:rsidR="006F118B" w:rsidRPr="00912D21" w:rsidRDefault="006F118B" w:rsidP="006F118B">
            <w:pPr>
              <w:spacing w:line="312" w:lineRule="auto"/>
              <w:jc w:val="both"/>
              <w:rPr>
                <w:lang w:val="it-IT"/>
              </w:rPr>
            </w:pPr>
            <w:r w:rsidRPr="00912D21">
              <w:rPr>
                <w:lang w:val="it-IT"/>
              </w:rPr>
              <w:t>- Bối cảnh lịch sử, xã hội.</w:t>
            </w:r>
          </w:p>
          <w:p w:rsidR="006F118B" w:rsidRPr="00912D21" w:rsidRDefault="006F118B" w:rsidP="006F118B">
            <w:pPr>
              <w:spacing w:line="312" w:lineRule="auto"/>
              <w:jc w:val="both"/>
              <w:rPr>
                <w:lang w:val="it-IT"/>
              </w:rPr>
            </w:pPr>
            <w:r w:rsidRPr="00912D21">
              <w:rPr>
                <w:lang w:val="it-IT"/>
              </w:rPr>
              <w:t>- Đặc điểm</w:t>
            </w:r>
            <w:r>
              <w:rPr>
                <w:lang w:val="it-IT"/>
              </w:rPr>
              <w:t xml:space="preserve"> </w:t>
            </w:r>
            <w:r w:rsidRPr="00912D21">
              <w:rPr>
                <w:lang w:val="it-IT"/>
              </w:rPr>
              <w:t>và thành tựu.</w:t>
            </w:r>
          </w:p>
          <w:p w:rsidR="006F118B" w:rsidRPr="00912D21" w:rsidRDefault="006F118B" w:rsidP="006F118B">
            <w:pPr>
              <w:spacing w:line="312" w:lineRule="auto"/>
              <w:jc w:val="both"/>
              <w:rPr>
                <w:lang w:val="it-IT"/>
              </w:rPr>
            </w:pPr>
            <w:r w:rsidRPr="00912D21">
              <w:rPr>
                <w:lang w:val="it-IT"/>
              </w:rPr>
              <w:t>- Âm nhạc phục hưng ở Ý</w:t>
            </w:r>
          </w:p>
          <w:p w:rsidR="001652CA" w:rsidRPr="006F118B" w:rsidRDefault="006F118B" w:rsidP="00813465">
            <w:pPr>
              <w:spacing w:line="312" w:lineRule="auto"/>
              <w:jc w:val="both"/>
              <w:rPr>
                <w:lang w:val="it-IT"/>
              </w:rPr>
            </w:pPr>
            <w:r w:rsidRPr="00912D21">
              <w:rPr>
                <w:lang w:val="it-IT"/>
              </w:rPr>
              <w:t>- Âm nhạc phục hưng ở Pháp</w:t>
            </w:r>
          </w:p>
        </w:tc>
        <w:tc>
          <w:tcPr>
            <w:tcW w:w="986" w:type="dxa"/>
            <w:tcBorders>
              <w:top w:val="dotted" w:sz="4" w:space="0" w:color="auto"/>
              <w:left w:val="dotted" w:sz="4" w:space="0" w:color="auto"/>
              <w:bottom w:val="dotted" w:sz="4" w:space="0" w:color="auto"/>
              <w:right w:val="dotted" w:sz="4" w:space="0" w:color="auto"/>
            </w:tcBorders>
          </w:tcPr>
          <w:p w:rsidR="001652CA" w:rsidRPr="00C17D2A" w:rsidRDefault="00744D2D" w:rsidP="00813465">
            <w:pPr>
              <w:spacing w:line="312" w:lineRule="auto"/>
              <w:jc w:val="center"/>
              <w:rPr>
                <w:rFonts w:eastAsia="Batang"/>
                <w:sz w:val="28"/>
                <w:szCs w:val="28"/>
                <w:lang w:val="de-DE"/>
              </w:rPr>
            </w:pPr>
            <w:r w:rsidRPr="00C17D2A">
              <w:rPr>
                <w:rFonts w:eastAsia="Batang"/>
                <w:sz w:val="28"/>
                <w:szCs w:val="28"/>
                <w:lang w:val="de-DE"/>
              </w:rPr>
              <w:t>3</w:t>
            </w:r>
          </w:p>
        </w:tc>
        <w:tc>
          <w:tcPr>
            <w:tcW w:w="987" w:type="dxa"/>
            <w:tcBorders>
              <w:top w:val="dotted" w:sz="4" w:space="0" w:color="auto"/>
              <w:left w:val="dotted" w:sz="4" w:space="0" w:color="auto"/>
              <w:bottom w:val="dotted" w:sz="4" w:space="0" w:color="auto"/>
              <w:right w:val="dotted" w:sz="4" w:space="0" w:color="auto"/>
            </w:tcBorders>
          </w:tcPr>
          <w:p w:rsidR="001652CA" w:rsidRPr="00C17D2A" w:rsidRDefault="001652CA" w:rsidP="00813465">
            <w:pPr>
              <w:spacing w:line="312" w:lineRule="auto"/>
              <w:jc w:val="center"/>
              <w:rPr>
                <w:rFonts w:eastAsia="Batang"/>
                <w:sz w:val="28"/>
                <w:szCs w:val="28"/>
                <w:lang w:val="de-DE"/>
              </w:rPr>
            </w:pPr>
            <w:r w:rsidRPr="00C17D2A">
              <w:rPr>
                <w:rFonts w:eastAsia="Batang"/>
                <w:sz w:val="28"/>
                <w:szCs w:val="28"/>
                <w:lang w:val="de-DE"/>
              </w:rPr>
              <w:t>2</w:t>
            </w:r>
          </w:p>
        </w:tc>
        <w:tc>
          <w:tcPr>
            <w:tcW w:w="1199" w:type="dxa"/>
            <w:tcBorders>
              <w:top w:val="dotted" w:sz="4" w:space="0" w:color="auto"/>
              <w:left w:val="dotted" w:sz="4" w:space="0" w:color="auto"/>
              <w:bottom w:val="dotted" w:sz="4" w:space="0" w:color="auto"/>
              <w:right w:val="dotted" w:sz="4" w:space="0" w:color="auto"/>
            </w:tcBorders>
          </w:tcPr>
          <w:p w:rsidR="001652CA" w:rsidRPr="00C17D2A" w:rsidRDefault="001652CA" w:rsidP="00813465">
            <w:pPr>
              <w:spacing w:line="312" w:lineRule="auto"/>
              <w:jc w:val="center"/>
              <w:rPr>
                <w:rFonts w:eastAsia="Batang"/>
                <w:sz w:val="28"/>
                <w:szCs w:val="28"/>
                <w:lang w:val="de-DE"/>
              </w:rPr>
            </w:pPr>
            <w:r w:rsidRPr="00C17D2A">
              <w:rPr>
                <w:rFonts w:eastAsia="Batang"/>
                <w:sz w:val="28"/>
                <w:szCs w:val="28"/>
                <w:lang w:val="de-DE"/>
              </w:rPr>
              <w:t>0</w:t>
            </w:r>
          </w:p>
        </w:tc>
        <w:tc>
          <w:tcPr>
            <w:tcW w:w="1440" w:type="dxa"/>
            <w:tcBorders>
              <w:top w:val="dotted" w:sz="4" w:space="0" w:color="auto"/>
              <w:left w:val="dotted" w:sz="4" w:space="0" w:color="auto"/>
              <w:bottom w:val="dotted" w:sz="4" w:space="0" w:color="auto"/>
              <w:right w:val="double" w:sz="4" w:space="0" w:color="auto"/>
            </w:tcBorders>
            <w:vAlign w:val="center"/>
          </w:tcPr>
          <w:p w:rsidR="001652CA" w:rsidRPr="00C17D2A" w:rsidRDefault="001652CA" w:rsidP="00813465">
            <w:pPr>
              <w:spacing w:line="312" w:lineRule="auto"/>
              <w:jc w:val="center"/>
              <w:rPr>
                <w:rFonts w:eastAsia="Batang"/>
                <w:sz w:val="28"/>
                <w:szCs w:val="28"/>
              </w:rPr>
            </w:pPr>
            <w:r w:rsidRPr="00C17D2A">
              <w:rPr>
                <w:rFonts w:eastAsia="Batang"/>
                <w:sz w:val="28"/>
                <w:szCs w:val="28"/>
                <w:lang w:val="de-DE"/>
              </w:rPr>
              <w:t>Nguyễn Tiến Thành</w:t>
            </w:r>
          </w:p>
        </w:tc>
      </w:tr>
      <w:tr w:rsidR="001652CA" w:rsidRPr="00C17D2A" w:rsidTr="00D80F3D">
        <w:tc>
          <w:tcPr>
            <w:tcW w:w="582" w:type="dxa"/>
            <w:tcBorders>
              <w:top w:val="dotted" w:sz="4" w:space="0" w:color="auto"/>
              <w:left w:val="double" w:sz="4" w:space="0" w:color="auto"/>
              <w:bottom w:val="dotted" w:sz="4" w:space="0" w:color="auto"/>
              <w:right w:val="dotted" w:sz="4" w:space="0" w:color="auto"/>
            </w:tcBorders>
            <w:vAlign w:val="center"/>
          </w:tcPr>
          <w:p w:rsidR="001652CA" w:rsidRPr="00C17D2A" w:rsidRDefault="001652CA" w:rsidP="00813465">
            <w:pPr>
              <w:spacing w:line="312" w:lineRule="auto"/>
              <w:jc w:val="center"/>
              <w:rPr>
                <w:rFonts w:eastAsia="Batang"/>
                <w:sz w:val="28"/>
                <w:szCs w:val="28"/>
                <w:lang w:val="de-DE"/>
              </w:rPr>
            </w:pPr>
            <w:r w:rsidRPr="00C17D2A">
              <w:rPr>
                <w:rFonts w:eastAsia="Batang"/>
                <w:sz w:val="28"/>
                <w:szCs w:val="28"/>
                <w:lang w:val="de-DE"/>
              </w:rPr>
              <w:t>4</w:t>
            </w:r>
          </w:p>
        </w:tc>
        <w:tc>
          <w:tcPr>
            <w:tcW w:w="4746" w:type="dxa"/>
            <w:tcBorders>
              <w:top w:val="dotted" w:sz="4" w:space="0" w:color="auto"/>
              <w:left w:val="dotted" w:sz="4" w:space="0" w:color="auto"/>
              <w:bottom w:val="dotted" w:sz="4" w:space="0" w:color="auto"/>
              <w:right w:val="dotted" w:sz="4" w:space="0" w:color="auto"/>
            </w:tcBorders>
            <w:vAlign w:val="center"/>
          </w:tcPr>
          <w:p w:rsidR="006F118B" w:rsidRPr="006F118B" w:rsidRDefault="00BA047D" w:rsidP="006F118B">
            <w:pPr>
              <w:spacing w:line="312" w:lineRule="auto"/>
              <w:jc w:val="both"/>
              <w:rPr>
                <w:sz w:val="20"/>
                <w:lang w:val="it-IT"/>
              </w:rPr>
            </w:pPr>
            <w:r w:rsidRPr="00C17D2A">
              <w:rPr>
                <w:b/>
                <w:sz w:val="28"/>
                <w:szCs w:val="28"/>
                <w:lang w:val="it-IT"/>
              </w:rPr>
              <w:t>Bài 4:</w:t>
            </w:r>
            <w:r w:rsidRPr="00C17D2A">
              <w:rPr>
                <w:sz w:val="28"/>
                <w:szCs w:val="28"/>
                <w:lang w:val="it-IT"/>
              </w:rPr>
              <w:t xml:space="preserve"> </w:t>
            </w:r>
            <w:r w:rsidR="006F118B" w:rsidRPr="006F118B">
              <w:rPr>
                <w:szCs w:val="28"/>
              </w:rPr>
              <w:t>Âm nhạc phương Tây thế kỷ XVII - XVIII</w:t>
            </w:r>
          </w:p>
          <w:p w:rsidR="006F118B" w:rsidRPr="006F118B" w:rsidRDefault="006F118B" w:rsidP="006F118B">
            <w:pPr>
              <w:spacing w:line="312" w:lineRule="auto"/>
              <w:ind w:left="7"/>
              <w:jc w:val="both"/>
              <w:rPr>
                <w:lang w:val="de-DE"/>
              </w:rPr>
            </w:pPr>
            <w:r w:rsidRPr="006F118B">
              <w:rPr>
                <w:lang w:val="de-DE"/>
              </w:rPr>
              <w:t>- Âm nhạc Ý thế kỷ XVII - XVIII</w:t>
            </w:r>
          </w:p>
          <w:p w:rsidR="006F118B" w:rsidRPr="006F118B" w:rsidRDefault="006F118B" w:rsidP="006F118B">
            <w:pPr>
              <w:spacing w:line="312" w:lineRule="auto"/>
              <w:ind w:left="7"/>
              <w:jc w:val="both"/>
              <w:rPr>
                <w:lang w:val="de-DE"/>
              </w:rPr>
            </w:pPr>
            <w:r w:rsidRPr="006F118B">
              <w:rPr>
                <w:lang w:val="de-DE"/>
              </w:rPr>
              <w:t>- Âm nhạc Pháp thế kỷ XVII - XVIII</w:t>
            </w:r>
          </w:p>
          <w:p w:rsidR="006F118B" w:rsidRPr="006F118B" w:rsidRDefault="006F118B" w:rsidP="006F118B">
            <w:pPr>
              <w:spacing w:line="312" w:lineRule="auto"/>
              <w:ind w:left="7"/>
              <w:jc w:val="both"/>
              <w:rPr>
                <w:lang w:val="de-DE"/>
              </w:rPr>
            </w:pPr>
            <w:r w:rsidRPr="006F118B">
              <w:rPr>
                <w:lang w:val="de-DE"/>
              </w:rPr>
              <w:lastRenderedPageBreak/>
              <w:t>- Âm nhạc Anh thế kỷ XVII - XVIII</w:t>
            </w:r>
          </w:p>
          <w:p w:rsidR="001652CA" w:rsidRPr="006F118B" w:rsidRDefault="006F118B" w:rsidP="006F118B">
            <w:pPr>
              <w:spacing w:line="312" w:lineRule="auto"/>
              <w:ind w:left="7"/>
              <w:jc w:val="both"/>
              <w:rPr>
                <w:lang w:val="de-DE"/>
              </w:rPr>
            </w:pPr>
            <w:r w:rsidRPr="006F118B">
              <w:rPr>
                <w:lang w:val="de-DE"/>
              </w:rPr>
              <w:t>- Âm nhạc Đức thế kỷ XVII – XVIII.</w:t>
            </w:r>
            <w:r>
              <w:rPr>
                <w:lang w:val="de-DE"/>
              </w:rPr>
              <w:t xml:space="preserve"> </w:t>
            </w:r>
          </w:p>
        </w:tc>
        <w:tc>
          <w:tcPr>
            <w:tcW w:w="986" w:type="dxa"/>
            <w:tcBorders>
              <w:top w:val="dotted" w:sz="4" w:space="0" w:color="auto"/>
              <w:left w:val="dotted" w:sz="4" w:space="0" w:color="auto"/>
              <w:bottom w:val="dotted" w:sz="4" w:space="0" w:color="auto"/>
              <w:right w:val="dotted" w:sz="4" w:space="0" w:color="auto"/>
            </w:tcBorders>
          </w:tcPr>
          <w:p w:rsidR="001652CA" w:rsidRPr="00C17D2A" w:rsidRDefault="00744D2D" w:rsidP="00813465">
            <w:pPr>
              <w:spacing w:line="312" w:lineRule="auto"/>
              <w:jc w:val="center"/>
              <w:rPr>
                <w:rFonts w:eastAsia="Batang"/>
                <w:sz w:val="28"/>
                <w:szCs w:val="28"/>
                <w:lang w:val="de-DE"/>
              </w:rPr>
            </w:pPr>
            <w:r w:rsidRPr="00C17D2A">
              <w:rPr>
                <w:rFonts w:eastAsia="Batang"/>
                <w:sz w:val="28"/>
                <w:szCs w:val="28"/>
                <w:lang w:val="de-DE"/>
              </w:rPr>
              <w:lastRenderedPageBreak/>
              <w:t>3</w:t>
            </w:r>
          </w:p>
        </w:tc>
        <w:tc>
          <w:tcPr>
            <w:tcW w:w="987" w:type="dxa"/>
            <w:tcBorders>
              <w:top w:val="dotted" w:sz="4" w:space="0" w:color="auto"/>
              <w:left w:val="dotted" w:sz="4" w:space="0" w:color="auto"/>
              <w:bottom w:val="dotted" w:sz="4" w:space="0" w:color="auto"/>
              <w:right w:val="dotted" w:sz="4" w:space="0" w:color="auto"/>
            </w:tcBorders>
          </w:tcPr>
          <w:p w:rsidR="001652CA" w:rsidRPr="00C17D2A" w:rsidRDefault="001652CA" w:rsidP="00813465">
            <w:pPr>
              <w:spacing w:line="312" w:lineRule="auto"/>
              <w:jc w:val="center"/>
              <w:rPr>
                <w:rFonts w:eastAsia="Batang"/>
                <w:sz w:val="28"/>
                <w:szCs w:val="28"/>
                <w:lang w:val="de-DE"/>
              </w:rPr>
            </w:pPr>
            <w:r w:rsidRPr="00C17D2A">
              <w:rPr>
                <w:rFonts w:eastAsia="Batang"/>
                <w:sz w:val="28"/>
                <w:szCs w:val="28"/>
                <w:lang w:val="de-DE"/>
              </w:rPr>
              <w:t>2</w:t>
            </w:r>
          </w:p>
        </w:tc>
        <w:tc>
          <w:tcPr>
            <w:tcW w:w="1199" w:type="dxa"/>
            <w:tcBorders>
              <w:top w:val="dotted" w:sz="4" w:space="0" w:color="auto"/>
              <w:left w:val="dotted" w:sz="4" w:space="0" w:color="auto"/>
              <w:bottom w:val="dotted" w:sz="4" w:space="0" w:color="auto"/>
              <w:right w:val="dotted" w:sz="4" w:space="0" w:color="auto"/>
            </w:tcBorders>
          </w:tcPr>
          <w:p w:rsidR="001652CA" w:rsidRPr="00C17D2A" w:rsidRDefault="001652CA" w:rsidP="00813465">
            <w:pPr>
              <w:spacing w:line="312" w:lineRule="auto"/>
              <w:jc w:val="center"/>
              <w:rPr>
                <w:rFonts w:eastAsia="Batang"/>
                <w:sz w:val="28"/>
                <w:szCs w:val="28"/>
                <w:lang w:val="de-DE"/>
              </w:rPr>
            </w:pPr>
            <w:r w:rsidRPr="00C17D2A">
              <w:rPr>
                <w:rFonts w:eastAsia="Batang"/>
                <w:sz w:val="28"/>
                <w:szCs w:val="28"/>
                <w:lang w:val="de-DE"/>
              </w:rPr>
              <w:t>0</w:t>
            </w:r>
          </w:p>
        </w:tc>
        <w:tc>
          <w:tcPr>
            <w:tcW w:w="1440" w:type="dxa"/>
            <w:tcBorders>
              <w:top w:val="dotted" w:sz="4" w:space="0" w:color="auto"/>
              <w:left w:val="dotted" w:sz="4" w:space="0" w:color="auto"/>
              <w:bottom w:val="dotted" w:sz="4" w:space="0" w:color="auto"/>
              <w:right w:val="double" w:sz="4" w:space="0" w:color="auto"/>
            </w:tcBorders>
            <w:vAlign w:val="center"/>
          </w:tcPr>
          <w:p w:rsidR="001652CA" w:rsidRPr="00C17D2A" w:rsidRDefault="001652CA" w:rsidP="00813465">
            <w:pPr>
              <w:spacing w:line="312" w:lineRule="auto"/>
              <w:jc w:val="center"/>
              <w:rPr>
                <w:rFonts w:eastAsia="Batang"/>
                <w:sz w:val="28"/>
                <w:szCs w:val="28"/>
              </w:rPr>
            </w:pPr>
            <w:r w:rsidRPr="00C17D2A">
              <w:rPr>
                <w:rFonts w:eastAsia="Batang"/>
                <w:sz w:val="28"/>
                <w:szCs w:val="28"/>
                <w:lang w:val="de-DE"/>
              </w:rPr>
              <w:t>Nguyễn Tiến Thành</w:t>
            </w:r>
          </w:p>
        </w:tc>
      </w:tr>
      <w:tr w:rsidR="00BA047D" w:rsidRPr="00C17D2A" w:rsidTr="00D80F3D">
        <w:tc>
          <w:tcPr>
            <w:tcW w:w="582" w:type="dxa"/>
            <w:tcBorders>
              <w:top w:val="dotted" w:sz="4" w:space="0" w:color="auto"/>
              <w:left w:val="double" w:sz="4" w:space="0" w:color="auto"/>
              <w:bottom w:val="dotted" w:sz="4" w:space="0" w:color="auto"/>
              <w:right w:val="dotted" w:sz="4" w:space="0" w:color="auto"/>
            </w:tcBorders>
            <w:vAlign w:val="center"/>
          </w:tcPr>
          <w:p w:rsidR="00BA047D" w:rsidRPr="00C17D2A" w:rsidRDefault="00BA047D" w:rsidP="00813465">
            <w:pPr>
              <w:spacing w:line="312" w:lineRule="auto"/>
              <w:jc w:val="center"/>
              <w:rPr>
                <w:rFonts w:eastAsia="Batang"/>
                <w:sz w:val="28"/>
                <w:szCs w:val="28"/>
                <w:lang w:val="de-DE"/>
              </w:rPr>
            </w:pPr>
            <w:r w:rsidRPr="00C17D2A">
              <w:rPr>
                <w:rFonts w:eastAsia="Batang"/>
                <w:sz w:val="28"/>
                <w:szCs w:val="28"/>
                <w:lang w:val="de-DE"/>
              </w:rPr>
              <w:lastRenderedPageBreak/>
              <w:t>5</w:t>
            </w:r>
          </w:p>
        </w:tc>
        <w:tc>
          <w:tcPr>
            <w:tcW w:w="4746" w:type="dxa"/>
            <w:tcBorders>
              <w:top w:val="dotted" w:sz="4" w:space="0" w:color="auto"/>
              <w:left w:val="dotted" w:sz="4" w:space="0" w:color="auto"/>
              <w:bottom w:val="dotted" w:sz="4" w:space="0" w:color="auto"/>
              <w:right w:val="dotted" w:sz="4" w:space="0" w:color="auto"/>
            </w:tcBorders>
            <w:vAlign w:val="center"/>
          </w:tcPr>
          <w:p w:rsidR="00BA047D" w:rsidRPr="00C17D2A" w:rsidRDefault="00BA047D" w:rsidP="00813465">
            <w:pPr>
              <w:spacing w:line="312" w:lineRule="auto"/>
              <w:rPr>
                <w:rFonts w:eastAsia="Batang"/>
                <w:b/>
                <w:sz w:val="28"/>
                <w:szCs w:val="28"/>
                <w:lang w:val="de-DE"/>
              </w:rPr>
            </w:pPr>
            <w:r w:rsidRPr="00C17D2A">
              <w:rPr>
                <w:rFonts w:eastAsia="Batang"/>
                <w:b/>
                <w:sz w:val="28"/>
                <w:szCs w:val="28"/>
                <w:lang w:val="de-DE"/>
              </w:rPr>
              <w:t>Thảo luận, bài tập</w:t>
            </w:r>
          </w:p>
          <w:p w:rsidR="00BA047D" w:rsidRPr="00C17D2A" w:rsidRDefault="00BA047D" w:rsidP="00813465">
            <w:pPr>
              <w:pStyle w:val="BodyText2"/>
              <w:spacing w:after="0" w:line="312" w:lineRule="auto"/>
              <w:jc w:val="both"/>
              <w:rPr>
                <w:rFonts w:ascii="Times New Roman" w:eastAsia="Batang" w:hAnsi="Times New Roman"/>
                <w:bCs/>
                <w:iCs/>
                <w:spacing w:val="-8"/>
                <w:lang w:val="de-DE" w:bidi="he-IL"/>
              </w:rPr>
            </w:pPr>
            <w:r w:rsidRPr="00C17D2A">
              <w:rPr>
                <w:rFonts w:ascii="Times New Roman" w:eastAsia="Batang" w:hAnsi="Times New Roman"/>
                <w:bCs/>
                <w:iCs/>
                <w:spacing w:val="-8"/>
                <w:lang w:val="de-DE" w:bidi="he-IL"/>
              </w:rPr>
              <w:t xml:space="preserve">+ Quá trình hình thành và phát triển của nền âm nhạc phương Tây thời kỳ Nguyên thuỷ - Hy Lạp cổ đại - Trung cổ? </w:t>
            </w:r>
          </w:p>
          <w:p w:rsidR="00BA047D" w:rsidRPr="00C17D2A" w:rsidRDefault="00BA047D" w:rsidP="00813465">
            <w:pPr>
              <w:pStyle w:val="BodyText2"/>
              <w:spacing w:after="0" w:line="312" w:lineRule="auto"/>
              <w:jc w:val="both"/>
              <w:rPr>
                <w:rFonts w:ascii="Times New Roman" w:eastAsia="Batang" w:hAnsi="Times New Roman"/>
                <w:bCs/>
                <w:iCs/>
                <w:spacing w:val="-8"/>
                <w:lang w:val="de-DE" w:bidi="he-IL"/>
              </w:rPr>
            </w:pPr>
            <w:r w:rsidRPr="00C17D2A">
              <w:rPr>
                <w:rFonts w:ascii="Times New Roman" w:eastAsia="Batang" w:hAnsi="Times New Roman"/>
                <w:bCs/>
                <w:iCs/>
                <w:spacing w:val="-8"/>
                <w:lang w:val="de-DE" w:bidi="he-IL"/>
              </w:rPr>
              <w:t>+ Thành tựu chung của nền âm nhạc phương Tây thời kỳ Phục hưng?</w:t>
            </w:r>
          </w:p>
          <w:p w:rsidR="00BA047D" w:rsidRPr="00C17D2A" w:rsidRDefault="00BA047D" w:rsidP="00813465">
            <w:pPr>
              <w:pStyle w:val="BodyText2"/>
              <w:spacing w:after="0" w:line="312" w:lineRule="auto"/>
              <w:ind w:firstLine="30"/>
              <w:jc w:val="both"/>
              <w:rPr>
                <w:rFonts w:ascii="Times New Roman" w:eastAsia="Batang" w:hAnsi="Times New Roman"/>
                <w:bCs/>
                <w:iCs/>
                <w:spacing w:val="-8"/>
                <w:lang w:val="de-DE" w:bidi="he-IL"/>
              </w:rPr>
            </w:pPr>
            <w:r w:rsidRPr="00C17D2A">
              <w:rPr>
                <w:rFonts w:ascii="Times New Roman" w:eastAsia="Batang" w:hAnsi="Times New Roman"/>
                <w:bCs/>
                <w:iCs/>
                <w:spacing w:val="-8"/>
                <w:lang w:val="de-DE" w:bidi="he-IL"/>
              </w:rPr>
              <w:t>+ Những đóng góp của các nhạc sĩ Henđen và Bach đối với nền âm nhạc thế giới?</w:t>
            </w:r>
          </w:p>
        </w:tc>
        <w:tc>
          <w:tcPr>
            <w:tcW w:w="986" w:type="dxa"/>
            <w:tcBorders>
              <w:top w:val="dotted" w:sz="4" w:space="0" w:color="auto"/>
              <w:left w:val="dotted" w:sz="4" w:space="0" w:color="auto"/>
              <w:bottom w:val="dotted" w:sz="4" w:space="0" w:color="auto"/>
              <w:right w:val="dotted" w:sz="4" w:space="0" w:color="auto"/>
            </w:tcBorders>
          </w:tcPr>
          <w:p w:rsidR="00BA047D" w:rsidRPr="00C17D2A" w:rsidRDefault="00BA047D" w:rsidP="00813465">
            <w:pPr>
              <w:spacing w:line="312" w:lineRule="auto"/>
              <w:jc w:val="center"/>
              <w:rPr>
                <w:rFonts w:eastAsia="Batang"/>
                <w:sz w:val="28"/>
                <w:szCs w:val="28"/>
                <w:lang w:val="de-DE"/>
              </w:rPr>
            </w:pPr>
            <w:r w:rsidRPr="00C17D2A">
              <w:rPr>
                <w:rFonts w:eastAsia="Batang"/>
                <w:sz w:val="28"/>
                <w:szCs w:val="28"/>
                <w:lang w:val="de-DE"/>
              </w:rPr>
              <w:t>0</w:t>
            </w:r>
          </w:p>
        </w:tc>
        <w:tc>
          <w:tcPr>
            <w:tcW w:w="987" w:type="dxa"/>
            <w:tcBorders>
              <w:top w:val="dotted" w:sz="4" w:space="0" w:color="auto"/>
              <w:left w:val="dotted" w:sz="4" w:space="0" w:color="auto"/>
              <w:bottom w:val="dotted" w:sz="4" w:space="0" w:color="auto"/>
              <w:right w:val="dotted" w:sz="4" w:space="0" w:color="auto"/>
            </w:tcBorders>
          </w:tcPr>
          <w:p w:rsidR="00BA047D" w:rsidRPr="00C17D2A" w:rsidRDefault="00BA047D" w:rsidP="00813465">
            <w:pPr>
              <w:spacing w:line="312" w:lineRule="auto"/>
              <w:jc w:val="center"/>
              <w:rPr>
                <w:rFonts w:eastAsia="Batang"/>
                <w:sz w:val="28"/>
                <w:szCs w:val="28"/>
                <w:lang w:val="de-DE"/>
              </w:rPr>
            </w:pPr>
            <w:r w:rsidRPr="00C17D2A">
              <w:rPr>
                <w:rFonts w:eastAsia="Batang"/>
                <w:sz w:val="28"/>
                <w:szCs w:val="28"/>
                <w:lang w:val="de-DE"/>
              </w:rPr>
              <w:t>0</w:t>
            </w:r>
          </w:p>
        </w:tc>
        <w:tc>
          <w:tcPr>
            <w:tcW w:w="1199" w:type="dxa"/>
            <w:tcBorders>
              <w:top w:val="dotted" w:sz="4" w:space="0" w:color="auto"/>
              <w:left w:val="dotted" w:sz="4" w:space="0" w:color="auto"/>
              <w:bottom w:val="dotted" w:sz="4" w:space="0" w:color="auto"/>
              <w:right w:val="dotted" w:sz="4" w:space="0" w:color="auto"/>
            </w:tcBorders>
          </w:tcPr>
          <w:p w:rsidR="00BA047D" w:rsidRPr="00C17D2A" w:rsidRDefault="00BA047D" w:rsidP="00813465">
            <w:pPr>
              <w:spacing w:line="312" w:lineRule="auto"/>
              <w:jc w:val="center"/>
              <w:rPr>
                <w:rFonts w:eastAsia="Batang"/>
                <w:sz w:val="28"/>
                <w:szCs w:val="28"/>
                <w:lang w:val="de-DE"/>
              </w:rPr>
            </w:pPr>
            <w:r w:rsidRPr="00C17D2A">
              <w:rPr>
                <w:rFonts w:eastAsia="Batang"/>
                <w:sz w:val="28"/>
                <w:szCs w:val="28"/>
                <w:lang w:val="de-DE"/>
              </w:rPr>
              <w:t>3</w:t>
            </w:r>
          </w:p>
        </w:tc>
        <w:tc>
          <w:tcPr>
            <w:tcW w:w="1440" w:type="dxa"/>
            <w:tcBorders>
              <w:top w:val="dotted" w:sz="4" w:space="0" w:color="auto"/>
              <w:left w:val="dotted" w:sz="4" w:space="0" w:color="auto"/>
              <w:bottom w:val="dotted" w:sz="4" w:space="0" w:color="auto"/>
              <w:right w:val="double" w:sz="4" w:space="0" w:color="auto"/>
            </w:tcBorders>
            <w:vAlign w:val="center"/>
          </w:tcPr>
          <w:p w:rsidR="00BA047D" w:rsidRPr="00C17D2A" w:rsidRDefault="00BA047D" w:rsidP="00813465">
            <w:pPr>
              <w:spacing w:line="312" w:lineRule="auto"/>
              <w:jc w:val="center"/>
              <w:rPr>
                <w:rFonts w:eastAsia="Batang"/>
                <w:sz w:val="28"/>
                <w:szCs w:val="28"/>
              </w:rPr>
            </w:pPr>
            <w:r w:rsidRPr="00C17D2A">
              <w:rPr>
                <w:rFonts w:eastAsia="Batang"/>
                <w:sz w:val="28"/>
                <w:szCs w:val="28"/>
                <w:lang w:val="de-DE"/>
              </w:rPr>
              <w:t>Nguyễn Tiến Thành</w:t>
            </w:r>
          </w:p>
        </w:tc>
      </w:tr>
      <w:tr w:rsidR="00BA047D" w:rsidRPr="00C17D2A" w:rsidTr="00D80F3D">
        <w:tc>
          <w:tcPr>
            <w:tcW w:w="5328" w:type="dxa"/>
            <w:gridSpan w:val="2"/>
            <w:tcBorders>
              <w:top w:val="dotted" w:sz="4" w:space="0" w:color="auto"/>
              <w:left w:val="double" w:sz="4" w:space="0" w:color="auto"/>
              <w:bottom w:val="double" w:sz="4" w:space="0" w:color="auto"/>
              <w:right w:val="dotted" w:sz="4" w:space="0" w:color="auto"/>
            </w:tcBorders>
            <w:vAlign w:val="center"/>
          </w:tcPr>
          <w:p w:rsidR="00BA047D" w:rsidRPr="00C17D2A" w:rsidRDefault="00BA047D" w:rsidP="00813465">
            <w:pPr>
              <w:keepNext/>
              <w:tabs>
                <w:tab w:val="num" w:pos="425"/>
              </w:tabs>
              <w:autoSpaceDE w:val="0"/>
              <w:autoSpaceDN w:val="0"/>
              <w:adjustRightInd w:val="0"/>
              <w:spacing w:line="312" w:lineRule="auto"/>
              <w:jc w:val="both"/>
              <w:rPr>
                <w:i/>
                <w:iCs/>
                <w:kern w:val="2"/>
                <w:sz w:val="28"/>
                <w:szCs w:val="28"/>
                <w:lang w:val="de-DE" w:eastAsia="zh-CN"/>
              </w:rPr>
            </w:pPr>
            <w:r w:rsidRPr="00C17D2A">
              <w:rPr>
                <w:b/>
                <w:bCs/>
                <w:i/>
                <w:iCs/>
                <w:kern w:val="2"/>
                <w:sz w:val="28"/>
                <w:szCs w:val="28"/>
                <w:lang w:val="de-DE" w:eastAsia="zh-CN"/>
              </w:rPr>
              <w:t>Tổng</w:t>
            </w:r>
          </w:p>
        </w:tc>
        <w:tc>
          <w:tcPr>
            <w:tcW w:w="986" w:type="dxa"/>
            <w:tcBorders>
              <w:top w:val="dotted" w:sz="4" w:space="0" w:color="auto"/>
              <w:left w:val="dotted" w:sz="4" w:space="0" w:color="auto"/>
              <w:bottom w:val="double" w:sz="4" w:space="0" w:color="auto"/>
              <w:right w:val="dotted" w:sz="4" w:space="0" w:color="auto"/>
            </w:tcBorders>
            <w:vAlign w:val="center"/>
          </w:tcPr>
          <w:p w:rsidR="00BA047D" w:rsidRPr="00C17D2A" w:rsidRDefault="00BA047D" w:rsidP="00813465">
            <w:pPr>
              <w:spacing w:line="312" w:lineRule="auto"/>
              <w:jc w:val="center"/>
              <w:rPr>
                <w:b/>
                <w:bCs/>
                <w:i/>
                <w:iCs/>
                <w:sz w:val="28"/>
                <w:szCs w:val="28"/>
                <w:lang w:val="de-DE"/>
              </w:rPr>
            </w:pPr>
            <w:r w:rsidRPr="00C17D2A">
              <w:rPr>
                <w:b/>
                <w:bCs/>
                <w:i/>
                <w:iCs/>
                <w:sz w:val="28"/>
                <w:szCs w:val="28"/>
                <w:lang w:val="de-DE"/>
              </w:rPr>
              <w:t>15</w:t>
            </w:r>
          </w:p>
        </w:tc>
        <w:tc>
          <w:tcPr>
            <w:tcW w:w="987" w:type="dxa"/>
            <w:tcBorders>
              <w:top w:val="dotted" w:sz="4" w:space="0" w:color="auto"/>
              <w:left w:val="dotted" w:sz="4" w:space="0" w:color="auto"/>
              <w:bottom w:val="double" w:sz="4" w:space="0" w:color="auto"/>
              <w:right w:val="dotted" w:sz="4" w:space="0" w:color="auto"/>
            </w:tcBorders>
            <w:vAlign w:val="center"/>
          </w:tcPr>
          <w:p w:rsidR="00BA047D" w:rsidRPr="00C17D2A" w:rsidRDefault="00BA047D" w:rsidP="00813465">
            <w:pPr>
              <w:spacing w:line="312" w:lineRule="auto"/>
              <w:jc w:val="center"/>
              <w:rPr>
                <w:b/>
                <w:bCs/>
                <w:i/>
                <w:iCs/>
                <w:sz w:val="28"/>
                <w:szCs w:val="28"/>
                <w:lang w:val="de-DE"/>
              </w:rPr>
            </w:pPr>
            <w:r w:rsidRPr="00C17D2A">
              <w:rPr>
                <w:b/>
                <w:bCs/>
                <w:i/>
                <w:iCs/>
                <w:sz w:val="28"/>
                <w:szCs w:val="28"/>
                <w:lang w:val="de-DE"/>
              </w:rPr>
              <w:t>12</w:t>
            </w:r>
          </w:p>
        </w:tc>
        <w:tc>
          <w:tcPr>
            <w:tcW w:w="1199" w:type="dxa"/>
            <w:tcBorders>
              <w:top w:val="dotted" w:sz="4" w:space="0" w:color="auto"/>
              <w:left w:val="dotted" w:sz="4" w:space="0" w:color="auto"/>
              <w:bottom w:val="double" w:sz="4" w:space="0" w:color="auto"/>
              <w:right w:val="dotted" w:sz="4" w:space="0" w:color="auto"/>
            </w:tcBorders>
            <w:vAlign w:val="center"/>
          </w:tcPr>
          <w:p w:rsidR="00BA047D" w:rsidRPr="00C17D2A" w:rsidRDefault="00BA047D" w:rsidP="00813465">
            <w:pPr>
              <w:spacing w:line="312" w:lineRule="auto"/>
              <w:jc w:val="center"/>
              <w:rPr>
                <w:b/>
                <w:bCs/>
                <w:i/>
                <w:iCs/>
                <w:sz w:val="28"/>
                <w:szCs w:val="28"/>
                <w:lang w:val="de-DE"/>
              </w:rPr>
            </w:pPr>
            <w:r w:rsidRPr="00C17D2A">
              <w:rPr>
                <w:b/>
                <w:bCs/>
                <w:i/>
                <w:iCs/>
                <w:sz w:val="28"/>
                <w:szCs w:val="28"/>
                <w:lang w:val="de-DE"/>
              </w:rPr>
              <w:t>3</w:t>
            </w:r>
          </w:p>
        </w:tc>
        <w:tc>
          <w:tcPr>
            <w:tcW w:w="1440" w:type="dxa"/>
            <w:tcBorders>
              <w:top w:val="dotted" w:sz="4" w:space="0" w:color="auto"/>
              <w:left w:val="dotted" w:sz="4" w:space="0" w:color="auto"/>
              <w:bottom w:val="double" w:sz="4" w:space="0" w:color="auto"/>
              <w:right w:val="double" w:sz="4" w:space="0" w:color="auto"/>
            </w:tcBorders>
            <w:vAlign w:val="center"/>
          </w:tcPr>
          <w:p w:rsidR="00BA047D" w:rsidRPr="00C17D2A" w:rsidRDefault="00BA047D" w:rsidP="00813465">
            <w:pPr>
              <w:spacing w:line="312" w:lineRule="auto"/>
              <w:jc w:val="center"/>
              <w:rPr>
                <w:rFonts w:eastAsia="Batang"/>
                <w:b/>
                <w:bCs/>
                <w:i/>
                <w:iCs/>
                <w:sz w:val="28"/>
                <w:szCs w:val="28"/>
                <w:lang w:val="de-DE"/>
              </w:rPr>
            </w:pPr>
          </w:p>
        </w:tc>
      </w:tr>
    </w:tbl>
    <w:p w:rsidR="001652CA" w:rsidRPr="00C17D2A" w:rsidRDefault="001652CA" w:rsidP="00813465">
      <w:pPr>
        <w:spacing w:line="312" w:lineRule="auto"/>
        <w:jc w:val="both"/>
        <w:rPr>
          <w:b/>
          <w:bCs/>
          <w:i/>
          <w:iCs/>
          <w:sz w:val="28"/>
          <w:szCs w:val="28"/>
          <w:lang w:val="sv-SE"/>
        </w:rPr>
      </w:pPr>
    </w:p>
    <w:p w:rsidR="00835EA3" w:rsidRPr="00C17D2A" w:rsidRDefault="00835EA3" w:rsidP="00813465">
      <w:pPr>
        <w:pStyle w:val="BodyText2"/>
        <w:spacing w:after="0" w:line="312" w:lineRule="auto"/>
        <w:ind w:firstLine="720"/>
        <w:jc w:val="both"/>
        <w:rPr>
          <w:rFonts w:ascii="Times New Roman" w:hAnsi="Times New Roman"/>
          <w:b/>
          <w:bCs/>
          <w:i/>
          <w:spacing w:val="-12"/>
          <w:lang w:val="it-IT"/>
        </w:rPr>
      </w:pPr>
      <w:r w:rsidRPr="00C17D2A">
        <w:rPr>
          <w:rFonts w:ascii="Times New Roman" w:hAnsi="Times New Roman"/>
          <w:b/>
          <w:lang w:val="vi-VN"/>
        </w:rPr>
        <w:t xml:space="preserve">2.2. </w:t>
      </w:r>
      <w:r w:rsidR="00611B9F">
        <w:rPr>
          <w:rFonts w:ascii="Times New Roman" w:hAnsi="Times New Roman"/>
          <w:b/>
          <w:bCs/>
          <w:iCs/>
          <w:lang w:val="af-ZA"/>
        </w:rPr>
        <w:t>Chương</w:t>
      </w:r>
      <w:r w:rsidRPr="00C17D2A">
        <w:rPr>
          <w:rFonts w:ascii="Times New Roman" w:hAnsi="Times New Roman"/>
          <w:b/>
          <w:bCs/>
          <w:iCs/>
          <w:lang w:val="af-ZA"/>
        </w:rPr>
        <w:t xml:space="preserve"> </w:t>
      </w:r>
      <w:r w:rsidRPr="00C17D2A">
        <w:rPr>
          <w:rFonts w:ascii="Times New Roman" w:hAnsi="Times New Roman"/>
          <w:b/>
          <w:bCs/>
          <w:iCs/>
          <w:lang w:val="vi-VN"/>
        </w:rPr>
        <w:t>2</w:t>
      </w:r>
      <w:r w:rsidRPr="00C17D2A">
        <w:rPr>
          <w:rFonts w:ascii="Times New Roman" w:hAnsi="Times New Roman"/>
          <w:b/>
          <w:bCs/>
          <w:iCs/>
          <w:lang w:val="af-ZA"/>
        </w:rPr>
        <w:t>:</w:t>
      </w:r>
      <w:r w:rsidR="00744D2D" w:rsidRPr="00C17D2A">
        <w:rPr>
          <w:rFonts w:ascii="Times New Roman" w:hAnsi="Times New Roman"/>
          <w:b/>
          <w:bCs/>
          <w:i/>
          <w:spacing w:val="-12"/>
          <w:lang w:val="it-IT"/>
        </w:rPr>
        <w:t xml:space="preserve"> Âm nhạc phương Tây thời kỳ Cổ Điển Viên (Nửa cuối thế kỷ XVII đến nửa đầu thế kỷ XVIII).</w:t>
      </w:r>
    </w:p>
    <w:tbl>
      <w:tblPr>
        <w:tblW w:w="9940" w:type="dxa"/>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1E0" w:firstRow="1" w:lastRow="1" w:firstColumn="1" w:lastColumn="1" w:noHBand="0" w:noVBand="0"/>
      </w:tblPr>
      <w:tblGrid>
        <w:gridCol w:w="582"/>
        <w:gridCol w:w="4694"/>
        <w:gridCol w:w="986"/>
        <w:gridCol w:w="987"/>
        <w:gridCol w:w="1431"/>
        <w:gridCol w:w="1260"/>
      </w:tblGrid>
      <w:tr w:rsidR="00744D2D" w:rsidRPr="00347C96" w:rsidTr="00D7046C">
        <w:trPr>
          <w:trHeight w:val="1049"/>
        </w:trPr>
        <w:tc>
          <w:tcPr>
            <w:tcW w:w="582" w:type="dxa"/>
            <w:tcBorders>
              <w:top w:val="double" w:sz="4" w:space="0" w:color="auto"/>
              <w:left w:val="double" w:sz="4" w:space="0" w:color="auto"/>
              <w:bottom w:val="dotted" w:sz="4" w:space="0" w:color="auto"/>
              <w:right w:val="dotted" w:sz="4" w:space="0" w:color="auto"/>
            </w:tcBorders>
            <w:vAlign w:val="center"/>
          </w:tcPr>
          <w:p w:rsidR="00744D2D" w:rsidRPr="00347C96" w:rsidRDefault="00744D2D" w:rsidP="00813465">
            <w:pPr>
              <w:spacing w:line="312" w:lineRule="auto"/>
              <w:jc w:val="center"/>
              <w:rPr>
                <w:b/>
                <w:bCs/>
                <w:sz w:val="26"/>
                <w:szCs w:val="28"/>
                <w:lang w:val="nl-NL"/>
              </w:rPr>
            </w:pPr>
            <w:r w:rsidRPr="00347C96">
              <w:rPr>
                <w:b/>
                <w:bCs/>
                <w:sz w:val="26"/>
                <w:szCs w:val="28"/>
                <w:lang w:val="nl-NL"/>
              </w:rPr>
              <w:t>TT</w:t>
            </w:r>
          </w:p>
        </w:tc>
        <w:tc>
          <w:tcPr>
            <w:tcW w:w="4694" w:type="dxa"/>
            <w:tcBorders>
              <w:top w:val="double" w:sz="4" w:space="0" w:color="auto"/>
              <w:left w:val="dotted" w:sz="4" w:space="0" w:color="auto"/>
              <w:bottom w:val="dotted" w:sz="4" w:space="0" w:color="auto"/>
              <w:right w:val="dotted" w:sz="4" w:space="0" w:color="auto"/>
            </w:tcBorders>
            <w:vAlign w:val="center"/>
          </w:tcPr>
          <w:p w:rsidR="00744D2D" w:rsidRPr="00347C96" w:rsidRDefault="00744D2D" w:rsidP="00813465">
            <w:pPr>
              <w:spacing w:line="312" w:lineRule="auto"/>
              <w:jc w:val="center"/>
              <w:rPr>
                <w:b/>
                <w:bCs/>
                <w:sz w:val="26"/>
                <w:szCs w:val="28"/>
                <w:lang w:val="nl-NL"/>
              </w:rPr>
            </w:pPr>
            <w:r w:rsidRPr="00347C96">
              <w:rPr>
                <w:b/>
                <w:bCs/>
                <w:sz w:val="26"/>
                <w:szCs w:val="28"/>
                <w:lang w:val="nl-NL"/>
              </w:rPr>
              <w:t>Nội dung cơ bản của bài</w:t>
            </w:r>
          </w:p>
        </w:tc>
        <w:tc>
          <w:tcPr>
            <w:tcW w:w="986" w:type="dxa"/>
            <w:tcBorders>
              <w:top w:val="double" w:sz="4" w:space="0" w:color="auto"/>
              <w:left w:val="dotted" w:sz="4" w:space="0" w:color="auto"/>
              <w:bottom w:val="dotted" w:sz="4" w:space="0" w:color="auto"/>
              <w:right w:val="dotted" w:sz="4" w:space="0" w:color="auto"/>
            </w:tcBorders>
            <w:vAlign w:val="center"/>
          </w:tcPr>
          <w:p w:rsidR="00744D2D" w:rsidRPr="00347C96" w:rsidRDefault="00744D2D" w:rsidP="00813465">
            <w:pPr>
              <w:spacing w:line="312" w:lineRule="auto"/>
              <w:jc w:val="center"/>
              <w:rPr>
                <w:b/>
                <w:bCs/>
                <w:i/>
                <w:iCs/>
                <w:w w:val="90"/>
                <w:sz w:val="26"/>
                <w:szCs w:val="28"/>
                <w:lang w:val="nl-NL"/>
              </w:rPr>
            </w:pPr>
            <w:r w:rsidRPr="00347C96">
              <w:rPr>
                <w:b/>
                <w:bCs/>
                <w:sz w:val="26"/>
                <w:szCs w:val="28"/>
                <w:lang w:val="nl-NL"/>
              </w:rPr>
              <w:t>Tổng số tiết</w:t>
            </w:r>
          </w:p>
        </w:tc>
        <w:tc>
          <w:tcPr>
            <w:tcW w:w="987" w:type="dxa"/>
            <w:tcBorders>
              <w:top w:val="double" w:sz="4" w:space="0" w:color="auto"/>
              <w:left w:val="dotted" w:sz="4" w:space="0" w:color="auto"/>
              <w:bottom w:val="dotted" w:sz="4" w:space="0" w:color="auto"/>
              <w:right w:val="dotted" w:sz="4" w:space="0" w:color="auto"/>
            </w:tcBorders>
            <w:vAlign w:val="center"/>
          </w:tcPr>
          <w:p w:rsidR="00744D2D" w:rsidRPr="00347C96" w:rsidRDefault="00744D2D" w:rsidP="00813465">
            <w:pPr>
              <w:spacing w:line="312" w:lineRule="auto"/>
              <w:jc w:val="center"/>
              <w:rPr>
                <w:b/>
                <w:bCs/>
                <w:sz w:val="26"/>
                <w:szCs w:val="28"/>
                <w:lang w:val="nl-NL"/>
              </w:rPr>
            </w:pPr>
            <w:r w:rsidRPr="00347C96">
              <w:rPr>
                <w:b/>
                <w:bCs/>
                <w:sz w:val="26"/>
                <w:szCs w:val="28"/>
                <w:lang w:val="nl-NL"/>
              </w:rPr>
              <w:t>Số tiết lý thuyết</w:t>
            </w:r>
          </w:p>
        </w:tc>
        <w:tc>
          <w:tcPr>
            <w:tcW w:w="1431" w:type="dxa"/>
            <w:tcBorders>
              <w:top w:val="double" w:sz="4" w:space="0" w:color="auto"/>
              <w:left w:val="dotted" w:sz="4" w:space="0" w:color="auto"/>
              <w:bottom w:val="dotted" w:sz="4" w:space="0" w:color="auto"/>
              <w:right w:val="single" w:sz="4" w:space="0" w:color="auto"/>
            </w:tcBorders>
            <w:vAlign w:val="center"/>
          </w:tcPr>
          <w:p w:rsidR="00744D2D" w:rsidRPr="00347C96" w:rsidRDefault="00744D2D" w:rsidP="00813465">
            <w:pPr>
              <w:spacing w:line="312" w:lineRule="auto"/>
              <w:jc w:val="center"/>
              <w:rPr>
                <w:b/>
                <w:bCs/>
                <w:sz w:val="26"/>
                <w:szCs w:val="28"/>
                <w:lang w:val="nl-NL"/>
              </w:rPr>
            </w:pPr>
            <w:r w:rsidRPr="00347C96">
              <w:rPr>
                <w:b/>
                <w:bCs/>
                <w:sz w:val="26"/>
                <w:szCs w:val="28"/>
                <w:lang w:val="nl-NL"/>
              </w:rPr>
              <w:t>Số tiết thảo luận, bài tập</w:t>
            </w:r>
          </w:p>
        </w:tc>
        <w:tc>
          <w:tcPr>
            <w:tcW w:w="1260" w:type="dxa"/>
            <w:tcBorders>
              <w:top w:val="double" w:sz="4" w:space="0" w:color="auto"/>
              <w:left w:val="single" w:sz="4" w:space="0" w:color="auto"/>
              <w:bottom w:val="dotted" w:sz="4" w:space="0" w:color="auto"/>
              <w:right w:val="double" w:sz="4" w:space="0" w:color="auto"/>
            </w:tcBorders>
            <w:vAlign w:val="center"/>
          </w:tcPr>
          <w:p w:rsidR="00744D2D" w:rsidRPr="00347C96" w:rsidRDefault="00744D2D" w:rsidP="00813465">
            <w:pPr>
              <w:spacing w:line="312" w:lineRule="auto"/>
              <w:jc w:val="center"/>
              <w:rPr>
                <w:rFonts w:eastAsia="Batang"/>
                <w:b/>
                <w:bCs/>
                <w:sz w:val="26"/>
                <w:szCs w:val="28"/>
                <w:lang w:val="nl-NL"/>
              </w:rPr>
            </w:pPr>
            <w:r w:rsidRPr="00347C96">
              <w:rPr>
                <w:rFonts w:eastAsia="Batang"/>
                <w:b/>
                <w:bCs/>
                <w:sz w:val="26"/>
                <w:szCs w:val="28"/>
                <w:lang w:val="nl-NL"/>
              </w:rPr>
              <w:t>Phân công GV</w:t>
            </w:r>
          </w:p>
        </w:tc>
      </w:tr>
      <w:tr w:rsidR="00744D2D" w:rsidRPr="00C17D2A" w:rsidTr="00D7046C">
        <w:tc>
          <w:tcPr>
            <w:tcW w:w="582" w:type="dxa"/>
            <w:tcBorders>
              <w:top w:val="dotted" w:sz="4" w:space="0" w:color="auto"/>
              <w:left w:val="double" w:sz="4" w:space="0" w:color="auto"/>
              <w:bottom w:val="dotted" w:sz="4" w:space="0" w:color="auto"/>
              <w:right w:val="dotted" w:sz="4" w:space="0" w:color="auto"/>
            </w:tcBorders>
            <w:vAlign w:val="center"/>
          </w:tcPr>
          <w:p w:rsidR="00744D2D" w:rsidRPr="00C17D2A" w:rsidRDefault="00744D2D" w:rsidP="00813465">
            <w:pPr>
              <w:spacing w:line="312" w:lineRule="auto"/>
              <w:jc w:val="center"/>
              <w:rPr>
                <w:sz w:val="28"/>
                <w:szCs w:val="28"/>
                <w:lang w:val="de-DE"/>
              </w:rPr>
            </w:pPr>
            <w:r w:rsidRPr="00C17D2A">
              <w:rPr>
                <w:sz w:val="28"/>
                <w:szCs w:val="28"/>
                <w:lang w:val="de-DE"/>
              </w:rPr>
              <w:t>1</w:t>
            </w:r>
          </w:p>
        </w:tc>
        <w:tc>
          <w:tcPr>
            <w:tcW w:w="4694" w:type="dxa"/>
            <w:tcBorders>
              <w:top w:val="dotted" w:sz="4" w:space="0" w:color="auto"/>
              <w:left w:val="dotted" w:sz="4" w:space="0" w:color="auto"/>
              <w:bottom w:val="dotted" w:sz="4" w:space="0" w:color="auto"/>
              <w:right w:val="dotted" w:sz="4" w:space="0" w:color="auto"/>
            </w:tcBorders>
          </w:tcPr>
          <w:p w:rsidR="00744D2D" w:rsidRPr="00C17D2A" w:rsidRDefault="00744D2D" w:rsidP="00813465">
            <w:pPr>
              <w:spacing w:line="312" w:lineRule="auto"/>
              <w:jc w:val="both"/>
              <w:rPr>
                <w:sz w:val="28"/>
                <w:szCs w:val="28"/>
                <w:lang w:val="it-IT"/>
              </w:rPr>
            </w:pPr>
            <w:r w:rsidRPr="00C17D2A">
              <w:rPr>
                <w:b/>
                <w:sz w:val="28"/>
                <w:szCs w:val="28"/>
                <w:lang w:val="it-IT"/>
              </w:rPr>
              <w:t>Bài 1:</w:t>
            </w:r>
            <w:r w:rsidRPr="00C17D2A">
              <w:rPr>
                <w:sz w:val="28"/>
                <w:szCs w:val="28"/>
                <w:lang w:val="it-IT"/>
              </w:rPr>
              <w:t xml:space="preserve"> Khái quát chung về trường phái Cổ Điển Viên.</w:t>
            </w:r>
          </w:p>
          <w:p w:rsidR="00744D2D" w:rsidRPr="00C17D2A" w:rsidRDefault="00744D2D" w:rsidP="00813465">
            <w:pPr>
              <w:spacing w:line="312" w:lineRule="auto"/>
              <w:jc w:val="both"/>
              <w:rPr>
                <w:sz w:val="28"/>
                <w:szCs w:val="28"/>
                <w:lang w:val="it-IT"/>
              </w:rPr>
            </w:pPr>
            <w:r w:rsidRPr="00C17D2A">
              <w:rPr>
                <w:sz w:val="28"/>
                <w:szCs w:val="28"/>
                <w:lang w:val="it-IT"/>
              </w:rPr>
              <w:t>- Bối cảnh lịch sử, xã hội</w:t>
            </w:r>
            <w:r w:rsidR="00CD308E" w:rsidRPr="00C17D2A">
              <w:rPr>
                <w:sz w:val="28"/>
                <w:szCs w:val="28"/>
                <w:lang w:val="it-IT"/>
              </w:rPr>
              <w:t>, q</w:t>
            </w:r>
            <w:r w:rsidRPr="00C17D2A">
              <w:rPr>
                <w:sz w:val="28"/>
                <w:szCs w:val="28"/>
                <w:lang w:val="it-IT"/>
              </w:rPr>
              <w:t>uá trình hình thành</w:t>
            </w:r>
          </w:p>
          <w:p w:rsidR="00744D2D" w:rsidRPr="00C17D2A" w:rsidRDefault="00CD308E" w:rsidP="00CD308E">
            <w:pPr>
              <w:spacing w:line="312" w:lineRule="auto"/>
              <w:jc w:val="both"/>
              <w:rPr>
                <w:sz w:val="28"/>
                <w:szCs w:val="28"/>
                <w:lang w:val="it-IT"/>
              </w:rPr>
            </w:pPr>
            <w:r w:rsidRPr="00C17D2A">
              <w:rPr>
                <w:sz w:val="28"/>
                <w:szCs w:val="28"/>
                <w:lang w:val="it-IT"/>
              </w:rPr>
              <w:t>- Nội dung tư tưởng, đặc điểm, t</w:t>
            </w:r>
            <w:r w:rsidR="00744D2D" w:rsidRPr="00C17D2A">
              <w:rPr>
                <w:sz w:val="28"/>
                <w:szCs w:val="28"/>
                <w:lang w:val="it-IT"/>
              </w:rPr>
              <w:t>hành tựu âm nhạc</w:t>
            </w:r>
          </w:p>
          <w:p w:rsidR="00CD308E" w:rsidRPr="00C17D2A" w:rsidRDefault="00CD308E" w:rsidP="00CD308E">
            <w:pPr>
              <w:spacing w:line="312" w:lineRule="auto"/>
              <w:jc w:val="both"/>
              <w:rPr>
                <w:sz w:val="28"/>
                <w:szCs w:val="28"/>
                <w:lang w:val="it-IT"/>
              </w:rPr>
            </w:pPr>
            <w:r w:rsidRPr="00C17D2A">
              <w:rPr>
                <w:sz w:val="28"/>
                <w:szCs w:val="28"/>
                <w:lang w:val="it-IT"/>
              </w:rPr>
              <w:t>- Tình hình nhạc kịch phương Tây nửa đầu thế kỷ VIII</w:t>
            </w:r>
          </w:p>
        </w:tc>
        <w:tc>
          <w:tcPr>
            <w:tcW w:w="986" w:type="dxa"/>
            <w:tcBorders>
              <w:top w:val="dotted" w:sz="4" w:space="0" w:color="auto"/>
              <w:left w:val="dotted" w:sz="4" w:space="0" w:color="auto"/>
              <w:bottom w:val="dotted" w:sz="4" w:space="0" w:color="auto"/>
              <w:right w:val="dotted" w:sz="4" w:space="0" w:color="auto"/>
            </w:tcBorders>
            <w:vAlign w:val="center"/>
          </w:tcPr>
          <w:p w:rsidR="00744D2D" w:rsidRPr="00C17D2A" w:rsidRDefault="00744D2D" w:rsidP="00813465">
            <w:pPr>
              <w:spacing w:line="312" w:lineRule="auto"/>
              <w:jc w:val="center"/>
              <w:rPr>
                <w:sz w:val="28"/>
                <w:szCs w:val="28"/>
                <w:lang w:val="de-DE"/>
              </w:rPr>
            </w:pPr>
            <w:r w:rsidRPr="00C17D2A">
              <w:rPr>
                <w:sz w:val="28"/>
                <w:szCs w:val="28"/>
                <w:lang w:val="de-DE"/>
              </w:rPr>
              <w:t>4</w:t>
            </w:r>
          </w:p>
        </w:tc>
        <w:tc>
          <w:tcPr>
            <w:tcW w:w="987" w:type="dxa"/>
            <w:tcBorders>
              <w:top w:val="dotted" w:sz="4" w:space="0" w:color="auto"/>
              <w:left w:val="dotted" w:sz="4" w:space="0" w:color="auto"/>
              <w:bottom w:val="dotted" w:sz="4" w:space="0" w:color="auto"/>
              <w:right w:val="dotted" w:sz="4" w:space="0" w:color="auto"/>
            </w:tcBorders>
            <w:vAlign w:val="center"/>
          </w:tcPr>
          <w:p w:rsidR="00744D2D" w:rsidRPr="00C17D2A" w:rsidRDefault="00744D2D" w:rsidP="00813465">
            <w:pPr>
              <w:spacing w:line="312" w:lineRule="auto"/>
              <w:jc w:val="center"/>
              <w:rPr>
                <w:sz w:val="28"/>
                <w:szCs w:val="28"/>
                <w:lang w:val="de-DE"/>
              </w:rPr>
            </w:pPr>
            <w:r w:rsidRPr="00C17D2A">
              <w:rPr>
                <w:sz w:val="28"/>
                <w:szCs w:val="28"/>
                <w:lang w:val="de-DE"/>
              </w:rPr>
              <w:t>4</w:t>
            </w:r>
          </w:p>
        </w:tc>
        <w:tc>
          <w:tcPr>
            <w:tcW w:w="1431" w:type="dxa"/>
            <w:tcBorders>
              <w:top w:val="dotted" w:sz="4" w:space="0" w:color="auto"/>
              <w:left w:val="dotted" w:sz="4" w:space="0" w:color="auto"/>
              <w:bottom w:val="dotted" w:sz="4" w:space="0" w:color="auto"/>
              <w:right w:val="single" w:sz="4" w:space="0" w:color="auto"/>
            </w:tcBorders>
            <w:vAlign w:val="center"/>
          </w:tcPr>
          <w:p w:rsidR="00744D2D" w:rsidRPr="00C17D2A" w:rsidRDefault="00744D2D" w:rsidP="00813465">
            <w:pPr>
              <w:spacing w:line="312" w:lineRule="auto"/>
              <w:jc w:val="center"/>
              <w:rPr>
                <w:sz w:val="28"/>
                <w:szCs w:val="28"/>
                <w:lang w:val="de-DE"/>
              </w:rPr>
            </w:pPr>
            <w:r w:rsidRPr="00C17D2A">
              <w:rPr>
                <w:sz w:val="28"/>
                <w:szCs w:val="28"/>
                <w:lang w:val="de-DE"/>
              </w:rPr>
              <w:t>0</w:t>
            </w:r>
          </w:p>
        </w:tc>
        <w:tc>
          <w:tcPr>
            <w:tcW w:w="1260" w:type="dxa"/>
            <w:tcBorders>
              <w:top w:val="dotted" w:sz="4" w:space="0" w:color="auto"/>
              <w:left w:val="single" w:sz="4" w:space="0" w:color="auto"/>
              <w:bottom w:val="dotted" w:sz="4" w:space="0" w:color="auto"/>
              <w:right w:val="double" w:sz="4" w:space="0" w:color="auto"/>
            </w:tcBorders>
            <w:vAlign w:val="center"/>
          </w:tcPr>
          <w:p w:rsidR="00744D2D" w:rsidRPr="00C17D2A" w:rsidRDefault="00744D2D" w:rsidP="00813465">
            <w:pPr>
              <w:spacing w:line="312" w:lineRule="auto"/>
              <w:jc w:val="center"/>
              <w:rPr>
                <w:rFonts w:eastAsia="Batang"/>
                <w:sz w:val="28"/>
                <w:szCs w:val="28"/>
                <w:lang w:val="de-DE"/>
              </w:rPr>
            </w:pPr>
          </w:p>
        </w:tc>
      </w:tr>
      <w:tr w:rsidR="00744D2D" w:rsidRPr="00C17D2A" w:rsidTr="00D7046C">
        <w:tc>
          <w:tcPr>
            <w:tcW w:w="582" w:type="dxa"/>
            <w:tcBorders>
              <w:top w:val="dotted" w:sz="4" w:space="0" w:color="auto"/>
              <w:left w:val="double" w:sz="4" w:space="0" w:color="auto"/>
              <w:bottom w:val="dotted" w:sz="4" w:space="0" w:color="auto"/>
              <w:right w:val="dotted" w:sz="4" w:space="0" w:color="auto"/>
            </w:tcBorders>
            <w:vAlign w:val="center"/>
          </w:tcPr>
          <w:p w:rsidR="00744D2D" w:rsidRPr="00C17D2A" w:rsidRDefault="00744D2D" w:rsidP="00813465">
            <w:pPr>
              <w:spacing w:line="312" w:lineRule="auto"/>
              <w:jc w:val="center"/>
              <w:rPr>
                <w:sz w:val="28"/>
                <w:szCs w:val="28"/>
                <w:lang w:val="de-DE"/>
              </w:rPr>
            </w:pPr>
            <w:r w:rsidRPr="00C17D2A">
              <w:rPr>
                <w:sz w:val="28"/>
                <w:szCs w:val="28"/>
                <w:lang w:val="de-DE"/>
              </w:rPr>
              <w:t>2</w:t>
            </w:r>
          </w:p>
        </w:tc>
        <w:tc>
          <w:tcPr>
            <w:tcW w:w="4694" w:type="dxa"/>
            <w:tcBorders>
              <w:top w:val="dotted" w:sz="4" w:space="0" w:color="auto"/>
              <w:left w:val="dotted" w:sz="4" w:space="0" w:color="auto"/>
              <w:bottom w:val="dotted" w:sz="4" w:space="0" w:color="auto"/>
              <w:right w:val="dotted" w:sz="4" w:space="0" w:color="auto"/>
            </w:tcBorders>
          </w:tcPr>
          <w:p w:rsidR="00744D2D" w:rsidRPr="00C17D2A" w:rsidRDefault="00744D2D" w:rsidP="00813465">
            <w:pPr>
              <w:spacing w:line="312" w:lineRule="auto"/>
              <w:jc w:val="both"/>
              <w:rPr>
                <w:sz w:val="28"/>
                <w:szCs w:val="28"/>
                <w:lang w:val="it-IT"/>
              </w:rPr>
            </w:pPr>
            <w:r w:rsidRPr="00C17D2A">
              <w:rPr>
                <w:b/>
                <w:sz w:val="28"/>
                <w:szCs w:val="28"/>
                <w:lang w:val="it-IT"/>
              </w:rPr>
              <w:t>Bài 2:</w:t>
            </w:r>
            <w:r w:rsidRPr="00C17D2A">
              <w:rPr>
                <w:sz w:val="28"/>
                <w:szCs w:val="28"/>
                <w:lang w:val="it-IT"/>
              </w:rPr>
              <w:t xml:space="preserve"> Giới thiệu nhạc sĩ tiêu biểu</w:t>
            </w:r>
          </w:p>
          <w:p w:rsidR="00744D2D" w:rsidRPr="00C17D2A" w:rsidRDefault="00744D2D" w:rsidP="00813465">
            <w:pPr>
              <w:spacing w:line="312" w:lineRule="auto"/>
              <w:jc w:val="both"/>
              <w:rPr>
                <w:sz w:val="28"/>
                <w:szCs w:val="28"/>
                <w:lang w:val="it-IT"/>
              </w:rPr>
            </w:pPr>
            <w:r w:rsidRPr="00C17D2A">
              <w:rPr>
                <w:sz w:val="28"/>
                <w:szCs w:val="28"/>
                <w:lang w:val="it-IT"/>
              </w:rPr>
              <w:t xml:space="preserve">- </w:t>
            </w:r>
            <w:r w:rsidR="00D7046C" w:rsidRPr="00C17D2A">
              <w:rPr>
                <w:sz w:val="28"/>
                <w:szCs w:val="28"/>
                <w:lang w:val="de-DE"/>
              </w:rPr>
              <w:t>Thân thế</w:t>
            </w:r>
            <w:r w:rsidR="00347C96">
              <w:rPr>
                <w:sz w:val="28"/>
                <w:szCs w:val="28"/>
                <w:lang w:val="de-DE"/>
              </w:rPr>
              <w:t xml:space="preserve"> </w:t>
            </w:r>
            <w:r w:rsidR="00D7046C" w:rsidRPr="00C17D2A">
              <w:rPr>
                <w:sz w:val="28"/>
                <w:szCs w:val="28"/>
                <w:lang w:val="it-IT"/>
              </w:rPr>
              <w:t>của n</w:t>
            </w:r>
            <w:r w:rsidRPr="00C17D2A">
              <w:rPr>
                <w:sz w:val="28"/>
                <w:szCs w:val="28"/>
                <w:lang w:val="it-IT"/>
              </w:rPr>
              <w:t>hạc sĩ C.W.Gluck (1714-1787).</w:t>
            </w:r>
          </w:p>
          <w:p w:rsidR="00744D2D" w:rsidRPr="00C17D2A" w:rsidRDefault="00D7046C" w:rsidP="00813465">
            <w:pPr>
              <w:spacing w:line="312" w:lineRule="auto"/>
              <w:jc w:val="both"/>
              <w:rPr>
                <w:sz w:val="28"/>
                <w:szCs w:val="28"/>
                <w:lang w:val="it-IT"/>
              </w:rPr>
            </w:pPr>
            <w:r w:rsidRPr="00C17D2A">
              <w:rPr>
                <w:sz w:val="28"/>
                <w:szCs w:val="28"/>
                <w:lang w:val="de-DE"/>
              </w:rPr>
              <w:t>-</w:t>
            </w:r>
            <w:r w:rsidR="00744D2D" w:rsidRPr="00C17D2A">
              <w:rPr>
                <w:sz w:val="28"/>
                <w:szCs w:val="28"/>
                <w:lang w:val="de-DE"/>
              </w:rPr>
              <w:t xml:space="preserve">  Sự nghiệp sáng tác âm nhạc</w:t>
            </w:r>
            <w:r w:rsidRPr="00C17D2A">
              <w:rPr>
                <w:sz w:val="28"/>
                <w:szCs w:val="28"/>
                <w:lang w:val="it-IT"/>
              </w:rPr>
              <w:t xml:space="preserve"> của nhạc sĩ C.W.Gluck (1714-1787).</w:t>
            </w:r>
          </w:p>
          <w:p w:rsidR="00744D2D" w:rsidRPr="00C17D2A" w:rsidRDefault="00744D2D" w:rsidP="00813465">
            <w:pPr>
              <w:spacing w:line="312" w:lineRule="auto"/>
              <w:jc w:val="both"/>
              <w:rPr>
                <w:sz w:val="28"/>
                <w:szCs w:val="28"/>
                <w:lang w:val="it-IT"/>
              </w:rPr>
            </w:pPr>
            <w:r w:rsidRPr="00C17D2A">
              <w:rPr>
                <w:sz w:val="28"/>
                <w:szCs w:val="28"/>
                <w:lang w:val="it-IT"/>
              </w:rPr>
              <w:lastRenderedPageBreak/>
              <w:t xml:space="preserve">-  </w:t>
            </w:r>
            <w:r w:rsidR="00D7046C" w:rsidRPr="00C17D2A">
              <w:rPr>
                <w:sz w:val="28"/>
                <w:szCs w:val="28"/>
                <w:lang w:val="de-DE"/>
              </w:rPr>
              <w:t>Thân thế</w:t>
            </w:r>
            <w:r w:rsidR="00D7046C" w:rsidRPr="00C17D2A">
              <w:rPr>
                <w:sz w:val="28"/>
                <w:szCs w:val="28"/>
                <w:lang w:val="it-IT"/>
              </w:rPr>
              <w:t>của n</w:t>
            </w:r>
            <w:r w:rsidRPr="00C17D2A">
              <w:rPr>
                <w:sz w:val="28"/>
                <w:szCs w:val="28"/>
                <w:lang w:val="it-IT"/>
              </w:rPr>
              <w:t>hạc sĩ J.Haydn (1732-1809).</w:t>
            </w:r>
          </w:p>
          <w:p w:rsidR="00744D2D" w:rsidRPr="00C17D2A" w:rsidRDefault="00D7046C" w:rsidP="00813465">
            <w:pPr>
              <w:spacing w:line="312" w:lineRule="auto"/>
              <w:jc w:val="both"/>
              <w:rPr>
                <w:sz w:val="28"/>
                <w:szCs w:val="28"/>
                <w:lang w:val="it-IT"/>
              </w:rPr>
            </w:pPr>
            <w:r w:rsidRPr="00C17D2A">
              <w:rPr>
                <w:sz w:val="28"/>
                <w:szCs w:val="28"/>
                <w:lang w:val="de-DE"/>
              </w:rPr>
              <w:t>-</w:t>
            </w:r>
            <w:r w:rsidR="00744D2D" w:rsidRPr="00C17D2A">
              <w:rPr>
                <w:sz w:val="28"/>
                <w:szCs w:val="28"/>
                <w:lang w:val="de-DE"/>
              </w:rPr>
              <w:t xml:space="preserve"> Sự nghiệp sáng tác âm nhạc</w:t>
            </w:r>
            <w:r w:rsidRPr="00C17D2A">
              <w:rPr>
                <w:sz w:val="28"/>
                <w:szCs w:val="28"/>
                <w:lang w:val="it-IT"/>
              </w:rPr>
              <w:t xml:space="preserve"> của nhạc sĩ J.Haydn (1732-1809).</w:t>
            </w:r>
          </w:p>
        </w:tc>
        <w:tc>
          <w:tcPr>
            <w:tcW w:w="986" w:type="dxa"/>
            <w:tcBorders>
              <w:top w:val="dotted" w:sz="4" w:space="0" w:color="auto"/>
              <w:left w:val="dotted" w:sz="4" w:space="0" w:color="auto"/>
              <w:bottom w:val="dotted" w:sz="4" w:space="0" w:color="auto"/>
              <w:right w:val="dotted" w:sz="4" w:space="0" w:color="auto"/>
            </w:tcBorders>
            <w:vAlign w:val="center"/>
          </w:tcPr>
          <w:p w:rsidR="00744D2D" w:rsidRPr="00C17D2A" w:rsidRDefault="00744D2D" w:rsidP="00813465">
            <w:pPr>
              <w:spacing w:line="312" w:lineRule="auto"/>
              <w:jc w:val="center"/>
              <w:rPr>
                <w:sz w:val="28"/>
                <w:szCs w:val="28"/>
                <w:lang w:val="de-DE"/>
              </w:rPr>
            </w:pPr>
            <w:r w:rsidRPr="00C17D2A">
              <w:rPr>
                <w:sz w:val="28"/>
                <w:szCs w:val="28"/>
                <w:lang w:val="de-DE"/>
              </w:rPr>
              <w:lastRenderedPageBreak/>
              <w:t>4</w:t>
            </w:r>
          </w:p>
        </w:tc>
        <w:tc>
          <w:tcPr>
            <w:tcW w:w="987" w:type="dxa"/>
            <w:tcBorders>
              <w:top w:val="dotted" w:sz="4" w:space="0" w:color="auto"/>
              <w:left w:val="dotted" w:sz="4" w:space="0" w:color="auto"/>
              <w:bottom w:val="dotted" w:sz="4" w:space="0" w:color="auto"/>
              <w:right w:val="dotted" w:sz="4" w:space="0" w:color="auto"/>
            </w:tcBorders>
            <w:vAlign w:val="center"/>
          </w:tcPr>
          <w:p w:rsidR="00744D2D" w:rsidRPr="00C17D2A" w:rsidRDefault="00744D2D" w:rsidP="00813465">
            <w:pPr>
              <w:spacing w:line="312" w:lineRule="auto"/>
              <w:jc w:val="center"/>
              <w:rPr>
                <w:sz w:val="28"/>
                <w:szCs w:val="28"/>
                <w:lang w:val="de-DE"/>
              </w:rPr>
            </w:pPr>
            <w:r w:rsidRPr="00C17D2A">
              <w:rPr>
                <w:sz w:val="28"/>
                <w:szCs w:val="28"/>
                <w:lang w:val="de-DE"/>
              </w:rPr>
              <w:t>4</w:t>
            </w:r>
          </w:p>
        </w:tc>
        <w:tc>
          <w:tcPr>
            <w:tcW w:w="1431" w:type="dxa"/>
            <w:tcBorders>
              <w:top w:val="dotted" w:sz="4" w:space="0" w:color="auto"/>
              <w:left w:val="dotted" w:sz="4" w:space="0" w:color="auto"/>
              <w:bottom w:val="dotted" w:sz="4" w:space="0" w:color="auto"/>
              <w:right w:val="single" w:sz="4" w:space="0" w:color="auto"/>
            </w:tcBorders>
            <w:vAlign w:val="center"/>
          </w:tcPr>
          <w:p w:rsidR="00744D2D" w:rsidRPr="00C17D2A" w:rsidRDefault="00744D2D" w:rsidP="00813465">
            <w:pPr>
              <w:spacing w:line="312" w:lineRule="auto"/>
              <w:jc w:val="center"/>
              <w:rPr>
                <w:sz w:val="28"/>
                <w:szCs w:val="28"/>
                <w:lang w:val="de-DE"/>
              </w:rPr>
            </w:pPr>
            <w:r w:rsidRPr="00C17D2A">
              <w:rPr>
                <w:sz w:val="28"/>
                <w:szCs w:val="28"/>
                <w:lang w:val="de-DE"/>
              </w:rPr>
              <w:t>0</w:t>
            </w:r>
          </w:p>
        </w:tc>
        <w:tc>
          <w:tcPr>
            <w:tcW w:w="1260" w:type="dxa"/>
            <w:tcBorders>
              <w:top w:val="dotted" w:sz="4" w:space="0" w:color="auto"/>
              <w:left w:val="single" w:sz="4" w:space="0" w:color="auto"/>
              <w:bottom w:val="dotted" w:sz="4" w:space="0" w:color="auto"/>
              <w:right w:val="double" w:sz="4" w:space="0" w:color="auto"/>
            </w:tcBorders>
            <w:vAlign w:val="center"/>
          </w:tcPr>
          <w:p w:rsidR="00744D2D" w:rsidRPr="00C17D2A" w:rsidRDefault="00744D2D" w:rsidP="00813465">
            <w:pPr>
              <w:spacing w:line="312" w:lineRule="auto"/>
              <w:jc w:val="center"/>
              <w:rPr>
                <w:rFonts w:eastAsia="Batang"/>
                <w:sz w:val="28"/>
                <w:szCs w:val="28"/>
                <w:lang w:val="de-DE"/>
              </w:rPr>
            </w:pPr>
          </w:p>
        </w:tc>
      </w:tr>
      <w:tr w:rsidR="00744D2D" w:rsidRPr="00C17D2A" w:rsidTr="00D7046C">
        <w:tc>
          <w:tcPr>
            <w:tcW w:w="582" w:type="dxa"/>
            <w:tcBorders>
              <w:top w:val="dotted" w:sz="4" w:space="0" w:color="auto"/>
              <w:left w:val="double" w:sz="4" w:space="0" w:color="auto"/>
              <w:bottom w:val="dotted" w:sz="4" w:space="0" w:color="auto"/>
              <w:right w:val="dotted" w:sz="4" w:space="0" w:color="auto"/>
            </w:tcBorders>
            <w:vAlign w:val="center"/>
          </w:tcPr>
          <w:p w:rsidR="00744D2D" w:rsidRPr="00C17D2A" w:rsidRDefault="00744D2D" w:rsidP="00813465">
            <w:pPr>
              <w:spacing w:line="312" w:lineRule="auto"/>
              <w:jc w:val="center"/>
              <w:rPr>
                <w:sz w:val="28"/>
                <w:szCs w:val="28"/>
                <w:lang w:val="de-DE"/>
              </w:rPr>
            </w:pPr>
          </w:p>
        </w:tc>
        <w:tc>
          <w:tcPr>
            <w:tcW w:w="4694" w:type="dxa"/>
            <w:tcBorders>
              <w:top w:val="dotted" w:sz="4" w:space="0" w:color="auto"/>
              <w:left w:val="dotted" w:sz="4" w:space="0" w:color="auto"/>
              <w:bottom w:val="dotted" w:sz="4" w:space="0" w:color="auto"/>
              <w:right w:val="dotted" w:sz="4" w:space="0" w:color="auto"/>
            </w:tcBorders>
          </w:tcPr>
          <w:p w:rsidR="00744D2D" w:rsidRPr="00C17D2A" w:rsidRDefault="00744D2D" w:rsidP="00813465">
            <w:pPr>
              <w:spacing w:line="312" w:lineRule="auto"/>
              <w:jc w:val="both"/>
              <w:rPr>
                <w:sz w:val="28"/>
                <w:szCs w:val="28"/>
                <w:lang w:val="it-IT"/>
              </w:rPr>
            </w:pPr>
            <w:r w:rsidRPr="00C17D2A">
              <w:rPr>
                <w:b/>
                <w:sz w:val="28"/>
                <w:szCs w:val="28"/>
                <w:lang w:val="it-IT"/>
              </w:rPr>
              <w:t xml:space="preserve">Bài 3: </w:t>
            </w:r>
            <w:r w:rsidRPr="00C17D2A">
              <w:rPr>
                <w:sz w:val="28"/>
                <w:szCs w:val="28"/>
                <w:lang w:val="it-IT"/>
              </w:rPr>
              <w:t>Giới thiệu nhạc sĩ</w:t>
            </w:r>
            <w:r w:rsidR="00EF020F" w:rsidRPr="00C17D2A">
              <w:rPr>
                <w:sz w:val="28"/>
                <w:szCs w:val="28"/>
                <w:lang w:val="it-IT"/>
              </w:rPr>
              <w:t xml:space="preserve"> tiêu biểu </w:t>
            </w:r>
            <w:r w:rsidRPr="00C17D2A">
              <w:rPr>
                <w:sz w:val="28"/>
                <w:szCs w:val="28"/>
                <w:lang w:val="it-IT"/>
              </w:rPr>
              <w:t>(Tiếp theo):</w:t>
            </w:r>
          </w:p>
          <w:p w:rsidR="002201BA" w:rsidRPr="00C17D2A" w:rsidRDefault="00744D2D" w:rsidP="00813465">
            <w:pPr>
              <w:spacing w:line="312" w:lineRule="auto"/>
              <w:jc w:val="both"/>
              <w:rPr>
                <w:sz w:val="28"/>
                <w:szCs w:val="28"/>
                <w:lang w:val="it-IT"/>
              </w:rPr>
            </w:pPr>
            <w:r w:rsidRPr="00C17D2A">
              <w:rPr>
                <w:sz w:val="28"/>
                <w:szCs w:val="28"/>
                <w:lang w:val="it-IT"/>
              </w:rPr>
              <w:t xml:space="preserve">- </w:t>
            </w:r>
            <w:r w:rsidR="002201BA" w:rsidRPr="00C17D2A">
              <w:rPr>
                <w:sz w:val="28"/>
                <w:szCs w:val="28"/>
                <w:lang w:val="de-DE"/>
              </w:rPr>
              <w:t>Thân thế</w:t>
            </w:r>
            <w:r w:rsidR="00D80F3D" w:rsidRPr="00C17D2A">
              <w:rPr>
                <w:sz w:val="28"/>
                <w:szCs w:val="28"/>
                <w:lang w:val="it-IT"/>
              </w:rPr>
              <w:t xml:space="preserve">của </w:t>
            </w:r>
            <w:r w:rsidR="002201BA" w:rsidRPr="00C17D2A">
              <w:rPr>
                <w:sz w:val="28"/>
                <w:szCs w:val="28"/>
                <w:lang w:val="it-IT"/>
              </w:rPr>
              <w:t>n</w:t>
            </w:r>
            <w:r w:rsidRPr="00C17D2A">
              <w:rPr>
                <w:sz w:val="28"/>
                <w:szCs w:val="28"/>
                <w:lang w:val="it-IT"/>
              </w:rPr>
              <w:t>hạc sĩ W.A.Mozart (1756 - 1791).</w:t>
            </w:r>
          </w:p>
          <w:p w:rsidR="002201BA" w:rsidRPr="00C17D2A" w:rsidRDefault="002201BA" w:rsidP="00813465">
            <w:pPr>
              <w:spacing w:line="312" w:lineRule="auto"/>
              <w:jc w:val="both"/>
              <w:rPr>
                <w:sz w:val="28"/>
                <w:szCs w:val="28"/>
                <w:lang w:val="it-IT"/>
              </w:rPr>
            </w:pPr>
            <w:r w:rsidRPr="00C17D2A">
              <w:rPr>
                <w:sz w:val="28"/>
                <w:szCs w:val="28"/>
                <w:lang w:val="de-DE"/>
              </w:rPr>
              <w:t xml:space="preserve">- Sự nghiệp sáng tác âm nhạc của </w:t>
            </w:r>
            <w:r w:rsidRPr="00C17D2A">
              <w:rPr>
                <w:sz w:val="28"/>
                <w:szCs w:val="28"/>
                <w:lang w:val="it-IT"/>
              </w:rPr>
              <w:t>nhạc sĩ W.A.Mozart (1756 - 1791).</w:t>
            </w:r>
          </w:p>
          <w:p w:rsidR="00744D2D" w:rsidRPr="00C17D2A" w:rsidRDefault="002201BA" w:rsidP="00813465">
            <w:pPr>
              <w:spacing w:line="312" w:lineRule="auto"/>
              <w:jc w:val="both"/>
              <w:rPr>
                <w:sz w:val="28"/>
                <w:szCs w:val="28"/>
                <w:lang w:val="it-IT"/>
              </w:rPr>
            </w:pPr>
            <w:r w:rsidRPr="00C17D2A">
              <w:rPr>
                <w:sz w:val="28"/>
                <w:szCs w:val="28"/>
                <w:lang w:val="de-DE"/>
              </w:rPr>
              <w:t xml:space="preserve">- Thân thế </w:t>
            </w:r>
            <w:r w:rsidR="00D80F3D" w:rsidRPr="00C17D2A">
              <w:rPr>
                <w:sz w:val="28"/>
                <w:szCs w:val="28"/>
                <w:lang w:val="de-DE"/>
              </w:rPr>
              <w:t xml:space="preserve">của </w:t>
            </w:r>
            <w:r w:rsidRPr="00C17D2A">
              <w:rPr>
                <w:sz w:val="28"/>
                <w:szCs w:val="28"/>
                <w:lang w:val="de-DE"/>
              </w:rPr>
              <w:t>n</w:t>
            </w:r>
            <w:r w:rsidR="00744D2D" w:rsidRPr="00C17D2A">
              <w:rPr>
                <w:sz w:val="28"/>
                <w:szCs w:val="28"/>
                <w:lang w:val="it-IT"/>
              </w:rPr>
              <w:t>hạc sĩ L.V.Beethoven (1770 - 1827).</w:t>
            </w:r>
          </w:p>
          <w:p w:rsidR="00744D2D" w:rsidRPr="00C17D2A" w:rsidRDefault="002201BA" w:rsidP="00813465">
            <w:pPr>
              <w:spacing w:line="312" w:lineRule="auto"/>
              <w:jc w:val="both"/>
              <w:rPr>
                <w:sz w:val="28"/>
                <w:szCs w:val="28"/>
                <w:lang w:val="it-IT"/>
              </w:rPr>
            </w:pPr>
            <w:r w:rsidRPr="00C17D2A">
              <w:rPr>
                <w:sz w:val="28"/>
                <w:szCs w:val="28"/>
                <w:lang w:val="de-DE"/>
              </w:rPr>
              <w:t>- Sự nghiệp sáng tác âm nhạc của n</w:t>
            </w:r>
            <w:r w:rsidRPr="00C17D2A">
              <w:rPr>
                <w:sz w:val="28"/>
                <w:szCs w:val="28"/>
                <w:lang w:val="it-IT"/>
              </w:rPr>
              <w:t>hạc sĩ L.V.Beethoven (1770 - 1827).</w:t>
            </w:r>
          </w:p>
        </w:tc>
        <w:tc>
          <w:tcPr>
            <w:tcW w:w="986" w:type="dxa"/>
            <w:tcBorders>
              <w:top w:val="dotted" w:sz="4" w:space="0" w:color="auto"/>
              <w:left w:val="dotted" w:sz="4" w:space="0" w:color="auto"/>
              <w:bottom w:val="dotted" w:sz="4" w:space="0" w:color="auto"/>
              <w:right w:val="dotted" w:sz="4" w:space="0" w:color="auto"/>
            </w:tcBorders>
            <w:vAlign w:val="center"/>
          </w:tcPr>
          <w:p w:rsidR="00744D2D" w:rsidRPr="00C17D2A" w:rsidRDefault="00744D2D" w:rsidP="00813465">
            <w:pPr>
              <w:spacing w:line="312" w:lineRule="auto"/>
              <w:jc w:val="center"/>
              <w:rPr>
                <w:sz w:val="28"/>
                <w:szCs w:val="28"/>
                <w:lang w:val="de-DE"/>
              </w:rPr>
            </w:pPr>
            <w:r w:rsidRPr="00C17D2A">
              <w:rPr>
                <w:sz w:val="28"/>
                <w:szCs w:val="28"/>
                <w:lang w:val="de-DE"/>
              </w:rPr>
              <w:t>4</w:t>
            </w:r>
          </w:p>
        </w:tc>
        <w:tc>
          <w:tcPr>
            <w:tcW w:w="987" w:type="dxa"/>
            <w:tcBorders>
              <w:top w:val="dotted" w:sz="4" w:space="0" w:color="auto"/>
              <w:left w:val="dotted" w:sz="4" w:space="0" w:color="auto"/>
              <w:bottom w:val="dotted" w:sz="4" w:space="0" w:color="auto"/>
              <w:right w:val="dotted" w:sz="4" w:space="0" w:color="auto"/>
            </w:tcBorders>
            <w:vAlign w:val="center"/>
          </w:tcPr>
          <w:p w:rsidR="00744D2D" w:rsidRPr="00C17D2A" w:rsidRDefault="00744D2D" w:rsidP="00813465">
            <w:pPr>
              <w:spacing w:line="312" w:lineRule="auto"/>
              <w:jc w:val="center"/>
              <w:rPr>
                <w:sz w:val="28"/>
                <w:szCs w:val="28"/>
                <w:lang w:val="de-DE"/>
              </w:rPr>
            </w:pPr>
            <w:r w:rsidRPr="00C17D2A">
              <w:rPr>
                <w:sz w:val="28"/>
                <w:szCs w:val="28"/>
                <w:lang w:val="de-DE"/>
              </w:rPr>
              <w:t>4</w:t>
            </w:r>
          </w:p>
        </w:tc>
        <w:tc>
          <w:tcPr>
            <w:tcW w:w="1431" w:type="dxa"/>
            <w:tcBorders>
              <w:top w:val="dotted" w:sz="4" w:space="0" w:color="auto"/>
              <w:left w:val="dotted" w:sz="4" w:space="0" w:color="auto"/>
              <w:bottom w:val="dotted" w:sz="4" w:space="0" w:color="auto"/>
              <w:right w:val="single" w:sz="4" w:space="0" w:color="auto"/>
            </w:tcBorders>
            <w:vAlign w:val="center"/>
          </w:tcPr>
          <w:p w:rsidR="00744D2D" w:rsidRPr="00C17D2A" w:rsidRDefault="00744D2D" w:rsidP="00813465">
            <w:pPr>
              <w:spacing w:line="312" w:lineRule="auto"/>
              <w:jc w:val="center"/>
              <w:rPr>
                <w:sz w:val="28"/>
                <w:szCs w:val="28"/>
                <w:lang w:val="de-DE"/>
              </w:rPr>
            </w:pPr>
          </w:p>
        </w:tc>
        <w:tc>
          <w:tcPr>
            <w:tcW w:w="1260" w:type="dxa"/>
            <w:tcBorders>
              <w:top w:val="dotted" w:sz="4" w:space="0" w:color="auto"/>
              <w:left w:val="single" w:sz="4" w:space="0" w:color="auto"/>
              <w:bottom w:val="dotted" w:sz="4" w:space="0" w:color="auto"/>
              <w:right w:val="double" w:sz="4" w:space="0" w:color="auto"/>
            </w:tcBorders>
            <w:vAlign w:val="center"/>
          </w:tcPr>
          <w:p w:rsidR="00744D2D" w:rsidRPr="00C17D2A" w:rsidRDefault="00744D2D" w:rsidP="00813465">
            <w:pPr>
              <w:spacing w:line="312" w:lineRule="auto"/>
              <w:jc w:val="center"/>
              <w:rPr>
                <w:rFonts w:eastAsia="Batang"/>
                <w:sz w:val="28"/>
                <w:szCs w:val="28"/>
                <w:lang w:val="de-DE"/>
              </w:rPr>
            </w:pPr>
          </w:p>
        </w:tc>
      </w:tr>
      <w:tr w:rsidR="00744D2D" w:rsidRPr="00C17D2A" w:rsidTr="00D7046C">
        <w:tc>
          <w:tcPr>
            <w:tcW w:w="582" w:type="dxa"/>
            <w:tcBorders>
              <w:top w:val="dotted" w:sz="4" w:space="0" w:color="auto"/>
              <w:left w:val="double" w:sz="4" w:space="0" w:color="auto"/>
              <w:bottom w:val="dotted" w:sz="4" w:space="0" w:color="auto"/>
              <w:right w:val="dotted" w:sz="4" w:space="0" w:color="auto"/>
            </w:tcBorders>
            <w:vAlign w:val="center"/>
          </w:tcPr>
          <w:p w:rsidR="00744D2D" w:rsidRPr="00C17D2A" w:rsidRDefault="00744D2D" w:rsidP="00813465">
            <w:pPr>
              <w:spacing w:line="312" w:lineRule="auto"/>
              <w:jc w:val="center"/>
              <w:rPr>
                <w:rFonts w:eastAsia="Batang"/>
                <w:sz w:val="28"/>
                <w:szCs w:val="28"/>
                <w:lang w:val="de-DE"/>
              </w:rPr>
            </w:pPr>
            <w:r w:rsidRPr="00C17D2A">
              <w:rPr>
                <w:rFonts w:eastAsia="Batang"/>
                <w:sz w:val="28"/>
                <w:szCs w:val="28"/>
                <w:lang w:val="de-DE"/>
              </w:rPr>
              <w:t>3</w:t>
            </w:r>
          </w:p>
        </w:tc>
        <w:tc>
          <w:tcPr>
            <w:tcW w:w="4694" w:type="dxa"/>
            <w:tcBorders>
              <w:top w:val="dotted" w:sz="4" w:space="0" w:color="auto"/>
              <w:left w:val="dotted" w:sz="4" w:space="0" w:color="auto"/>
              <w:bottom w:val="dotted" w:sz="4" w:space="0" w:color="auto"/>
              <w:right w:val="dotted" w:sz="4" w:space="0" w:color="auto"/>
            </w:tcBorders>
            <w:vAlign w:val="center"/>
          </w:tcPr>
          <w:p w:rsidR="00744D2D" w:rsidRPr="00C17D2A" w:rsidRDefault="00744D2D" w:rsidP="00813465">
            <w:pPr>
              <w:spacing w:line="312" w:lineRule="auto"/>
              <w:rPr>
                <w:rFonts w:eastAsia="Batang"/>
                <w:b/>
                <w:sz w:val="28"/>
                <w:szCs w:val="28"/>
                <w:lang w:val="de-DE"/>
              </w:rPr>
            </w:pPr>
            <w:r w:rsidRPr="00C17D2A">
              <w:rPr>
                <w:rFonts w:eastAsia="Batang"/>
                <w:b/>
                <w:sz w:val="28"/>
                <w:szCs w:val="28"/>
                <w:lang w:val="de-DE"/>
              </w:rPr>
              <w:t>Thảo luận, bài tập</w:t>
            </w:r>
          </w:p>
          <w:p w:rsidR="00744D2D" w:rsidRPr="00C17D2A" w:rsidRDefault="00744D2D" w:rsidP="00813465">
            <w:pPr>
              <w:spacing w:line="312" w:lineRule="auto"/>
              <w:jc w:val="both"/>
              <w:rPr>
                <w:sz w:val="28"/>
                <w:szCs w:val="28"/>
                <w:lang w:val="it-IT"/>
              </w:rPr>
            </w:pPr>
            <w:r w:rsidRPr="00C17D2A">
              <w:rPr>
                <w:rFonts w:eastAsia="Batang"/>
                <w:bCs/>
                <w:iCs/>
                <w:sz w:val="28"/>
                <w:szCs w:val="28"/>
                <w:lang w:val="de-DE" w:bidi="he-IL"/>
              </w:rPr>
              <w:t xml:space="preserve">+ Thành tựu và đặc điểm âm nhạc của các nhạc sĩ </w:t>
            </w:r>
            <w:r w:rsidR="00EF020F" w:rsidRPr="00C17D2A">
              <w:rPr>
                <w:sz w:val="28"/>
                <w:szCs w:val="28"/>
                <w:lang w:val="it-IT"/>
              </w:rPr>
              <w:t>Cổ Điển Viên.</w:t>
            </w:r>
            <w:r w:rsidRPr="00C17D2A">
              <w:rPr>
                <w:rFonts w:eastAsia="Batang"/>
                <w:bCs/>
                <w:iCs/>
                <w:sz w:val="28"/>
                <w:szCs w:val="28"/>
                <w:lang w:val="de-DE" w:bidi="he-IL"/>
              </w:rPr>
              <w:t>?</w:t>
            </w:r>
          </w:p>
          <w:p w:rsidR="00744D2D" w:rsidRPr="00C17D2A" w:rsidRDefault="00744D2D" w:rsidP="00813465">
            <w:pPr>
              <w:spacing w:line="312" w:lineRule="auto"/>
              <w:jc w:val="both"/>
              <w:rPr>
                <w:sz w:val="28"/>
                <w:szCs w:val="28"/>
                <w:lang w:val="it-IT"/>
              </w:rPr>
            </w:pPr>
            <w:r w:rsidRPr="00C17D2A">
              <w:rPr>
                <w:rFonts w:eastAsia="Batang"/>
                <w:sz w:val="28"/>
                <w:szCs w:val="28"/>
                <w:lang w:val="de-DE" w:bidi="he-IL"/>
              </w:rPr>
              <w:t xml:space="preserve">+ Những đóng góp của các nhạc sĩ </w:t>
            </w:r>
            <w:r w:rsidR="00EF020F" w:rsidRPr="00C17D2A">
              <w:rPr>
                <w:sz w:val="28"/>
                <w:szCs w:val="28"/>
                <w:lang w:val="it-IT"/>
              </w:rPr>
              <w:t xml:space="preserve">Cổ Điển Viên </w:t>
            </w:r>
            <w:r w:rsidRPr="00C17D2A">
              <w:rPr>
                <w:rFonts w:eastAsia="Batang"/>
                <w:sz w:val="28"/>
                <w:szCs w:val="28"/>
                <w:lang w:val="de-DE" w:bidi="he-IL"/>
              </w:rPr>
              <w:t>đến nền âm nhạc thế giới?</w:t>
            </w:r>
          </w:p>
        </w:tc>
        <w:tc>
          <w:tcPr>
            <w:tcW w:w="986" w:type="dxa"/>
            <w:tcBorders>
              <w:top w:val="dotted" w:sz="4" w:space="0" w:color="auto"/>
              <w:left w:val="dotted" w:sz="4" w:space="0" w:color="auto"/>
              <w:bottom w:val="dotted" w:sz="4" w:space="0" w:color="auto"/>
              <w:right w:val="dotted" w:sz="4" w:space="0" w:color="auto"/>
            </w:tcBorders>
            <w:vAlign w:val="center"/>
          </w:tcPr>
          <w:p w:rsidR="00744D2D" w:rsidRPr="00C17D2A" w:rsidRDefault="00744D2D" w:rsidP="00813465">
            <w:pPr>
              <w:spacing w:line="312" w:lineRule="auto"/>
              <w:jc w:val="center"/>
              <w:rPr>
                <w:rFonts w:eastAsia="Batang"/>
                <w:sz w:val="28"/>
                <w:szCs w:val="28"/>
                <w:lang w:val="de-DE"/>
              </w:rPr>
            </w:pPr>
            <w:r w:rsidRPr="00C17D2A">
              <w:rPr>
                <w:rFonts w:eastAsia="Batang"/>
                <w:sz w:val="28"/>
                <w:szCs w:val="28"/>
                <w:lang w:val="de-DE"/>
              </w:rPr>
              <w:t>3</w:t>
            </w:r>
          </w:p>
        </w:tc>
        <w:tc>
          <w:tcPr>
            <w:tcW w:w="987" w:type="dxa"/>
            <w:tcBorders>
              <w:top w:val="dotted" w:sz="4" w:space="0" w:color="auto"/>
              <w:left w:val="dotted" w:sz="4" w:space="0" w:color="auto"/>
              <w:bottom w:val="dotted" w:sz="4" w:space="0" w:color="auto"/>
              <w:right w:val="dotted" w:sz="4" w:space="0" w:color="auto"/>
            </w:tcBorders>
            <w:vAlign w:val="center"/>
          </w:tcPr>
          <w:p w:rsidR="00744D2D" w:rsidRPr="00C17D2A" w:rsidRDefault="00744D2D" w:rsidP="00813465">
            <w:pPr>
              <w:spacing w:line="312" w:lineRule="auto"/>
              <w:jc w:val="center"/>
              <w:rPr>
                <w:rFonts w:eastAsia="Batang"/>
                <w:sz w:val="28"/>
                <w:szCs w:val="28"/>
                <w:lang w:val="de-DE"/>
              </w:rPr>
            </w:pPr>
            <w:r w:rsidRPr="00C17D2A">
              <w:rPr>
                <w:rFonts w:eastAsia="Batang"/>
                <w:sz w:val="28"/>
                <w:szCs w:val="28"/>
                <w:lang w:val="de-DE"/>
              </w:rPr>
              <w:t>0</w:t>
            </w:r>
          </w:p>
        </w:tc>
        <w:tc>
          <w:tcPr>
            <w:tcW w:w="1431" w:type="dxa"/>
            <w:tcBorders>
              <w:top w:val="dotted" w:sz="4" w:space="0" w:color="auto"/>
              <w:left w:val="dotted" w:sz="4" w:space="0" w:color="auto"/>
              <w:bottom w:val="dotted" w:sz="4" w:space="0" w:color="auto"/>
              <w:right w:val="single" w:sz="4" w:space="0" w:color="auto"/>
            </w:tcBorders>
            <w:vAlign w:val="center"/>
          </w:tcPr>
          <w:p w:rsidR="00744D2D" w:rsidRPr="00C17D2A" w:rsidRDefault="00744D2D" w:rsidP="00813465">
            <w:pPr>
              <w:spacing w:line="312" w:lineRule="auto"/>
              <w:jc w:val="center"/>
              <w:rPr>
                <w:rFonts w:eastAsia="Batang"/>
                <w:sz w:val="28"/>
                <w:szCs w:val="28"/>
                <w:lang w:val="de-DE"/>
              </w:rPr>
            </w:pPr>
            <w:r w:rsidRPr="00C17D2A">
              <w:rPr>
                <w:rFonts w:eastAsia="Batang"/>
                <w:sz w:val="28"/>
                <w:szCs w:val="28"/>
                <w:lang w:val="de-DE"/>
              </w:rPr>
              <w:t>3</w:t>
            </w:r>
          </w:p>
        </w:tc>
        <w:tc>
          <w:tcPr>
            <w:tcW w:w="1260" w:type="dxa"/>
            <w:tcBorders>
              <w:top w:val="dotted" w:sz="4" w:space="0" w:color="auto"/>
              <w:left w:val="single" w:sz="4" w:space="0" w:color="auto"/>
              <w:bottom w:val="dotted" w:sz="4" w:space="0" w:color="auto"/>
              <w:right w:val="double" w:sz="4" w:space="0" w:color="auto"/>
            </w:tcBorders>
            <w:vAlign w:val="center"/>
          </w:tcPr>
          <w:p w:rsidR="00744D2D" w:rsidRPr="00C17D2A" w:rsidRDefault="00744D2D" w:rsidP="00813465">
            <w:pPr>
              <w:spacing w:line="312" w:lineRule="auto"/>
              <w:jc w:val="center"/>
              <w:rPr>
                <w:rFonts w:eastAsia="Batang"/>
                <w:sz w:val="28"/>
                <w:szCs w:val="28"/>
              </w:rPr>
            </w:pPr>
          </w:p>
        </w:tc>
      </w:tr>
      <w:tr w:rsidR="00744D2D" w:rsidRPr="00C17D2A" w:rsidTr="00D7046C">
        <w:tc>
          <w:tcPr>
            <w:tcW w:w="5276" w:type="dxa"/>
            <w:gridSpan w:val="2"/>
            <w:tcBorders>
              <w:top w:val="dotted" w:sz="4" w:space="0" w:color="auto"/>
              <w:left w:val="double" w:sz="4" w:space="0" w:color="auto"/>
              <w:bottom w:val="double" w:sz="4" w:space="0" w:color="auto"/>
              <w:right w:val="dotted" w:sz="4" w:space="0" w:color="auto"/>
            </w:tcBorders>
            <w:vAlign w:val="center"/>
          </w:tcPr>
          <w:p w:rsidR="00744D2D" w:rsidRPr="00C17D2A" w:rsidRDefault="00744D2D" w:rsidP="00813465">
            <w:pPr>
              <w:keepNext/>
              <w:tabs>
                <w:tab w:val="num" w:pos="425"/>
              </w:tabs>
              <w:autoSpaceDE w:val="0"/>
              <w:autoSpaceDN w:val="0"/>
              <w:adjustRightInd w:val="0"/>
              <w:spacing w:line="312" w:lineRule="auto"/>
              <w:jc w:val="both"/>
              <w:rPr>
                <w:i/>
                <w:iCs/>
                <w:kern w:val="2"/>
                <w:sz w:val="28"/>
                <w:szCs w:val="28"/>
                <w:lang w:val="de-DE" w:eastAsia="zh-CN"/>
              </w:rPr>
            </w:pPr>
            <w:r w:rsidRPr="00C17D2A">
              <w:rPr>
                <w:b/>
                <w:bCs/>
                <w:i/>
                <w:iCs/>
                <w:kern w:val="2"/>
                <w:sz w:val="28"/>
                <w:szCs w:val="28"/>
                <w:lang w:val="de-DE" w:eastAsia="zh-CN"/>
              </w:rPr>
              <w:t>Tổng</w:t>
            </w:r>
          </w:p>
        </w:tc>
        <w:tc>
          <w:tcPr>
            <w:tcW w:w="986" w:type="dxa"/>
            <w:tcBorders>
              <w:top w:val="dotted" w:sz="4" w:space="0" w:color="auto"/>
              <w:left w:val="dotted" w:sz="4" w:space="0" w:color="auto"/>
              <w:bottom w:val="double" w:sz="4" w:space="0" w:color="auto"/>
              <w:right w:val="dotted" w:sz="4" w:space="0" w:color="auto"/>
            </w:tcBorders>
            <w:vAlign w:val="center"/>
          </w:tcPr>
          <w:p w:rsidR="00744D2D" w:rsidRPr="00C17D2A" w:rsidRDefault="00744D2D" w:rsidP="00813465">
            <w:pPr>
              <w:spacing w:line="312" w:lineRule="auto"/>
              <w:jc w:val="center"/>
              <w:rPr>
                <w:b/>
                <w:bCs/>
                <w:i/>
                <w:iCs/>
                <w:sz w:val="28"/>
                <w:szCs w:val="28"/>
                <w:lang w:val="de-DE"/>
              </w:rPr>
            </w:pPr>
            <w:r w:rsidRPr="00C17D2A">
              <w:rPr>
                <w:b/>
                <w:bCs/>
                <w:i/>
                <w:iCs/>
                <w:sz w:val="28"/>
                <w:szCs w:val="28"/>
                <w:lang w:val="de-DE"/>
              </w:rPr>
              <w:t>15</w:t>
            </w:r>
          </w:p>
        </w:tc>
        <w:tc>
          <w:tcPr>
            <w:tcW w:w="987" w:type="dxa"/>
            <w:tcBorders>
              <w:top w:val="dotted" w:sz="4" w:space="0" w:color="auto"/>
              <w:left w:val="dotted" w:sz="4" w:space="0" w:color="auto"/>
              <w:bottom w:val="double" w:sz="4" w:space="0" w:color="auto"/>
              <w:right w:val="dotted" w:sz="4" w:space="0" w:color="auto"/>
            </w:tcBorders>
            <w:vAlign w:val="center"/>
          </w:tcPr>
          <w:p w:rsidR="00744D2D" w:rsidRPr="00C17D2A" w:rsidRDefault="00744D2D" w:rsidP="00813465">
            <w:pPr>
              <w:spacing w:line="312" w:lineRule="auto"/>
              <w:jc w:val="center"/>
              <w:rPr>
                <w:b/>
                <w:bCs/>
                <w:i/>
                <w:iCs/>
                <w:sz w:val="28"/>
                <w:szCs w:val="28"/>
                <w:lang w:val="de-DE"/>
              </w:rPr>
            </w:pPr>
            <w:r w:rsidRPr="00C17D2A">
              <w:rPr>
                <w:b/>
                <w:bCs/>
                <w:i/>
                <w:iCs/>
                <w:sz w:val="28"/>
                <w:szCs w:val="28"/>
                <w:lang w:val="de-DE"/>
              </w:rPr>
              <w:t>12</w:t>
            </w:r>
          </w:p>
        </w:tc>
        <w:tc>
          <w:tcPr>
            <w:tcW w:w="1431" w:type="dxa"/>
            <w:tcBorders>
              <w:top w:val="dotted" w:sz="4" w:space="0" w:color="auto"/>
              <w:left w:val="dotted" w:sz="4" w:space="0" w:color="auto"/>
              <w:bottom w:val="double" w:sz="4" w:space="0" w:color="auto"/>
              <w:right w:val="single" w:sz="4" w:space="0" w:color="auto"/>
            </w:tcBorders>
            <w:vAlign w:val="center"/>
          </w:tcPr>
          <w:p w:rsidR="00744D2D" w:rsidRPr="00C17D2A" w:rsidRDefault="00744D2D" w:rsidP="00813465">
            <w:pPr>
              <w:spacing w:line="312" w:lineRule="auto"/>
              <w:jc w:val="center"/>
              <w:rPr>
                <w:b/>
                <w:bCs/>
                <w:i/>
                <w:iCs/>
                <w:sz w:val="28"/>
                <w:szCs w:val="28"/>
                <w:lang w:val="de-DE"/>
              </w:rPr>
            </w:pPr>
            <w:r w:rsidRPr="00C17D2A">
              <w:rPr>
                <w:b/>
                <w:bCs/>
                <w:i/>
                <w:iCs/>
                <w:sz w:val="28"/>
                <w:szCs w:val="28"/>
                <w:lang w:val="de-DE"/>
              </w:rPr>
              <w:t>3</w:t>
            </w:r>
          </w:p>
        </w:tc>
        <w:tc>
          <w:tcPr>
            <w:tcW w:w="1260" w:type="dxa"/>
            <w:tcBorders>
              <w:top w:val="dotted" w:sz="4" w:space="0" w:color="auto"/>
              <w:left w:val="single" w:sz="4" w:space="0" w:color="auto"/>
              <w:bottom w:val="double" w:sz="4" w:space="0" w:color="auto"/>
              <w:right w:val="double" w:sz="4" w:space="0" w:color="auto"/>
            </w:tcBorders>
            <w:vAlign w:val="center"/>
          </w:tcPr>
          <w:p w:rsidR="00744D2D" w:rsidRPr="00C17D2A" w:rsidRDefault="00744D2D" w:rsidP="00813465">
            <w:pPr>
              <w:spacing w:line="312" w:lineRule="auto"/>
              <w:jc w:val="center"/>
              <w:rPr>
                <w:rFonts w:eastAsia="Batang"/>
                <w:b/>
                <w:bCs/>
                <w:i/>
                <w:iCs/>
                <w:sz w:val="28"/>
                <w:szCs w:val="28"/>
                <w:lang w:val="de-DE"/>
              </w:rPr>
            </w:pPr>
          </w:p>
        </w:tc>
      </w:tr>
    </w:tbl>
    <w:p w:rsidR="003F5136" w:rsidRDefault="003F5136" w:rsidP="00813465">
      <w:pPr>
        <w:pStyle w:val="BodyText2"/>
        <w:spacing w:after="0" w:line="312" w:lineRule="auto"/>
        <w:jc w:val="both"/>
        <w:rPr>
          <w:rFonts w:ascii="Times New Roman" w:hAnsi="Times New Roman"/>
          <w:bCs/>
          <w:spacing w:val="-12"/>
          <w:lang w:val="it-IT"/>
        </w:rPr>
      </w:pPr>
    </w:p>
    <w:p w:rsidR="006F118B" w:rsidRDefault="006F118B" w:rsidP="00813465">
      <w:pPr>
        <w:pStyle w:val="BodyText2"/>
        <w:spacing w:after="0" w:line="312" w:lineRule="auto"/>
        <w:jc w:val="both"/>
        <w:rPr>
          <w:rFonts w:ascii="Times New Roman" w:hAnsi="Times New Roman"/>
          <w:bCs/>
          <w:spacing w:val="-12"/>
          <w:lang w:val="it-IT"/>
        </w:rPr>
      </w:pPr>
    </w:p>
    <w:p w:rsidR="006F118B" w:rsidRDefault="006F118B" w:rsidP="00813465">
      <w:pPr>
        <w:pStyle w:val="BodyText2"/>
        <w:spacing w:after="0" w:line="312" w:lineRule="auto"/>
        <w:jc w:val="both"/>
        <w:rPr>
          <w:rFonts w:ascii="Times New Roman" w:hAnsi="Times New Roman"/>
          <w:bCs/>
          <w:spacing w:val="-12"/>
          <w:lang w:val="it-IT"/>
        </w:rPr>
      </w:pPr>
    </w:p>
    <w:p w:rsidR="006F118B" w:rsidRDefault="006F118B" w:rsidP="00813465">
      <w:pPr>
        <w:pStyle w:val="BodyText2"/>
        <w:spacing w:after="0" w:line="312" w:lineRule="auto"/>
        <w:jc w:val="both"/>
        <w:rPr>
          <w:rFonts w:ascii="Times New Roman" w:hAnsi="Times New Roman"/>
          <w:bCs/>
          <w:spacing w:val="-12"/>
          <w:lang w:val="it-IT"/>
        </w:rPr>
      </w:pPr>
    </w:p>
    <w:p w:rsidR="006F118B" w:rsidRDefault="006F118B" w:rsidP="00813465">
      <w:pPr>
        <w:pStyle w:val="BodyText2"/>
        <w:spacing w:after="0" w:line="312" w:lineRule="auto"/>
        <w:jc w:val="both"/>
        <w:rPr>
          <w:rFonts w:ascii="Times New Roman" w:hAnsi="Times New Roman"/>
          <w:bCs/>
          <w:spacing w:val="-12"/>
          <w:lang w:val="it-IT"/>
        </w:rPr>
      </w:pPr>
    </w:p>
    <w:p w:rsidR="006F118B" w:rsidRDefault="006F118B" w:rsidP="00813465">
      <w:pPr>
        <w:pStyle w:val="BodyText2"/>
        <w:spacing w:after="0" w:line="312" w:lineRule="auto"/>
        <w:jc w:val="both"/>
        <w:rPr>
          <w:rFonts w:ascii="Times New Roman" w:hAnsi="Times New Roman"/>
          <w:bCs/>
          <w:spacing w:val="-12"/>
          <w:lang w:val="it-IT"/>
        </w:rPr>
      </w:pPr>
    </w:p>
    <w:p w:rsidR="006F118B" w:rsidRDefault="006F118B" w:rsidP="00813465">
      <w:pPr>
        <w:pStyle w:val="BodyText2"/>
        <w:spacing w:after="0" w:line="312" w:lineRule="auto"/>
        <w:jc w:val="both"/>
        <w:rPr>
          <w:rFonts w:ascii="Times New Roman" w:hAnsi="Times New Roman"/>
          <w:bCs/>
          <w:spacing w:val="-12"/>
          <w:lang w:val="it-IT"/>
        </w:rPr>
      </w:pPr>
    </w:p>
    <w:p w:rsidR="006F118B" w:rsidRDefault="006F118B" w:rsidP="00813465">
      <w:pPr>
        <w:pStyle w:val="BodyText2"/>
        <w:spacing w:after="0" w:line="312" w:lineRule="auto"/>
        <w:jc w:val="both"/>
        <w:rPr>
          <w:rFonts w:ascii="Times New Roman" w:hAnsi="Times New Roman"/>
          <w:bCs/>
          <w:spacing w:val="-12"/>
          <w:lang w:val="it-IT"/>
        </w:rPr>
      </w:pPr>
    </w:p>
    <w:p w:rsidR="006F118B" w:rsidRDefault="006F118B" w:rsidP="00813465">
      <w:pPr>
        <w:pStyle w:val="BodyText2"/>
        <w:spacing w:after="0" w:line="312" w:lineRule="auto"/>
        <w:jc w:val="both"/>
        <w:rPr>
          <w:rFonts w:ascii="Times New Roman" w:hAnsi="Times New Roman"/>
          <w:bCs/>
          <w:spacing w:val="-12"/>
          <w:lang w:val="it-IT"/>
        </w:rPr>
      </w:pPr>
    </w:p>
    <w:p w:rsidR="006F118B" w:rsidRPr="00C17D2A" w:rsidRDefault="006F118B" w:rsidP="00813465">
      <w:pPr>
        <w:pStyle w:val="BodyText2"/>
        <w:spacing w:after="0" w:line="312" w:lineRule="auto"/>
        <w:jc w:val="both"/>
        <w:rPr>
          <w:rFonts w:ascii="Times New Roman" w:hAnsi="Times New Roman"/>
          <w:bCs/>
          <w:spacing w:val="-12"/>
          <w:lang w:val="it-IT"/>
        </w:rPr>
      </w:pPr>
    </w:p>
    <w:p w:rsidR="00835EA3" w:rsidRPr="00C17D2A" w:rsidRDefault="00835EA3" w:rsidP="00813465">
      <w:pPr>
        <w:spacing w:line="312" w:lineRule="auto"/>
        <w:ind w:firstLine="720"/>
        <w:jc w:val="both"/>
        <w:rPr>
          <w:b/>
          <w:sz w:val="28"/>
          <w:szCs w:val="28"/>
        </w:rPr>
      </w:pPr>
      <w:r w:rsidRPr="00C17D2A">
        <w:rPr>
          <w:b/>
          <w:sz w:val="28"/>
          <w:szCs w:val="28"/>
        </w:rPr>
        <w:lastRenderedPageBreak/>
        <w:t xml:space="preserve">3. Tín chỉ số 1: </w:t>
      </w:r>
      <w:r w:rsidR="002120AB" w:rsidRPr="00C17D2A">
        <w:rPr>
          <w:sz w:val="28"/>
          <w:szCs w:val="28"/>
          <w:lang w:val="it-IT" w:bidi="he-IL"/>
        </w:rPr>
        <w:t>Âm nhạc phương Tây  từ thời kỳ Nguyên thủy đến hết thời kỳ Phục hưng (Thế kỷ XVII).</w:t>
      </w:r>
    </w:p>
    <w:p w:rsidR="00835EA3" w:rsidRPr="00C17D2A" w:rsidRDefault="00835EA3" w:rsidP="00813465">
      <w:pPr>
        <w:spacing w:line="312" w:lineRule="auto"/>
        <w:ind w:left="720"/>
        <w:jc w:val="both"/>
        <w:rPr>
          <w:sz w:val="28"/>
          <w:szCs w:val="28"/>
        </w:rPr>
      </w:pPr>
      <w:r w:rsidRPr="00C17D2A">
        <w:rPr>
          <w:b/>
          <w:sz w:val="28"/>
          <w:szCs w:val="28"/>
        </w:rPr>
        <w:t>3.1. Danh mục tên bài</w:t>
      </w:r>
      <w:r w:rsidRPr="00C17D2A">
        <w:rPr>
          <w:sz w:val="28"/>
          <w:szCs w:val="28"/>
        </w:rPr>
        <w:t>:</w:t>
      </w:r>
    </w:p>
    <w:p w:rsidR="003F5136" w:rsidRPr="00C17D2A" w:rsidRDefault="00835EA3" w:rsidP="00813465">
      <w:pPr>
        <w:pStyle w:val="Footer"/>
        <w:spacing w:line="312" w:lineRule="auto"/>
        <w:jc w:val="both"/>
        <w:rPr>
          <w:sz w:val="28"/>
          <w:szCs w:val="28"/>
          <w:lang w:val="it-IT"/>
        </w:rPr>
      </w:pPr>
      <w:r w:rsidRPr="00C17D2A">
        <w:rPr>
          <w:b/>
          <w:sz w:val="28"/>
          <w:szCs w:val="28"/>
        </w:rPr>
        <w:t xml:space="preserve">Bài 1: </w:t>
      </w:r>
      <w:r w:rsidR="003F5136" w:rsidRPr="00C17D2A">
        <w:rPr>
          <w:sz w:val="28"/>
          <w:szCs w:val="28"/>
          <w:lang w:val="it-IT"/>
        </w:rPr>
        <w:t>Âm nhạc phương Tây thời kỳ Nguyên thuỷ - Cổ đại.</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jc w:val="both"/>
        <w:rPr>
          <w:b/>
          <w:sz w:val="28"/>
          <w:szCs w:val="28"/>
        </w:rPr>
      </w:pPr>
      <w:r w:rsidRPr="00C17D2A">
        <w:rPr>
          <w:b/>
          <w:sz w:val="28"/>
          <w:szCs w:val="28"/>
        </w:rPr>
        <w:t>Bài 2:</w:t>
      </w:r>
      <w:r w:rsidR="006F118B">
        <w:rPr>
          <w:b/>
          <w:sz w:val="28"/>
          <w:szCs w:val="28"/>
        </w:rPr>
        <w:t xml:space="preserve"> </w:t>
      </w:r>
      <w:r w:rsidR="003F5136" w:rsidRPr="00C17D2A">
        <w:rPr>
          <w:sz w:val="28"/>
          <w:szCs w:val="28"/>
          <w:lang w:val="it-IT"/>
        </w:rPr>
        <w:t>Âm nhạc phương Tây thời Trung cổ.</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3F5136" w:rsidRPr="00C17D2A" w:rsidRDefault="003F5136" w:rsidP="00813465">
      <w:pPr>
        <w:spacing w:line="312" w:lineRule="auto"/>
        <w:jc w:val="both"/>
        <w:rPr>
          <w:sz w:val="28"/>
          <w:szCs w:val="28"/>
          <w:lang w:val="it-IT"/>
        </w:rPr>
      </w:pPr>
      <w:r w:rsidRPr="00C17D2A">
        <w:rPr>
          <w:b/>
          <w:sz w:val="28"/>
          <w:szCs w:val="28"/>
        </w:rPr>
        <w:t xml:space="preserve">Bài 3: </w:t>
      </w:r>
      <w:r w:rsidRPr="00C17D2A">
        <w:rPr>
          <w:sz w:val="28"/>
          <w:szCs w:val="28"/>
          <w:lang w:val="it-IT"/>
        </w:rPr>
        <w:t>Âm nhạc Phục hưng (</w:t>
      </w:r>
      <w:r w:rsidR="006F118B">
        <w:rPr>
          <w:sz w:val="28"/>
          <w:szCs w:val="28"/>
          <w:lang w:val="it-IT"/>
        </w:rPr>
        <w:t>thế kỷ</w:t>
      </w:r>
      <w:r w:rsidRPr="00C17D2A">
        <w:rPr>
          <w:sz w:val="28"/>
          <w:szCs w:val="28"/>
          <w:lang w:val="it-IT"/>
        </w:rPr>
        <w:t xml:space="preserve"> XIV-XVII).</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3F5136" w:rsidP="00813465">
      <w:pPr>
        <w:spacing w:line="312" w:lineRule="auto"/>
        <w:jc w:val="both"/>
        <w:rPr>
          <w:b/>
          <w:sz w:val="28"/>
          <w:szCs w:val="28"/>
        </w:rPr>
      </w:pPr>
      <w:r w:rsidRPr="00C17D2A">
        <w:rPr>
          <w:b/>
          <w:sz w:val="28"/>
          <w:szCs w:val="28"/>
        </w:rPr>
        <w:t xml:space="preserve">Bài 4: </w:t>
      </w:r>
      <w:r w:rsidRPr="00C17D2A">
        <w:rPr>
          <w:sz w:val="28"/>
          <w:szCs w:val="28"/>
          <w:lang w:val="it-IT"/>
        </w:rPr>
        <w:t>Giới thiệu nhạc sĩ tiêu biểu</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jc w:val="both"/>
        <w:rPr>
          <w:b/>
          <w:sz w:val="28"/>
          <w:szCs w:val="28"/>
        </w:rPr>
      </w:pPr>
      <w:r w:rsidRPr="00C17D2A">
        <w:rPr>
          <w:b/>
          <w:sz w:val="28"/>
          <w:szCs w:val="28"/>
        </w:rPr>
        <w:t>Thảo luận và làm bài tập.</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0</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jc w:val="both"/>
        <w:rPr>
          <w:sz w:val="28"/>
          <w:szCs w:val="28"/>
        </w:rPr>
      </w:pPr>
    </w:p>
    <w:p w:rsidR="00B4650A" w:rsidRPr="00C17D2A" w:rsidRDefault="00B4650A" w:rsidP="00813465">
      <w:pPr>
        <w:spacing w:line="312" w:lineRule="auto"/>
        <w:jc w:val="both"/>
        <w:rPr>
          <w:sz w:val="28"/>
          <w:szCs w:val="28"/>
        </w:rPr>
      </w:pPr>
    </w:p>
    <w:p w:rsidR="00B4650A" w:rsidRPr="00C17D2A" w:rsidRDefault="00B4650A" w:rsidP="00813465">
      <w:pPr>
        <w:spacing w:line="312" w:lineRule="auto"/>
        <w:jc w:val="both"/>
        <w:rPr>
          <w:sz w:val="28"/>
          <w:szCs w:val="28"/>
        </w:rPr>
      </w:pPr>
    </w:p>
    <w:p w:rsidR="00B4650A" w:rsidRPr="00C17D2A" w:rsidRDefault="00B4650A" w:rsidP="00813465">
      <w:pPr>
        <w:spacing w:line="312" w:lineRule="auto"/>
        <w:jc w:val="both"/>
        <w:rPr>
          <w:sz w:val="28"/>
          <w:szCs w:val="28"/>
        </w:rPr>
      </w:pPr>
    </w:p>
    <w:p w:rsidR="00B4650A" w:rsidRDefault="00B4650A" w:rsidP="00813465">
      <w:pPr>
        <w:spacing w:line="312" w:lineRule="auto"/>
        <w:jc w:val="both"/>
        <w:rPr>
          <w:sz w:val="28"/>
          <w:szCs w:val="28"/>
        </w:rPr>
      </w:pPr>
    </w:p>
    <w:p w:rsidR="007A0662" w:rsidRDefault="007A0662" w:rsidP="00813465">
      <w:pPr>
        <w:spacing w:line="312" w:lineRule="auto"/>
        <w:jc w:val="both"/>
        <w:rPr>
          <w:sz w:val="28"/>
          <w:szCs w:val="28"/>
        </w:rPr>
      </w:pPr>
    </w:p>
    <w:p w:rsidR="007A0662" w:rsidRPr="00C17D2A" w:rsidRDefault="007A0662" w:rsidP="00813465">
      <w:pPr>
        <w:spacing w:line="312" w:lineRule="auto"/>
        <w:jc w:val="both"/>
        <w:rPr>
          <w:sz w:val="28"/>
          <w:szCs w:val="28"/>
        </w:rPr>
      </w:pPr>
    </w:p>
    <w:p w:rsidR="00B4650A" w:rsidRPr="00C17D2A" w:rsidRDefault="00B4650A" w:rsidP="00813465">
      <w:pPr>
        <w:spacing w:line="312" w:lineRule="auto"/>
        <w:jc w:val="both"/>
        <w:rPr>
          <w:sz w:val="28"/>
          <w:szCs w:val="28"/>
        </w:rPr>
      </w:pPr>
    </w:p>
    <w:p w:rsidR="00835EA3" w:rsidRPr="00C17D2A" w:rsidRDefault="00835EA3" w:rsidP="00813465">
      <w:pPr>
        <w:spacing w:line="312" w:lineRule="auto"/>
        <w:ind w:firstLine="720"/>
        <w:jc w:val="both"/>
        <w:rPr>
          <w:b/>
          <w:sz w:val="28"/>
          <w:szCs w:val="28"/>
        </w:rPr>
      </w:pPr>
      <w:r w:rsidRPr="00C17D2A">
        <w:rPr>
          <w:b/>
          <w:sz w:val="28"/>
          <w:szCs w:val="28"/>
        </w:rPr>
        <w:lastRenderedPageBreak/>
        <w:t>3.2. Nội dung bài giảng:</w:t>
      </w:r>
    </w:p>
    <w:p w:rsidR="00835EA3" w:rsidRPr="00C17D2A" w:rsidRDefault="00835EA3" w:rsidP="00813465">
      <w:pPr>
        <w:spacing w:line="312" w:lineRule="auto"/>
        <w:ind w:firstLine="720"/>
        <w:jc w:val="both"/>
        <w:rPr>
          <w:sz w:val="28"/>
          <w:szCs w:val="28"/>
        </w:rPr>
      </w:pPr>
      <w:r w:rsidRPr="00C17D2A">
        <w:rPr>
          <w:b/>
          <w:sz w:val="28"/>
          <w:szCs w:val="28"/>
        </w:rPr>
        <w:t>3.2.1. Nội dung bài giảng 1</w:t>
      </w:r>
      <w:r w:rsidRPr="00C17D2A">
        <w:rPr>
          <w:sz w:val="28"/>
          <w:szCs w:val="28"/>
        </w:rPr>
        <w:t xml:space="preserve">: </w:t>
      </w:r>
      <w:r w:rsidR="003F5136" w:rsidRPr="00C17D2A">
        <w:rPr>
          <w:sz w:val="28"/>
          <w:szCs w:val="28"/>
          <w:lang w:val="it-IT"/>
        </w:rPr>
        <w:t>Âm nhạc phương Tây thời kỳ Nguyên thuỷ - Cổ đại.</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ind w:firstLine="720"/>
        <w:jc w:val="both"/>
        <w:rPr>
          <w:b/>
          <w:sz w:val="28"/>
          <w:szCs w:val="28"/>
        </w:rPr>
      </w:pPr>
      <w:r w:rsidRPr="00C17D2A">
        <w:rPr>
          <w:b/>
          <w:sz w:val="28"/>
          <w:szCs w:val="28"/>
        </w:rPr>
        <w:t>3.2.1.1. Phần mở đầu tiếp cận bài.</w:t>
      </w:r>
    </w:p>
    <w:p w:rsidR="00BB0F67" w:rsidRPr="00C17D2A" w:rsidRDefault="00BB0F67" w:rsidP="00813465">
      <w:pPr>
        <w:spacing w:line="312" w:lineRule="auto"/>
        <w:ind w:firstLine="720"/>
        <w:jc w:val="both"/>
        <w:rPr>
          <w:sz w:val="28"/>
          <w:szCs w:val="28"/>
          <w:lang w:val="vi-VN"/>
        </w:rPr>
      </w:pPr>
      <w:r w:rsidRPr="00C17D2A">
        <w:rPr>
          <w:sz w:val="28"/>
          <w:szCs w:val="28"/>
          <w:lang w:val="vi-VN"/>
        </w:rPr>
        <w:t xml:space="preserve">Bài học này sẽ giúp cho học sinh hiểu rõ những </w:t>
      </w:r>
      <w:r w:rsidRPr="00C17D2A">
        <w:rPr>
          <w:sz w:val="28"/>
          <w:szCs w:val="28"/>
        </w:rPr>
        <w:t xml:space="preserve">vấn đề </w:t>
      </w:r>
      <w:r w:rsidRPr="00C17D2A">
        <w:rPr>
          <w:sz w:val="28"/>
          <w:szCs w:val="28"/>
          <w:lang w:val="vi-VN"/>
        </w:rPr>
        <w:t xml:space="preserve">cơ bản </w:t>
      </w:r>
      <w:r w:rsidRPr="00C17D2A">
        <w:rPr>
          <w:sz w:val="28"/>
          <w:szCs w:val="28"/>
        </w:rPr>
        <w:t xml:space="preserve">về âm nhạc phương </w:t>
      </w:r>
      <w:r w:rsidR="003F77B6" w:rsidRPr="00C17D2A">
        <w:rPr>
          <w:sz w:val="28"/>
          <w:szCs w:val="28"/>
        </w:rPr>
        <w:t>Tây</w:t>
      </w:r>
      <w:r w:rsidR="00E435D6" w:rsidRPr="00C17D2A">
        <w:rPr>
          <w:sz w:val="28"/>
          <w:szCs w:val="28"/>
          <w:lang w:val="it-IT"/>
        </w:rPr>
        <w:t xml:space="preserve"> thời kỳ Nguyên thuỷ - Cổ đại</w:t>
      </w:r>
      <w:r w:rsidRPr="00C17D2A">
        <w:rPr>
          <w:sz w:val="28"/>
          <w:szCs w:val="28"/>
          <w:lang w:val="vi-VN"/>
        </w:rPr>
        <w:t>qua các đề mục sau:</w:t>
      </w:r>
    </w:p>
    <w:p w:rsidR="003F5136" w:rsidRPr="00C17D2A" w:rsidRDefault="003F5136" w:rsidP="00813465">
      <w:pPr>
        <w:spacing w:line="312" w:lineRule="auto"/>
        <w:jc w:val="both"/>
        <w:rPr>
          <w:sz w:val="28"/>
          <w:szCs w:val="28"/>
          <w:lang w:val="it-IT"/>
        </w:rPr>
      </w:pPr>
      <w:r w:rsidRPr="00C17D2A">
        <w:rPr>
          <w:b/>
          <w:sz w:val="28"/>
          <w:szCs w:val="28"/>
        </w:rPr>
        <w:tab/>
      </w:r>
      <w:r w:rsidRPr="00C17D2A">
        <w:rPr>
          <w:sz w:val="28"/>
          <w:szCs w:val="28"/>
          <w:lang w:val="it-IT"/>
        </w:rPr>
        <w:t>- Nguồn gốc ra đời của âm nhạc.</w:t>
      </w:r>
    </w:p>
    <w:p w:rsidR="003F5136" w:rsidRPr="00C17D2A" w:rsidRDefault="003F5136" w:rsidP="00813465">
      <w:pPr>
        <w:spacing w:line="312" w:lineRule="auto"/>
        <w:ind w:left="720"/>
        <w:jc w:val="both"/>
        <w:rPr>
          <w:sz w:val="28"/>
          <w:szCs w:val="28"/>
          <w:lang w:val="it-IT"/>
        </w:rPr>
      </w:pPr>
      <w:r w:rsidRPr="00C17D2A">
        <w:rPr>
          <w:sz w:val="28"/>
          <w:szCs w:val="28"/>
          <w:lang w:val="it-IT"/>
        </w:rPr>
        <w:t>- Âm nhạc nguyên thủy.</w:t>
      </w:r>
    </w:p>
    <w:p w:rsidR="003F5136" w:rsidRPr="00C17D2A" w:rsidRDefault="003F5136" w:rsidP="00813465">
      <w:pPr>
        <w:spacing w:line="312" w:lineRule="auto"/>
        <w:ind w:left="720"/>
        <w:jc w:val="both"/>
        <w:rPr>
          <w:sz w:val="28"/>
          <w:szCs w:val="28"/>
          <w:lang w:val="it-IT"/>
        </w:rPr>
      </w:pPr>
      <w:r w:rsidRPr="00C17D2A">
        <w:rPr>
          <w:sz w:val="28"/>
          <w:szCs w:val="28"/>
          <w:lang w:val="it-IT"/>
        </w:rPr>
        <w:t xml:space="preserve">- Âm nhạc cổ đại. </w:t>
      </w:r>
    </w:p>
    <w:p w:rsidR="003F5136" w:rsidRPr="00C17D2A" w:rsidRDefault="003F5136" w:rsidP="00813465">
      <w:pPr>
        <w:pStyle w:val="Footer"/>
        <w:spacing w:line="312" w:lineRule="auto"/>
        <w:ind w:left="720"/>
        <w:jc w:val="both"/>
        <w:rPr>
          <w:bCs/>
          <w:sz w:val="28"/>
          <w:szCs w:val="28"/>
          <w:lang w:val="it-IT"/>
        </w:rPr>
      </w:pPr>
      <w:r w:rsidRPr="00C17D2A">
        <w:rPr>
          <w:sz w:val="28"/>
          <w:szCs w:val="28"/>
          <w:lang w:val="it-IT"/>
        </w:rPr>
        <w:t>- Âm nhạc Hy Lạp cổ đại.</w:t>
      </w:r>
    </w:p>
    <w:p w:rsidR="00835EA3" w:rsidRPr="00C17D2A" w:rsidRDefault="00835EA3" w:rsidP="00813465">
      <w:pPr>
        <w:spacing w:line="312" w:lineRule="auto"/>
        <w:ind w:firstLine="720"/>
        <w:jc w:val="both"/>
        <w:rPr>
          <w:b/>
          <w:sz w:val="28"/>
          <w:szCs w:val="28"/>
        </w:rPr>
      </w:pPr>
      <w:r w:rsidRPr="00C17D2A">
        <w:rPr>
          <w:b/>
          <w:sz w:val="28"/>
          <w:szCs w:val="28"/>
        </w:rPr>
        <w:t xml:space="preserve">3.2.1.2 Phần kiến thức căn bản: </w:t>
      </w: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1: </w:t>
      </w:r>
      <w:r w:rsidR="0077554C" w:rsidRPr="00C17D2A">
        <w:rPr>
          <w:sz w:val="28"/>
          <w:szCs w:val="28"/>
          <w:lang w:val="it-IT"/>
        </w:rPr>
        <w:t>Nguồn gốc ra đời của âm nhạc.</w:t>
      </w:r>
    </w:p>
    <w:p w:rsidR="00D80F3D" w:rsidRPr="00C17D2A" w:rsidRDefault="00D80F3D" w:rsidP="00813465">
      <w:pPr>
        <w:spacing w:line="312" w:lineRule="auto"/>
        <w:ind w:firstLine="720"/>
        <w:jc w:val="both"/>
        <w:rPr>
          <w:sz w:val="28"/>
          <w:szCs w:val="28"/>
        </w:rPr>
      </w:pPr>
      <w:r w:rsidRPr="00C17D2A">
        <w:rPr>
          <w:rStyle w:val="Vanbnnidung"/>
          <w:color w:val="000000"/>
          <w:sz w:val="28"/>
          <w:szCs w:val="28"/>
          <w:lang w:eastAsia="vi-VN"/>
        </w:rPr>
        <w:t xml:space="preserve">Khi bàn về nguồn gốc âm nhạc có nhiều ý kiến khác nhau. Có ý kiến cho rằng âm nhạc có sẵn trong thiên nhiên như tiếng suối chảy, chim hót, gió reo... và con người bắt chước những âm thanh đó mà tạo ra âm nhạc. Có ý kiến cho rằng âm nhạc </w:t>
      </w:r>
      <w:r w:rsidR="002044CC" w:rsidRPr="00C17D2A">
        <w:rPr>
          <w:rStyle w:val="Vanbnnidung"/>
          <w:color w:val="000000"/>
          <w:sz w:val="28"/>
          <w:szCs w:val="28"/>
          <w:lang w:eastAsia="vi-VN"/>
        </w:rPr>
        <w:t>l</w:t>
      </w:r>
      <w:r w:rsidRPr="00C17D2A">
        <w:rPr>
          <w:rStyle w:val="Vanbnnidung"/>
          <w:color w:val="000000"/>
          <w:sz w:val="28"/>
          <w:szCs w:val="28"/>
          <w:lang w:eastAsia="vi-VN"/>
        </w:rPr>
        <w:t xml:space="preserve">à do thần thánh tạo ra. Theo thần thoại Hy Lạp: thần </w:t>
      </w:r>
      <w:r w:rsidRPr="00C17D2A">
        <w:rPr>
          <w:rStyle w:val="Vanbnnidung"/>
          <w:color w:val="000000"/>
          <w:sz w:val="28"/>
          <w:szCs w:val="28"/>
        </w:rPr>
        <w:t xml:space="preserve">Apollon </w:t>
      </w:r>
      <w:r w:rsidRPr="00C17D2A">
        <w:rPr>
          <w:rStyle w:val="Vanbnnidung"/>
          <w:color w:val="000000"/>
          <w:sz w:val="28"/>
          <w:szCs w:val="28"/>
          <w:lang w:eastAsia="vi-VN"/>
        </w:rPr>
        <w:t xml:space="preserve">(Apôlông) là vị thần Ánh sáng và cũng là vị thần Âm nhạc. Trên các tranh cổ thường vẽ thần </w:t>
      </w:r>
      <w:r w:rsidRPr="00C17D2A">
        <w:rPr>
          <w:rStyle w:val="Vanbnnidung"/>
          <w:color w:val="000000"/>
          <w:sz w:val="28"/>
          <w:szCs w:val="28"/>
        </w:rPr>
        <w:t xml:space="preserve">Apollon </w:t>
      </w:r>
      <w:r w:rsidRPr="00C17D2A">
        <w:rPr>
          <w:rStyle w:val="Vanbnnidung"/>
          <w:color w:val="000000"/>
          <w:sz w:val="28"/>
          <w:szCs w:val="28"/>
          <w:lang w:eastAsia="vi-VN"/>
        </w:rPr>
        <w:t xml:space="preserve">với cây đàn </w:t>
      </w:r>
      <w:r w:rsidRPr="00C17D2A">
        <w:rPr>
          <w:rStyle w:val="Vanbnnidung"/>
          <w:color w:val="000000"/>
          <w:sz w:val="28"/>
          <w:szCs w:val="28"/>
        </w:rPr>
        <w:t xml:space="preserve">Lyre </w:t>
      </w:r>
      <w:r w:rsidRPr="00C17D2A">
        <w:rPr>
          <w:rStyle w:val="Vanbnnidung"/>
          <w:color w:val="000000"/>
          <w:sz w:val="28"/>
          <w:szCs w:val="28"/>
          <w:lang w:eastAsia="vi-VN"/>
        </w:rPr>
        <w:t xml:space="preserve">(Lia) bằng vàng. Ở Trung Quốc thời cổ có truyền truyểt cho rằng có một ông vua tên là Phục Hy (khoảng thế kỷ XXIX </w:t>
      </w:r>
      <w:r w:rsidR="00B4650A" w:rsidRPr="00C17D2A">
        <w:rPr>
          <w:rStyle w:val="Vanbnnidung"/>
          <w:color w:val="000000"/>
          <w:sz w:val="28"/>
          <w:szCs w:val="28"/>
          <w:lang w:eastAsia="vi-VN"/>
        </w:rPr>
        <w:t>–</w:t>
      </w:r>
      <w:r w:rsidRPr="00C17D2A">
        <w:rPr>
          <w:rStyle w:val="Vanbnnidung"/>
          <w:color w:val="000000"/>
          <w:sz w:val="28"/>
          <w:szCs w:val="28"/>
          <w:lang w:eastAsia="vi-VN"/>
        </w:rPr>
        <w:t xml:space="preserve"> XXVIII</w:t>
      </w:r>
      <w:r w:rsidR="00B4650A" w:rsidRPr="00C17D2A">
        <w:rPr>
          <w:rStyle w:val="Vanbnnidung"/>
          <w:color w:val="000000"/>
          <w:sz w:val="28"/>
          <w:szCs w:val="28"/>
          <w:lang w:eastAsia="vi-VN"/>
        </w:rPr>
        <w:t>.BC</w:t>
      </w:r>
      <w:r w:rsidRPr="00C17D2A">
        <w:rPr>
          <w:rStyle w:val="Vanbnnidung"/>
          <w:color w:val="000000"/>
          <w:sz w:val="28"/>
          <w:szCs w:val="28"/>
          <w:lang w:eastAsia="vi-VN"/>
        </w:rPr>
        <w:t>) một hôm nằm mơ thấy năm vị tinh tú trên trời sà xuống cây ngô đồng mà lập ra thạng 5 âm: Cung - Thương - Giốc - Chủy - Vũ.</w:t>
      </w:r>
    </w:p>
    <w:p w:rsidR="00D80F3D" w:rsidRPr="00C17D2A" w:rsidRDefault="00D80F3D" w:rsidP="00813465">
      <w:pPr>
        <w:spacing w:line="312" w:lineRule="auto"/>
        <w:ind w:firstLine="720"/>
        <w:jc w:val="both"/>
        <w:rPr>
          <w:sz w:val="28"/>
          <w:szCs w:val="28"/>
        </w:rPr>
      </w:pPr>
      <w:r w:rsidRPr="00C17D2A">
        <w:rPr>
          <w:rStyle w:val="Vanbnnidung"/>
          <w:color w:val="000000"/>
          <w:sz w:val="28"/>
          <w:szCs w:val="28"/>
          <w:lang w:eastAsia="vi-VN"/>
        </w:rPr>
        <w:t>Quan niệm âm nhạc chỉ là sự bắt chước thiên nhiên là quan niệm phiến diện và chưa nêu được bản chất phản ánh cuộc sống, tâm tư, tình cảm con người của âm nhạc. Quan niệm âm nhạc do thần thánh tạo ra là quan niệm duy tâm do chưa đủ cơ sở khoa học để tìm hiểu nguồn gốc của âm nhạc.</w:t>
      </w:r>
    </w:p>
    <w:p w:rsidR="00D80F3D" w:rsidRPr="00C17D2A" w:rsidRDefault="00D80F3D" w:rsidP="00813465">
      <w:pPr>
        <w:spacing w:line="312" w:lineRule="auto"/>
        <w:ind w:firstLine="720"/>
        <w:jc w:val="both"/>
        <w:rPr>
          <w:sz w:val="28"/>
          <w:szCs w:val="28"/>
        </w:rPr>
      </w:pPr>
      <w:r w:rsidRPr="00C17D2A">
        <w:rPr>
          <w:rStyle w:val="Vanbnnidung"/>
          <w:color w:val="000000"/>
          <w:sz w:val="28"/>
          <w:szCs w:val="28"/>
          <w:lang w:eastAsia="vi-VN"/>
        </w:rPr>
        <w:t xml:space="preserve">Âm nhạc ra đời từ bao giờ? So với các bộ môn nghệ thuật khác, việc tìm hiểu nguồn gốc âm nhạc gặp phải nhiều khó khăn hơn. Nếu nghệ thuật Điêu khắc có thể căn cứ vào di tích khảo cổ để chứng minh sự tồn tại của một trung tâm văn </w:t>
      </w:r>
      <w:r w:rsidRPr="00C17D2A">
        <w:rPr>
          <w:rStyle w:val="Vanbnnidung"/>
          <w:color w:val="000000"/>
          <w:sz w:val="28"/>
          <w:szCs w:val="28"/>
          <w:lang w:eastAsia="vi-VN"/>
        </w:rPr>
        <w:lastRenderedPageBreak/>
        <w:t xml:space="preserve">hoá. Từ những bức tranh trong hang đá, ta có thể biết được thời nguyên thủy con người đã biết vẽ. Nhờ chữ viết mà ngày nay ta được thưởng thức thơ ca của Homère (Hômerơ), bi kịch của </w:t>
      </w:r>
      <w:r w:rsidRPr="00C17D2A">
        <w:rPr>
          <w:rStyle w:val="Vanbnnidung"/>
          <w:color w:val="000000"/>
          <w:sz w:val="28"/>
          <w:szCs w:val="28"/>
        </w:rPr>
        <w:t xml:space="preserve">Sophocles </w:t>
      </w:r>
      <w:r w:rsidRPr="00C17D2A">
        <w:rPr>
          <w:rStyle w:val="Vanbnnidung"/>
          <w:color w:val="000000"/>
          <w:sz w:val="28"/>
          <w:szCs w:val="28"/>
          <w:lang w:eastAsia="vi-VN"/>
        </w:rPr>
        <w:t>(Xôphôcơlơ) cùng rất nhiều kiệt tác của các nhà văn, nhà thơ hàng ngàn năm trước đây. Còn thì âm nhạc là nghệ thuật của âm thanh, muốn lưu giữ lại phải có máy ghi âm hoặc được ghi chép lại mà lối viết nhạc thì chỉ mới đặt ra vào thể kỷ XI và chiếc máy ghi âm mới được hoàn thiện ở thế kỷ XX.</w:t>
      </w:r>
    </w:p>
    <w:p w:rsidR="00D80F3D" w:rsidRPr="00C17D2A" w:rsidRDefault="00D80F3D" w:rsidP="00813465">
      <w:pPr>
        <w:spacing w:line="312" w:lineRule="auto"/>
        <w:ind w:firstLine="720"/>
        <w:jc w:val="both"/>
        <w:rPr>
          <w:sz w:val="28"/>
          <w:szCs w:val="28"/>
        </w:rPr>
      </w:pPr>
      <w:r w:rsidRPr="00C17D2A">
        <w:rPr>
          <w:rStyle w:val="Vanbnnidung"/>
          <w:color w:val="000000"/>
          <w:sz w:val="28"/>
          <w:szCs w:val="28"/>
          <w:lang w:eastAsia="vi-VN"/>
        </w:rPr>
        <w:t>Song, không phải vì vậy mà con người không thể tim hiểu được nguồn gốc của âm nhạc và những sinh hoạt âm nhạc thời xa xưa của tổ tiên. Cũng chính nhờ những di vật khảo cổ về điêu khắc, hội họa... ta biết được hình dáng. các nhạc cụ thô sơ xa xưa và phỏng đoán được cách diễn tấu chúng, căn cứ vào các bài hát dân gian mà ta có thể xét được ngọn nguồn của chúng</w:t>
      </w:r>
      <w:r w:rsidR="0097448D" w:rsidRPr="00C17D2A">
        <w:rPr>
          <w:rStyle w:val="Vanbnnidung"/>
          <w:color w:val="000000"/>
          <w:sz w:val="28"/>
          <w:szCs w:val="28"/>
          <w:lang w:eastAsia="vi-VN"/>
        </w:rPr>
        <w:t>,</w:t>
      </w:r>
      <w:r w:rsidRPr="00C17D2A">
        <w:rPr>
          <w:rStyle w:val="Vanbnnidung"/>
          <w:color w:val="000000"/>
          <w:sz w:val="28"/>
          <w:szCs w:val="28"/>
          <w:lang w:eastAsia="vi-VN"/>
        </w:rPr>
        <w:t>...</w:t>
      </w: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2: </w:t>
      </w:r>
      <w:r w:rsidR="0077554C" w:rsidRPr="00C17D2A">
        <w:rPr>
          <w:sz w:val="28"/>
          <w:szCs w:val="28"/>
          <w:lang w:val="it-IT"/>
        </w:rPr>
        <w:t>Âm nhạc nguyên thủy.</w:t>
      </w:r>
    </w:p>
    <w:p w:rsidR="0097448D" w:rsidRPr="00C17D2A" w:rsidRDefault="0097448D" w:rsidP="00813465">
      <w:pPr>
        <w:spacing w:line="312" w:lineRule="auto"/>
        <w:ind w:firstLine="720"/>
        <w:jc w:val="both"/>
        <w:rPr>
          <w:sz w:val="28"/>
          <w:szCs w:val="28"/>
        </w:rPr>
      </w:pPr>
      <w:r w:rsidRPr="00C17D2A">
        <w:rPr>
          <w:rStyle w:val="Vanbnnidung"/>
          <w:color w:val="000000"/>
          <w:sz w:val="28"/>
          <w:szCs w:val="28"/>
          <w:lang w:eastAsia="vi-VN"/>
        </w:rPr>
        <w:t>Bằng các di tích khảo cổ, các nhà nghiên cứu đã chứng minh rằng âm nhạc ra đời từ rất sớm, khi con người còn đang ở thời kỳ nguyên thuỷ. Có ý kiến cho rằng, cùng với sự xuất hiện của tiếng nói thì âm nhạc cũng xuất hiện. Tiếng nói chính là cơ sở để hình thành nên giai điệu (tuyến độ cao) trong âm nhạc.</w:t>
      </w:r>
    </w:p>
    <w:p w:rsidR="0097448D" w:rsidRPr="00C17D2A" w:rsidRDefault="0097448D" w:rsidP="00813465">
      <w:pPr>
        <w:spacing w:line="312" w:lineRule="auto"/>
        <w:ind w:firstLine="720"/>
        <w:jc w:val="both"/>
        <w:rPr>
          <w:sz w:val="28"/>
          <w:szCs w:val="28"/>
        </w:rPr>
      </w:pPr>
      <w:r w:rsidRPr="00C17D2A">
        <w:rPr>
          <w:rStyle w:val="Vanbnnidung"/>
          <w:color w:val="000000"/>
          <w:sz w:val="28"/>
          <w:szCs w:val="28"/>
          <w:lang w:eastAsia="vi-VN"/>
        </w:rPr>
        <w:t xml:space="preserve">Thí dụ: so sánh tiếng nói của người Việt Nam với tiếng nói của người châu Âu thì có thể thấy rõ tiếng nói có ảnh hưởng tới cấu trúc giai điệu như thế nào. Tiếng nói của người Việt Nam có dấu giọng: huyền(\), sắc (/), nặng (.), hỏi (?), ngã (~). Vì vậy, trong các bài hát Việt Nam, giai điệu còn chịu sự chi phối của dấu giọng trong lời ca rất rõ nét, tạo nên những cấu trúc quãng đặc trưng trong âm nhạc Việt Nam như nhiều quãng nhảy xa. Còn tiếng nói người châu Âu không có nhiều các dấu giọng như người. Việt Nam nên giai điệu của bài hát chủ yếu tuân theo quy </w:t>
      </w:r>
      <w:r w:rsidR="00145E56" w:rsidRPr="00C17D2A">
        <w:rPr>
          <w:rStyle w:val="Vanbnnidung"/>
          <w:color w:val="000000"/>
          <w:sz w:val="28"/>
          <w:szCs w:val="28"/>
          <w:lang w:eastAsia="vi-VN"/>
        </w:rPr>
        <w:t>l</w:t>
      </w:r>
      <w:r w:rsidRPr="00C17D2A">
        <w:rPr>
          <w:rStyle w:val="Vanbnnidung"/>
          <w:color w:val="000000"/>
          <w:sz w:val="28"/>
          <w:szCs w:val="28"/>
          <w:lang w:eastAsia="vi-VN"/>
        </w:rPr>
        <w:t>uật của ngữ điệu và có những cấu trúc quãng đặc trưng như sử dụng nhiều quãng liền bậc.</w:t>
      </w:r>
    </w:p>
    <w:p w:rsidR="0097448D" w:rsidRPr="00C17D2A" w:rsidRDefault="0097448D" w:rsidP="00813465">
      <w:pPr>
        <w:spacing w:line="312" w:lineRule="auto"/>
        <w:ind w:firstLine="720"/>
        <w:jc w:val="both"/>
        <w:rPr>
          <w:sz w:val="28"/>
          <w:szCs w:val="28"/>
        </w:rPr>
      </w:pPr>
      <w:r w:rsidRPr="00C17D2A">
        <w:rPr>
          <w:rStyle w:val="Vanbnnidung"/>
          <w:color w:val="000000"/>
          <w:sz w:val="28"/>
          <w:szCs w:val="28"/>
          <w:lang w:eastAsia="vi-VN"/>
        </w:rPr>
        <w:t>Hoặc cùng là người Việt Nam nhưng các dân tộc có tiếng nói với cách phát âm dấu giọng khác nhau, ngữ âm, ngữ điệu khác nhau thì cấu trúc quãng trong giai điệu của dân ca các dân tộc cũng khác nhau.</w:t>
      </w:r>
    </w:p>
    <w:p w:rsidR="00BC3E1A" w:rsidRPr="00C17D2A" w:rsidRDefault="0097448D"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Cùng với âm điệu tiếng nói, âm nhạc còn bắt nguồn từ nhịp điệu lao động mà chủ yếu là lao động tập thể. Nhịp điệu lao động là cơ sở tạo nên tiết tấu trong </w:t>
      </w:r>
      <w:r w:rsidRPr="00C17D2A">
        <w:rPr>
          <w:rStyle w:val="Vanbnnidung"/>
          <w:color w:val="000000"/>
          <w:sz w:val="28"/>
          <w:szCs w:val="28"/>
          <w:lang w:eastAsia="vi-VN"/>
        </w:rPr>
        <w:lastRenderedPageBreak/>
        <w:t xml:space="preserve">âm nhạc. Ban đầu chỉ là những tiếng hò dô để thống nhất động tác của nhiều người. Dần dần, thông qua nhịp điệu của những tiếng hò dô ấy người ta hát lên những lời động viên hoặc giãi bày với nhâu và nhịp điệu ấy trở thành tiếu tấu của một loại làn điệu. </w:t>
      </w:r>
    </w:p>
    <w:p w:rsidR="0097448D" w:rsidRPr="00C17D2A" w:rsidRDefault="0097448D" w:rsidP="00813465">
      <w:pPr>
        <w:spacing w:line="312" w:lineRule="auto"/>
        <w:ind w:firstLine="720"/>
        <w:jc w:val="both"/>
        <w:rPr>
          <w:sz w:val="28"/>
          <w:szCs w:val="28"/>
        </w:rPr>
      </w:pPr>
      <w:r w:rsidRPr="00C17D2A">
        <w:rPr>
          <w:rStyle w:val="Vanbnnidung"/>
          <w:color w:val="000000"/>
          <w:sz w:val="28"/>
          <w:szCs w:val="28"/>
          <w:lang w:eastAsia="vi-VN"/>
        </w:rPr>
        <w:t xml:space="preserve">Thí dụ các bài: </w:t>
      </w:r>
      <w:r w:rsidRPr="00C17D2A">
        <w:rPr>
          <w:rStyle w:val="VanbnnidungInnghing"/>
          <w:color w:val="000000"/>
          <w:spacing w:val="-1"/>
          <w:sz w:val="28"/>
          <w:szCs w:val="28"/>
          <w:lang w:eastAsia="vi-VN"/>
        </w:rPr>
        <w:t xml:space="preserve">Hò kéo thuyền trên sông Vônga </w:t>
      </w:r>
      <w:r w:rsidRPr="00C17D2A">
        <w:rPr>
          <w:rStyle w:val="Vanbnnidung"/>
          <w:color w:val="000000"/>
          <w:sz w:val="28"/>
          <w:szCs w:val="28"/>
          <w:lang w:eastAsia="vi-VN"/>
        </w:rPr>
        <w:t xml:space="preserve">của Nga; </w:t>
      </w:r>
      <w:r w:rsidRPr="00C17D2A">
        <w:rPr>
          <w:rStyle w:val="VanbnnidungInnghing"/>
          <w:color w:val="000000"/>
          <w:spacing w:val="-1"/>
          <w:sz w:val="28"/>
          <w:szCs w:val="28"/>
          <w:lang w:eastAsia="vi-VN"/>
        </w:rPr>
        <w:t>Hò Sông Mã, Hò giã gạo, Hò mái nhì, Hò mái đẩy</w:t>
      </w:r>
      <w:r w:rsidRPr="00C17D2A">
        <w:rPr>
          <w:rStyle w:val="Vanbnnidung"/>
          <w:color w:val="000000"/>
          <w:sz w:val="28"/>
          <w:szCs w:val="28"/>
          <w:lang w:eastAsia="vi-VN"/>
        </w:rPr>
        <w:t xml:space="preserve"> của người Việt</w:t>
      </w:r>
    </w:p>
    <w:p w:rsidR="0097448D" w:rsidRPr="00C17D2A" w:rsidRDefault="0097448D" w:rsidP="00813465">
      <w:pPr>
        <w:spacing w:line="312" w:lineRule="auto"/>
        <w:ind w:firstLine="720"/>
        <w:jc w:val="both"/>
        <w:rPr>
          <w:sz w:val="28"/>
          <w:szCs w:val="28"/>
        </w:rPr>
      </w:pPr>
      <w:r w:rsidRPr="00C17D2A">
        <w:rPr>
          <w:rStyle w:val="Vanbnnidung"/>
          <w:color w:val="000000"/>
          <w:sz w:val="28"/>
          <w:szCs w:val="28"/>
          <w:lang w:eastAsia="vi-VN"/>
        </w:rPr>
        <w:t xml:space="preserve">Toàn bộ công trình sáng tạo của người cổ đại Hy lạp là “Thời thơ trẻ hoàng kim của nền văn minh nhân loại”. Về phần âm nhạc, theo dòng thời gian và do cuộc chiến tranh xâm lược của người La Mã, ngày nay chỉ còn lại khoảng trên mươi khúc hát có cả lời lẫn nhạc. Song không phải vì vậy mà những thành tựu rực rỡ của âm nhạc cổ đại Hy Lạp không được người đời biết đến. Âm nhạc Hy Lạp đã gây được ảnh hưởng sâu sắc tới toàn bộ sự phát triển của âm nhạc thế giới cho đến ngày nay. Những câu chuyện tuyệt vời về thần </w:t>
      </w:r>
      <w:r w:rsidRPr="00C17D2A">
        <w:rPr>
          <w:rStyle w:val="Vanbnnidung"/>
          <w:color w:val="000000"/>
          <w:sz w:val="28"/>
          <w:szCs w:val="28"/>
          <w:lang w:val="fr-FR" w:eastAsia="fr-FR"/>
        </w:rPr>
        <w:t xml:space="preserve">Apollon, </w:t>
      </w:r>
      <w:r w:rsidRPr="00C17D2A">
        <w:rPr>
          <w:rStyle w:val="Vanbnnidung"/>
          <w:color w:val="000000"/>
          <w:sz w:val="28"/>
          <w:szCs w:val="28"/>
          <w:lang w:eastAsia="vi-VN"/>
        </w:rPr>
        <w:t xml:space="preserve">về </w:t>
      </w:r>
      <w:r w:rsidRPr="00C17D2A">
        <w:rPr>
          <w:rStyle w:val="Vanbnnidung"/>
          <w:color w:val="000000"/>
          <w:sz w:val="28"/>
          <w:szCs w:val="28"/>
          <w:lang w:val="fr-FR" w:eastAsia="fr-FR"/>
        </w:rPr>
        <w:t xml:space="preserve">Orphée </w:t>
      </w:r>
      <w:r w:rsidRPr="00C17D2A">
        <w:rPr>
          <w:rStyle w:val="Vanbnnidung"/>
          <w:color w:val="000000"/>
          <w:sz w:val="28"/>
          <w:szCs w:val="28"/>
          <w:lang w:eastAsia="vi-VN"/>
        </w:rPr>
        <w:t xml:space="preserve">(Orphê) vẫn làm chúng ta thích thú, vẫn là đề tài của nhiều vở nhạc kịch sau này. Hình dáng chiếc đàn </w:t>
      </w:r>
      <w:r w:rsidRPr="00C17D2A">
        <w:rPr>
          <w:rStyle w:val="Vanbnnidung"/>
          <w:color w:val="000000"/>
          <w:sz w:val="28"/>
          <w:szCs w:val="28"/>
          <w:lang w:val="fr-FR" w:eastAsia="fr-FR"/>
        </w:rPr>
        <w:t xml:space="preserve">Lyre </w:t>
      </w:r>
      <w:r w:rsidRPr="00C17D2A">
        <w:rPr>
          <w:rStyle w:val="Vanbnnidung"/>
          <w:color w:val="000000"/>
          <w:sz w:val="28"/>
          <w:szCs w:val="28"/>
          <w:lang w:eastAsia="vi-VN"/>
        </w:rPr>
        <w:t>vẫn được làm dấu hiệu tượng trưng cho âm nhạc. Và biết bao những thuật ngữ âm nhạc ngày nay vẫn dùng đều bắt nguồn từ thuật ngữ của người Hy lạp cổ đại.</w:t>
      </w:r>
    </w:p>
    <w:p w:rsidR="0097448D" w:rsidRPr="00C17D2A" w:rsidRDefault="0097448D" w:rsidP="00813465">
      <w:pPr>
        <w:spacing w:line="312" w:lineRule="auto"/>
        <w:ind w:firstLine="720"/>
        <w:jc w:val="both"/>
        <w:rPr>
          <w:sz w:val="28"/>
          <w:szCs w:val="28"/>
        </w:rPr>
      </w:pPr>
      <w:r w:rsidRPr="00C17D2A">
        <w:rPr>
          <w:rStyle w:val="Vanbnnidung"/>
          <w:color w:val="000000"/>
          <w:sz w:val="28"/>
          <w:szCs w:val="28"/>
          <w:lang w:eastAsia="vi-VN"/>
        </w:rPr>
        <w:t xml:space="preserve">Âm nhạc có một vai trò to lớn trong đời sống xã hội và cá nhân người Hy Lạp. Ở các trung tâm như </w:t>
      </w:r>
      <w:r w:rsidRPr="00C17D2A">
        <w:rPr>
          <w:rStyle w:val="Vanbnnidung"/>
          <w:color w:val="000000"/>
          <w:sz w:val="28"/>
          <w:szCs w:val="28"/>
          <w:lang w:val="fr-FR" w:eastAsia="fr-FR"/>
        </w:rPr>
        <w:t xml:space="preserve">Athènes </w:t>
      </w:r>
      <w:r w:rsidRPr="00C17D2A">
        <w:rPr>
          <w:rStyle w:val="Vanbnnidung"/>
          <w:color w:val="000000"/>
          <w:sz w:val="28"/>
          <w:szCs w:val="28"/>
          <w:lang w:eastAsia="vi-VN"/>
        </w:rPr>
        <w:t xml:space="preserve">(Aten), </w:t>
      </w:r>
      <w:r w:rsidRPr="00C17D2A">
        <w:rPr>
          <w:rStyle w:val="Vanbnnidung"/>
          <w:color w:val="000000"/>
          <w:sz w:val="28"/>
          <w:szCs w:val="28"/>
          <w:lang w:val="fr-FR" w:eastAsia="fr-FR"/>
        </w:rPr>
        <w:t xml:space="preserve">Sparte </w:t>
      </w:r>
      <w:r w:rsidRPr="00C17D2A">
        <w:rPr>
          <w:rStyle w:val="Vanbnnidung"/>
          <w:color w:val="000000"/>
          <w:sz w:val="28"/>
          <w:szCs w:val="28"/>
          <w:lang w:eastAsia="vi-VN"/>
        </w:rPr>
        <w:t>(Xpac)... âm nhạc trở thành môn học bắt buộc với toàn dân (trừ nô lệ). Âm nhạc có vai trò quan trọng trong các buổi diễn bi kịch và cả trong hài</w:t>
      </w:r>
      <w:bookmarkStart w:id="0" w:name="bookmark2"/>
      <w:r w:rsidRPr="00C17D2A">
        <w:rPr>
          <w:rStyle w:val="Vanbnnidung"/>
          <w:color w:val="000000"/>
          <w:sz w:val="28"/>
          <w:szCs w:val="28"/>
          <w:lang w:eastAsia="vi-VN"/>
        </w:rPr>
        <w:t xml:space="preserve"> kịch.</w:t>
      </w:r>
      <w:bookmarkEnd w:id="0"/>
      <w:r w:rsidRPr="00C17D2A">
        <w:rPr>
          <w:rStyle w:val="Vanbnnidung145pt"/>
          <w:b w:val="0"/>
          <w:color w:val="000000"/>
          <w:sz w:val="28"/>
          <w:szCs w:val="28"/>
          <w:lang w:eastAsia="vi-VN"/>
        </w:rPr>
        <w:t>Về</w:t>
      </w:r>
      <w:r w:rsidRPr="00C17D2A">
        <w:rPr>
          <w:rStyle w:val="Vanbnnidung"/>
          <w:color w:val="000000"/>
          <w:sz w:val="28"/>
          <w:szCs w:val="28"/>
          <w:lang w:eastAsia="vi-VN"/>
        </w:rPr>
        <w:t>cơ bản, âm nhạc Hy Lạp cổ đại là nhạc hát một bè, hình thức đồng ca chiếm ưu thế (thường là đồng ca nam). Thơ luôn gắn với nhạc và tiết tấu trong thơ cũng là tiết tấu của nhạc.</w:t>
      </w:r>
    </w:p>
    <w:p w:rsidR="0097448D" w:rsidRPr="00C17D2A" w:rsidRDefault="0097448D" w:rsidP="00813465">
      <w:pPr>
        <w:spacing w:line="312" w:lineRule="auto"/>
        <w:ind w:firstLine="720"/>
        <w:jc w:val="both"/>
        <w:rPr>
          <w:i/>
          <w:sz w:val="28"/>
          <w:szCs w:val="28"/>
          <w:u w:val="single"/>
        </w:rPr>
      </w:pPr>
      <w:bookmarkStart w:id="1" w:name="bookmark3"/>
      <w:r w:rsidRPr="00C17D2A">
        <w:rPr>
          <w:rStyle w:val="Vanbnnidung"/>
          <w:i/>
          <w:color w:val="000000"/>
          <w:sz w:val="28"/>
          <w:szCs w:val="28"/>
          <w:u w:val="single"/>
          <w:lang w:eastAsia="vi-VN"/>
        </w:rPr>
        <w:t>a. Về âm nhạc dân gian:</w:t>
      </w:r>
      <w:bookmarkEnd w:id="1"/>
    </w:p>
    <w:p w:rsidR="0097448D" w:rsidRPr="00C17D2A" w:rsidRDefault="0097448D" w:rsidP="00813465">
      <w:pPr>
        <w:spacing w:line="312" w:lineRule="auto"/>
        <w:ind w:firstLine="720"/>
        <w:jc w:val="both"/>
        <w:rPr>
          <w:sz w:val="28"/>
          <w:szCs w:val="28"/>
        </w:rPr>
      </w:pPr>
      <w:r w:rsidRPr="00C17D2A">
        <w:rPr>
          <w:rStyle w:val="Vanbnnidung"/>
          <w:color w:val="000000"/>
          <w:sz w:val="28"/>
          <w:szCs w:val="28"/>
          <w:lang w:eastAsia="vi-VN"/>
        </w:rPr>
        <w:t xml:space="preserve">Bộ phận âm nhạc dân gian không để lại những tư liệu ghi chép chính xác. Căn cứ vào các tranh vẽ, các hình chạm trang trí mà ta đoán biết về sinh hoạt múa hát dân gian. Trong trường ca </w:t>
      </w:r>
      <w:r w:rsidRPr="00C17D2A">
        <w:rPr>
          <w:rStyle w:val="VanbnnidungInnghing"/>
          <w:color w:val="000000"/>
          <w:spacing w:val="-1"/>
          <w:sz w:val="28"/>
          <w:szCs w:val="28"/>
          <w:lang w:eastAsia="vi-VN"/>
        </w:rPr>
        <w:t>Iliad và Odyssye (Iliát và Ôđixê)</w:t>
      </w:r>
      <w:r w:rsidRPr="00C17D2A">
        <w:rPr>
          <w:rStyle w:val="Vanbnnidung"/>
          <w:color w:val="000000"/>
          <w:sz w:val="28"/>
          <w:szCs w:val="28"/>
          <w:lang w:eastAsia="vi-VN"/>
        </w:rPr>
        <w:t xml:space="preserve"> của thi hào </w:t>
      </w:r>
      <w:r w:rsidRPr="00C17D2A">
        <w:rPr>
          <w:rStyle w:val="Vanbnnidung"/>
          <w:color w:val="000000"/>
          <w:sz w:val="28"/>
          <w:szCs w:val="28"/>
          <w:lang w:val="fr-FR" w:eastAsia="fr-FR"/>
        </w:rPr>
        <w:t xml:space="preserve">Homère </w:t>
      </w:r>
      <w:r w:rsidRPr="00C17D2A">
        <w:rPr>
          <w:rStyle w:val="Vanbnnidung"/>
          <w:color w:val="000000"/>
          <w:sz w:val="28"/>
          <w:szCs w:val="28"/>
          <w:lang w:eastAsia="vi-VN"/>
        </w:rPr>
        <w:t>(Hômerơ) có miêu tả sinh động nhiều loại nhạc dân gian khác nhau: nhạc yêu đương, nhạc cưới hỏi, nhạc than khóc, nhạc hội hè,... Có lẽ, ở thời cổ đại đã có đủ các bài dân ca của những người thợ gặt, thợ làm đồ gốm, quay tơ, dệt vải, chèo thuyền,...</w:t>
      </w:r>
    </w:p>
    <w:p w:rsidR="0097448D" w:rsidRPr="00C17D2A" w:rsidRDefault="0097448D"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 xml:space="preserve">Đàn hát dân gian kết hợp nhảy múa là sinh hoạt quan trọng và hấp dẫn trong những cuộc đình đám hoặc chúc tụng các vị thần, là cơ sở xuất hiện các bi kịch </w:t>
      </w:r>
      <w:r w:rsidRPr="00C17D2A">
        <w:rPr>
          <w:rStyle w:val="Vanbnnidung"/>
          <w:color w:val="000000"/>
          <w:sz w:val="28"/>
          <w:szCs w:val="28"/>
          <w:lang w:val="fr-FR" w:eastAsia="fr-FR"/>
        </w:rPr>
        <w:t xml:space="preserve">Athènes </w:t>
      </w:r>
      <w:r w:rsidRPr="00C17D2A">
        <w:rPr>
          <w:rStyle w:val="Vanbnnidung"/>
          <w:color w:val="000000"/>
          <w:sz w:val="28"/>
          <w:szCs w:val="28"/>
          <w:lang w:eastAsia="vi-VN"/>
        </w:rPr>
        <w:t>nổi tiếng sau này.</w:t>
      </w:r>
    </w:p>
    <w:p w:rsidR="0097448D" w:rsidRPr="00C17D2A" w:rsidRDefault="0097448D" w:rsidP="00B4650A">
      <w:pPr>
        <w:jc w:val="both"/>
        <w:rPr>
          <w:sz w:val="28"/>
          <w:szCs w:val="28"/>
          <w:lang w:val="fr-FR"/>
        </w:rPr>
      </w:pPr>
      <w:r w:rsidRPr="00C17D2A">
        <w:rPr>
          <w:sz w:val="28"/>
          <w:szCs w:val="28"/>
          <w:lang w:val="fr-FR"/>
        </w:rPr>
        <w:tab/>
        <w:t>Dựa theo sự phân chia lịch sử nói chung, cả quá trình lịch sử âm nhạc của con người thời kỳ nguyên thủy được coi là âm nhạc</w:t>
      </w:r>
      <w:r w:rsidR="00B4650A" w:rsidRPr="00C17D2A">
        <w:rPr>
          <w:sz w:val="28"/>
          <w:szCs w:val="28"/>
          <w:lang w:val="fr-FR"/>
        </w:rPr>
        <w:t> </w:t>
      </w:r>
      <w:r w:rsidRPr="00C17D2A">
        <w:rPr>
          <w:i/>
          <w:sz w:val="28"/>
          <w:szCs w:val="28"/>
          <w:lang w:val="fr-FR"/>
        </w:rPr>
        <w:t>Nguồn gốc</w:t>
      </w:r>
      <w:r w:rsidRPr="00C17D2A">
        <w:rPr>
          <w:sz w:val="28"/>
          <w:szCs w:val="28"/>
          <w:lang w:val="fr-FR"/>
        </w:rPr>
        <w:t>, âm nhạc sơ khai hoặc âm nhạc nguyên thủy.</w:t>
      </w:r>
    </w:p>
    <w:p w:rsidR="0097448D" w:rsidRPr="00C17D2A" w:rsidRDefault="0097448D" w:rsidP="00813465">
      <w:pPr>
        <w:spacing w:line="312" w:lineRule="auto"/>
        <w:jc w:val="both"/>
        <w:rPr>
          <w:sz w:val="28"/>
          <w:szCs w:val="28"/>
          <w:lang w:val="fr-FR"/>
        </w:rPr>
      </w:pPr>
      <w:r w:rsidRPr="00C17D2A">
        <w:rPr>
          <w:sz w:val="28"/>
          <w:szCs w:val="28"/>
          <w:lang w:val="fr-FR"/>
        </w:rPr>
        <w:tab/>
        <w:t>Âm nhạc nguyên thủy phục vụ cho cuộc sống của toàn thể cộng đồng con người. Ở đây chưa thể có âm nhạc chuyên nghiệp, mà chỉ có âm nhạc tự biên tự diễn. Âm nhạc tự phát từ sinh hoạt và vì sinh hoạt đó là âm nhạc dân gian của từng cộng đồng con người. Âm nhạc nguyên thủy còn mang tính chất tổ hợp gắn chặt với lao động sản xuất, khoa học, hoạt cảnh, nhảy múa, thậm chí cả với bùa chú mà chưa tách ra thành một loại hình nghệ thuật tương đối độc lập để bước sang thời kỳ cổ đại với chiếm hữu nô lệ, một chế độ phân chia bóc lột và bị bóc lột. Điều đó ảnh hưởng lớn lao tới sự phát triển của âm nhạc.</w:t>
      </w:r>
    </w:p>
    <w:p w:rsidR="0097448D" w:rsidRPr="00C17D2A" w:rsidRDefault="0097448D" w:rsidP="00813465">
      <w:pPr>
        <w:spacing w:line="312" w:lineRule="auto"/>
        <w:jc w:val="both"/>
        <w:rPr>
          <w:i/>
          <w:sz w:val="28"/>
          <w:szCs w:val="28"/>
          <w:u w:val="single"/>
        </w:rPr>
      </w:pPr>
      <w:r w:rsidRPr="00C17D2A">
        <w:rPr>
          <w:i/>
          <w:sz w:val="28"/>
          <w:szCs w:val="28"/>
        </w:rPr>
        <w:tab/>
      </w:r>
      <w:r w:rsidRPr="00C17D2A">
        <w:rPr>
          <w:i/>
          <w:sz w:val="28"/>
          <w:szCs w:val="28"/>
          <w:u w:val="single"/>
        </w:rPr>
        <w:t>b. Về âm nhạc chuyên nghiệp:</w:t>
      </w:r>
    </w:p>
    <w:p w:rsidR="0097448D" w:rsidRPr="00C17D2A" w:rsidRDefault="0097448D"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Những người hoạt động chuyên nghiệp đầu tiên phải kể đến là những ca sĩ hát ròng mà người Hy Lạp gọi là aedon (Áet) và rhapsodos (Răpxôđ). Nghệ thuật của những người hát rong được hâm mộ nhất khoảng thế kỷ XI đến VII tr. CN. Các ca sĩ hát rong thường hát những bài </w:t>
      </w:r>
      <w:r w:rsidRPr="00C17D2A">
        <w:rPr>
          <w:rStyle w:val="VanbnnidungInnghing"/>
          <w:color w:val="000000"/>
          <w:spacing w:val="-1"/>
          <w:sz w:val="28"/>
          <w:szCs w:val="28"/>
          <w:lang w:eastAsia="vi-VN"/>
        </w:rPr>
        <w:t>epikos (Êpich)</w:t>
      </w:r>
      <w:r w:rsidRPr="00C17D2A">
        <w:rPr>
          <w:rStyle w:val="Vanbnnidung"/>
          <w:color w:val="000000"/>
          <w:sz w:val="28"/>
          <w:szCs w:val="28"/>
          <w:lang w:eastAsia="vi-VN"/>
        </w:rPr>
        <w:t xml:space="preserve"> mang tính sử thi và bi hùng. Có một ca sĩ đồng thời là nhạc sĩ nổi tiếng đầu tiên của lịch sử Hy Lạp cổ đại là Tecpan.</w:t>
      </w:r>
    </w:p>
    <w:p w:rsidR="001D6920" w:rsidRPr="00C17D2A" w:rsidRDefault="001D6920" w:rsidP="00813465">
      <w:pPr>
        <w:spacing w:line="312" w:lineRule="auto"/>
        <w:ind w:firstLine="720"/>
        <w:jc w:val="both"/>
        <w:rPr>
          <w:sz w:val="28"/>
          <w:szCs w:val="28"/>
        </w:rPr>
      </w:pPr>
      <w:r w:rsidRPr="00C17D2A">
        <w:rPr>
          <w:rStyle w:val="Vanbnnidung"/>
          <w:color w:val="000000"/>
          <w:sz w:val="28"/>
          <w:szCs w:val="28"/>
          <w:lang w:eastAsia="vi-VN"/>
        </w:rPr>
        <w:t xml:space="preserve">Sang thế kỷ VII và VI.BC, xã hội Hy Lạp phân chia giai cấp rõ rệt hơn: nô lệ và chủ nô, kẻ giàu và người nghèo. Trong nghệ thuật xuất hiện thêm những chủ đề mới, các bài epikos không còn chiếm vị trí độc tôn mà là một thể loại mới: </w:t>
      </w:r>
      <w:r w:rsidRPr="00C17D2A">
        <w:rPr>
          <w:rStyle w:val="VanbnnidungInnghing"/>
          <w:color w:val="000000"/>
          <w:spacing w:val="-1"/>
          <w:sz w:val="28"/>
          <w:szCs w:val="28"/>
          <w:lang w:eastAsia="vi-VN"/>
        </w:rPr>
        <w:t>lirikos (Lirich),</w:t>
      </w:r>
      <w:r w:rsidRPr="00C17D2A">
        <w:rPr>
          <w:rStyle w:val="Vanbnnidung"/>
          <w:color w:val="000000"/>
          <w:sz w:val="28"/>
          <w:szCs w:val="28"/>
          <w:lang w:eastAsia="vi-VN"/>
        </w:rPr>
        <w:t xml:space="preserve"> đặc biệt là các </w:t>
      </w:r>
      <w:r w:rsidRPr="00C17D2A">
        <w:rPr>
          <w:rStyle w:val="VanbnnidungInnghing"/>
          <w:color w:val="000000"/>
          <w:spacing w:val="-1"/>
          <w:sz w:val="28"/>
          <w:szCs w:val="28"/>
          <w:lang w:eastAsia="vi-VN"/>
        </w:rPr>
        <w:t>lirikos</w:t>
      </w:r>
      <w:r w:rsidRPr="00C17D2A">
        <w:rPr>
          <w:rStyle w:val="Vanbnnidung"/>
          <w:color w:val="000000"/>
          <w:sz w:val="28"/>
          <w:szCs w:val="28"/>
          <w:lang w:eastAsia="vi-VN"/>
        </w:rPr>
        <w:t xml:space="preserve"> đơn ca thiên về tâm tình, triết lý. Tuy nhiên, vẫn có những bài </w:t>
      </w:r>
      <w:r w:rsidRPr="00C17D2A">
        <w:rPr>
          <w:rStyle w:val="VanbnnidungInnghing"/>
          <w:color w:val="000000"/>
          <w:spacing w:val="-1"/>
          <w:sz w:val="28"/>
          <w:szCs w:val="28"/>
          <w:lang w:eastAsia="vi-VN"/>
        </w:rPr>
        <w:t>lirikos</w:t>
      </w:r>
      <w:r w:rsidRPr="00C17D2A">
        <w:rPr>
          <w:rStyle w:val="Vanbnnidung"/>
          <w:color w:val="000000"/>
          <w:sz w:val="28"/>
          <w:szCs w:val="28"/>
          <w:lang w:eastAsia="vi-VN"/>
        </w:rPr>
        <w:t xml:space="preserve"> mang tính ngợi ca, hiệu triệu, chiến đấu. Những bài hát này phần nhiều là đồng ca.</w:t>
      </w:r>
    </w:p>
    <w:p w:rsidR="001D6920" w:rsidRPr="00C17D2A" w:rsidRDefault="001D6920" w:rsidP="00813465">
      <w:pPr>
        <w:spacing w:line="312" w:lineRule="auto"/>
        <w:ind w:firstLine="720"/>
        <w:jc w:val="both"/>
        <w:rPr>
          <w:rStyle w:val="Vanbnnidung"/>
          <w:color w:val="000000"/>
          <w:sz w:val="28"/>
          <w:szCs w:val="28"/>
          <w:lang w:eastAsia="vi-VN"/>
        </w:rPr>
      </w:pPr>
      <w:r w:rsidRPr="00C17D2A">
        <w:rPr>
          <w:rStyle w:val="VanbnnidungInnghing"/>
          <w:color w:val="000000"/>
          <w:spacing w:val="-1"/>
          <w:sz w:val="28"/>
          <w:szCs w:val="28"/>
          <w:lang w:eastAsia="vi-VN"/>
        </w:rPr>
        <w:t>Lirikos</w:t>
      </w:r>
      <w:r w:rsidRPr="00C17D2A">
        <w:rPr>
          <w:rStyle w:val="Vanbnnidung"/>
          <w:color w:val="000000"/>
          <w:sz w:val="28"/>
          <w:szCs w:val="28"/>
          <w:lang w:eastAsia="vi-VN"/>
        </w:rPr>
        <w:t xml:space="preserve"> đơn ca nổi tiếng một trường phái đứng đầu là nữ thi sĩ danh ca Sapho (cuối thế kỷ VII- VI</w:t>
      </w:r>
      <w:r w:rsidR="00813465" w:rsidRPr="00C17D2A">
        <w:rPr>
          <w:rStyle w:val="Vanbnnidung"/>
          <w:color w:val="000000"/>
          <w:sz w:val="28"/>
          <w:szCs w:val="28"/>
          <w:lang w:eastAsia="vi-VN"/>
        </w:rPr>
        <w:t>.BC</w:t>
      </w:r>
      <w:r w:rsidRPr="00C17D2A">
        <w:rPr>
          <w:rStyle w:val="Vanbnnidung"/>
          <w:color w:val="000000"/>
          <w:sz w:val="28"/>
          <w:szCs w:val="28"/>
          <w:lang w:eastAsia="vi-VN"/>
        </w:rPr>
        <w:t xml:space="preserve">). Lirikos đồng ca theo truyền thuyết nổi tiếng có các ca sĩ Siediho và Arion. Hiện nay, theo di tích giữ được có một bài lirikos </w:t>
      </w:r>
      <w:r w:rsidRPr="00C17D2A">
        <w:rPr>
          <w:rStyle w:val="Vanbnnidung"/>
          <w:color w:val="000000"/>
          <w:sz w:val="28"/>
          <w:szCs w:val="28"/>
          <w:lang w:eastAsia="vi-VN"/>
        </w:rPr>
        <w:lastRenderedPageBreak/>
        <w:t xml:space="preserve">đồng ca là </w:t>
      </w:r>
      <w:r w:rsidRPr="00C17D2A">
        <w:rPr>
          <w:rStyle w:val="VanbnnidungInnghing"/>
          <w:color w:val="000000"/>
          <w:spacing w:val="-1"/>
          <w:sz w:val="28"/>
          <w:szCs w:val="28"/>
          <w:lang w:eastAsia="vi-VN"/>
        </w:rPr>
        <w:t>Ode (Ôđơ)</w:t>
      </w:r>
      <w:r w:rsidR="00B4650A" w:rsidRPr="00C17D2A">
        <w:rPr>
          <w:rStyle w:val="Vanbnnidung"/>
          <w:color w:val="000000"/>
          <w:sz w:val="28"/>
          <w:szCs w:val="28"/>
          <w:lang w:eastAsia="vi-VN"/>
        </w:rPr>
        <w:t xml:space="preserve"> của Pinda (522- 422.BC</w:t>
      </w:r>
      <w:r w:rsidRPr="00C17D2A">
        <w:rPr>
          <w:rStyle w:val="Vanbnnidung"/>
          <w:color w:val="000000"/>
          <w:sz w:val="28"/>
          <w:szCs w:val="28"/>
          <w:lang w:eastAsia="vi-VN"/>
        </w:rPr>
        <w:t>), chúc mừng người chiến thắng trong cuộc đấu.</w:t>
      </w:r>
    </w:p>
    <w:p w:rsidR="00527573" w:rsidRPr="00C17D2A" w:rsidRDefault="00527573"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Ví dụ: Ode của Pinda viết năm 470.BC</w:t>
      </w:r>
    </w:p>
    <w:p w:rsidR="001D6920" w:rsidRPr="00C17D2A" w:rsidRDefault="001D6920" w:rsidP="00813465">
      <w:pPr>
        <w:spacing w:line="312" w:lineRule="auto"/>
        <w:jc w:val="center"/>
        <w:rPr>
          <w:sz w:val="28"/>
          <w:szCs w:val="28"/>
        </w:rPr>
      </w:pPr>
      <w:r w:rsidRPr="00C17D2A">
        <w:rPr>
          <w:noProof/>
          <w:sz w:val="28"/>
          <w:szCs w:val="28"/>
        </w:rPr>
        <w:drawing>
          <wp:inline distT="0" distB="0" distL="0" distR="0">
            <wp:extent cx="5937636" cy="1016759"/>
            <wp:effectExtent l="19050" t="0" r="596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3600" cy="1017780"/>
                    </a:xfrm>
                    <a:prstGeom prst="rect">
                      <a:avLst/>
                    </a:prstGeom>
                    <a:noFill/>
                    <a:ln w="9525">
                      <a:noFill/>
                      <a:miter lim="800000"/>
                      <a:headEnd/>
                      <a:tailEnd/>
                    </a:ln>
                  </pic:spPr>
                </pic:pic>
              </a:graphicData>
            </a:graphic>
          </wp:inline>
        </w:drawing>
      </w:r>
    </w:p>
    <w:p w:rsidR="00527573" w:rsidRPr="00C17D2A" w:rsidRDefault="00527573" w:rsidP="00813465">
      <w:pPr>
        <w:spacing w:line="312" w:lineRule="auto"/>
        <w:jc w:val="center"/>
        <w:rPr>
          <w:sz w:val="28"/>
          <w:szCs w:val="28"/>
        </w:rPr>
      </w:pPr>
    </w:p>
    <w:p w:rsidR="00835EA3" w:rsidRPr="00C17D2A" w:rsidRDefault="00835EA3" w:rsidP="00813465">
      <w:pPr>
        <w:spacing w:line="312" w:lineRule="auto"/>
        <w:ind w:firstLine="720"/>
        <w:rPr>
          <w:sz w:val="28"/>
          <w:szCs w:val="28"/>
          <w:lang w:val="it-IT"/>
        </w:rPr>
      </w:pPr>
      <w:r w:rsidRPr="00C17D2A">
        <w:rPr>
          <w:b/>
          <w:sz w:val="28"/>
          <w:szCs w:val="28"/>
        </w:rPr>
        <w:t xml:space="preserve">* Vấn đề 3: </w:t>
      </w:r>
      <w:r w:rsidR="0077554C" w:rsidRPr="00C17D2A">
        <w:rPr>
          <w:sz w:val="28"/>
          <w:szCs w:val="28"/>
          <w:lang w:val="it-IT"/>
        </w:rPr>
        <w:t>Âm nhạc cổ đại.</w:t>
      </w:r>
    </w:p>
    <w:p w:rsidR="0097448D" w:rsidRPr="00C17D2A" w:rsidRDefault="0097448D" w:rsidP="00813465">
      <w:pPr>
        <w:spacing w:line="312" w:lineRule="auto"/>
        <w:jc w:val="both"/>
        <w:rPr>
          <w:sz w:val="28"/>
          <w:szCs w:val="28"/>
          <w:lang w:val="fr-FR"/>
        </w:rPr>
      </w:pPr>
      <w:r w:rsidRPr="00C17D2A">
        <w:rPr>
          <w:sz w:val="28"/>
          <w:szCs w:val="28"/>
          <w:lang w:val="fr-FR"/>
        </w:rPr>
        <w:tab/>
        <w:t>Trong thời kỳ cổ đại này, âm nhạc dân gian vẫn tiếp tục phát triển truyền thống của mình và được bổ sung thêm nhiều nhân tố mới. Sự phân chia đẳng cấp trong xã hội làm nảy sinh các bài hát của những người nô lệ cũng như những người khốn khó ở đô thị và thôn quê. Với sự xuất hiện các thành phố, những khúc ca của lớp thợ thủ công, phu khuân vác cũng ra đời. Kỹ thuật đường thủy v</w:t>
      </w:r>
      <w:r w:rsidR="006E7666" w:rsidRPr="00C17D2A">
        <w:rPr>
          <w:sz w:val="28"/>
          <w:szCs w:val="28"/>
          <w:lang w:val="fr-FR"/>
        </w:rPr>
        <w:t>à</w:t>
      </w:r>
      <w:r w:rsidRPr="00C17D2A">
        <w:rPr>
          <w:sz w:val="28"/>
          <w:szCs w:val="28"/>
          <w:lang w:val="fr-FR"/>
        </w:rPr>
        <w:t xml:space="preserve"> nghề đánh cá phát triển cũng làm nảy sinh các làn điệu chèo thuyền. Đó đều là những tác phẩm âm nhạc chân thực nói lên niềm vui và nỗi buồn trong cuộc đời cực nhọc của những người lao động.</w:t>
      </w:r>
    </w:p>
    <w:p w:rsidR="0097448D" w:rsidRPr="00C17D2A" w:rsidRDefault="0097448D" w:rsidP="00813465">
      <w:pPr>
        <w:spacing w:line="312" w:lineRule="auto"/>
        <w:ind w:firstLine="720"/>
        <w:jc w:val="both"/>
        <w:rPr>
          <w:sz w:val="28"/>
          <w:szCs w:val="28"/>
          <w:lang w:val="fr-FR"/>
        </w:rPr>
      </w:pPr>
      <w:r w:rsidRPr="00C17D2A">
        <w:rPr>
          <w:sz w:val="28"/>
          <w:szCs w:val="28"/>
          <w:lang w:val="fr-FR"/>
        </w:rPr>
        <w:t>Trước hết đó là âm nhạc chuyên nghiệp bình dân. Các nhạc công đều xuất thân từ quần chúng nhân dân lao động, nhờ có giọng hát, ngón đàn điêu luyện, và cũng vì một hoàn cảnh nào đó họ đã lấy giọng hát, ngón đàn ấy làm kế sinh nhai. Đó là những người hát rong hoặc riêng lẻ hoặc thành nhóm. Vốn liếng của họ là những bài dân ca hoặc những bài tự sáng tác phỏng theo dân ca. Ở nhiều nơi họ đạt được trình độ điêu luyện tới mức biết xếp đặt các giai điệu quen thuộc để đặt lời thành những câu truyện dài hoàn chỉnh, các câu chuyện này khi kết hợp với hành động sân khấu sẽ trở thành nhạc kịch dân gian.</w:t>
      </w:r>
    </w:p>
    <w:p w:rsidR="0097448D" w:rsidRPr="00C17D2A" w:rsidRDefault="0097448D" w:rsidP="00813465">
      <w:pPr>
        <w:spacing w:line="312" w:lineRule="auto"/>
        <w:jc w:val="both"/>
        <w:rPr>
          <w:spacing w:val="-14"/>
          <w:sz w:val="28"/>
          <w:szCs w:val="28"/>
          <w:lang w:val="fr-FR"/>
        </w:rPr>
      </w:pPr>
      <w:r w:rsidRPr="00C17D2A">
        <w:rPr>
          <w:spacing w:val="-14"/>
          <w:sz w:val="28"/>
          <w:szCs w:val="28"/>
          <w:lang w:val="fr-FR"/>
        </w:rPr>
        <w:tab/>
        <w:t>Nhiều người trong số những nhạc công xuất thân từ quần chúng lao động được tuyển chọn vào các dinh thự phục vụ cho cuộc sống xa hoa và những nghi lễ ngày càng phức tạp của các bậc vua chúa. Chính những người nhạc công này đã xây dựng nên nền âm nhạc chuyên nghiệp quý tộc và cung đình.</w:t>
      </w:r>
    </w:p>
    <w:p w:rsidR="0097448D" w:rsidRPr="00C17D2A" w:rsidRDefault="0097448D" w:rsidP="00813465">
      <w:pPr>
        <w:spacing w:line="312" w:lineRule="auto"/>
        <w:jc w:val="both"/>
        <w:rPr>
          <w:spacing w:val="-10"/>
          <w:sz w:val="28"/>
          <w:szCs w:val="28"/>
          <w:lang w:val="fr-FR"/>
        </w:rPr>
      </w:pPr>
      <w:r w:rsidRPr="00C17D2A">
        <w:rPr>
          <w:spacing w:val="-10"/>
          <w:sz w:val="28"/>
          <w:szCs w:val="28"/>
          <w:lang w:val="fr-FR"/>
        </w:rPr>
        <w:lastRenderedPageBreak/>
        <w:tab/>
        <w:t>Một số những nhạc công khác cũng xuất thân từ quần chúng lao động lại được tuyển chọn vào dàn ca nhạc ở các đền đài và nhà thờ, từ đó họ trở thành những người đặt nền móng cho nghệ thuật chuyên nghiệp tôn giáo.</w:t>
      </w:r>
    </w:p>
    <w:p w:rsidR="0097448D" w:rsidRPr="00C17D2A" w:rsidRDefault="0097448D" w:rsidP="00813465">
      <w:pPr>
        <w:spacing w:line="312" w:lineRule="auto"/>
        <w:jc w:val="both"/>
        <w:rPr>
          <w:spacing w:val="-10"/>
          <w:sz w:val="28"/>
          <w:szCs w:val="28"/>
          <w:lang w:val="fr-FR"/>
        </w:rPr>
      </w:pPr>
      <w:r w:rsidRPr="00C17D2A">
        <w:rPr>
          <w:spacing w:val="-10"/>
          <w:sz w:val="28"/>
          <w:szCs w:val="28"/>
          <w:lang w:val="fr-FR"/>
        </w:rPr>
        <w:tab/>
        <w:t>Như vậy là âm nhạc thời cổ đại, ngoài sự phân chia thành nhạc dân gian và nhạc chuyên nghiệp còn có sự phân chia thành nhạc thế tục và nhạc tôn giáo. Có điều kiện ở thời kỳ này, nhạc tôn giáo mới chỉ chiếm một vị trí bé nhỏ, địa vị thống trị thuộc về nhạc thế tục bao gồm tất cả nhạc dân gian, nhạc chuyên nghiệp bình dân và nhạc chuyên nghiệp quý tộc và cung đình. Thêm vào đó, nhạc dân gian lại là nguồn  gốc cho mọi thứ âm nhạc vừa kể, vì dù trên đường làng hay bên hè phố, dưới lều tranh hay giữa cung điện, ở ngõ chợ hay trong đền đài đâu đâu cũng vẫn người nhạc công ấy, những người xuất thân từ quần chúng lao động.</w:t>
      </w:r>
    </w:p>
    <w:p w:rsidR="0097448D" w:rsidRPr="00C17D2A" w:rsidRDefault="0097448D" w:rsidP="00813465">
      <w:pPr>
        <w:spacing w:line="312" w:lineRule="auto"/>
        <w:ind w:firstLine="720"/>
        <w:jc w:val="both"/>
        <w:rPr>
          <w:spacing w:val="-10"/>
          <w:sz w:val="28"/>
          <w:szCs w:val="28"/>
          <w:lang w:val="fr-FR"/>
        </w:rPr>
      </w:pPr>
      <w:r w:rsidRPr="00C17D2A">
        <w:rPr>
          <w:sz w:val="28"/>
          <w:szCs w:val="28"/>
          <w:lang w:val="fr-FR"/>
        </w:rPr>
        <w:t>Nghệ thuật âm nhạc ngày càng khẳng định vai trò và tác dụng của nó trong cuộc sống và tư tưởng của con người cổ đại khiến các nhà tri thức thời đại không thể không lưu ý tới. Họ là những nhà triết học, toán học, chiêm tinh học, tăm tiếng hoặc những nhà viết kịch, nhà thơ lỗi lạc, ngoài ra họ còn có con cháu thuộc dòng giống nhạc công cha truyền con nối. Do đó không những họ đạt được sự kỳ diệu về sáng tác và biểu diễn mà còn đạt được cả sự đầy đặn về kinh nghiệm giảng dạy, sự tinh xảo về sáng chế và sản xuất nhạc cụ. Như vậy âm nhạc cổ đại còn có một thành tựu xuất sắc nữa, đó là sự xuất hiện môn khoa học âm nhạc về các mặt thẩm mỹ, lý thuyết, sư phạm, và chế tạo nhạc cụ.</w:t>
      </w:r>
    </w:p>
    <w:p w:rsidR="0097448D" w:rsidRPr="00C17D2A" w:rsidRDefault="0097448D" w:rsidP="00813465">
      <w:pPr>
        <w:spacing w:line="312" w:lineRule="auto"/>
        <w:jc w:val="both"/>
        <w:rPr>
          <w:spacing w:val="-6"/>
          <w:sz w:val="28"/>
          <w:szCs w:val="28"/>
          <w:lang w:val="fr-FR"/>
        </w:rPr>
      </w:pPr>
      <w:r w:rsidRPr="00C17D2A">
        <w:rPr>
          <w:spacing w:val="-6"/>
          <w:sz w:val="28"/>
          <w:szCs w:val="28"/>
          <w:lang w:val="fr-FR"/>
        </w:rPr>
        <w:tab/>
        <w:t>Có nhiều trung tâm âm nhạc cổ đại phong phú rải rác trên lục địa châu Á, châu Phi và châu Âu. Bằng chứng là những chiếc trống đồng có trạm trổ tinh xảo vẽ cảnh, biểu diễn âm nhạc và biểu diễn của người Việt thời Vua Hùng vào khoảng thế kỷ I trước công nguyên, các nhà hát ở Ấn độ thành lập hàng nghìn năm trước công nguyên, nhiều loại nhạc cụ của người Ai cập ở trong</w:t>
      </w:r>
      <w:r w:rsidR="002738F8" w:rsidRPr="00C17D2A">
        <w:rPr>
          <w:spacing w:val="-6"/>
          <w:sz w:val="28"/>
          <w:szCs w:val="28"/>
          <w:lang w:val="fr-FR"/>
        </w:rPr>
        <w:t xml:space="preserve"> các Kim tự tháp đã có tuổi thọ từ </w:t>
      </w:r>
      <w:r w:rsidRPr="00C17D2A">
        <w:rPr>
          <w:spacing w:val="-6"/>
          <w:sz w:val="28"/>
          <w:szCs w:val="28"/>
          <w:lang w:val="fr-FR"/>
        </w:rPr>
        <w:t>ba</w:t>
      </w:r>
      <w:r w:rsidR="002738F8" w:rsidRPr="00C17D2A">
        <w:rPr>
          <w:spacing w:val="-6"/>
          <w:sz w:val="28"/>
          <w:szCs w:val="28"/>
          <w:lang w:val="fr-FR"/>
        </w:rPr>
        <w:t xml:space="preserve"> đến</w:t>
      </w:r>
      <w:r w:rsidRPr="00C17D2A">
        <w:rPr>
          <w:spacing w:val="-6"/>
          <w:sz w:val="28"/>
          <w:szCs w:val="28"/>
          <w:lang w:val="fr-FR"/>
        </w:rPr>
        <w:t xml:space="preserve"> bốn thiên kỷ, những tập bài hát của người Trung Quốc chép ra từ các thế kỷ VII </w:t>
      </w:r>
      <w:r w:rsidR="00B82881" w:rsidRPr="00C17D2A">
        <w:rPr>
          <w:spacing w:val="-6"/>
          <w:sz w:val="28"/>
          <w:szCs w:val="28"/>
          <w:lang w:val="fr-FR"/>
        </w:rPr>
        <w:t>-</w:t>
      </w:r>
      <w:r w:rsidRPr="00C17D2A">
        <w:rPr>
          <w:spacing w:val="-6"/>
          <w:sz w:val="28"/>
          <w:szCs w:val="28"/>
          <w:lang w:val="fr-FR"/>
        </w:rPr>
        <w:t xml:space="preserve"> V</w:t>
      </w:r>
      <w:r w:rsidR="00B4650A" w:rsidRPr="00C17D2A">
        <w:rPr>
          <w:spacing w:val="-6"/>
          <w:sz w:val="28"/>
          <w:szCs w:val="28"/>
          <w:lang w:val="fr-FR"/>
        </w:rPr>
        <w:t xml:space="preserve">.BC </w:t>
      </w:r>
      <w:r w:rsidRPr="00C17D2A">
        <w:rPr>
          <w:spacing w:val="-6"/>
          <w:sz w:val="28"/>
          <w:szCs w:val="28"/>
          <w:lang w:val="fr-FR"/>
        </w:rPr>
        <w:t>và nhiều thành tựu khác nữa - đó đều là những di tích quý báu cho khoa học nghiên cứu lịch sử âm nhạc.</w:t>
      </w:r>
    </w:p>
    <w:p w:rsidR="0077554C" w:rsidRPr="00C17D2A" w:rsidRDefault="0077554C" w:rsidP="00813465">
      <w:pPr>
        <w:pStyle w:val="Footer"/>
        <w:spacing w:line="312" w:lineRule="auto"/>
        <w:ind w:left="720"/>
        <w:jc w:val="both"/>
        <w:rPr>
          <w:sz w:val="28"/>
          <w:szCs w:val="28"/>
          <w:lang w:val="it-IT"/>
        </w:rPr>
      </w:pPr>
      <w:r w:rsidRPr="00C17D2A">
        <w:rPr>
          <w:b/>
          <w:sz w:val="28"/>
          <w:szCs w:val="28"/>
        </w:rPr>
        <w:t>* Vấn đề 4:</w:t>
      </w:r>
      <w:r w:rsidRPr="00C17D2A">
        <w:rPr>
          <w:sz w:val="28"/>
          <w:szCs w:val="28"/>
          <w:lang w:val="it-IT"/>
        </w:rPr>
        <w:t xml:space="preserve"> Âm nhạc Hy Lạp cổ đại.</w:t>
      </w:r>
    </w:p>
    <w:p w:rsidR="00665CC2" w:rsidRPr="00C17D2A" w:rsidRDefault="00665CC2" w:rsidP="00813465">
      <w:pPr>
        <w:pStyle w:val="ListParagraph"/>
        <w:spacing w:line="312" w:lineRule="auto"/>
        <w:ind w:left="0" w:firstLine="720"/>
        <w:jc w:val="both"/>
        <w:rPr>
          <w:sz w:val="28"/>
          <w:szCs w:val="28"/>
          <w:lang w:val="fr-FR"/>
        </w:rPr>
      </w:pPr>
      <w:r w:rsidRPr="00C17D2A">
        <w:rPr>
          <w:sz w:val="28"/>
          <w:szCs w:val="28"/>
          <w:lang w:val="fr-FR"/>
        </w:rPr>
        <w:t xml:space="preserve">Không chỉ riêng về âm nhạc, toàn bộ nền nghệ thuật nói chung của Hy lạp đã để lại cho nhân loại một trang sử hiển hách, một trang sử không phải được </w:t>
      </w:r>
      <w:r w:rsidRPr="00C17D2A">
        <w:rPr>
          <w:sz w:val="28"/>
          <w:szCs w:val="28"/>
          <w:lang w:val="fr-FR"/>
        </w:rPr>
        <w:lastRenderedPageBreak/>
        <w:t>phỏng đoán bằng tưởng tượng thông qua các di vật khác có ít ỏi, tản mạn mà có thể nhìn thấy được, đọc thấy được và nghe thấy được nữa, đó là những tòa kiến trúc đồ sộ, những pho tượng tuyệt đẹp, những áng thơ ca, những vở bi kịch lỗi lạc những luận án khoa học uyên bác và mươi khúc hát có cả lời lẫn nhạc được phát hiện và nghiên cứu chuyên ghi theo lối nhạc ngày nay. Toàn bộ công trình sáng tạo của người Hy lạp là “thời thơ trẻ hoàng kim của nền văn minh nhân loại” đó là một kho tàng quý báu cho hàng chục thế kỷ sau chiêm ngưỡng khâm phục và noi theo. Tư tưởng nhân đạo cao cả và hình tượng những vị anh hùng trong các tác phẩm nghệ thuật Hy lạp cổ đại luôn cổ vũ các cuộc đấu tranh chống áp bức quần chúng, thôi thúc sự sáng tạo mạnh bạo của các nghệ sĩ.</w:t>
      </w:r>
    </w:p>
    <w:p w:rsidR="00665CC2" w:rsidRPr="00C17D2A" w:rsidRDefault="00665CC2" w:rsidP="00813465">
      <w:pPr>
        <w:pStyle w:val="ListParagraph"/>
        <w:spacing w:line="312" w:lineRule="auto"/>
        <w:ind w:left="0" w:firstLine="720"/>
        <w:jc w:val="both"/>
        <w:rPr>
          <w:sz w:val="28"/>
          <w:szCs w:val="28"/>
          <w:lang w:val="fr-FR"/>
        </w:rPr>
      </w:pPr>
      <w:r w:rsidRPr="00C17D2A">
        <w:rPr>
          <w:sz w:val="28"/>
          <w:szCs w:val="28"/>
          <w:lang w:val="fr-FR"/>
        </w:rPr>
        <w:t>Riêng về phần âm nhạc, Hy lạp Cổ đại cũng gây được ảnh hưởng sâu sắc tới toàn bộ sự phát triển của âm nhạc thế giới cho đến ngày nay. Đáng tiếc là sự phá hủy của những chế độ lịch sử tàn bạo và thời gian khắc nghiệt hàng nghìn năm chỉ cho phép chúng ta được nghe lại một phần hết sức nhỏ bé của nền âm nhạc này; song những câu chuyện tuyệt đẹp về Apôlông, về các Muda, về Oocphây vẫn làm chúng ta thích thú, vẫn là đề tài của nhiều bản nhạc sau này; hình dáng chiếc đàn Lia (Được cách điệu) vẫn được dùng làm dấu hiệu tượng trưng trong việc giáo dục đạo đứcvẫn là một đỉnh cao khó vượt qua được và còn biết bao nhiêu thuật ngữ âm nhạc ta vẫn dùng ngày nay cũng đều bắt nguồn từ thuật ngữ của người Hy Lạp Cổ đại.</w:t>
      </w:r>
    </w:p>
    <w:p w:rsidR="00665CC2" w:rsidRPr="00C17D2A" w:rsidRDefault="00665CC2" w:rsidP="00813465">
      <w:pPr>
        <w:pStyle w:val="ListParagraph"/>
        <w:spacing w:line="312" w:lineRule="auto"/>
        <w:ind w:left="0" w:firstLine="720"/>
        <w:jc w:val="both"/>
        <w:rPr>
          <w:spacing w:val="-14"/>
          <w:sz w:val="28"/>
          <w:szCs w:val="28"/>
          <w:lang w:val="fr-FR"/>
        </w:rPr>
      </w:pPr>
      <w:r w:rsidRPr="00C17D2A">
        <w:rPr>
          <w:spacing w:val="-14"/>
          <w:sz w:val="28"/>
          <w:szCs w:val="28"/>
          <w:lang w:val="fr-FR"/>
        </w:rPr>
        <w:t>Âm nhạc có một vai trò lớn lao trong đời sống xã hội và cá nhân con người Hy Lạp Cổ đại. Ở các trung tâm (Aten, Xpac, Phivơ,…) âm nhạc trở thành môn học bắt buộc đối với toàn dân (trừ nô lệ), vì nó có tác dụng giáo dục đạo đức cao đẹp và tinh thần thượng võ. Giữa các trung tâm này, luôn có tổ chức những hội khoe tài đàn hát hoặc những cuộc thi thể thao có sự tham gia tích cực của âm nhạc.</w:t>
      </w:r>
    </w:p>
    <w:p w:rsidR="00665CC2" w:rsidRPr="00C17D2A" w:rsidRDefault="00665CC2" w:rsidP="00813465">
      <w:pPr>
        <w:spacing w:line="312" w:lineRule="auto"/>
        <w:jc w:val="both"/>
        <w:rPr>
          <w:sz w:val="28"/>
          <w:szCs w:val="28"/>
          <w:lang w:val="fr-FR"/>
        </w:rPr>
      </w:pPr>
      <w:r w:rsidRPr="00C17D2A">
        <w:rPr>
          <w:sz w:val="28"/>
          <w:szCs w:val="28"/>
          <w:lang w:val="fr-FR"/>
        </w:rPr>
        <w:tab/>
        <w:t xml:space="preserve">Âm nhạc còn đóng vai trò rất chủ động trong các buổi biểu diễn bi kịch. Ở đây có một sân khấu dành cho hành động của diễn viên kịch và một sân khấu nữa dành riêng cho các nhạc công được gọi là Cocket. Các nhạc công luôn theo dõi mọi sự kiện trên sân khấu diễn viên và tìm đúng chỗ để hát lên những lời ngợi ca, phê phán hoặc chỉ đạo cho họ. Phần nhiều các nhạc công hát đồng ca, nhưng cũng có </w:t>
      </w:r>
      <w:r w:rsidRPr="00C17D2A">
        <w:rPr>
          <w:sz w:val="28"/>
          <w:szCs w:val="28"/>
          <w:lang w:val="fr-FR"/>
        </w:rPr>
        <w:lastRenderedPageBreak/>
        <w:t>lúc đối đáp giữa đồng ca và đơn ca hoặc dùng đàn đệm cho đơn ca. Ngoài bi kịch âm nhạc cũng còn có vai trò lớn lao trong cả các buổi diễn hài kịch nữa.</w:t>
      </w:r>
    </w:p>
    <w:p w:rsidR="00665CC2" w:rsidRPr="00C17D2A" w:rsidRDefault="00665CC2" w:rsidP="00813465">
      <w:pPr>
        <w:spacing w:line="312" w:lineRule="auto"/>
        <w:jc w:val="both"/>
        <w:rPr>
          <w:sz w:val="28"/>
          <w:szCs w:val="28"/>
          <w:lang w:val="fr-FR"/>
        </w:rPr>
      </w:pPr>
      <w:r w:rsidRPr="00C17D2A">
        <w:rPr>
          <w:sz w:val="28"/>
          <w:szCs w:val="28"/>
          <w:lang w:val="fr-FR"/>
        </w:rPr>
        <w:tab/>
        <w:t>Âm nhạc Hy lạp cổ đại về cơ bản là nhạc đồng ca một bè (thường là đồng ca Nam) nên giai điệu và lời thơ gắn bó với nhau rất chặt chẽ. Giai điệu làm tôn ý nghĩa của lời thơ và lời thơ chỉ đạo sự phát triển của giai điệu, do đó các tiết tấu trong thơ cũng đồng thời là những tiết tấu trong nhạc.</w:t>
      </w:r>
    </w:p>
    <w:p w:rsidR="00665CC2" w:rsidRPr="00C17D2A" w:rsidRDefault="00665CC2" w:rsidP="00813465">
      <w:pPr>
        <w:spacing w:line="312" w:lineRule="auto"/>
        <w:jc w:val="both"/>
        <w:rPr>
          <w:sz w:val="28"/>
          <w:szCs w:val="28"/>
          <w:lang w:val="fr-FR"/>
        </w:rPr>
      </w:pPr>
      <w:r w:rsidRPr="00C17D2A">
        <w:rPr>
          <w:sz w:val="28"/>
          <w:szCs w:val="28"/>
          <w:lang w:val="fr-FR"/>
        </w:rPr>
        <w:tab/>
        <w:t>Nếu dùng dấu (V) để ghi phách nhẹ và dấu ( - ) để ghi phách mạnh, có thể ghi mấy loại tiết tấu cơ bản như sau trong thơ (và cũng là trong nhạc) của Hy lạp cổ đại:</w:t>
      </w:r>
    </w:p>
    <w:p w:rsidR="00665CC2" w:rsidRPr="00C17D2A" w:rsidRDefault="00665CC2" w:rsidP="00813465">
      <w:pPr>
        <w:spacing w:line="312" w:lineRule="auto"/>
        <w:jc w:val="both"/>
        <w:rPr>
          <w:sz w:val="28"/>
          <w:szCs w:val="28"/>
        </w:rPr>
      </w:pPr>
      <w:r w:rsidRPr="00C17D2A">
        <w:rPr>
          <w:sz w:val="28"/>
          <w:szCs w:val="28"/>
          <w:lang w:val="fr-FR"/>
        </w:rPr>
        <w:tab/>
      </w:r>
      <w:r w:rsidRPr="00C17D2A">
        <w:rPr>
          <w:sz w:val="28"/>
          <w:szCs w:val="28"/>
          <w:lang w:val="fr-FR"/>
        </w:rPr>
        <w:tab/>
      </w:r>
      <w:r w:rsidRPr="00C17D2A">
        <w:rPr>
          <w:sz w:val="28"/>
          <w:szCs w:val="28"/>
        </w:rPr>
        <w:t>- Coraay</w:t>
      </w:r>
      <w:r w:rsidRPr="00C17D2A">
        <w:rPr>
          <w:sz w:val="28"/>
          <w:szCs w:val="28"/>
        </w:rPr>
        <w:tab/>
        <w:t>-  V</w:t>
      </w:r>
    </w:p>
    <w:p w:rsidR="00665CC2" w:rsidRPr="00C17D2A" w:rsidRDefault="00665CC2" w:rsidP="00813465">
      <w:pPr>
        <w:spacing w:line="312" w:lineRule="auto"/>
        <w:jc w:val="both"/>
        <w:rPr>
          <w:sz w:val="28"/>
          <w:szCs w:val="28"/>
        </w:rPr>
      </w:pPr>
      <w:r w:rsidRPr="00C17D2A">
        <w:rPr>
          <w:sz w:val="28"/>
          <w:szCs w:val="28"/>
        </w:rPr>
        <w:tab/>
      </w:r>
      <w:r w:rsidRPr="00C17D2A">
        <w:rPr>
          <w:sz w:val="28"/>
          <w:szCs w:val="28"/>
        </w:rPr>
        <w:tab/>
        <w:t xml:space="preserve">- Iam     </w:t>
      </w:r>
      <w:r w:rsidRPr="00C17D2A">
        <w:rPr>
          <w:sz w:val="28"/>
          <w:szCs w:val="28"/>
        </w:rPr>
        <w:tab/>
        <w:t>V</w:t>
      </w:r>
    </w:p>
    <w:p w:rsidR="00665CC2" w:rsidRPr="00C17D2A" w:rsidRDefault="00665CC2" w:rsidP="00813465">
      <w:pPr>
        <w:spacing w:line="312" w:lineRule="auto"/>
        <w:jc w:val="both"/>
        <w:rPr>
          <w:sz w:val="28"/>
          <w:szCs w:val="28"/>
        </w:rPr>
      </w:pPr>
      <w:r w:rsidRPr="00C17D2A">
        <w:rPr>
          <w:sz w:val="28"/>
          <w:szCs w:val="28"/>
        </w:rPr>
        <w:tab/>
      </w:r>
      <w:r w:rsidRPr="00C17D2A">
        <w:rPr>
          <w:sz w:val="28"/>
          <w:szCs w:val="28"/>
        </w:rPr>
        <w:tab/>
        <w:t>- Đactin</w:t>
      </w:r>
      <w:r w:rsidRPr="00C17D2A">
        <w:rPr>
          <w:sz w:val="28"/>
          <w:szCs w:val="28"/>
        </w:rPr>
        <w:tab/>
        <w:t>- V  .  V</w:t>
      </w:r>
    </w:p>
    <w:p w:rsidR="00D7046C" w:rsidRPr="00C17D2A" w:rsidRDefault="00665CC2" w:rsidP="00813465">
      <w:pPr>
        <w:spacing w:line="312" w:lineRule="auto"/>
        <w:jc w:val="both"/>
        <w:rPr>
          <w:sz w:val="28"/>
          <w:szCs w:val="28"/>
        </w:rPr>
      </w:pPr>
      <w:r w:rsidRPr="00C17D2A">
        <w:rPr>
          <w:sz w:val="28"/>
          <w:szCs w:val="28"/>
        </w:rPr>
        <w:tab/>
      </w:r>
      <w:r w:rsidRPr="00C17D2A">
        <w:rPr>
          <w:sz w:val="28"/>
          <w:szCs w:val="28"/>
        </w:rPr>
        <w:tab/>
        <w:t>- Anapet</w:t>
      </w:r>
      <w:r w:rsidRPr="00C17D2A">
        <w:rPr>
          <w:sz w:val="28"/>
          <w:szCs w:val="28"/>
        </w:rPr>
        <w:tab/>
        <w:t xml:space="preserve">. V  V  - </w:t>
      </w:r>
    </w:p>
    <w:p w:rsidR="00665CC2" w:rsidRPr="00C17D2A" w:rsidRDefault="00665CC2" w:rsidP="00813465">
      <w:pPr>
        <w:spacing w:line="312" w:lineRule="auto"/>
        <w:ind w:firstLine="720"/>
        <w:jc w:val="both"/>
        <w:rPr>
          <w:sz w:val="28"/>
          <w:szCs w:val="28"/>
        </w:rPr>
      </w:pPr>
      <w:r w:rsidRPr="00C17D2A">
        <w:rPr>
          <w:sz w:val="28"/>
          <w:szCs w:val="28"/>
        </w:rPr>
        <w:t>Giai điệu phổ thơ có tiết tấu Corây và Iam phải ở nhịp 2/4 tiết tấu Đactin và Anapet nhịp 3/4.</w:t>
      </w:r>
    </w:p>
    <w:p w:rsidR="00665CC2" w:rsidRPr="00C17D2A" w:rsidRDefault="00665CC2" w:rsidP="00813465">
      <w:pPr>
        <w:spacing w:line="312" w:lineRule="auto"/>
        <w:jc w:val="both"/>
        <w:rPr>
          <w:sz w:val="28"/>
          <w:szCs w:val="28"/>
        </w:rPr>
      </w:pPr>
      <w:r w:rsidRPr="00C17D2A">
        <w:rPr>
          <w:sz w:val="28"/>
          <w:szCs w:val="28"/>
        </w:rPr>
        <w:tab/>
        <w:t xml:space="preserve">Bộ phận âm nhạc dân gian của Hy lạp cổ đại không để lại cho chúng ta một bản ghi chép xác thực nào. Căn cứ vào những pho tượng, những bức tranh vẽ trên các hình sứ và những hình chạm trang trí trên tường, ta thấy được nhiều cảnh sinh hoạt múa hát dân gian. Đọc các áng thơ ca "Iliat" và "Ôđixê" và </w:t>
      </w:r>
      <w:r w:rsidR="00D7046C" w:rsidRPr="00C17D2A">
        <w:rPr>
          <w:sz w:val="28"/>
          <w:szCs w:val="28"/>
        </w:rPr>
        <w:t>“</w:t>
      </w:r>
      <w:r w:rsidRPr="00C17D2A">
        <w:rPr>
          <w:sz w:val="28"/>
          <w:szCs w:val="28"/>
        </w:rPr>
        <w:t>Hôme</w:t>
      </w:r>
      <w:r w:rsidR="00D7046C" w:rsidRPr="00C17D2A">
        <w:rPr>
          <w:sz w:val="28"/>
          <w:szCs w:val="28"/>
        </w:rPr>
        <w:t>”</w:t>
      </w:r>
      <w:r w:rsidRPr="00C17D2A">
        <w:rPr>
          <w:sz w:val="28"/>
          <w:szCs w:val="28"/>
        </w:rPr>
        <w:t>, ta thấy sự miêu tả rất sinh động nhiều loại dân gian khác nhau: Nhạc yêu đương, nhạc cưới hỏi, nhạc than khóc, nhạc hội hè</w:t>
      </w:r>
      <w:r w:rsidR="00D7046C" w:rsidRPr="00C17D2A">
        <w:rPr>
          <w:sz w:val="28"/>
          <w:szCs w:val="28"/>
        </w:rPr>
        <w:t>,</w:t>
      </w:r>
      <w:r w:rsidRPr="00C17D2A">
        <w:rPr>
          <w:sz w:val="28"/>
          <w:szCs w:val="28"/>
        </w:rPr>
        <w:t>…</w:t>
      </w:r>
    </w:p>
    <w:p w:rsidR="00665CC2" w:rsidRPr="00C17D2A" w:rsidRDefault="00665CC2" w:rsidP="00813465">
      <w:pPr>
        <w:spacing w:line="312" w:lineRule="auto"/>
        <w:jc w:val="both"/>
        <w:rPr>
          <w:sz w:val="28"/>
          <w:szCs w:val="28"/>
        </w:rPr>
      </w:pPr>
      <w:r w:rsidRPr="00C17D2A">
        <w:rPr>
          <w:sz w:val="28"/>
          <w:szCs w:val="28"/>
        </w:rPr>
        <w:tab/>
        <w:t>Thời ấy có lẽ đã có đủ các bài dân ca của những người thợ gặt, thợ làm đồ gốm, thợ quay tơ, thợ dệt vải, thợ mộc, những người chèo thuyền và những người chăn gia súc. Đây là một mẫu lời còn giữ lại được từ bài hát của thợ gặt:</w:t>
      </w:r>
    </w:p>
    <w:p w:rsidR="00665CC2" w:rsidRPr="00C17D2A" w:rsidRDefault="00665CC2" w:rsidP="00813465">
      <w:pPr>
        <w:spacing w:line="312" w:lineRule="auto"/>
        <w:ind w:left="720"/>
        <w:jc w:val="both"/>
        <w:rPr>
          <w:i/>
          <w:sz w:val="28"/>
          <w:szCs w:val="28"/>
        </w:rPr>
      </w:pPr>
      <w:r w:rsidRPr="00C17D2A">
        <w:rPr>
          <w:i/>
          <w:sz w:val="28"/>
          <w:szCs w:val="28"/>
        </w:rPr>
        <w:t>“Đâm nhạc nhanh lên hỡi các bạn nghề đan lát</w:t>
      </w:r>
    </w:p>
    <w:p w:rsidR="00665CC2" w:rsidRPr="00C17D2A" w:rsidRDefault="00665CC2" w:rsidP="00813465">
      <w:pPr>
        <w:spacing w:line="312" w:lineRule="auto"/>
        <w:ind w:left="720"/>
        <w:jc w:val="both"/>
        <w:rPr>
          <w:i/>
          <w:sz w:val="28"/>
          <w:szCs w:val="28"/>
        </w:rPr>
      </w:pPr>
      <w:r w:rsidRPr="00C17D2A">
        <w:rPr>
          <w:i/>
          <w:sz w:val="28"/>
          <w:szCs w:val="28"/>
        </w:rPr>
        <w:t>Để ai đi qua cũng phải trầm trồ</w:t>
      </w:r>
    </w:p>
    <w:p w:rsidR="00665CC2" w:rsidRPr="00C17D2A" w:rsidRDefault="00665CC2" w:rsidP="00813465">
      <w:pPr>
        <w:spacing w:line="312" w:lineRule="auto"/>
        <w:ind w:left="720"/>
        <w:jc w:val="both"/>
        <w:rPr>
          <w:sz w:val="28"/>
          <w:szCs w:val="28"/>
        </w:rPr>
      </w:pPr>
      <w:r w:rsidRPr="00C17D2A">
        <w:rPr>
          <w:i/>
          <w:sz w:val="28"/>
          <w:szCs w:val="28"/>
        </w:rPr>
        <w:t>Thật không trả uổng ngày công”</w:t>
      </w:r>
      <w:r w:rsidRPr="00C17D2A">
        <w:rPr>
          <w:sz w:val="28"/>
          <w:szCs w:val="28"/>
        </w:rPr>
        <w:tab/>
      </w:r>
    </w:p>
    <w:p w:rsidR="00665CC2" w:rsidRPr="00C17D2A" w:rsidRDefault="00665CC2" w:rsidP="00813465">
      <w:pPr>
        <w:spacing w:line="312" w:lineRule="auto"/>
        <w:jc w:val="both"/>
        <w:rPr>
          <w:sz w:val="28"/>
          <w:szCs w:val="28"/>
        </w:rPr>
      </w:pPr>
      <w:r w:rsidRPr="00C17D2A">
        <w:rPr>
          <w:sz w:val="28"/>
          <w:szCs w:val="28"/>
        </w:rPr>
        <w:tab/>
        <w:t>Đàn hát dân gian kết hợp với nhảy múa trở thành một bộ phận quan trọng và hấp dẫn nhất trong những cuộc đình đám tổ chức sau ngày gặt hái để chúc tụng các vị thần coi việc đồng áng, chúc tụng Điônit là thần trồng nho và làm rượu. Những quang cảnh đàn hát nhảy múa này là cơ sở xuất hiện bi kịch Aten nổi tiếng sau này.</w:t>
      </w:r>
    </w:p>
    <w:p w:rsidR="00665CC2" w:rsidRPr="00C17D2A" w:rsidRDefault="00665CC2" w:rsidP="00813465">
      <w:pPr>
        <w:spacing w:line="312" w:lineRule="auto"/>
        <w:jc w:val="both"/>
        <w:rPr>
          <w:sz w:val="28"/>
          <w:szCs w:val="28"/>
        </w:rPr>
      </w:pPr>
      <w:r w:rsidRPr="00C17D2A">
        <w:rPr>
          <w:sz w:val="28"/>
          <w:szCs w:val="28"/>
        </w:rPr>
        <w:lastRenderedPageBreak/>
        <w:tab/>
        <w:t>Từ kho tàng nhạc dân gian phong phú ấy, các nhà lý luận âm nhạc Hy Lạp cổ đại còn đúc rút ra được những điệu thức làm cơ sở cho cả một trường phái sáng tác của mình - Các điệu thức Đôri, Phrigi, Liđi.</w:t>
      </w:r>
    </w:p>
    <w:p w:rsidR="00665CC2" w:rsidRPr="00C17D2A" w:rsidRDefault="00665CC2" w:rsidP="00813465">
      <w:pPr>
        <w:spacing w:line="312" w:lineRule="auto"/>
        <w:jc w:val="both"/>
        <w:rPr>
          <w:sz w:val="28"/>
          <w:szCs w:val="28"/>
        </w:rPr>
      </w:pPr>
      <w:r w:rsidRPr="00C17D2A">
        <w:rPr>
          <w:sz w:val="28"/>
          <w:szCs w:val="28"/>
        </w:rPr>
        <w:tab/>
        <w:t xml:space="preserve">Về âm nhạc chuyên nghiệp trước hết phải kể tới các </w:t>
      </w:r>
      <w:bookmarkStart w:id="2" w:name="VNS0004"/>
      <w:r w:rsidRPr="00C17D2A">
        <w:rPr>
          <w:sz w:val="28"/>
          <w:szCs w:val="28"/>
        </w:rPr>
        <w:t>Set</w:t>
      </w:r>
      <w:bookmarkEnd w:id="2"/>
      <w:r w:rsidRPr="00C17D2A">
        <w:rPr>
          <w:sz w:val="28"/>
          <w:szCs w:val="28"/>
        </w:rPr>
        <w:t xml:space="preserve"> và Rapxôt. Họ là những ca sĩ lang thang cất lên tiếng hát ngợi ca các vị anh hùng bất tử, ngợi ca quê hương vinh quang; đó là những bài Epichlúc đầu còn mang chất ngâm vịnh tự do, nhưng càng về sau càng có giai điệu rõ rệt hơn để cuối cùng định hình ra những bài Nom. Người hát tự đệm đàn cho mình bằng đàn Phomichhoặc đàn Kipha.</w:t>
      </w:r>
    </w:p>
    <w:p w:rsidR="00665CC2" w:rsidRPr="00C17D2A" w:rsidRDefault="00665CC2" w:rsidP="00813465">
      <w:pPr>
        <w:spacing w:line="312" w:lineRule="auto"/>
        <w:jc w:val="both"/>
        <w:rPr>
          <w:sz w:val="28"/>
          <w:szCs w:val="28"/>
        </w:rPr>
      </w:pPr>
      <w:r w:rsidRPr="00C17D2A">
        <w:rPr>
          <w:sz w:val="28"/>
          <w:szCs w:val="28"/>
        </w:rPr>
        <w:tab/>
        <w:t xml:space="preserve">Nghệ thuật của các </w:t>
      </w:r>
      <w:bookmarkStart w:id="3" w:name="VNS0005"/>
      <w:r w:rsidRPr="00C17D2A">
        <w:rPr>
          <w:sz w:val="28"/>
          <w:szCs w:val="28"/>
        </w:rPr>
        <w:t>Set</w:t>
      </w:r>
      <w:bookmarkEnd w:id="3"/>
      <w:r w:rsidRPr="00C17D2A">
        <w:rPr>
          <w:sz w:val="28"/>
          <w:szCs w:val="28"/>
        </w:rPr>
        <w:t xml:space="preserve"> và Rapxôt đặc biệt được hâm mộ và kính nể trong thời kỳ anh hùng nhất của lịch sử Hy lạp, khoảng cuối thế kỷ XI - VII trước Công nguyên. Những người nghệ sĩ lang thang này thường cất lên lời hát, tiếng đàn một cách vô tư và hào hứng phục vụ cho toàn thể mọi người và họ luôn được liệt vào hàng khách quý của cả những kẻ bình dân lẫn các vị thủ lĩnh.</w:t>
      </w:r>
    </w:p>
    <w:p w:rsidR="00665CC2" w:rsidRPr="00C17D2A" w:rsidRDefault="00665CC2" w:rsidP="00813465">
      <w:pPr>
        <w:spacing w:line="312" w:lineRule="auto"/>
        <w:jc w:val="both"/>
        <w:rPr>
          <w:sz w:val="28"/>
          <w:szCs w:val="28"/>
        </w:rPr>
      </w:pPr>
      <w:r w:rsidRPr="00C17D2A">
        <w:rPr>
          <w:sz w:val="28"/>
          <w:szCs w:val="28"/>
        </w:rPr>
        <w:tab/>
        <w:t xml:space="preserve">Rapxôt và đồng thời cũng là người nhạc sĩ nổi tiếng đầu tiên của lịch sử Hy lạp cổ đại, sang thời kỳ tiếp theo (các thế kỷ thứ VII -VI trước công nguyên) xã hội Hy Lạp cổ đại có sự phân chia giai cấp rõ rệt hơn: Nô lệ và chủ nô, người nghèo và kẻ giàu. Trong nội dung của các tác phẩm nghệ thuật xuất hiện những chủ đề mới: sự hằn thù về đấu tranh đẳng cấp, sự phục tùng quyền lực và thỏa mãn cuộc sống giầu sang. Epich của các </w:t>
      </w:r>
      <w:bookmarkStart w:id="4" w:name="VNS0006"/>
      <w:r w:rsidRPr="00C17D2A">
        <w:rPr>
          <w:sz w:val="28"/>
          <w:szCs w:val="28"/>
        </w:rPr>
        <w:t>Set</w:t>
      </w:r>
      <w:bookmarkEnd w:id="4"/>
      <w:r w:rsidRPr="00C17D2A">
        <w:rPr>
          <w:sz w:val="28"/>
          <w:szCs w:val="28"/>
        </w:rPr>
        <w:t xml:space="preserve"> và Rapxôt tuy vẫn tồn tại nhưng đã phải nhường vị trí độc tôn cho một thể loại nghệ thuật khác: thể loại Li-rion chuyên thể hiện thế giới nội tâm của con người bằng các bài hát đơn ca hay đồng ca.</w:t>
      </w:r>
    </w:p>
    <w:p w:rsidR="00665CC2" w:rsidRPr="00C17D2A" w:rsidRDefault="00665CC2" w:rsidP="00813465">
      <w:pPr>
        <w:spacing w:line="312" w:lineRule="auto"/>
        <w:jc w:val="both"/>
        <w:rPr>
          <w:sz w:val="28"/>
          <w:szCs w:val="28"/>
        </w:rPr>
      </w:pPr>
      <w:r w:rsidRPr="00C17D2A">
        <w:rPr>
          <w:sz w:val="28"/>
          <w:szCs w:val="28"/>
        </w:rPr>
        <w:tab/>
        <w:t xml:space="preserve">Sự xuất hiện thể loại Lirich mở ra một con đường rộng rãi hơn nữa để làm nổi bật lên những tài năng cá nhân trong số các nhà làm thơ và soạn nhạc. Nếu những bài hát Epich của các </w:t>
      </w:r>
      <w:bookmarkStart w:id="5" w:name="VNS0007"/>
      <w:r w:rsidRPr="00C17D2A">
        <w:rPr>
          <w:sz w:val="28"/>
          <w:szCs w:val="28"/>
        </w:rPr>
        <w:t>set</w:t>
      </w:r>
      <w:bookmarkEnd w:id="5"/>
      <w:r w:rsidRPr="00C17D2A">
        <w:rPr>
          <w:sz w:val="28"/>
          <w:szCs w:val="28"/>
        </w:rPr>
        <w:t xml:space="preserve"> và Rapxôt có tính chất sử thi và bi hùng, thì các bài hát Lirich, nhất là Lirich đơn ca, lại có tính chất thiên về tâm tình, do đó để diễn đạt được các khía cạnh tinh vi hơn về tình yêu và cao xa hơn về triết lý, tuy nhiên vẫn có những bài hát Lirich (phần nhiều là các bài đồng ca) với nội dung ngợi ca, hiệu triệu và nội dung chiến đấu nữa.</w:t>
      </w:r>
    </w:p>
    <w:p w:rsidR="00665CC2" w:rsidRPr="00C17D2A" w:rsidRDefault="00665CC2" w:rsidP="00813465">
      <w:pPr>
        <w:spacing w:line="312" w:lineRule="auto"/>
        <w:jc w:val="both"/>
        <w:rPr>
          <w:sz w:val="28"/>
          <w:szCs w:val="28"/>
        </w:rPr>
      </w:pPr>
      <w:r w:rsidRPr="00C17D2A">
        <w:rPr>
          <w:sz w:val="28"/>
          <w:szCs w:val="28"/>
        </w:rPr>
        <w:tab/>
        <w:t>Các nhạc cụ thường được sử dụng trong sinh hoạt âm nhạc của người Hy lạp cổ đại là: Hai đàn gẩy Lia, Kipha, kèn Aviôt và Sáo nhiều ống Xiring.</w:t>
      </w:r>
    </w:p>
    <w:p w:rsidR="00665CC2" w:rsidRPr="00C17D2A" w:rsidRDefault="00665CC2" w:rsidP="00813465">
      <w:pPr>
        <w:spacing w:line="312" w:lineRule="auto"/>
        <w:jc w:val="both"/>
        <w:rPr>
          <w:sz w:val="28"/>
          <w:szCs w:val="28"/>
        </w:rPr>
      </w:pPr>
      <w:r w:rsidRPr="00C17D2A">
        <w:rPr>
          <w:sz w:val="28"/>
          <w:szCs w:val="28"/>
        </w:rPr>
        <w:lastRenderedPageBreak/>
        <w:tab/>
        <w:t>Đàn Lia và Kipha cùng một kiểu như nhau, chỉ khác là khung và hộp đàn Kipha to dày và nặng nề hơn. Khi biểu diễn người ta dùng tay phải tỳ cây đàn này vào ngực hay lên đùi, còn tay gẩy vào các sợi dây gồm từ bốn dây trở lên.</w:t>
      </w:r>
    </w:p>
    <w:p w:rsidR="00665CC2" w:rsidRPr="00C17D2A" w:rsidRDefault="00665CC2" w:rsidP="00813465">
      <w:pPr>
        <w:spacing w:line="312" w:lineRule="auto"/>
        <w:jc w:val="both"/>
        <w:rPr>
          <w:sz w:val="28"/>
          <w:szCs w:val="28"/>
        </w:rPr>
      </w:pPr>
      <w:r w:rsidRPr="00C17D2A">
        <w:rPr>
          <w:sz w:val="28"/>
          <w:szCs w:val="28"/>
        </w:rPr>
        <w:tab/>
        <w:t>Đàn Lia vốn có gốc tích từ phương Bắc, nó đi qua Phoratki để tới Hy lạp có lẽ từ khá sớm (Theo thần thoại Hylạp thì Oocphây, ca sĩ biết chơi đàn Lia là người xứ Phoratki).</w:t>
      </w:r>
    </w:p>
    <w:p w:rsidR="00665CC2" w:rsidRPr="00C17D2A" w:rsidRDefault="00665CC2" w:rsidP="00813465">
      <w:pPr>
        <w:spacing w:line="312" w:lineRule="auto"/>
        <w:jc w:val="both"/>
        <w:rPr>
          <w:sz w:val="28"/>
          <w:szCs w:val="28"/>
        </w:rPr>
      </w:pPr>
      <w:r w:rsidRPr="00C17D2A">
        <w:rPr>
          <w:sz w:val="28"/>
          <w:szCs w:val="28"/>
        </w:rPr>
        <w:tab/>
        <w:t>Gốc tích đàn Kipha thì lại ở miền Tây Á. Vào thế kỷ IV trước công nguyên, nhạc sĩ Timôphây ở Milex đã mắc vào cây đàn này tới mười một dây và đạt được trình độ biểu diễn rất điêu luyện, độc đáo.</w:t>
      </w:r>
    </w:p>
    <w:p w:rsidR="00665CC2" w:rsidRPr="00C17D2A" w:rsidRDefault="00665CC2" w:rsidP="00813465">
      <w:pPr>
        <w:spacing w:line="312" w:lineRule="auto"/>
        <w:jc w:val="both"/>
        <w:rPr>
          <w:sz w:val="28"/>
          <w:szCs w:val="28"/>
        </w:rPr>
      </w:pPr>
      <w:r w:rsidRPr="00C17D2A">
        <w:rPr>
          <w:sz w:val="28"/>
          <w:szCs w:val="28"/>
        </w:rPr>
        <w:tab/>
        <w:t>Sáo Xirinh bao gồm nhiều (trên mười) ống dọc xếp cạnh nhau, thứ tự từ dài đến ngắn dần và mỗi ống chỉ phát ra được một âm thanh. Chiếc sáo nhiều ống này không tham dự vào việc đệm cho hát, cho múa hay cho kịch. Ta thấy chiếc sáo ấy trong tay tượng thần Pan, thần mục đồng chính nó là nhạc cụ thường dùng của những người chăn cừu ở thảo nguyên.</w:t>
      </w:r>
    </w:p>
    <w:p w:rsidR="00665CC2" w:rsidRPr="00C17D2A" w:rsidRDefault="00665CC2" w:rsidP="00813465">
      <w:pPr>
        <w:spacing w:line="312" w:lineRule="auto"/>
        <w:jc w:val="both"/>
        <w:rPr>
          <w:spacing w:val="-12"/>
          <w:sz w:val="28"/>
          <w:szCs w:val="28"/>
          <w:lang w:val="fr-FR"/>
        </w:rPr>
      </w:pPr>
      <w:r w:rsidRPr="00C17D2A">
        <w:rPr>
          <w:spacing w:val="-12"/>
          <w:sz w:val="28"/>
          <w:szCs w:val="28"/>
        </w:rPr>
        <w:tab/>
      </w:r>
      <w:r w:rsidRPr="00C17D2A">
        <w:rPr>
          <w:spacing w:val="-12"/>
          <w:sz w:val="28"/>
          <w:szCs w:val="28"/>
          <w:lang w:val="fr-FR"/>
        </w:rPr>
        <w:t xml:space="preserve">Quê hương của kèn Avlôt cũng ở miền Tây Á. Đó chính là chiếc kèn có dăm kép kiểu như </w:t>
      </w:r>
      <w:bookmarkStart w:id="6" w:name="VNS0008"/>
      <w:r w:rsidRPr="00C17D2A">
        <w:rPr>
          <w:spacing w:val="-12"/>
          <w:sz w:val="28"/>
          <w:szCs w:val="28"/>
          <w:lang w:val="fr-FR"/>
        </w:rPr>
        <w:t>Ôboa</w:t>
      </w:r>
      <w:bookmarkEnd w:id="6"/>
      <w:r w:rsidRPr="00C17D2A">
        <w:rPr>
          <w:spacing w:val="-12"/>
          <w:sz w:val="28"/>
          <w:szCs w:val="28"/>
          <w:lang w:val="fr-FR"/>
        </w:rPr>
        <w:t xml:space="preserve"> hay kèn đám ma của ta. Lúc đầu Avlôt có bốn lỗ, về sau có tới 15 lỗ và dài từ 215 mm đến 575 mm. Mỗi nhạc công thường thổi cùng một lúc 2 kèn Avlôt hoặc một kèn Avlôt kép. Chiếc kèn này thường hay có mặt trong các loại nhạc lề dâng thần, nhạc hội nhà binh, nhưng chủ yếu nó tham gia vào các buổi diễn kịch, các cuộc nhảy múa hoặc trong những hội thi đấu. Avlôt có âm thanh đậm đặc và xa vợi nên dễ kích động được lòng người hơn tất cả các nhạc cụ khác của người Hylạp cổ đại.</w:t>
      </w:r>
    </w:p>
    <w:p w:rsidR="00665CC2" w:rsidRPr="00C17D2A" w:rsidRDefault="00665CC2" w:rsidP="00813465">
      <w:pPr>
        <w:spacing w:line="312" w:lineRule="auto"/>
        <w:jc w:val="both"/>
        <w:rPr>
          <w:sz w:val="28"/>
          <w:szCs w:val="28"/>
          <w:lang w:val="fr-FR"/>
        </w:rPr>
      </w:pPr>
      <w:r w:rsidRPr="00C17D2A">
        <w:rPr>
          <w:sz w:val="28"/>
          <w:szCs w:val="28"/>
          <w:lang w:val="fr-FR"/>
        </w:rPr>
        <w:tab/>
        <w:t>Lúc đầu, các nhạc cụ chỉ đệm cho hát. Trong khi đệm chúng thường đi đồng âm hoặc đi theo các âm trục, nhưng đôi khi cũng có đi theo những nét thêu thùa, biến hóa riêng, đó là trường hợp phức tạp nhất; nhưng ở đây giữa bè hát và bè đệm cúng chỉ tạo thành lối nhạc phân điệu</w:t>
      </w:r>
      <w:r w:rsidRPr="00C17D2A">
        <w:rPr>
          <w:sz w:val="28"/>
          <w:szCs w:val="28"/>
          <w:vertAlign w:val="superscript"/>
          <w:lang w:val="fr-FR"/>
        </w:rPr>
        <w:t xml:space="preserve">  </w:t>
      </w:r>
      <w:r w:rsidRPr="00C17D2A">
        <w:rPr>
          <w:sz w:val="28"/>
          <w:szCs w:val="28"/>
          <w:lang w:val="fr-FR"/>
        </w:rPr>
        <w:t>chứ chưa phải lối nhạc chủ điệu có hòa âm như ta hiểu ngày nay.</w:t>
      </w:r>
    </w:p>
    <w:p w:rsidR="00665CC2" w:rsidRPr="00C17D2A" w:rsidRDefault="00665CC2" w:rsidP="00813465">
      <w:pPr>
        <w:spacing w:line="312" w:lineRule="auto"/>
        <w:jc w:val="both"/>
        <w:rPr>
          <w:sz w:val="28"/>
          <w:szCs w:val="28"/>
          <w:lang w:val="fr-FR"/>
        </w:rPr>
      </w:pPr>
      <w:r w:rsidRPr="00C17D2A">
        <w:rPr>
          <w:sz w:val="28"/>
          <w:szCs w:val="28"/>
          <w:lang w:val="fr-FR"/>
        </w:rPr>
        <w:tab/>
        <w:t xml:space="preserve">Bên cạnh hệ thống tiết tấu và hòa âm (Điệu thức) người Hy lạp cổ đại còn căn cứ theo những kết quả đo lường về âm học mà định nghĩa tính thuận và tính nghịch. Theo đó, chỉ các quãng tám, năm và bốn mới được công nhận là quãng thuận; còn các quãng ba và sáu thì bị coi là nghịch. </w:t>
      </w:r>
    </w:p>
    <w:p w:rsidR="00665CC2" w:rsidRPr="00C17D2A" w:rsidRDefault="00665CC2" w:rsidP="00813465">
      <w:pPr>
        <w:spacing w:line="312" w:lineRule="auto"/>
        <w:jc w:val="both"/>
        <w:rPr>
          <w:sz w:val="28"/>
          <w:szCs w:val="28"/>
          <w:lang w:val="fr-FR"/>
        </w:rPr>
      </w:pPr>
      <w:r w:rsidRPr="00C17D2A">
        <w:rPr>
          <w:sz w:val="28"/>
          <w:szCs w:val="28"/>
          <w:lang w:val="fr-FR"/>
        </w:rPr>
        <w:lastRenderedPageBreak/>
        <w:tab/>
        <w:t>Âm nhạc Hy lạp cổ đại được viết lại bằng hệ thống chữ cái, đó là một hệ thống khá chính xác và minh bạch, có điều nó không được tiện lợi và không có tác động thị giác cao, do đó không được phát triển và phổ biến về sau này.</w:t>
      </w:r>
    </w:p>
    <w:p w:rsidR="00665CC2" w:rsidRPr="00C17D2A" w:rsidRDefault="00665CC2" w:rsidP="00813465">
      <w:pPr>
        <w:spacing w:line="312" w:lineRule="auto"/>
        <w:jc w:val="both"/>
        <w:rPr>
          <w:sz w:val="28"/>
          <w:szCs w:val="28"/>
          <w:lang w:val="fr-FR"/>
        </w:rPr>
      </w:pPr>
      <w:r w:rsidRPr="00C17D2A">
        <w:rPr>
          <w:sz w:val="28"/>
          <w:szCs w:val="28"/>
          <w:lang w:val="fr-FR"/>
        </w:rPr>
        <w:tab/>
        <w:t>Ngoài Lý thuyết, người Hy lạp cổ đại hết sức quan tâm đến khía cạnh triết học, thẩm mỹ và vai trò giáo dục đạo đức của âm nhạc.</w:t>
      </w:r>
    </w:p>
    <w:p w:rsidR="00665CC2" w:rsidRPr="00C17D2A" w:rsidRDefault="00665CC2" w:rsidP="00813465">
      <w:pPr>
        <w:spacing w:line="312" w:lineRule="auto"/>
        <w:jc w:val="both"/>
        <w:rPr>
          <w:sz w:val="28"/>
          <w:szCs w:val="28"/>
          <w:lang w:val="fr-FR"/>
        </w:rPr>
      </w:pPr>
      <w:r w:rsidRPr="00C17D2A">
        <w:rPr>
          <w:sz w:val="28"/>
          <w:szCs w:val="28"/>
          <w:lang w:val="fr-FR"/>
        </w:rPr>
        <w:tab/>
        <w:t>Nhà sinh vật vĩ đại; Ephexki (Thế kỷ VI - V trước công nguyên) nêu lên được tính chất biện chứng của âm nhạc, coi người nhạc sĩ có khả năng thống nhất được những cái đa dạng, coi sự hài hòa và sự đối chọi luôn luôn gắn liền với nhau. Một nhà tư tưởng duy vật khác là Đêmôcrit (Thế kỷ V trước CN) đã phân tích được tính tự nhiên của âm thanh và mối quan hệ giữa âm nhạc với các bộ môn nghệ thuật khác. Nhà học giả vĩ đại Aritxtôten (Giữa thế kỷ IV TCN) và môn đệ của ông là Aritxtôxen (Giữa thế kỷ IV-TCN) còn khảo sát một cách rộng rãi và có hệ thống hơn nữa về các vấn đề hòa âm (Điệu thức), tiết tấu cùng các nhân tố khác về sự cảm thụ âm nhạc.</w:t>
      </w:r>
    </w:p>
    <w:p w:rsidR="00665CC2" w:rsidRPr="00C17D2A" w:rsidRDefault="00665CC2" w:rsidP="00813465">
      <w:pPr>
        <w:spacing w:line="312" w:lineRule="auto"/>
        <w:jc w:val="both"/>
        <w:rPr>
          <w:sz w:val="28"/>
          <w:szCs w:val="28"/>
          <w:lang w:val="fr-FR"/>
        </w:rPr>
      </w:pPr>
      <w:r w:rsidRPr="00C17D2A">
        <w:rPr>
          <w:sz w:val="28"/>
          <w:szCs w:val="28"/>
          <w:lang w:val="fr-FR"/>
        </w:rPr>
        <w:tab/>
        <w:t>Pitago (Thế kỷ VI</w:t>
      </w:r>
      <w:r w:rsidR="00B4650A" w:rsidRPr="00C17D2A">
        <w:rPr>
          <w:sz w:val="28"/>
          <w:szCs w:val="28"/>
          <w:lang w:val="fr-FR"/>
        </w:rPr>
        <w:t>.BC</w:t>
      </w:r>
      <w:r w:rsidRPr="00C17D2A">
        <w:rPr>
          <w:sz w:val="28"/>
          <w:szCs w:val="28"/>
          <w:lang w:val="fr-FR"/>
        </w:rPr>
        <w:t xml:space="preserve">) và Platon (Thế kỷ V </w:t>
      </w:r>
      <w:r w:rsidR="00B82881" w:rsidRPr="00C17D2A">
        <w:rPr>
          <w:sz w:val="28"/>
          <w:szCs w:val="28"/>
          <w:lang w:val="fr-FR"/>
        </w:rPr>
        <w:t>-</w:t>
      </w:r>
      <w:r w:rsidRPr="00C17D2A">
        <w:rPr>
          <w:sz w:val="28"/>
          <w:szCs w:val="28"/>
          <w:lang w:val="fr-FR"/>
        </w:rPr>
        <w:t xml:space="preserve"> IV</w:t>
      </w:r>
      <w:r w:rsidR="000328FB" w:rsidRPr="00C17D2A">
        <w:rPr>
          <w:sz w:val="28"/>
          <w:szCs w:val="28"/>
          <w:lang w:val="fr-FR"/>
        </w:rPr>
        <w:t>.BC</w:t>
      </w:r>
      <w:r w:rsidRPr="00C17D2A">
        <w:rPr>
          <w:sz w:val="28"/>
          <w:szCs w:val="28"/>
          <w:lang w:val="fr-FR"/>
        </w:rPr>
        <w:t>) tuy có nhầm lẫn trong việc tiếp thu chủ nghĩa thần bí khi nghiên cứu âm nhạc của các nước phương Đông bằng cách gán ghép cho âm thanh những công thức, con số máy móc trìu tượng, nhưng thực tiễn họ đều là những người am hiểu sâu sắc bản chất tự nhiên của âm nhạc; vì vậy kết quả nghiên cứu về vai trò giáo dục đạo đức trong âm nhạc của Platôn cũng như hệ thống âm chuẩn của Pitagovà các môn đệ của ông vẫn có ý nghĩa cho tới ngày nay.</w:t>
      </w:r>
    </w:p>
    <w:p w:rsidR="00665CC2" w:rsidRPr="00C17D2A" w:rsidRDefault="00665CC2" w:rsidP="00813465">
      <w:pPr>
        <w:spacing w:line="312" w:lineRule="auto"/>
        <w:jc w:val="both"/>
        <w:rPr>
          <w:sz w:val="28"/>
          <w:szCs w:val="28"/>
          <w:lang w:val="fr-FR"/>
        </w:rPr>
      </w:pPr>
      <w:r w:rsidRPr="00C17D2A">
        <w:rPr>
          <w:sz w:val="28"/>
          <w:szCs w:val="28"/>
          <w:lang w:val="fr-FR"/>
        </w:rPr>
        <w:tab/>
        <w:t>Sự tồn tại cùng một lúc hai quan điểm đánh giá cái đẹp trong âm nhạc - một bên lấy cảm thụ nghệ thuật bằng thính giác làm tiêu chuẩn do Aritxtoten chủ trương và một bên dựa vào các công thức con số do Platon đề xướng - đã làm nổ ra cuộc đấu tranh giữa hai trường phái, mà trong lịch sử gọi là phái Acmônich (Arixtoten) và phái Canônich (Platon).</w:t>
      </w:r>
    </w:p>
    <w:p w:rsidR="00665CC2" w:rsidRPr="00C17D2A" w:rsidRDefault="00665CC2" w:rsidP="00813465">
      <w:pPr>
        <w:spacing w:line="312" w:lineRule="auto"/>
        <w:jc w:val="both"/>
        <w:rPr>
          <w:sz w:val="28"/>
          <w:szCs w:val="28"/>
          <w:lang w:val="fr-FR"/>
        </w:rPr>
      </w:pPr>
      <w:r w:rsidRPr="00C17D2A">
        <w:rPr>
          <w:sz w:val="28"/>
          <w:szCs w:val="28"/>
          <w:lang w:val="fr-FR"/>
        </w:rPr>
        <w:tab/>
        <w:t xml:space="preserve">Về mặt thẩm mỹ âm nhạc, người Hy lạp cổ đại đi sâu vào nghiên cứu về vai trò của âm nhạc trong việc giáo dục đạo đức. Học thuyết này vốn đã rất phát triển trong những nền Văn hóa cổ xưa hơn (Trung Quốc, Ấn độ, Ả rập). </w:t>
      </w:r>
      <w:r w:rsidR="007764AC" w:rsidRPr="00C17D2A">
        <w:rPr>
          <w:sz w:val="28"/>
          <w:szCs w:val="28"/>
          <w:lang w:val="fr-FR"/>
        </w:rPr>
        <w:t>Ở</w:t>
      </w:r>
      <w:r w:rsidRPr="00C17D2A">
        <w:rPr>
          <w:sz w:val="28"/>
          <w:szCs w:val="28"/>
          <w:lang w:val="fr-FR"/>
        </w:rPr>
        <w:t xml:space="preserve"> đây người ta đã đoán ra được những quy luật nhất định về sự phản ứng tình cảm của con người với các âm thanh của âm nhạc, Họ giải thích các quy luật ấy bằng cách: Cho các </w:t>
      </w:r>
      <w:r w:rsidRPr="00C17D2A">
        <w:rPr>
          <w:sz w:val="28"/>
          <w:szCs w:val="28"/>
          <w:lang w:val="fr-FR"/>
        </w:rPr>
        <w:lastRenderedPageBreak/>
        <w:t>âm thanh này là biểu tượng cho những vật chất trong vũ trụ có ảnh hưởng trực tiếp tới cuộc sống con người: Kim (</w:t>
      </w:r>
      <w:r w:rsidR="002044CC" w:rsidRPr="00C17D2A">
        <w:rPr>
          <w:sz w:val="28"/>
          <w:szCs w:val="28"/>
          <w:lang w:val="fr-FR"/>
        </w:rPr>
        <w:t>c</w:t>
      </w:r>
      <w:r w:rsidRPr="00C17D2A">
        <w:rPr>
          <w:sz w:val="28"/>
          <w:szCs w:val="28"/>
          <w:lang w:val="fr-FR"/>
        </w:rPr>
        <w:t>hất kim loại), Mộc (</w:t>
      </w:r>
      <w:r w:rsidR="002044CC" w:rsidRPr="00C17D2A">
        <w:rPr>
          <w:sz w:val="28"/>
          <w:szCs w:val="28"/>
          <w:lang w:val="fr-FR"/>
        </w:rPr>
        <w:t>c</w:t>
      </w:r>
      <w:r w:rsidRPr="00C17D2A">
        <w:rPr>
          <w:sz w:val="28"/>
          <w:szCs w:val="28"/>
          <w:lang w:val="fr-FR"/>
        </w:rPr>
        <w:t>hất thảo mộc), Thủy (</w:t>
      </w:r>
      <w:r w:rsidR="002044CC" w:rsidRPr="00C17D2A">
        <w:rPr>
          <w:sz w:val="28"/>
          <w:szCs w:val="28"/>
          <w:lang w:val="fr-FR"/>
        </w:rPr>
        <w:t>c</w:t>
      </w:r>
      <w:r w:rsidRPr="00C17D2A">
        <w:rPr>
          <w:sz w:val="28"/>
          <w:szCs w:val="28"/>
          <w:lang w:val="fr-FR"/>
        </w:rPr>
        <w:t>hất nước), Hỏa (</w:t>
      </w:r>
      <w:r w:rsidR="002044CC" w:rsidRPr="00C17D2A">
        <w:rPr>
          <w:sz w:val="28"/>
          <w:szCs w:val="28"/>
          <w:lang w:val="fr-FR"/>
        </w:rPr>
        <w:t>c</w:t>
      </w:r>
      <w:r w:rsidRPr="00C17D2A">
        <w:rPr>
          <w:sz w:val="28"/>
          <w:szCs w:val="28"/>
          <w:lang w:val="fr-FR"/>
        </w:rPr>
        <w:t xml:space="preserve">hất lửa) và </w:t>
      </w:r>
      <w:r w:rsidR="002044CC" w:rsidRPr="00C17D2A">
        <w:rPr>
          <w:sz w:val="28"/>
          <w:szCs w:val="28"/>
          <w:lang w:val="fr-FR"/>
        </w:rPr>
        <w:t>T</w:t>
      </w:r>
      <w:r w:rsidRPr="00C17D2A">
        <w:rPr>
          <w:sz w:val="28"/>
          <w:szCs w:val="28"/>
          <w:lang w:val="fr-FR"/>
        </w:rPr>
        <w:t>hổ (</w:t>
      </w:r>
      <w:r w:rsidR="002044CC" w:rsidRPr="00C17D2A">
        <w:rPr>
          <w:sz w:val="28"/>
          <w:szCs w:val="28"/>
          <w:lang w:val="fr-FR"/>
        </w:rPr>
        <w:t>c</w:t>
      </w:r>
      <w:r w:rsidRPr="00C17D2A">
        <w:rPr>
          <w:sz w:val="28"/>
          <w:szCs w:val="28"/>
          <w:lang w:val="fr-FR"/>
        </w:rPr>
        <w:t>hất đất); hoặc cho rằng mối quan hệ giữa âm thanh tượng trưng cho quan hệ giữa thần thánh với chúng sinh cũng như giữa người với người trong Xã hội và trong gia đình: Vua với Tôi, Cha với Con,… dĩ nhiên, cũng có nhiều học giả dựa trên những cơ sở biện chứng hơn để giải thích tác động của âm nhạc tới con người và do đó có nhiều đóng góp thúc đẩy công việc nghiên cứu khoa học âm nhạc ngày càng tiến bộ. Nhưng nhìn chung, nhận thức về âm nhạc của các nhà nghiên cứu âm nhạc Phương Đông vẫn mang nặng mầu sắc huyền bí.</w:t>
      </w:r>
    </w:p>
    <w:p w:rsidR="00665CC2" w:rsidRPr="00C17D2A" w:rsidRDefault="00665CC2" w:rsidP="00813465">
      <w:pPr>
        <w:spacing w:line="312" w:lineRule="auto"/>
        <w:jc w:val="both"/>
        <w:rPr>
          <w:spacing w:val="-6"/>
          <w:sz w:val="28"/>
          <w:szCs w:val="28"/>
          <w:lang w:val="fr-FR"/>
        </w:rPr>
      </w:pPr>
      <w:r w:rsidRPr="00C17D2A">
        <w:rPr>
          <w:spacing w:val="-6"/>
          <w:sz w:val="28"/>
          <w:szCs w:val="28"/>
          <w:lang w:val="fr-FR"/>
        </w:rPr>
        <w:tab/>
        <w:t>Tuy bắt đầu muộn màng hơn trong việc đề ra các học thuyết thuộc lĩnh vực âm nhạc, nhưng những bộ óc lỗi lạc của người Hy lạp cổ đại đã biết chứng minh những quy luật về ảnh hưởng của âm nhạc đối với tình cảm của con người bằng những thí nghiệm nghiêm chỉnh và đặt cho những quy luật ấy một cơ sở triết học vững chắc, do đó làm cho chúng có được một ý nghĩa Xã hội lớn lao. Quan điểm đó chỉ ra rằng: Hơn bất cứ môn nghệ thuật nào khác, âm nhạc có tác động mạnh mẽ tới tình cảm, tinh thần và đạo đức của con người. Mỗi nét nhạc, mỗi hòa âm, mối tiết tấu đều có khả năng kích động một loại trạng thái tình cảm nào đó. Do vậy, âm nhạc là một công cụ hết sức hữu hiệu trong việc rèn luyện thanh niên, điều mà không một nhà hoạt động xã hội hay nhà sư phạm nào là không quan tâm tới.</w:t>
      </w:r>
    </w:p>
    <w:p w:rsidR="00665CC2" w:rsidRPr="00C17D2A" w:rsidRDefault="00665CC2" w:rsidP="00813465">
      <w:pPr>
        <w:spacing w:line="312" w:lineRule="auto"/>
        <w:jc w:val="both"/>
        <w:rPr>
          <w:sz w:val="28"/>
          <w:szCs w:val="28"/>
          <w:lang w:val="fr-FR"/>
        </w:rPr>
      </w:pPr>
      <w:r w:rsidRPr="00C17D2A">
        <w:rPr>
          <w:sz w:val="28"/>
          <w:szCs w:val="28"/>
          <w:lang w:val="fr-FR"/>
        </w:rPr>
        <w:tab/>
        <w:t>Với những thành tựu âm nhạc xuất sắc đồng bộ trên mọi mặt (Sáng tác, biểu diễn, nghiên cứu khoa học) như vừa kể, dĩ nhiên ngành sư phạm âm nhạc ở Hy</w:t>
      </w:r>
      <w:r w:rsidR="005C586C" w:rsidRPr="00C17D2A">
        <w:rPr>
          <w:sz w:val="28"/>
          <w:szCs w:val="28"/>
          <w:lang w:val="fr-FR"/>
        </w:rPr>
        <w:t xml:space="preserve"> L</w:t>
      </w:r>
      <w:r w:rsidRPr="00C17D2A">
        <w:rPr>
          <w:sz w:val="28"/>
          <w:szCs w:val="28"/>
          <w:lang w:val="fr-FR"/>
        </w:rPr>
        <w:t>ạp cổ đại cũng đạt được tới trình độ cao. Ngoài việc giáo dục âm nhạc phổ cập, đã hình thành những trường phái chuyên nghiệp (Pitago, Platon, Aritxtoten như đã nói trên) về nghiên cứu, giảng dạy nhiều môn khoa học, trong đó có âm nhạc. Nổi tiếng hơn cả là trung tâm giáo dục âm nhạc Alexandri, chính tại đây đã xuất hiện nhiều công trình nghiên cứu khoa học âm nhạc xuất sắc nhất.</w:t>
      </w:r>
    </w:p>
    <w:p w:rsidR="00835EA3" w:rsidRPr="00C17D2A" w:rsidRDefault="00835EA3" w:rsidP="00813465">
      <w:pPr>
        <w:spacing w:line="312" w:lineRule="auto"/>
        <w:ind w:firstLine="720"/>
        <w:jc w:val="both"/>
        <w:rPr>
          <w:b/>
          <w:sz w:val="28"/>
          <w:szCs w:val="28"/>
        </w:rPr>
      </w:pPr>
      <w:r w:rsidRPr="00C17D2A">
        <w:rPr>
          <w:b/>
          <w:sz w:val="28"/>
          <w:szCs w:val="28"/>
        </w:rPr>
        <w:t>3.2.1.3. Phần thông tin khoa học liên quan của các nhà khoa học: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cùng hướng:</w:t>
      </w:r>
    </w:p>
    <w:p w:rsidR="00E435D6" w:rsidRPr="00C17D2A" w:rsidRDefault="00E435D6"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Khi bàn về nguồn gốc âm nhạc có nhiều ý kiến khác nhau. Có ý kiến cho rằng âm nhạc có sẵn trong thiên nhiên như tiếng suối chảy, chim hót, gió reo</w:t>
      </w:r>
      <w:r w:rsidR="00CB1305" w:rsidRPr="00C17D2A">
        <w:rPr>
          <w:rStyle w:val="Vanbnnidung"/>
          <w:color w:val="000000"/>
          <w:sz w:val="28"/>
          <w:szCs w:val="28"/>
          <w:lang w:eastAsia="vi-VN"/>
        </w:rPr>
        <w:t>,</w:t>
      </w:r>
      <w:r w:rsidRPr="00C17D2A">
        <w:rPr>
          <w:rStyle w:val="Vanbnnidung"/>
          <w:color w:val="000000"/>
          <w:sz w:val="28"/>
          <w:szCs w:val="28"/>
          <w:lang w:eastAsia="vi-VN"/>
        </w:rPr>
        <w:t xml:space="preserve">... và con người bắt chước những âm thanh đó mà tạo ra âm nhạc. Có ý kiến cho </w:t>
      </w:r>
      <w:r w:rsidRPr="00C17D2A">
        <w:rPr>
          <w:rStyle w:val="Vanbnnidung"/>
          <w:color w:val="000000"/>
          <w:sz w:val="28"/>
          <w:szCs w:val="28"/>
          <w:lang w:eastAsia="vi-VN"/>
        </w:rPr>
        <w:lastRenderedPageBreak/>
        <w:t xml:space="preserve">rằng âm nhạc </w:t>
      </w:r>
      <w:r w:rsidR="00830ADC">
        <w:rPr>
          <w:rStyle w:val="Vanbnnidung"/>
          <w:color w:val="000000"/>
          <w:sz w:val="28"/>
          <w:szCs w:val="28"/>
          <w:lang w:eastAsia="vi-VN"/>
        </w:rPr>
        <w:t>l</w:t>
      </w:r>
      <w:r w:rsidRPr="00C17D2A">
        <w:rPr>
          <w:rStyle w:val="Vanbnnidung"/>
          <w:color w:val="000000"/>
          <w:sz w:val="28"/>
          <w:szCs w:val="28"/>
          <w:lang w:eastAsia="vi-VN"/>
        </w:rPr>
        <w:t xml:space="preserve">à do thần thánh tạo ra. Theo thần thoại Hy Lạp: thần </w:t>
      </w:r>
      <w:r w:rsidRPr="00C17D2A">
        <w:rPr>
          <w:rStyle w:val="Vanbnnidung"/>
          <w:color w:val="000000"/>
          <w:sz w:val="28"/>
          <w:szCs w:val="28"/>
        </w:rPr>
        <w:t xml:space="preserve">Apollon </w:t>
      </w:r>
      <w:r w:rsidRPr="00C17D2A">
        <w:rPr>
          <w:rStyle w:val="Vanbnnidung"/>
          <w:color w:val="000000"/>
          <w:sz w:val="28"/>
          <w:szCs w:val="28"/>
          <w:lang w:eastAsia="vi-VN"/>
        </w:rPr>
        <w:t xml:space="preserve">(Apôlông) là vị thần Ánh sáng và cũng là vị thần Âm nhạc. Trên các tranh cổ thường vẽ thần </w:t>
      </w:r>
      <w:r w:rsidRPr="00C17D2A">
        <w:rPr>
          <w:rStyle w:val="Vanbnnidung"/>
          <w:color w:val="000000"/>
          <w:sz w:val="28"/>
          <w:szCs w:val="28"/>
        </w:rPr>
        <w:t xml:space="preserve">Apollon </w:t>
      </w:r>
      <w:r w:rsidRPr="00C17D2A">
        <w:rPr>
          <w:rStyle w:val="Vanbnnidung"/>
          <w:color w:val="000000"/>
          <w:sz w:val="28"/>
          <w:szCs w:val="28"/>
          <w:lang w:eastAsia="vi-VN"/>
        </w:rPr>
        <w:t xml:space="preserve">với cây đàn </w:t>
      </w:r>
      <w:r w:rsidRPr="00C17D2A">
        <w:rPr>
          <w:rStyle w:val="Vanbnnidung"/>
          <w:color w:val="000000"/>
          <w:sz w:val="28"/>
          <w:szCs w:val="28"/>
        </w:rPr>
        <w:t xml:space="preserve">Lyre </w:t>
      </w:r>
      <w:r w:rsidRPr="00C17D2A">
        <w:rPr>
          <w:rStyle w:val="Vanbnnidung"/>
          <w:color w:val="000000"/>
          <w:sz w:val="28"/>
          <w:szCs w:val="28"/>
          <w:lang w:eastAsia="vi-VN"/>
        </w:rPr>
        <w:t xml:space="preserve">(Lia) bằng vàng. Ở Trung Quốc thời cổ có truyền truyểt cho rằng có một ông vua tên là Phục Hy (khoảng thế kỷ XXIX </w:t>
      </w:r>
      <w:r w:rsidR="00D7046C" w:rsidRPr="00C17D2A">
        <w:rPr>
          <w:rStyle w:val="Vanbnnidung"/>
          <w:color w:val="000000"/>
          <w:sz w:val="28"/>
          <w:szCs w:val="28"/>
          <w:lang w:eastAsia="vi-VN"/>
        </w:rPr>
        <w:t>-</w:t>
      </w:r>
      <w:r w:rsidRPr="00C17D2A">
        <w:rPr>
          <w:rStyle w:val="Vanbnnidung"/>
          <w:color w:val="000000"/>
          <w:sz w:val="28"/>
          <w:szCs w:val="28"/>
          <w:lang w:eastAsia="vi-VN"/>
        </w:rPr>
        <w:t xml:space="preserve"> XXVIII</w:t>
      </w:r>
      <w:r w:rsidR="00D7046C" w:rsidRPr="00C17D2A">
        <w:rPr>
          <w:rStyle w:val="Vanbnnidung"/>
          <w:color w:val="000000"/>
          <w:sz w:val="28"/>
          <w:szCs w:val="28"/>
          <w:lang w:eastAsia="vi-VN"/>
        </w:rPr>
        <w:t>.B</w:t>
      </w:r>
      <w:r w:rsidR="00E82517" w:rsidRPr="00C17D2A">
        <w:rPr>
          <w:rStyle w:val="Vanbnnidung"/>
          <w:color w:val="000000"/>
          <w:sz w:val="28"/>
          <w:szCs w:val="28"/>
          <w:lang w:eastAsia="vi-VN"/>
        </w:rPr>
        <w:t>C</w:t>
      </w:r>
      <w:r w:rsidRPr="00C17D2A">
        <w:rPr>
          <w:rStyle w:val="Vanbnnidung"/>
          <w:color w:val="000000"/>
          <w:sz w:val="28"/>
          <w:szCs w:val="28"/>
          <w:lang w:eastAsia="vi-VN"/>
        </w:rPr>
        <w:t>) một hôm nằm mơ thấy năm vị tinh tú trên trời sà xuống cây ngô đồng mà lập ra th</w:t>
      </w:r>
      <w:r w:rsidR="00E82517" w:rsidRPr="00C17D2A">
        <w:rPr>
          <w:rStyle w:val="Vanbnnidung"/>
          <w:color w:val="000000"/>
          <w:sz w:val="28"/>
          <w:szCs w:val="28"/>
          <w:lang w:eastAsia="vi-VN"/>
        </w:rPr>
        <w:t>a</w:t>
      </w:r>
      <w:r w:rsidRPr="00C17D2A">
        <w:rPr>
          <w:rStyle w:val="Vanbnnidung"/>
          <w:color w:val="000000"/>
          <w:sz w:val="28"/>
          <w:szCs w:val="28"/>
          <w:lang w:eastAsia="vi-VN"/>
        </w:rPr>
        <w:t>ng 5 âm: Cung - Thương - Giốc - Chủy - Vũ.</w:t>
      </w:r>
    </w:p>
    <w:p w:rsidR="00E435D6" w:rsidRPr="00C17D2A" w:rsidRDefault="00E435D6"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Quan niệm âm nhạc chỉ là sự bắt chước thiên nhiên là quan niệm phiến diện và chưa nêu được bản chất phản ánh cuộc sống, tâm tư, tình cảm con người của âm nhạc. Quan niệm âm nhạc do thần thánh tạo ra là quan niệm duy tâm do chưa đủ cơ sở khoa học để tìm hiểu nguồn gốc của âm nhạc.</w:t>
      </w:r>
    </w:p>
    <w:p w:rsidR="00E435D6" w:rsidRPr="00C17D2A" w:rsidRDefault="00E435D6" w:rsidP="00813465">
      <w:pPr>
        <w:spacing w:line="312" w:lineRule="auto"/>
        <w:ind w:firstLine="720"/>
        <w:jc w:val="both"/>
        <w:rPr>
          <w:sz w:val="28"/>
          <w:szCs w:val="28"/>
        </w:rPr>
      </w:pPr>
      <w:r w:rsidRPr="00C17D2A">
        <w:rPr>
          <w:rStyle w:val="Vanbnnidung"/>
          <w:color w:val="000000"/>
          <w:sz w:val="28"/>
          <w:szCs w:val="28"/>
          <w:lang w:eastAsia="vi-VN"/>
        </w:rPr>
        <w:t xml:space="preserve">Âm nhạc ra đời từ bao giờ? So với các bộ môn nghệ thuật khác, việc tìm hiểu nguồn gốc âm nhạc gặp phải nhiều khó khăn hơn. Điêu khắc có thể căn cứ vào di tích khảo cổ để chứng minh sự tồn tại của một trung tâm văn hoá. Từ những bức tranh trong hang đá, ta có thể biết được thời nguyên thủy con người đã biết vẽ. Nhờ chữ viết mà ngày nay ta được thưởng thức thơ ca của Homère (Hômerơ), bi kịch của </w:t>
      </w:r>
      <w:r w:rsidRPr="00C17D2A">
        <w:rPr>
          <w:rStyle w:val="Vanbnnidung"/>
          <w:color w:val="000000"/>
          <w:sz w:val="28"/>
          <w:szCs w:val="28"/>
        </w:rPr>
        <w:t xml:space="preserve">Sophocles </w:t>
      </w:r>
      <w:r w:rsidRPr="00C17D2A">
        <w:rPr>
          <w:rStyle w:val="Vanbnnidung"/>
          <w:color w:val="000000"/>
          <w:sz w:val="28"/>
          <w:szCs w:val="28"/>
          <w:lang w:eastAsia="vi-VN"/>
        </w:rPr>
        <w:t>(Xôphôcơlơ) cùng rất nhiều kiệt tác của các nhà văn, nhà thơ hàng ngàn năm trước đây. Còn âm nhạc là nghệ thuật của âm thanh, muốn lưu giữ lại phải có máy ghi âm hoặc được ghi chép lại mà lối viết nhạc thì chỉ mới đặt ra vào thể kỷ XI và chiếc máy ghi âm mới được hoàn thiện ở thế kỷ XX.</w:t>
      </w:r>
    </w:p>
    <w:p w:rsidR="00230F2B" w:rsidRPr="00C17D2A" w:rsidRDefault="00E435D6"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Bằng các di tích khảo cổ, các nhà nghiên cứu đã chứng minh rằng âm nhạc ra đời từ rất sớm, khi con người còn đang ở thời kỳ nguyên thuỷ. Có ý kiến cho rằng, cùng với sự xuất hiện của tiếng nói thì âm nhạc cũng xuất hiện. Tiếng nói chính là cơ sở để hình thành nên giai điệu (tuyến độ cao) trong âm nhạc,…</w:t>
      </w:r>
    </w:p>
    <w:p w:rsidR="00E82517" w:rsidRPr="00C17D2A" w:rsidRDefault="00E82517"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Các tài liệu đã được công bố trên toàn quốc dựa trên cơ sở dịch từ tài liệu nước ngoài hoặc bản thân tác giả </w:t>
      </w:r>
      <w:r w:rsidR="008B5F15" w:rsidRPr="00C17D2A">
        <w:rPr>
          <w:rStyle w:val="Vanbnnidung"/>
          <w:color w:val="000000"/>
          <w:sz w:val="28"/>
          <w:szCs w:val="28"/>
          <w:lang w:eastAsia="vi-VN"/>
        </w:rPr>
        <w:t>tốt nghiệp ở các trường nước ngoài trở về nước và biên soạn giáo trình giảng dạy:</w:t>
      </w:r>
    </w:p>
    <w:p w:rsidR="008B5F15" w:rsidRPr="00C17D2A" w:rsidRDefault="008B5F15" w:rsidP="008B5F15">
      <w:pPr>
        <w:spacing w:line="312" w:lineRule="auto"/>
        <w:ind w:firstLine="720"/>
        <w:jc w:val="both"/>
        <w:rPr>
          <w:bCs/>
          <w:sz w:val="28"/>
          <w:szCs w:val="28"/>
          <w:lang w:val="it-IT"/>
        </w:rPr>
      </w:pPr>
      <w:r w:rsidRPr="00C17D2A">
        <w:rPr>
          <w:sz w:val="28"/>
          <w:szCs w:val="28"/>
          <w:lang w:val="it-IT"/>
        </w:rPr>
        <w:t>- Lịch sử âm nhạc thế giới Tập I</w:t>
      </w:r>
      <w:r w:rsidRPr="00C17D2A">
        <w:rPr>
          <w:bCs/>
          <w:iCs/>
          <w:sz w:val="28"/>
          <w:szCs w:val="28"/>
          <w:lang w:val="it-IT" w:bidi="he-IL"/>
        </w:rPr>
        <w:t xml:space="preserve"> - Nguyễn Xinh (1983), Nhạc viện Hà Nội</w:t>
      </w:r>
    </w:p>
    <w:p w:rsidR="008B5F15" w:rsidRPr="00C17D2A" w:rsidRDefault="008B5F15" w:rsidP="008B5F15">
      <w:pPr>
        <w:pStyle w:val="BodyText2"/>
        <w:spacing w:after="0" w:line="312" w:lineRule="auto"/>
        <w:ind w:firstLine="720"/>
        <w:jc w:val="both"/>
        <w:rPr>
          <w:rFonts w:ascii="Times New Roman" w:hAnsi="Times New Roman"/>
          <w:lang w:val="it-IT" w:bidi="he-IL"/>
        </w:rPr>
      </w:pPr>
      <w:r w:rsidRPr="00C17D2A">
        <w:rPr>
          <w:rFonts w:ascii="Times New Roman" w:hAnsi="Times New Roman"/>
          <w:lang w:val="it-IT" w:bidi="he-IL"/>
        </w:rPr>
        <w:t>- Lịch sử âm nhạc thế giới (Từ  thời kỳ Nguyên thuỷ đến thế kỷ XIX) Phạm Tú Cầu Trường Đại học nghệ thuật quân đội</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khác hướng:</w:t>
      </w:r>
      <w:r w:rsidR="00230F2B" w:rsidRPr="00C17D2A">
        <w:rPr>
          <w:sz w:val="28"/>
          <w:szCs w:val="28"/>
        </w:rPr>
        <w:t xml:space="preserve"> Không</w:t>
      </w:r>
    </w:p>
    <w:p w:rsidR="00835EA3" w:rsidRPr="00C17D2A" w:rsidRDefault="00835EA3" w:rsidP="00813465">
      <w:pPr>
        <w:spacing w:line="312" w:lineRule="auto"/>
        <w:ind w:firstLine="720"/>
        <w:jc w:val="both"/>
        <w:rPr>
          <w:sz w:val="28"/>
          <w:szCs w:val="28"/>
        </w:rPr>
      </w:pPr>
      <w:r w:rsidRPr="00C17D2A">
        <w:rPr>
          <w:b/>
          <w:sz w:val="28"/>
          <w:szCs w:val="28"/>
        </w:rPr>
        <w:lastRenderedPageBreak/>
        <w:t>3.2.1.4. Phần hướng dẫn mở rộng kiến thức cho SV ứng dụng thực tiễn, sáng tạo và làm bài tập</w:t>
      </w:r>
      <w:r w:rsidRPr="00C17D2A">
        <w:rPr>
          <w:sz w:val="28"/>
          <w:szCs w:val="28"/>
        </w:rPr>
        <w:t>:</w:t>
      </w:r>
    </w:p>
    <w:p w:rsidR="007127AD" w:rsidRPr="00C17D2A" w:rsidRDefault="007127AD" w:rsidP="00D833FB">
      <w:pPr>
        <w:spacing w:line="312" w:lineRule="auto"/>
        <w:ind w:firstLine="720"/>
        <w:jc w:val="both"/>
        <w:rPr>
          <w:b/>
          <w:sz w:val="28"/>
          <w:szCs w:val="28"/>
        </w:rPr>
      </w:pPr>
      <w:r w:rsidRPr="00C17D2A">
        <w:rPr>
          <w:b/>
          <w:sz w:val="28"/>
          <w:szCs w:val="28"/>
        </w:rPr>
        <w:t>* Liên hệ thực tiễn:</w:t>
      </w:r>
    </w:p>
    <w:p w:rsidR="00EB5D13" w:rsidRPr="00C17D2A" w:rsidRDefault="00EB5D13" w:rsidP="00D833FB">
      <w:pPr>
        <w:spacing w:line="312" w:lineRule="auto"/>
        <w:ind w:firstLine="720"/>
        <w:jc w:val="both"/>
        <w:rPr>
          <w:sz w:val="28"/>
          <w:szCs w:val="28"/>
        </w:rPr>
      </w:pPr>
      <w:r w:rsidRPr="00C17D2A">
        <w:rPr>
          <w:sz w:val="28"/>
          <w:szCs w:val="28"/>
        </w:rPr>
        <w:t>- Việt Nam là một nước chậm phát triển nên hệ thống khoa học cũng chậm phát triển. Chính vì vậy, việc phải thừa hưởng, tiếp thu một nền âm nhạc chuyên nghiệp đã có sẵn của phương Tây là khó tránh khỏi.</w:t>
      </w:r>
    </w:p>
    <w:p w:rsidR="008B5F15" w:rsidRPr="00C17D2A" w:rsidRDefault="008B5F15" w:rsidP="00D833FB">
      <w:pPr>
        <w:spacing w:line="312" w:lineRule="auto"/>
        <w:ind w:firstLine="720"/>
        <w:jc w:val="both"/>
        <w:rPr>
          <w:sz w:val="28"/>
          <w:szCs w:val="28"/>
        </w:rPr>
      </w:pPr>
      <w:r w:rsidRPr="00C17D2A">
        <w:rPr>
          <w:sz w:val="28"/>
          <w:szCs w:val="28"/>
        </w:rPr>
        <w:t xml:space="preserve">- Môn học lựa trọn hệ thống bài giảng </w:t>
      </w:r>
      <w:r w:rsidR="00D833FB" w:rsidRPr="00C17D2A">
        <w:rPr>
          <w:sz w:val="28"/>
          <w:szCs w:val="28"/>
        </w:rPr>
        <w:t>dựa</w:t>
      </w:r>
      <w:r w:rsidRPr="00C17D2A">
        <w:rPr>
          <w:sz w:val="28"/>
          <w:szCs w:val="28"/>
        </w:rPr>
        <w:t xml:space="preserve"> trên cơ sở của các tài liệu nước ngoài </w:t>
      </w:r>
      <w:r w:rsidR="00D833FB" w:rsidRPr="00C17D2A">
        <w:rPr>
          <w:sz w:val="28"/>
          <w:szCs w:val="28"/>
        </w:rPr>
        <w:t xml:space="preserve">do các tác giả biên soạn trực tiếp được nghiên cứu học tập </w:t>
      </w:r>
      <w:r w:rsidRPr="00C17D2A">
        <w:rPr>
          <w:sz w:val="28"/>
          <w:szCs w:val="28"/>
        </w:rPr>
        <w:t xml:space="preserve">hoặc </w:t>
      </w:r>
      <w:r w:rsidR="00D833FB" w:rsidRPr="00C17D2A">
        <w:rPr>
          <w:sz w:val="28"/>
          <w:szCs w:val="28"/>
        </w:rPr>
        <w:t>dịch từ các tài liệu đã kể trên.</w:t>
      </w:r>
    </w:p>
    <w:p w:rsidR="00D833FB" w:rsidRPr="00C17D2A" w:rsidRDefault="00D833FB" w:rsidP="00D833FB">
      <w:pPr>
        <w:spacing w:line="312" w:lineRule="auto"/>
        <w:ind w:firstLine="720"/>
        <w:jc w:val="both"/>
        <w:rPr>
          <w:sz w:val="28"/>
          <w:szCs w:val="28"/>
        </w:rPr>
      </w:pPr>
      <w:r w:rsidRPr="00C17D2A">
        <w:rPr>
          <w:sz w:val="28"/>
          <w:szCs w:val="28"/>
        </w:rPr>
        <w:t xml:space="preserve">- Tuy nhiên vậy, để có thể hiểu rõ hơn vấn đề người học cũng cần nghiên cứu trực tiếp </w:t>
      </w:r>
      <w:r w:rsidR="00FD2B4B" w:rsidRPr="00C17D2A">
        <w:rPr>
          <w:sz w:val="28"/>
          <w:szCs w:val="28"/>
        </w:rPr>
        <w:t>qua</w:t>
      </w:r>
      <w:r w:rsidRPr="00C17D2A">
        <w:rPr>
          <w:sz w:val="28"/>
          <w:szCs w:val="28"/>
        </w:rPr>
        <w:t xml:space="preserve"> các tác phẩm </w:t>
      </w:r>
      <w:r w:rsidR="00FD2B4B" w:rsidRPr="00C17D2A">
        <w:rPr>
          <w:sz w:val="28"/>
          <w:szCs w:val="28"/>
        </w:rPr>
        <w:t xml:space="preserve">nghe trên lớp hoặc tự sưu tầm, thậm chí còn có thể đặt ra các giải thiết để tự phản biện và chứng minh tìm ra những điểm mới theo cảm nhận riêng </w:t>
      </w:r>
      <w:r w:rsidR="00EB5D13" w:rsidRPr="00C17D2A">
        <w:rPr>
          <w:sz w:val="28"/>
          <w:szCs w:val="28"/>
        </w:rPr>
        <w:t>để cùng thảo luận trên lớp hoặc thảo luận nhóm.</w:t>
      </w:r>
    </w:p>
    <w:p w:rsidR="00835EA3" w:rsidRPr="00C17D2A" w:rsidRDefault="00835EA3" w:rsidP="00813465">
      <w:pPr>
        <w:spacing w:line="312" w:lineRule="auto"/>
        <w:ind w:firstLine="720"/>
        <w:jc w:val="both"/>
        <w:rPr>
          <w:b/>
          <w:sz w:val="28"/>
          <w:szCs w:val="28"/>
        </w:rPr>
      </w:pPr>
      <w:r w:rsidRPr="00C17D2A">
        <w:rPr>
          <w:b/>
          <w:sz w:val="28"/>
          <w:szCs w:val="28"/>
        </w:rPr>
        <w:t>* Bài tập:</w:t>
      </w:r>
    </w:p>
    <w:p w:rsidR="00E435D6" w:rsidRPr="00C17D2A" w:rsidRDefault="00E435D6" w:rsidP="00813465">
      <w:pPr>
        <w:spacing w:line="312" w:lineRule="auto"/>
        <w:jc w:val="both"/>
        <w:rPr>
          <w:sz w:val="28"/>
          <w:szCs w:val="28"/>
          <w:lang w:val="it-IT"/>
        </w:rPr>
      </w:pPr>
      <w:r w:rsidRPr="00C17D2A">
        <w:rPr>
          <w:b/>
          <w:sz w:val="28"/>
          <w:szCs w:val="28"/>
        </w:rPr>
        <w:tab/>
      </w:r>
      <w:r w:rsidRPr="00C17D2A">
        <w:rPr>
          <w:sz w:val="28"/>
          <w:szCs w:val="28"/>
          <w:lang w:val="it-IT"/>
        </w:rPr>
        <w:t>1. Phân tích nguồn gốc ra đời của âm nhạc?</w:t>
      </w:r>
    </w:p>
    <w:p w:rsidR="00E435D6" w:rsidRPr="00C17D2A" w:rsidRDefault="00E435D6" w:rsidP="00813465">
      <w:pPr>
        <w:spacing w:line="312" w:lineRule="auto"/>
        <w:ind w:left="720"/>
        <w:jc w:val="both"/>
        <w:rPr>
          <w:sz w:val="28"/>
          <w:szCs w:val="28"/>
          <w:lang w:val="it-IT"/>
        </w:rPr>
      </w:pPr>
      <w:r w:rsidRPr="00C17D2A">
        <w:rPr>
          <w:sz w:val="28"/>
          <w:szCs w:val="28"/>
          <w:lang w:val="it-IT"/>
        </w:rPr>
        <w:t>2. Trình bày khái quát về âm nhạc thời nguyên thủy?</w:t>
      </w:r>
    </w:p>
    <w:p w:rsidR="00E435D6" w:rsidRPr="00C17D2A" w:rsidRDefault="00E435D6" w:rsidP="00813465">
      <w:pPr>
        <w:spacing w:line="312" w:lineRule="auto"/>
        <w:ind w:left="720"/>
        <w:jc w:val="both"/>
        <w:rPr>
          <w:sz w:val="28"/>
          <w:szCs w:val="28"/>
          <w:lang w:val="it-IT"/>
        </w:rPr>
      </w:pPr>
      <w:r w:rsidRPr="00C17D2A">
        <w:rPr>
          <w:sz w:val="28"/>
          <w:szCs w:val="28"/>
          <w:lang w:val="it-IT"/>
        </w:rPr>
        <w:t xml:space="preserve">3. Trình bày khái quát về âm nhạc thời cổ đại? </w:t>
      </w:r>
    </w:p>
    <w:p w:rsidR="00E435D6" w:rsidRPr="00C17D2A" w:rsidRDefault="00E435D6" w:rsidP="00813465">
      <w:pPr>
        <w:pStyle w:val="Footer"/>
        <w:spacing w:line="312" w:lineRule="auto"/>
        <w:ind w:left="720"/>
        <w:jc w:val="both"/>
        <w:rPr>
          <w:bCs/>
          <w:sz w:val="28"/>
          <w:szCs w:val="28"/>
          <w:lang w:val="it-IT"/>
        </w:rPr>
      </w:pPr>
      <w:r w:rsidRPr="00C17D2A">
        <w:rPr>
          <w:sz w:val="28"/>
          <w:szCs w:val="28"/>
          <w:lang w:val="it-IT"/>
        </w:rPr>
        <w:t>4. Trình bày khái quát về âm nhạc Hy Lạp cổ đại?</w:t>
      </w:r>
    </w:p>
    <w:p w:rsidR="00835EA3" w:rsidRPr="00C17D2A" w:rsidRDefault="00835EA3" w:rsidP="00813465">
      <w:pPr>
        <w:spacing w:line="312" w:lineRule="auto"/>
        <w:ind w:firstLine="720"/>
        <w:jc w:val="both"/>
        <w:rPr>
          <w:b/>
          <w:sz w:val="28"/>
          <w:szCs w:val="28"/>
        </w:rPr>
      </w:pPr>
      <w:r w:rsidRPr="00C17D2A">
        <w:rPr>
          <w:b/>
          <w:sz w:val="28"/>
          <w:szCs w:val="28"/>
        </w:rPr>
        <w:t>* Tài liệu học tập:</w:t>
      </w:r>
    </w:p>
    <w:p w:rsidR="00A202EE" w:rsidRPr="00C17D2A" w:rsidRDefault="00E82517" w:rsidP="00813465">
      <w:pPr>
        <w:spacing w:line="312" w:lineRule="auto"/>
        <w:ind w:firstLine="720"/>
        <w:jc w:val="both"/>
        <w:rPr>
          <w:bCs/>
          <w:sz w:val="28"/>
          <w:szCs w:val="28"/>
          <w:lang w:val="it-IT"/>
        </w:rPr>
      </w:pPr>
      <w:r w:rsidRPr="00C17D2A">
        <w:rPr>
          <w:sz w:val="28"/>
          <w:szCs w:val="28"/>
          <w:lang w:val="it-IT"/>
        </w:rPr>
        <w:t xml:space="preserve">- </w:t>
      </w:r>
      <w:r w:rsidR="00BD6571" w:rsidRPr="00C17D2A">
        <w:rPr>
          <w:sz w:val="28"/>
          <w:szCs w:val="28"/>
          <w:lang w:val="it-IT"/>
        </w:rPr>
        <w:t>Lịch sử âm nhạc thế giới Tập I</w:t>
      </w:r>
      <w:r w:rsidR="000328FB" w:rsidRPr="00C17D2A">
        <w:rPr>
          <w:bCs/>
          <w:iCs/>
          <w:sz w:val="28"/>
          <w:szCs w:val="28"/>
          <w:lang w:val="it-IT" w:bidi="he-IL"/>
        </w:rPr>
        <w:t xml:space="preserve"> -</w:t>
      </w:r>
      <w:r w:rsidR="00BD6571" w:rsidRPr="00C17D2A">
        <w:rPr>
          <w:bCs/>
          <w:iCs/>
          <w:sz w:val="28"/>
          <w:szCs w:val="28"/>
          <w:lang w:val="it-IT" w:bidi="he-IL"/>
        </w:rPr>
        <w:t xml:space="preserve"> Nguyễn Xinh (1983), Nhạc viện Hà Nội</w:t>
      </w:r>
    </w:p>
    <w:p w:rsidR="0062215D" w:rsidRPr="00C17D2A" w:rsidRDefault="0062215D" w:rsidP="00813465">
      <w:pPr>
        <w:spacing w:line="312" w:lineRule="auto"/>
        <w:ind w:firstLine="720"/>
        <w:jc w:val="both"/>
        <w:rPr>
          <w:bCs/>
          <w:sz w:val="28"/>
          <w:szCs w:val="28"/>
          <w:lang w:val="it-IT"/>
        </w:rPr>
      </w:pPr>
      <w:r w:rsidRPr="00C17D2A">
        <w:rPr>
          <w:bCs/>
          <w:sz w:val="28"/>
          <w:szCs w:val="28"/>
          <w:lang w:val="it-IT"/>
        </w:rPr>
        <w:t>- Nhóm tác giả của Nga (1981), Các thể loại âm nhạc, Người dịch: Lan Hương, NXB Văn hoá - Hà Nội.</w:t>
      </w:r>
    </w:p>
    <w:p w:rsidR="0062215D" w:rsidRPr="00C17D2A" w:rsidRDefault="0062215D" w:rsidP="00813465">
      <w:pPr>
        <w:spacing w:line="312" w:lineRule="auto"/>
        <w:ind w:firstLine="720"/>
        <w:jc w:val="both"/>
        <w:rPr>
          <w:bCs/>
          <w:spacing w:val="-8"/>
          <w:sz w:val="28"/>
          <w:szCs w:val="28"/>
          <w:lang w:val="it-IT"/>
        </w:rPr>
      </w:pPr>
      <w:r w:rsidRPr="00C17D2A">
        <w:rPr>
          <w:bCs/>
          <w:spacing w:val="-8"/>
          <w:sz w:val="28"/>
          <w:szCs w:val="28"/>
          <w:lang w:val="it-IT"/>
        </w:rPr>
        <w:t>- Nguyễn Thị Nhung (1996), Thể loại âm nhạc, NXB Âm nhạc, Nhạc viện Hà Nội.</w:t>
      </w:r>
    </w:p>
    <w:p w:rsidR="0062215D" w:rsidRPr="00C17D2A" w:rsidRDefault="0062215D" w:rsidP="00813465">
      <w:pPr>
        <w:pStyle w:val="BodyText2"/>
        <w:spacing w:after="0" w:line="312" w:lineRule="auto"/>
        <w:ind w:firstLine="720"/>
        <w:jc w:val="both"/>
        <w:rPr>
          <w:rFonts w:ascii="Times New Roman" w:hAnsi="Times New Roman"/>
          <w:lang w:val="it-IT" w:bidi="he-IL"/>
        </w:rPr>
      </w:pPr>
      <w:r w:rsidRPr="00C17D2A">
        <w:rPr>
          <w:rFonts w:ascii="Times New Roman" w:hAnsi="Times New Roman"/>
          <w:lang w:val="it-IT" w:bidi="he-IL"/>
        </w:rPr>
        <w:t>- Lịch sử âm nhạc thế giới (Từ  thời kỳ Nguyên thuỷ đến thế kỷ XIX) Phạm Tú Cầu Trường Đại học nghệ thuật quân đội</w:t>
      </w:r>
    </w:p>
    <w:p w:rsidR="0062215D" w:rsidRPr="00C17D2A" w:rsidRDefault="0062215D" w:rsidP="00813465">
      <w:pPr>
        <w:spacing w:line="312" w:lineRule="auto"/>
        <w:ind w:firstLine="720"/>
        <w:jc w:val="both"/>
        <w:rPr>
          <w:sz w:val="28"/>
          <w:szCs w:val="28"/>
          <w:lang w:val="it-IT"/>
        </w:rPr>
      </w:pPr>
      <w:r w:rsidRPr="00C17D2A">
        <w:rPr>
          <w:bCs/>
          <w:iCs/>
          <w:sz w:val="28"/>
          <w:szCs w:val="28"/>
          <w:lang w:val="it-IT" w:bidi="he-IL"/>
        </w:rPr>
        <w:t>- Các bài viết hoặc báo cáo khoa học của Viện âm nhạc, các nhà nghiên cứu phê bình lý luận âm nhạc trong và ngoài nước (Tiếng Việt hoặc tiếng Anh).</w:t>
      </w:r>
    </w:p>
    <w:p w:rsidR="00835EA3" w:rsidRPr="00C17D2A" w:rsidRDefault="00835EA3"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835EA3" w:rsidRPr="00C17D2A" w:rsidRDefault="00835EA3" w:rsidP="00813465">
      <w:pPr>
        <w:spacing w:line="312" w:lineRule="auto"/>
        <w:ind w:firstLine="720"/>
        <w:jc w:val="both"/>
        <w:rPr>
          <w:sz w:val="28"/>
          <w:szCs w:val="28"/>
          <w:lang w:val="it-IT"/>
        </w:rPr>
      </w:pPr>
      <w:r w:rsidRPr="00C17D2A">
        <w:rPr>
          <w:b/>
          <w:sz w:val="28"/>
          <w:szCs w:val="28"/>
        </w:rPr>
        <w:lastRenderedPageBreak/>
        <w:t>3.2.2. Nội dung bài giảng 2</w:t>
      </w:r>
      <w:r w:rsidRPr="00C17D2A">
        <w:rPr>
          <w:sz w:val="28"/>
          <w:szCs w:val="28"/>
        </w:rPr>
        <w:t>:</w:t>
      </w:r>
      <w:r w:rsidR="00E435D6" w:rsidRPr="00C17D2A">
        <w:rPr>
          <w:sz w:val="28"/>
          <w:szCs w:val="28"/>
          <w:lang w:val="it-IT"/>
        </w:rPr>
        <w:t>Âm nhạc phương Tây thời Trung cổ.</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ind w:firstLine="720"/>
        <w:jc w:val="both"/>
        <w:rPr>
          <w:b/>
          <w:sz w:val="28"/>
          <w:szCs w:val="28"/>
        </w:rPr>
      </w:pPr>
      <w:r w:rsidRPr="00C17D2A">
        <w:rPr>
          <w:b/>
          <w:sz w:val="28"/>
          <w:szCs w:val="28"/>
        </w:rPr>
        <w:t>3.2.2.1. Phần mở đầu tiếp cận bài.</w:t>
      </w:r>
    </w:p>
    <w:p w:rsidR="00BB0F67" w:rsidRPr="00C17D2A" w:rsidRDefault="00BB0F67" w:rsidP="00813465">
      <w:pPr>
        <w:spacing w:line="312" w:lineRule="auto"/>
        <w:ind w:firstLine="720"/>
        <w:jc w:val="both"/>
        <w:rPr>
          <w:sz w:val="28"/>
          <w:szCs w:val="28"/>
        </w:rPr>
      </w:pPr>
      <w:r w:rsidRPr="00C17D2A">
        <w:rPr>
          <w:sz w:val="28"/>
          <w:szCs w:val="28"/>
          <w:lang w:val="vi-VN"/>
        </w:rPr>
        <w:t xml:space="preserve">Bài học này sẽ giúp cho học sinh hiểu rõ những </w:t>
      </w:r>
      <w:r w:rsidRPr="00C17D2A">
        <w:rPr>
          <w:sz w:val="28"/>
          <w:szCs w:val="28"/>
        </w:rPr>
        <w:t xml:space="preserve">vấn đề </w:t>
      </w:r>
      <w:r w:rsidRPr="00C17D2A">
        <w:rPr>
          <w:sz w:val="28"/>
          <w:szCs w:val="28"/>
          <w:lang w:val="vi-VN"/>
        </w:rPr>
        <w:t xml:space="preserve">cơ bản </w:t>
      </w:r>
      <w:r w:rsidRPr="00C17D2A">
        <w:rPr>
          <w:sz w:val="28"/>
          <w:szCs w:val="28"/>
        </w:rPr>
        <w:t xml:space="preserve">về âm nhạc phương </w:t>
      </w:r>
      <w:r w:rsidR="003F77B6" w:rsidRPr="00C17D2A">
        <w:rPr>
          <w:sz w:val="28"/>
          <w:szCs w:val="28"/>
        </w:rPr>
        <w:t>Tây</w:t>
      </w:r>
      <w:r w:rsidR="00E435D6" w:rsidRPr="00C17D2A">
        <w:rPr>
          <w:sz w:val="28"/>
          <w:szCs w:val="28"/>
          <w:lang w:val="it-IT"/>
        </w:rPr>
        <w:t>thời Trung cổ</w:t>
      </w:r>
      <w:r w:rsidRPr="00C17D2A">
        <w:rPr>
          <w:sz w:val="28"/>
          <w:szCs w:val="28"/>
          <w:lang w:val="vi-VN"/>
        </w:rPr>
        <w:t>qua các đề mục sau:</w:t>
      </w:r>
    </w:p>
    <w:p w:rsidR="003F5136" w:rsidRPr="00C17D2A" w:rsidRDefault="003F5136" w:rsidP="00813465">
      <w:pPr>
        <w:spacing w:line="312" w:lineRule="auto"/>
        <w:ind w:left="720"/>
        <w:jc w:val="both"/>
        <w:rPr>
          <w:sz w:val="28"/>
          <w:szCs w:val="28"/>
          <w:lang w:val="it-IT"/>
        </w:rPr>
      </w:pPr>
      <w:r w:rsidRPr="00C17D2A">
        <w:rPr>
          <w:spacing w:val="-4"/>
          <w:sz w:val="28"/>
          <w:szCs w:val="28"/>
          <w:lang w:val="it-IT"/>
        </w:rPr>
        <w:t xml:space="preserve">- </w:t>
      </w:r>
      <w:r w:rsidRPr="00C17D2A">
        <w:rPr>
          <w:sz w:val="28"/>
          <w:szCs w:val="28"/>
          <w:lang w:val="it-IT"/>
        </w:rPr>
        <w:t>Bối cảnh lịch sử, xã hội.</w:t>
      </w:r>
    </w:p>
    <w:p w:rsidR="003F5136" w:rsidRPr="00C17D2A" w:rsidRDefault="003F5136" w:rsidP="00813465">
      <w:pPr>
        <w:spacing w:line="312" w:lineRule="auto"/>
        <w:ind w:left="720"/>
        <w:jc w:val="both"/>
        <w:rPr>
          <w:sz w:val="28"/>
          <w:szCs w:val="28"/>
          <w:lang w:val="it-IT"/>
        </w:rPr>
      </w:pPr>
      <w:r w:rsidRPr="00C17D2A">
        <w:rPr>
          <w:sz w:val="28"/>
          <w:szCs w:val="28"/>
          <w:lang w:val="it-IT"/>
        </w:rPr>
        <w:t>- Âm nhạc của người Xlaves</w:t>
      </w:r>
    </w:p>
    <w:p w:rsidR="003F5136" w:rsidRPr="00C17D2A" w:rsidRDefault="003F5136" w:rsidP="00813465">
      <w:pPr>
        <w:spacing w:line="312" w:lineRule="auto"/>
        <w:ind w:left="720"/>
        <w:jc w:val="both"/>
        <w:rPr>
          <w:sz w:val="28"/>
          <w:szCs w:val="28"/>
          <w:lang w:val="it-IT"/>
        </w:rPr>
      </w:pPr>
      <w:r w:rsidRPr="00C17D2A">
        <w:rPr>
          <w:sz w:val="28"/>
          <w:szCs w:val="28"/>
          <w:lang w:val="it-IT"/>
        </w:rPr>
        <w:t>- Cách ghi nhạc</w:t>
      </w:r>
    </w:p>
    <w:p w:rsidR="003F5136" w:rsidRPr="00C17D2A" w:rsidRDefault="003F5136" w:rsidP="00813465">
      <w:pPr>
        <w:spacing w:line="312" w:lineRule="auto"/>
        <w:ind w:firstLine="720"/>
        <w:jc w:val="both"/>
        <w:rPr>
          <w:sz w:val="28"/>
          <w:szCs w:val="28"/>
        </w:rPr>
      </w:pPr>
      <w:r w:rsidRPr="00C17D2A">
        <w:rPr>
          <w:sz w:val="28"/>
          <w:szCs w:val="28"/>
          <w:lang w:val="it-IT"/>
        </w:rPr>
        <w:t>- Điệu thức</w:t>
      </w:r>
      <w:r w:rsidR="008574AA" w:rsidRPr="00C17D2A">
        <w:rPr>
          <w:sz w:val="28"/>
          <w:szCs w:val="28"/>
          <w:lang w:val="it-IT"/>
        </w:rPr>
        <w:t xml:space="preserve"> trong âm nhạc</w:t>
      </w:r>
    </w:p>
    <w:p w:rsidR="00835EA3" w:rsidRPr="00C17D2A" w:rsidRDefault="00835EA3" w:rsidP="00813465">
      <w:pPr>
        <w:spacing w:line="312" w:lineRule="auto"/>
        <w:ind w:firstLine="720"/>
        <w:jc w:val="both"/>
        <w:rPr>
          <w:b/>
          <w:sz w:val="28"/>
          <w:szCs w:val="28"/>
        </w:rPr>
      </w:pPr>
      <w:r w:rsidRPr="00C17D2A">
        <w:rPr>
          <w:b/>
          <w:sz w:val="28"/>
          <w:szCs w:val="28"/>
        </w:rPr>
        <w:t xml:space="preserve">3.2.2.2 Phần kiến thức căn bản: </w:t>
      </w:r>
    </w:p>
    <w:p w:rsidR="00835EA3" w:rsidRPr="00C17D2A" w:rsidRDefault="00835EA3" w:rsidP="00813465">
      <w:pPr>
        <w:spacing w:line="312" w:lineRule="auto"/>
        <w:ind w:left="720"/>
        <w:jc w:val="both"/>
        <w:rPr>
          <w:sz w:val="28"/>
          <w:szCs w:val="28"/>
          <w:lang w:val="it-IT"/>
        </w:rPr>
      </w:pPr>
      <w:r w:rsidRPr="00C17D2A">
        <w:rPr>
          <w:b/>
          <w:sz w:val="28"/>
          <w:szCs w:val="28"/>
        </w:rPr>
        <w:t xml:space="preserve">* Vấn đề 1: </w:t>
      </w:r>
      <w:r w:rsidR="0077554C" w:rsidRPr="00C17D2A">
        <w:rPr>
          <w:sz w:val="28"/>
          <w:szCs w:val="28"/>
          <w:lang w:val="it-IT"/>
        </w:rPr>
        <w:t>Bối cảnh lịch sử, xã hội.</w:t>
      </w:r>
    </w:p>
    <w:p w:rsidR="007764AC" w:rsidRPr="00C17D2A" w:rsidRDefault="007764AC"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Cuối thời cổ đại, nước có nền văn minh lớn nhất là đế quốc La Mã. Từ thế kỷ III, La Mã bắt đầu suy yếu và bị diệt vong vào năm 476. Chế độ chiếm nô kết thúc. Châu Âu chuyển sang thời đại mới: thời trung đại (trung cổ) với chế độ là phong kiến.</w:t>
      </w:r>
    </w:p>
    <w:p w:rsidR="007764AC" w:rsidRPr="00C17D2A" w:rsidRDefault="007764AC"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Thời trung cổ kéo dài gần 1.000 năm, vào khoảng thế kỷ V.AD đến khoảng thế kỷ XV. Ở thời kỳ này, tôn giáo (đặc biệt là Kitô giáo) có quyền lực rất mạnh mẽ, chi phối cả chính quyền phong kiến.</w:t>
      </w:r>
    </w:p>
    <w:p w:rsidR="007764AC" w:rsidRPr="00C17D2A" w:rsidRDefault="007764AC"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Thời trung cổ với chế độ phong kiến tập quyền và các kỷ cương tôn giáo hà khắc đã để lại nhiều trang sử đen tối. Chiến tr</w:t>
      </w:r>
      <w:r w:rsidR="002C27DD" w:rsidRPr="00C17D2A">
        <w:rPr>
          <w:rStyle w:val="Vanbnnidung"/>
          <w:color w:val="000000"/>
          <w:sz w:val="28"/>
          <w:szCs w:val="28"/>
          <w:lang w:eastAsia="vi-VN"/>
        </w:rPr>
        <w:t>a</w:t>
      </w:r>
      <w:r w:rsidRPr="00C17D2A">
        <w:rPr>
          <w:rStyle w:val="Vanbnnidung"/>
          <w:color w:val="000000"/>
          <w:sz w:val="28"/>
          <w:szCs w:val="28"/>
          <w:lang w:eastAsia="vi-VN"/>
        </w:rPr>
        <w:t>nh nổ ra liên miên giữa các vương quốc, tiểu chúa. Những cuộc viễn chinh thập tự từ Tây sang Đông, rồi những cuộc chinh phạt của quân Mông cổ từ Đông sang Tây đã gây bao cảnh chết chóc, lụi tàn và tàn phá rất nhiều những công trình khoa học, nghệ thuật của nhân loại.</w:t>
      </w:r>
    </w:p>
    <w:p w:rsidR="007764AC" w:rsidRPr="00C17D2A" w:rsidRDefault="007764AC" w:rsidP="00813465">
      <w:pPr>
        <w:spacing w:line="312" w:lineRule="auto"/>
        <w:ind w:firstLine="720"/>
        <w:jc w:val="both"/>
        <w:rPr>
          <w:sz w:val="28"/>
          <w:szCs w:val="28"/>
        </w:rPr>
      </w:pPr>
      <w:r w:rsidRPr="00C17D2A">
        <w:rPr>
          <w:rStyle w:val="Vanbnnidung"/>
          <w:color w:val="000000"/>
          <w:sz w:val="28"/>
          <w:szCs w:val="28"/>
          <w:lang w:eastAsia="vi-VN"/>
        </w:rPr>
        <w:t>Trong xã hội ra đời tầng lớp quý tộc, tăng lữ đại diện cho giai cấp thống trị. Tầng lớp này có đặc quyền, đặc lợi lớn. Do lãnh chúa quí tộc bóc lột nên nông dân bị biến thành nông nô.</w:t>
      </w:r>
    </w:p>
    <w:p w:rsidR="007764AC" w:rsidRPr="00C17D2A" w:rsidRDefault="007764AC"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Kinh tế sản xuất nông nghiệp có tiến bộ hơn thời cổ đại, năng suất có gia tăng. Thành thị thời Trung cổ phát triển hơn thời cổ đại, tạo điều kiện cho kinh tế hàng hoá giản đơn phát triển, phát triển tri thức cho con người. Các trường đại </w:t>
      </w:r>
      <w:r w:rsidRPr="00C17D2A">
        <w:rPr>
          <w:rStyle w:val="Vanbnnidung"/>
          <w:color w:val="000000"/>
          <w:sz w:val="28"/>
          <w:szCs w:val="28"/>
          <w:lang w:eastAsia="vi-VN"/>
        </w:rPr>
        <w:lastRenderedPageBreak/>
        <w:t xml:space="preserve">học đầu tiên ra đời ở thời kỳ này (cuối thế kỷ XII đầu XIII) như </w:t>
      </w:r>
      <w:r w:rsidRPr="00C17D2A">
        <w:rPr>
          <w:rStyle w:val="Vanbnnidung"/>
          <w:color w:val="000000"/>
          <w:sz w:val="28"/>
          <w:szCs w:val="28"/>
        </w:rPr>
        <w:t xml:space="preserve">University of Oxford </w:t>
      </w:r>
      <w:r w:rsidRPr="00C17D2A">
        <w:rPr>
          <w:rStyle w:val="Vanbnnidung"/>
          <w:color w:val="000000"/>
          <w:sz w:val="28"/>
          <w:szCs w:val="28"/>
          <w:lang w:eastAsia="vi-VN"/>
        </w:rPr>
        <w:t>(Ôxpho) của Anh, đại học Sorbonne (Xoocbon) của Pháp.</w:t>
      </w:r>
    </w:p>
    <w:p w:rsidR="002C27DD" w:rsidRPr="00C17D2A" w:rsidRDefault="002C27DD" w:rsidP="00813465">
      <w:pPr>
        <w:spacing w:line="312" w:lineRule="auto"/>
        <w:jc w:val="both"/>
        <w:rPr>
          <w:sz w:val="28"/>
          <w:szCs w:val="28"/>
          <w:lang w:val="fr-FR"/>
        </w:rPr>
      </w:pPr>
      <w:r w:rsidRPr="00C17D2A">
        <w:rPr>
          <w:sz w:val="28"/>
          <w:szCs w:val="28"/>
          <w:lang w:val="fr-FR"/>
        </w:rPr>
        <w:tab/>
        <w:t xml:space="preserve">Trong gần một nghìn năm của thời Trung cổ bộ môn nghệ thuật âm nhạc, tuy có chậm chạp, nhưng vẫn có những bước tiến đáng kể trong việc mở rộng các chủ đề nội dung và các chất liệu hình thức, tạo thêm vốn liếng quý báu cho sự phát triển nhanh chóng hơn về sau này. Một điều đáng chú ý nữa là nhờ có sự hình thành và phát triển tới các giai đoạn cực thịnh của nhiều quốc gia nên ở thời kỳ này đã nảy nở thêm những Trung tâm âm nhạc mới. Nếu ở thời cổ đại đã có ghi được tên các nền âm nhạc lừng lẫy Trung quốc, Ấn độ, Ả rập và Hy lạp thì sang thời kỳ Trung cổ tuy phải bớt Hy lạp, nhưng lại ghi thêm được Vidanti, các vương quốc Xlavơ và nhiều nước ở Tây </w:t>
      </w:r>
      <w:bookmarkStart w:id="7" w:name="VNS0009"/>
      <w:r w:rsidRPr="00C17D2A">
        <w:rPr>
          <w:sz w:val="28"/>
          <w:szCs w:val="28"/>
          <w:lang w:val="fr-FR"/>
        </w:rPr>
        <w:t>Â</w:t>
      </w:r>
      <w:bookmarkEnd w:id="7"/>
      <w:r w:rsidRPr="00C17D2A">
        <w:rPr>
          <w:sz w:val="28"/>
          <w:szCs w:val="28"/>
          <w:lang w:val="fr-FR"/>
        </w:rPr>
        <w:t>u. Sự mở rộng về mặt địa dư như vậy dĩ nhiên là đem lại nhiều thành tựu đa dạng về các mặt sáng tác, biểu diễn, giáo dục, nghiên cứu và chế tạo nhạc cụ.</w:t>
      </w:r>
    </w:p>
    <w:p w:rsidR="00C91BA0" w:rsidRPr="00C17D2A" w:rsidRDefault="00C91BA0" w:rsidP="00813465">
      <w:pPr>
        <w:spacing w:line="312" w:lineRule="auto"/>
        <w:ind w:right="-76"/>
        <w:jc w:val="both"/>
        <w:rPr>
          <w:spacing w:val="-10"/>
          <w:sz w:val="28"/>
          <w:szCs w:val="28"/>
          <w:lang w:val="fr-FR"/>
        </w:rPr>
      </w:pPr>
      <w:r w:rsidRPr="00C17D2A">
        <w:rPr>
          <w:spacing w:val="-10"/>
          <w:sz w:val="28"/>
          <w:szCs w:val="28"/>
          <w:lang w:val="fr-FR"/>
        </w:rPr>
        <w:tab/>
        <w:t xml:space="preserve">Âm nhạc các nước Tây </w:t>
      </w:r>
      <w:bookmarkStart w:id="8" w:name="VNS0010"/>
      <w:r w:rsidRPr="00C17D2A">
        <w:rPr>
          <w:spacing w:val="-10"/>
          <w:sz w:val="28"/>
          <w:szCs w:val="28"/>
          <w:lang w:val="fr-FR"/>
        </w:rPr>
        <w:t>Âu</w:t>
      </w:r>
      <w:bookmarkEnd w:id="8"/>
      <w:r w:rsidRPr="00C17D2A">
        <w:rPr>
          <w:spacing w:val="-10"/>
          <w:sz w:val="28"/>
          <w:szCs w:val="28"/>
          <w:lang w:val="fr-FR"/>
        </w:rPr>
        <w:t xml:space="preserve"> trong thời kỳ Trung cổ ngày càng đi vào những chiều hướng khác biệt với âm nhạc của người Xlavơ và nhất là của người phương Đông. Trước hết, đó là vì bản tính tâm lý, các tập quán và truyền thống riêng làm cho họ có những quan niệm về cái đẹp trong âm nhạc, có những ý thích về sáng tác và biểu diễn không giống với người Xlavơ và phương Đông. Sau đó nữa là một loạt những nguyên nhân khách quan có tính chất lịch sử:</w:t>
      </w:r>
    </w:p>
    <w:p w:rsidR="00C91BA0" w:rsidRPr="00C17D2A" w:rsidRDefault="00C91BA0" w:rsidP="00813465">
      <w:pPr>
        <w:spacing w:line="312" w:lineRule="auto"/>
        <w:ind w:right="-76"/>
        <w:jc w:val="both"/>
        <w:rPr>
          <w:spacing w:val="-10"/>
          <w:sz w:val="28"/>
          <w:szCs w:val="28"/>
          <w:lang w:val="fr-FR"/>
        </w:rPr>
      </w:pPr>
      <w:r w:rsidRPr="00C17D2A">
        <w:rPr>
          <w:spacing w:val="-10"/>
          <w:sz w:val="28"/>
          <w:szCs w:val="28"/>
          <w:lang w:val="fr-FR"/>
        </w:rPr>
        <w:tab/>
        <w:t xml:space="preserve">Các nước Tây </w:t>
      </w:r>
      <w:bookmarkStart w:id="9" w:name="VNS0011"/>
      <w:r w:rsidRPr="00C17D2A">
        <w:rPr>
          <w:spacing w:val="-10"/>
          <w:sz w:val="28"/>
          <w:szCs w:val="28"/>
          <w:lang w:val="fr-FR"/>
        </w:rPr>
        <w:t>âu</w:t>
      </w:r>
      <w:bookmarkEnd w:id="9"/>
      <w:r w:rsidRPr="00C17D2A">
        <w:rPr>
          <w:spacing w:val="-10"/>
          <w:sz w:val="28"/>
          <w:szCs w:val="28"/>
          <w:lang w:val="fr-FR"/>
        </w:rPr>
        <w:t xml:space="preserve"> có ngôn ngữ cùng gốc và địa dư liền sát với Hy lạp, mà những thành tựu trong nền văn minh rực rỡ của nó vẫn có sức tác động một cách âm ỉ, ngấm ngầm.</w:t>
      </w:r>
    </w:p>
    <w:p w:rsidR="00C91BA0" w:rsidRPr="00C17D2A" w:rsidRDefault="00C91BA0" w:rsidP="00813465">
      <w:pPr>
        <w:spacing w:line="312" w:lineRule="auto"/>
        <w:ind w:right="-76"/>
        <w:jc w:val="both"/>
        <w:rPr>
          <w:spacing w:val="-10"/>
          <w:sz w:val="28"/>
          <w:szCs w:val="28"/>
          <w:lang w:val="fr-FR"/>
        </w:rPr>
      </w:pPr>
      <w:r w:rsidRPr="00C17D2A">
        <w:rPr>
          <w:spacing w:val="-10"/>
          <w:sz w:val="28"/>
          <w:szCs w:val="28"/>
          <w:lang w:val="fr-FR"/>
        </w:rPr>
        <w:tab/>
        <w:t xml:space="preserve">Các nước Tây </w:t>
      </w:r>
      <w:bookmarkStart w:id="10" w:name="VNS0012"/>
      <w:r w:rsidRPr="00C17D2A">
        <w:rPr>
          <w:spacing w:val="-10"/>
          <w:sz w:val="28"/>
          <w:szCs w:val="28"/>
          <w:lang w:val="fr-FR"/>
        </w:rPr>
        <w:t>âu</w:t>
      </w:r>
      <w:bookmarkEnd w:id="10"/>
      <w:r w:rsidRPr="00C17D2A">
        <w:rPr>
          <w:spacing w:val="-10"/>
          <w:sz w:val="28"/>
          <w:szCs w:val="28"/>
          <w:lang w:val="fr-FR"/>
        </w:rPr>
        <w:t xml:space="preserve"> đã nhanh chóng đạt được sự tiến bộ về kỹ thuật trong các xưởng thợ thủ công, các nhà máy công nghiệp và các phương tiện giao thông làm cho thành phố được hình thành từ rất sớm. Đó là những trung tâm văn hóa tiên tiến đã dần dần đạt được những đỉnh cao với phong cách Rômăng và Gôtich trong kiến trúc, hội họa và văn thơ. Những thành tựu đó đã kích thích âm nhạc nhanh chóng mở rộng các chất liệu diễn cảm về giai điệu, hòa âm, phối khí và hình thức.</w:t>
      </w:r>
    </w:p>
    <w:p w:rsidR="00C91BA0" w:rsidRPr="00C17D2A" w:rsidRDefault="00C91BA0" w:rsidP="00813465">
      <w:pPr>
        <w:spacing w:line="312" w:lineRule="auto"/>
        <w:ind w:right="-76"/>
        <w:jc w:val="both"/>
        <w:rPr>
          <w:spacing w:val="-14"/>
          <w:sz w:val="28"/>
          <w:szCs w:val="28"/>
          <w:lang w:val="fr-FR"/>
        </w:rPr>
      </w:pPr>
      <w:r w:rsidRPr="00C17D2A">
        <w:rPr>
          <w:spacing w:val="-14"/>
          <w:sz w:val="28"/>
          <w:szCs w:val="28"/>
          <w:lang w:val="fr-FR"/>
        </w:rPr>
        <w:tab/>
        <w:t xml:space="preserve">Các nước Tây </w:t>
      </w:r>
      <w:bookmarkStart w:id="11" w:name="VNS0013"/>
      <w:r w:rsidRPr="00C17D2A">
        <w:rPr>
          <w:spacing w:val="-14"/>
          <w:sz w:val="28"/>
          <w:szCs w:val="28"/>
          <w:lang w:val="fr-FR"/>
        </w:rPr>
        <w:t>Âu</w:t>
      </w:r>
      <w:bookmarkEnd w:id="11"/>
      <w:r w:rsidRPr="00C17D2A">
        <w:rPr>
          <w:spacing w:val="-14"/>
          <w:sz w:val="28"/>
          <w:szCs w:val="28"/>
          <w:lang w:val="fr-FR"/>
        </w:rPr>
        <w:t xml:space="preserve"> có chế độ phong kiến hình thành trên cơ sở sự sụp đổ của đế quốc La mã (vào thế kỷ V sau công nguyên) - một đế quốc vốn bao gồm cả một phần đất rộng lớn của cựu thế giới với rất nhiều bộ lạc và dân tộc; người Ken, người Giecmanh, người Han,... Chính </w:t>
      </w:r>
      <w:r w:rsidRPr="00C17D2A">
        <w:rPr>
          <w:spacing w:val="-14"/>
          <w:sz w:val="28"/>
          <w:szCs w:val="28"/>
          <w:lang w:val="fr-FR"/>
        </w:rPr>
        <w:lastRenderedPageBreak/>
        <w:t>quyền trung ương thi hành chính sách đồng hóa rất khắc nghiệt và chính sách đó đã thực hiện được tới một mức độ đáng kể.</w:t>
      </w:r>
    </w:p>
    <w:p w:rsidR="00C91BA0" w:rsidRPr="00C17D2A" w:rsidRDefault="00C91BA0" w:rsidP="00813465">
      <w:pPr>
        <w:spacing w:line="312" w:lineRule="auto"/>
        <w:ind w:right="-76"/>
        <w:jc w:val="both"/>
        <w:rPr>
          <w:spacing w:val="-10"/>
          <w:sz w:val="28"/>
          <w:szCs w:val="28"/>
          <w:lang w:val="fr-FR"/>
        </w:rPr>
      </w:pPr>
      <w:r w:rsidRPr="00C17D2A">
        <w:rPr>
          <w:spacing w:val="-10"/>
          <w:sz w:val="28"/>
          <w:szCs w:val="28"/>
          <w:lang w:val="fr-FR"/>
        </w:rPr>
        <w:tab/>
        <w:t>Nhưng các chính quyền địa phương bị sức mạnh quần chúng thúc ép đã đấu tranh gìn giữ được bản sắc riêng biệt ở một mức độ cũng không phải bé nhỏ; kết quả là khi hình thành quốc gia độc lập, nền văn hóa (Trong đó có âm nhạc) ở các nước này vừa có tính “Quốc tế” sâu sắc lại vừa có tính "Dân tộc" đậm nét.</w:t>
      </w:r>
    </w:p>
    <w:p w:rsidR="00C91BA0" w:rsidRPr="00C17D2A" w:rsidRDefault="00C91BA0" w:rsidP="00813465">
      <w:pPr>
        <w:spacing w:line="312" w:lineRule="auto"/>
        <w:ind w:right="-74"/>
        <w:jc w:val="both"/>
        <w:rPr>
          <w:spacing w:val="-10"/>
          <w:sz w:val="28"/>
          <w:szCs w:val="28"/>
          <w:lang w:val="fr-FR"/>
        </w:rPr>
      </w:pPr>
      <w:r w:rsidRPr="00C17D2A">
        <w:rPr>
          <w:spacing w:val="-10"/>
          <w:sz w:val="28"/>
          <w:szCs w:val="28"/>
          <w:lang w:val="fr-FR"/>
        </w:rPr>
        <w:tab/>
        <w:t xml:space="preserve">Các nước Tây </w:t>
      </w:r>
      <w:bookmarkStart w:id="12" w:name="VNS0014"/>
      <w:r w:rsidRPr="00C17D2A">
        <w:rPr>
          <w:spacing w:val="-10"/>
          <w:sz w:val="28"/>
          <w:szCs w:val="28"/>
          <w:lang w:val="fr-FR"/>
        </w:rPr>
        <w:t>âu</w:t>
      </w:r>
      <w:bookmarkEnd w:id="12"/>
      <w:r w:rsidRPr="00C17D2A">
        <w:rPr>
          <w:spacing w:val="-10"/>
          <w:sz w:val="28"/>
          <w:szCs w:val="28"/>
          <w:lang w:val="fr-FR"/>
        </w:rPr>
        <w:t xml:space="preserve"> cùng chịu ảnh hưởng của một thứ tôn giáo (Đạo thiên chúa), có trình độ tổ chức khá cao trong việc tận dụng lợi khí nghệ thuật. Trong thời Trung cổ (Nhất là ở giai đoạn đầu), chỉ trong nhà thờ mới có được những dàn hợp xướng, dàn nhạc lớn, những trung tâm giáo dục âm nhạc chính qui, chỉ ở đây mới là nơi biểu diễn được những tác phẩm có qui mô, đào tạo được những nhạc sĩ chuyên nghiệp có cơ bản. Chính một bộ phận tiên tiến trong số những nhạc sĩ này sẽ bằng cách này hay cách khác chống lại sự cản trở, đàn áp của nhà thờ để góp phần xây dựng nền âm nhạc thế tục chuyên nghiệp hùng mạnh.</w:t>
      </w:r>
    </w:p>
    <w:p w:rsidR="00C91BA0" w:rsidRPr="00C17D2A" w:rsidRDefault="00C91BA0" w:rsidP="00813465">
      <w:pPr>
        <w:spacing w:line="312" w:lineRule="auto"/>
        <w:ind w:right="-74"/>
        <w:jc w:val="both"/>
        <w:rPr>
          <w:spacing w:val="-10"/>
          <w:sz w:val="28"/>
          <w:szCs w:val="28"/>
          <w:lang w:val="fr-FR"/>
        </w:rPr>
      </w:pPr>
      <w:r w:rsidRPr="00C17D2A">
        <w:rPr>
          <w:spacing w:val="-10"/>
          <w:sz w:val="28"/>
          <w:szCs w:val="28"/>
          <w:lang w:val="fr-FR"/>
        </w:rPr>
        <w:tab/>
        <w:t xml:space="preserve">So với các nước khác trên thế giới, những nguyên nhân lịch sử khách quan này làm cho nền âm nhạc thời Trung cổ của các nước Tây </w:t>
      </w:r>
      <w:bookmarkStart w:id="13" w:name="VNS0015"/>
      <w:r w:rsidRPr="00C17D2A">
        <w:rPr>
          <w:spacing w:val="-10"/>
          <w:sz w:val="28"/>
          <w:szCs w:val="28"/>
          <w:lang w:val="fr-FR"/>
        </w:rPr>
        <w:t>âu</w:t>
      </w:r>
      <w:bookmarkEnd w:id="13"/>
      <w:r w:rsidRPr="00C17D2A">
        <w:rPr>
          <w:spacing w:val="-10"/>
          <w:sz w:val="28"/>
          <w:szCs w:val="28"/>
          <w:lang w:val="fr-FR"/>
        </w:rPr>
        <w:t xml:space="preserve"> được phát triển nhanh chóng và đồng bộ hơn, gây được vốn liếng giầu có hơn để có sự nở rộ ở thời kỳ Phục hưng và các thời kỳ sau này.</w:t>
      </w:r>
    </w:p>
    <w:p w:rsidR="00C91BA0" w:rsidRPr="00C17D2A" w:rsidRDefault="00C91BA0" w:rsidP="00813465">
      <w:pPr>
        <w:spacing w:line="312" w:lineRule="auto"/>
        <w:ind w:right="-74"/>
        <w:jc w:val="both"/>
        <w:rPr>
          <w:spacing w:val="-14"/>
          <w:sz w:val="28"/>
          <w:szCs w:val="28"/>
          <w:lang w:val="fr-FR"/>
        </w:rPr>
      </w:pPr>
      <w:r w:rsidRPr="00C17D2A">
        <w:rPr>
          <w:spacing w:val="-14"/>
          <w:sz w:val="28"/>
          <w:szCs w:val="28"/>
          <w:lang w:val="fr-FR"/>
        </w:rPr>
        <w:tab/>
        <w:t>Âm nhạc dân gian thời Trung cổ chỉ để lại một số bản ghi chép ít ỏi. Nhưng qua đó ta vẫn nhận thức được rõ bản chất chân thực, lạc quan của nó trong sự miêu tả tình yêu con người và thiên nhiên, lòng căm ghét bọn địa chủ thống trị, sự cần cù lao động cũng như đức tính kiên cường bảo vệ xứ sở.</w:t>
      </w:r>
    </w:p>
    <w:p w:rsidR="00C91BA0" w:rsidRPr="00C17D2A" w:rsidRDefault="00C91BA0" w:rsidP="00813465">
      <w:pPr>
        <w:spacing w:line="312" w:lineRule="auto"/>
        <w:ind w:right="-74"/>
        <w:jc w:val="both"/>
        <w:rPr>
          <w:spacing w:val="-10"/>
          <w:sz w:val="28"/>
          <w:szCs w:val="28"/>
          <w:lang w:val="fr-FR"/>
        </w:rPr>
      </w:pPr>
      <w:r w:rsidRPr="00C17D2A">
        <w:rPr>
          <w:spacing w:val="-10"/>
          <w:sz w:val="28"/>
          <w:szCs w:val="28"/>
          <w:lang w:val="fr-FR"/>
        </w:rPr>
        <w:tab/>
        <w:t>Lúc đầu âm nhạc dân gian có một vị trí rất lớn trong các nhà thờ Thiên chúa giáo. Các bài hát cầu chúa phần nhiều phổ bằng giai điệu dân ca. Chỉ khoảng mấy thế kỷ sau nhà thờ mới đặt ra ban nhạc riêng cho mình và bắt đầu bài trừ triệt để âm nhạc dân gian. Ankuin dạy con chiên: “Người tiếp đón bọn hát rong đóng kịch câm và nhảy múa vào nhà đâu có biết như vậy là mở cửa cho những linh hồn tội lỗi đi theo với chúng”, dấu thăng bậc VII rất hấp dẫn trong điệu thứ của nhạc dân gian được coi là âm thanh của quỷ Xatăng.</w:t>
      </w:r>
    </w:p>
    <w:p w:rsidR="00C91BA0" w:rsidRPr="00C17D2A" w:rsidRDefault="00C91BA0" w:rsidP="00813465">
      <w:pPr>
        <w:spacing w:line="312" w:lineRule="auto"/>
        <w:ind w:right="-74"/>
        <w:jc w:val="both"/>
        <w:rPr>
          <w:spacing w:val="-10"/>
          <w:sz w:val="28"/>
          <w:szCs w:val="28"/>
          <w:lang w:val="fr-FR"/>
        </w:rPr>
      </w:pPr>
      <w:r w:rsidRPr="00C17D2A">
        <w:rPr>
          <w:spacing w:val="-10"/>
          <w:sz w:val="28"/>
          <w:szCs w:val="28"/>
          <w:lang w:val="fr-FR"/>
        </w:rPr>
        <w:tab/>
        <w:t xml:space="preserve">Nhưng âm nhạc dân gian với sự phong phú về nội dung và hấp dẫn về thể loại, thể thức, điệu thức, tiết tấu,... vẫn có một sức sống mãnh liệt. Người tụ tập hát múa ở góc chợ thường đông hơn người tụng kinh nghe nhạc nhà thờ. Nhiều cha cố thức thời và thực tiễn </w:t>
      </w:r>
      <w:r w:rsidRPr="00C17D2A">
        <w:rPr>
          <w:spacing w:val="-10"/>
          <w:sz w:val="28"/>
          <w:szCs w:val="28"/>
          <w:lang w:val="fr-FR"/>
        </w:rPr>
        <w:lastRenderedPageBreak/>
        <w:t>hơn lại phải lợi dụng giai điệu dân gian mà phổ lời kinh thánh để dụ con chiên. Nhạc sĩ Uliam, người Anh từng nghe thấy đội quân cứu thể hát những câu trích từ kinh thánh như: “Hôm nay chúng ta đã cứu vớt được một linh hồn”, nhưng lại hát theo giai điệu của một bài dân ca tình tứ lả lơi. Dấu thăng trong điệu thức thứ của các bài hát loại này đành không gọi là “âm thanh quỉ Xatăng” nữa, mà gọi là âm màu sắc.</w:t>
      </w:r>
    </w:p>
    <w:p w:rsidR="00C91BA0" w:rsidRPr="00C17D2A" w:rsidRDefault="00C91BA0" w:rsidP="00813465">
      <w:pPr>
        <w:spacing w:line="312" w:lineRule="auto"/>
        <w:ind w:right="-74"/>
        <w:jc w:val="both"/>
        <w:rPr>
          <w:spacing w:val="-10"/>
          <w:sz w:val="28"/>
          <w:szCs w:val="28"/>
          <w:lang w:val="fr-FR"/>
        </w:rPr>
      </w:pPr>
      <w:r w:rsidRPr="00C17D2A">
        <w:rPr>
          <w:spacing w:val="-10"/>
          <w:sz w:val="28"/>
          <w:szCs w:val="28"/>
          <w:lang w:val="fr-FR"/>
        </w:rPr>
        <w:tab/>
        <w:t>Một bộ phận những người có tài năng trong quần chúng còn dùng âm nhạc làm kế sinh nhai, đó là những người hát rong những người làm ra loại âm nhạc chuyên nghiệp bình dân. Vốn xuất thân từ những tầng lớp cùng khổ, tiếng đàn giọng hát của họ nói lên một cách thân thuộc về những niềm vui, nỗi khổ của cuộc đời, ca ngợi lòng nhân từ, lên án cường bạo. Đây là một bài hát của Spinman (người hát rong Đức) còn được truyền tụng lại:</w:t>
      </w:r>
    </w:p>
    <w:p w:rsidR="00C91BA0" w:rsidRPr="00C17D2A" w:rsidRDefault="00C91BA0" w:rsidP="00813465">
      <w:pPr>
        <w:spacing w:line="312" w:lineRule="auto"/>
        <w:ind w:right="-74"/>
        <w:jc w:val="both"/>
        <w:rPr>
          <w:spacing w:val="-10"/>
          <w:sz w:val="28"/>
          <w:szCs w:val="28"/>
          <w:lang w:val="fr-FR"/>
        </w:rPr>
      </w:pPr>
    </w:p>
    <w:p w:rsidR="00C91BA0" w:rsidRPr="00C17D2A" w:rsidRDefault="00C91BA0" w:rsidP="00813465">
      <w:pPr>
        <w:spacing w:line="312" w:lineRule="auto"/>
        <w:ind w:right="-76"/>
        <w:jc w:val="both"/>
        <w:rPr>
          <w:b/>
          <w:i/>
          <w:spacing w:val="-10"/>
          <w:sz w:val="28"/>
          <w:szCs w:val="28"/>
        </w:rPr>
      </w:pPr>
      <w:r w:rsidRPr="00C17D2A">
        <w:rPr>
          <w:b/>
          <w:i/>
          <w:spacing w:val="-10"/>
          <w:sz w:val="28"/>
          <w:szCs w:val="28"/>
          <w:lang w:val="fr-FR"/>
        </w:rPr>
        <w:tab/>
      </w:r>
      <w:r w:rsidRPr="00C17D2A">
        <w:rPr>
          <w:b/>
          <w:i/>
          <w:spacing w:val="-10"/>
          <w:sz w:val="28"/>
          <w:szCs w:val="28"/>
          <w:lang w:val="fr-FR"/>
        </w:rPr>
        <w:tab/>
      </w:r>
      <w:r w:rsidRPr="00C17D2A">
        <w:rPr>
          <w:b/>
          <w:i/>
          <w:spacing w:val="-10"/>
          <w:sz w:val="28"/>
          <w:szCs w:val="28"/>
          <w:lang w:val="fr-FR"/>
        </w:rPr>
        <w:tab/>
      </w:r>
      <w:r w:rsidRPr="00C17D2A">
        <w:rPr>
          <w:b/>
          <w:i/>
          <w:spacing w:val="-10"/>
          <w:sz w:val="28"/>
          <w:szCs w:val="28"/>
          <w:lang w:val="fr-FR"/>
        </w:rPr>
        <w:tab/>
      </w:r>
      <w:r w:rsidRPr="00C17D2A">
        <w:rPr>
          <w:b/>
          <w:i/>
          <w:spacing w:val="-10"/>
          <w:sz w:val="28"/>
          <w:szCs w:val="28"/>
          <w:lang w:val="fr-FR"/>
        </w:rPr>
        <w:tab/>
      </w:r>
      <w:r w:rsidRPr="00C17D2A">
        <w:rPr>
          <w:b/>
          <w:i/>
          <w:spacing w:val="-10"/>
          <w:sz w:val="28"/>
          <w:szCs w:val="28"/>
          <w:lang w:val="fr-FR"/>
        </w:rPr>
        <w:tab/>
      </w:r>
      <w:r w:rsidRPr="00C17D2A">
        <w:rPr>
          <w:b/>
          <w:i/>
          <w:spacing w:val="-10"/>
          <w:sz w:val="28"/>
          <w:szCs w:val="28"/>
          <w:lang w:val="fr-FR"/>
        </w:rPr>
        <w:tab/>
      </w:r>
      <w:r w:rsidRPr="00C17D2A">
        <w:rPr>
          <w:b/>
          <w:i/>
          <w:spacing w:val="-10"/>
          <w:sz w:val="28"/>
          <w:szCs w:val="28"/>
        </w:rPr>
        <w:t>Bài hát của Spinman</w:t>
      </w:r>
    </w:p>
    <w:p w:rsidR="00C91BA0" w:rsidRPr="00C17D2A" w:rsidRDefault="00C91BA0" w:rsidP="00813465">
      <w:pPr>
        <w:spacing w:line="312" w:lineRule="auto"/>
        <w:ind w:right="-76"/>
        <w:jc w:val="both"/>
        <w:rPr>
          <w:spacing w:val="-10"/>
          <w:sz w:val="28"/>
          <w:szCs w:val="28"/>
        </w:rPr>
      </w:pPr>
      <w:r w:rsidRPr="00C17D2A">
        <w:rPr>
          <w:noProof/>
          <w:spacing w:val="-10"/>
          <w:sz w:val="28"/>
          <w:szCs w:val="28"/>
        </w:rPr>
        <w:drawing>
          <wp:inline distT="0" distB="0" distL="0" distR="0">
            <wp:extent cx="5956935" cy="1910715"/>
            <wp:effectExtent l="1905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srcRect/>
                    <a:stretch>
                      <a:fillRect/>
                    </a:stretch>
                  </pic:blipFill>
                  <pic:spPr bwMode="auto">
                    <a:xfrm>
                      <a:off x="0" y="0"/>
                      <a:ext cx="5956935" cy="1910715"/>
                    </a:xfrm>
                    <a:prstGeom prst="rect">
                      <a:avLst/>
                    </a:prstGeom>
                    <a:noFill/>
                    <a:ln w="9525">
                      <a:noFill/>
                      <a:miter lim="800000"/>
                      <a:headEnd/>
                      <a:tailEnd/>
                    </a:ln>
                  </pic:spPr>
                </pic:pic>
              </a:graphicData>
            </a:graphic>
          </wp:inline>
        </w:drawing>
      </w:r>
    </w:p>
    <w:p w:rsidR="00C91BA0" w:rsidRPr="00C17D2A" w:rsidRDefault="00C91BA0" w:rsidP="00813465">
      <w:pPr>
        <w:spacing w:line="312" w:lineRule="auto"/>
        <w:ind w:right="-76"/>
        <w:jc w:val="both"/>
        <w:rPr>
          <w:spacing w:val="-10"/>
          <w:sz w:val="28"/>
          <w:szCs w:val="28"/>
        </w:rPr>
      </w:pPr>
    </w:p>
    <w:p w:rsidR="00C91BA0" w:rsidRPr="00C17D2A" w:rsidRDefault="00C91BA0" w:rsidP="00813465">
      <w:pPr>
        <w:spacing w:line="312" w:lineRule="auto"/>
        <w:ind w:right="-76"/>
        <w:jc w:val="both"/>
        <w:rPr>
          <w:spacing w:val="-10"/>
          <w:sz w:val="28"/>
          <w:szCs w:val="28"/>
        </w:rPr>
      </w:pPr>
      <w:r w:rsidRPr="00C17D2A">
        <w:rPr>
          <w:spacing w:val="-10"/>
          <w:sz w:val="28"/>
          <w:szCs w:val="28"/>
        </w:rPr>
        <w:tab/>
        <w:t>Khổ thứ nhất: “Tôi nhảy một vòng cho vui mắt đồng bào, tôi hát một lượt về người bạn gái của tôi. Ở đâu tôi cũng thích kể về những người con gái đã cùng tôi gặp gỡ chẳng phải một lần”.</w:t>
      </w:r>
    </w:p>
    <w:p w:rsidR="00C91BA0" w:rsidRPr="00C17D2A" w:rsidRDefault="00C91BA0" w:rsidP="00813465">
      <w:pPr>
        <w:spacing w:line="312" w:lineRule="auto"/>
        <w:ind w:right="-76"/>
        <w:jc w:val="both"/>
        <w:rPr>
          <w:spacing w:val="-10"/>
          <w:sz w:val="28"/>
          <w:szCs w:val="28"/>
        </w:rPr>
      </w:pPr>
      <w:r w:rsidRPr="00C17D2A">
        <w:rPr>
          <w:spacing w:val="-10"/>
          <w:sz w:val="28"/>
          <w:szCs w:val="28"/>
        </w:rPr>
        <w:tab/>
        <w:t>Giai điệu của bài này ở điệu thức trưởng (E dur) rõ rệt và có thể thức gần như thể hai đoạn: đoạn đầu gồm hai vế (4/2 nhịp) đoạn sau cũng gồm hai vế (4/2 nhịp) ta thấy các vế sau đều ngắn hơn, không hoàn chỉnh bằng vế đầu, do đó cả bài hát như bị hụt, không được kết trọn. Chắc cũng đều bắt nguồn từ nhạc dân gian, bố cục hai đoạn không đầy đủ ở đây cũng gần như bố cục hai đoạn trong nhạc hiệp sĩ là tiền thân của thể loại hai đoạn sau này.</w:t>
      </w:r>
    </w:p>
    <w:p w:rsidR="00C91BA0" w:rsidRPr="00C17D2A" w:rsidRDefault="00C91BA0" w:rsidP="00813465">
      <w:pPr>
        <w:spacing w:line="312" w:lineRule="auto"/>
        <w:ind w:right="-76"/>
        <w:jc w:val="both"/>
        <w:rPr>
          <w:spacing w:val="-10"/>
          <w:sz w:val="28"/>
          <w:szCs w:val="28"/>
        </w:rPr>
      </w:pPr>
      <w:r w:rsidRPr="00C17D2A">
        <w:rPr>
          <w:spacing w:val="-10"/>
          <w:sz w:val="28"/>
          <w:szCs w:val="28"/>
        </w:rPr>
        <w:lastRenderedPageBreak/>
        <w:tab/>
        <w:t>Sức mạnh nghệ thuật chân thực của âm nhạc dân gian, mà những người hát rong là lực lượng sáng tác và biểu diễn chủ yếu, đã làm chính quyền phong kiến và thế lực nhà thờ run sợ, chúng cấu kết cùng nhau xua đuổi bóp chết họ về cả thể xác lẫn tinh thần.</w:t>
      </w:r>
    </w:p>
    <w:p w:rsidR="00C91BA0" w:rsidRPr="00C17D2A" w:rsidRDefault="00C91BA0" w:rsidP="00813465">
      <w:pPr>
        <w:spacing w:line="312" w:lineRule="auto"/>
        <w:ind w:right="-76"/>
        <w:jc w:val="both"/>
        <w:rPr>
          <w:spacing w:val="-10"/>
          <w:sz w:val="28"/>
          <w:szCs w:val="28"/>
        </w:rPr>
      </w:pPr>
      <w:r w:rsidRPr="00C17D2A">
        <w:rPr>
          <w:spacing w:val="-10"/>
          <w:sz w:val="28"/>
          <w:szCs w:val="28"/>
        </w:rPr>
        <w:tab/>
        <w:t>Những người hát rong khi sống thì bị săn bắt, hạng ngục, rút phép thông công, khi chết thì lại bị chôn vùi ở những nơi không vết chân người (Luật pháp thời Trung cổ không cho phép họ được chôn cất theo nghi lễ ở nghĩa địa) song những bài ca chứa chan nhựa sống và tính nhân đạo của họ vẫn sống và được phổ biến ngày càng rộng rãi.</w:t>
      </w:r>
    </w:p>
    <w:p w:rsidR="00C91BA0" w:rsidRPr="00C17D2A" w:rsidRDefault="00C91BA0" w:rsidP="00813465">
      <w:pPr>
        <w:spacing w:line="312" w:lineRule="auto"/>
        <w:ind w:right="-76"/>
        <w:jc w:val="both"/>
        <w:rPr>
          <w:spacing w:val="-10"/>
          <w:sz w:val="28"/>
          <w:szCs w:val="28"/>
        </w:rPr>
      </w:pPr>
      <w:r w:rsidRPr="00C17D2A">
        <w:rPr>
          <w:spacing w:val="-10"/>
          <w:sz w:val="28"/>
          <w:szCs w:val="28"/>
        </w:rPr>
        <w:tab/>
        <w:t>Trong thời kỳ cực thịnh của chế độ phong kiến có xuất hiện một tầng lớp hiệp sĩ với vai trò nổi bật trong các cuộc viễn chinh thập tự (bắt đầu từ cuối thế kỷ XI). Một nền văn hóa riêng của tầng lớp này cũng ra đời. Đại biểu của những nền văn hóa ấy là những nghệ sĩ lang thang mà ở Pháp gọi là Trubarua và ở Đức gọi là Minedingo. Số nghệ sĩ này gồm nhiều thành phần: quốc vương Ritra Tim sư tử, vua Tibô của sứ Navara, thày tu Ghi Đucxen, con trai nhà quý tộc lỗi thời Becna đơ Ventadua, gã công tước thất sủng Ghiôm Phiguerôt, nhà tư sản vỡ nợ Gôxem Pecđi,…</w:t>
      </w:r>
    </w:p>
    <w:p w:rsidR="00C91BA0" w:rsidRPr="00C17D2A" w:rsidRDefault="00C91BA0" w:rsidP="002044CC">
      <w:pPr>
        <w:spacing w:line="312" w:lineRule="auto"/>
        <w:jc w:val="both"/>
        <w:rPr>
          <w:sz w:val="28"/>
          <w:szCs w:val="28"/>
        </w:rPr>
      </w:pPr>
      <w:r w:rsidRPr="00C17D2A">
        <w:rPr>
          <w:sz w:val="28"/>
          <w:szCs w:val="28"/>
        </w:rPr>
        <w:tab/>
        <w:t xml:space="preserve">Mặc dầu tầng lớp hiệp sĩ với định kiến đẳng cấp khinh miệt quần chúng âm nhạc của họ vẫn gần gũi với âm nhạc dân gian và âm nhạc chuyên nghiệp bình dân (nhạc của những người hát rong). Vì các lâu đài dinh thự của họ nằm giữa chốn thôn dã, giữa những câu ca điệu múa của nông dân, vì các cuộc viễn chinh thập tự nhiều lúc buộc họ từng chung chăn, cùng bát với quân lính, rồi cũng vì theo đuổi các cuộc viễn chinh tự thập này qua hết Đông </w:t>
      </w:r>
      <w:bookmarkStart w:id="14" w:name="VNS0016"/>
      <w:r w:rsidRPr="00C17D2A">
        <w:rPr>
          <w:sz w:val="28"/>
          <w:szCs w:val="28"/>
        </w:rPr>
        <w:t>Â</w:t>
      </w:r>
      <w:bookmarkEnd w:id="14"/>
      <w:r w:rsidRPr="00C17D2A">
        <w:rPr>
          <w:sz w:val="28"/>
          <w:szCs w:val="28"/>
        </w:rPr>
        <w:t>u, Tiểu Á, Bắc Phi tới đất thánh Giêrudalem mà chính những người hiệp sĩ tiếp thu được nhiều nét độc đáo trong nghệ thuật của các nước nhất là Ả Rập.</w:t>
      </w:r>
    </w:p>
    <w:p w:rsidR="00C91BA0" w:rsidRPr="00C17D2A" w:rsidRDefault="00C91BA0" w:rsidP="00813465">
      <w:pPr>
        <w:spacing w:line="312" w:lineRule="auto"/>
        <w:ind w:right="-76"/>
        <w:jc w:val="both"/>
        <w:rPr>
          <w:spacing w:val="-10"/>
          <w:sz w:val="28"/>
          <w:szCs w:val="28"/>
        </w:rPr>
      </w:pPr>
      <w:r w:rsidRPr="00C17D2A">
        <w:rPr>
          <w:spacing w:val="-10"/>
          <w:sz w:val="28"/>
          <w:szCs w:val="28"/>
        </w:rPr>
        <w:tab/>
        <w:t>Phần lớn các nghệ sĩ lang thang, vẫn đồng thời vừa sáng tác vừa biểu diễn, nhưng ở đây bắt đầu có những người chỉ chuyên sáng tác rồi sau đó hướng dẫn tỉ mỉ cách biểu diễn cho những người hát rong (spinman, giomglơ, hoặc những người đàn hát riêng của mình. Nhiều khi các nhà sáng tác đòi hỏi nhạc công rất khe khắt.</w:t>
      </w: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2: </w:t>
      </w:r>
      <w:r w:rsidR="0077554C" w:rsidRPr="00C17D2A">
        <w:rPr>
          <w:sz w:val="28"/>
          <w:szCs w:val="28"/>
          <w:lang w:val="it-IT"/>
        </w:rPr>
        <w:t>Âm nhạc của người Xlaves</w:t>
      </w:r>
      <w:r w:rsidR="008574AA" w:rsidRPr="00C17D2A">
        <w:rPr>
          <w:sz w:val="28"/>
          <w:szCs w:val="28"/>
          <w:lang w:val="it-IT"/>
        </w:rPr>
        <w:t>.</w:t>
      </w:r>
    </w:p>
    <w:p w:rsidR="002C27DD" w:rsidRPr="00C17D2A" w:rsidRDefault="002C27DD" w:rsidP="00813465">
      <w:pPr>
        <w:spacing w:line="312" w:lineRule="auto"/>
        <w:ind w:firstLine="720"/>
        <w:jc w:val="both"/>
        <w:rPr>
          <w:sz w:val="28"/>
          <w:szCs w:val="28"/>
          <w:lang w:val="fr-FR"/>
        </w:rPr>
      </w:pPr>
      <w:r w:rsidRPr="00C17D2A">
        <w:rPr>
          <w:sz w:val="28"/>
          <w:szCs w:val="28"/>
          <w:lang w:val="fr-FR"/>
        </w:rPr>
        <w:t xml:space="preserve">Người Xlavơ Trung cổ sống rải rác ở nửa phía đông Châu Âu. Đất đai phì nhiêu, rừng núi, sông biển giầu có và con người yêu lao động, giầu tình cảm ở đây được biểu hiện trong những tục lệ độc đáo, những điệu múa đặc sắc mà trong </w:t>
      </w:r>
      <w:r w:rsidRPr="00C17D2A">
        <w:rPr>
          <w:sz w:val="28"/>
          <w:szCs w:val="28"/>
          <w:lang w:val="fr-FR"/>
        </w:rPr>
        <w:lastRenderedPageBreak/>
        <w:t>những bài hát dân gian thuộc đủ các loại thể: Lao động, hội mùa, cưới hỏi, chuốc rượu, ma chay,…</w:t>
      </w:r>
    </w:p>
    <w:p w:rsidR="002C27DD" w:rsidRPr="00C17D2A" w:rsidRDefault="002C27DD" w:rsidP="00813465">
      <w:pPr>
        <w:spacing w:line="312" w:lineRule="auto"/>
        <w:jc w:val="both"/>
        <w:rPr>
          <w:sz w:val="28"/>
          <w:szCs w:val="28"/>
          <w:lang w:val="fr-FR"/>
        </w:rPr>
      </w:pPr>
      <w:r w:rsidRPr="00C17D2A">
        <w:rPr>
          <w:sz w:val="28"/>
          <w:szCs w:val="28"/>
          <w:lang w:val="fr-FR"/>
        </w:rPr>
        <w:tab/>
        <w:t xml:space="preserve">Cuộc đấu tranh chống bọn xâm lược bảo vệ xứ sở làm xuất hiện loại bài hát sử thi anh hùng. Đó là Bưlin ở Nga (Trong cuộc đấu tranh chống quân Tácta và Mông cổ), Iunat ở Bun (trong cuộc đấu tranh chống Thổ) - Người </w:t>
      </w:r>
      <w:bookmarkStart w:id="15" w:name="VNS000A"/>
      <w:r w:rsidRPr="00C17D2A">
        <w:rPr>
          <w:sz w:val="28"/>
          <w:szCs w:val="28"/>
          <w:lang w:val="fr-FR"/>
        </w:rPr>
        <w:t>Tiệp</w:t>
      </w:r>
      <w:bookmarkEnd w:id="15"/>
      <w:r w:rsidRPr="00C17D2A">
        <w:rPr>
          <w:sz w:val="28"/>
          <w:szCs w:val="28"/>
          <w:lang w:val="fr-FR"/>
        </w:rPr>
        <w:t xml:space="preserve"> và Ba lan không bị đe dọa từ phương Đông, nhưng lại luôn luôn phải chống cự với bọn hiệp sĩ hiếu chiến Đức và quân sùng đạo của nhà thờ Thiên chúa giáo La mã - nhiều bài anh hùng ca đã cổ vũ họ trong các cuộc chiến đấu vì độc lập.</w:t>
      </w:r>
    </w:p>
    <w:p w:rsidR="002C27DD" w:rsidRPr="00C17D2A" w:rsidRDefault="002C27DD" w:rsidP="00813465">
      <w:pPr>
        <w:spacing w:line="312" w:lineRule="auto"/>
        <w:jc w:val="both"/>
        <w:rPr>
          <w:sz w:val="28"/>
          <w:szCs w:val="28"/>
          <w:lang w:val="fr-FR"/>
        </w:rPr>
      </w:pPr>
      <w:r w:rsidRPr="00C17D2A">
        <w:rPr>
          <w:sz w:val="28"/>
          <w:szCs w:val="28"/>
          <w:lang w:val="fr-FR"/>
        </w:rPr>
        <w:tab/>
        <w:t>Đó là bài hát nổi tiếng “Ca ngợi Vaxlap thánh thần”:</w:t>
      </w:r>
    </w:p>
    <w:p w:rsidR="002C27DD" w:rsidRPr="00C17D2A" w:rsidRDefault="002C27DD" w:rsidP="00813465">
      <w:pPr>
        <w:spacing w:line="312" w:lineRule="auto"/>
        <w:jc w:val="both"/>
        <w:rPr>
          <w:sz w:val="28"/>
          <w:szCs w:val="28"/>
        </w:rPr>
      </w:pPr>
      <w:r w:rsidRPr="00C17D2A">
        <w:rPr>
          <w:noProof/>
          <w:sz w:val="28"/>
          <w:szCs w:val="28"/>
        </w:rPr>
        <w:drawing>
          <wp:inline distT="0" distB="0" distL="0" distR="0">
            <wp:extent cx="5943600" cy="120777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3600" cy="1207770"/>
                    </a:xfrm>
                    <a:prstGeom prst="rect">
                      <a:avLst/>
                    </a:prstGeom>
                    <a:noFill/>
                    <a:ln w="9525">
                      <a:noFill/>
                      <a:miter lim="800000"/>
                      <a:headEnd/>
                      <a:tailEnd/>
                    </a:ln>
                  </pic:spPr>
                </pic:pic>
              </a:graphicData>
            </a:graphic>
          </wp:inline>
        </w:drawing>
      </w:r>
    </w:p>
    <w:p w:rsidR="002C27DD" w:rsidRPr="00C17D2A" w:rsidRDefault="002C27DD" w:rsidP="00813465">
      <w:pPr>
        <w:spacing w:line="312" w:lineRule="auto"/>
        <w:jc w:val="both"/>
        <w:rPr>
          <w:sz w:val="28"/>
          <w:szCs w:val="28"/>
        </w:rPr>
      </w:pPr>
      <w:r w:rsidRPr="00C17D2A">
        <w:rPr>
          <w:sz w:val="28"/>
          <w:szCs w:val="28"/>
        </w:rPr>
        <w:tab/>
        <w:t xml:space="preserve">Lời: Vaxlap thánh thần, đấng trị vì của đất </w:t>
      </w:r>
      <w:bookmarkStart w:id="16" w:name="VNS000B"/>
      <w:r w:rsidRPr="00C17D2A">
        <w:rPr>
          <w:sz w:val="28"/>
          <w:szCs w:val="28"/>
        </w:rPr>
        <w:t>Tiệp</w:t>
      </w:r>
      <w:bookmarkEnd w:id="16"/>
      <w:r w:rsidRPr="00C17D2A">
        <w:rPr>
          <w:sz w:val="28"/>
          <w:szCs w:val="28"/>
        </w:rPr>
        <w:t>, vua cha của chúng con, xin người hãy cầu nguyện Thượng đế chí tôn rủ tình thương tới ngàn vạn sinh linh.</w:t>
      </w:r>
    </w:p>
    <w:p w:rsidR="002C27DD" w:rsidRPr="00C17D2A" w:rsidRDefault="002C27DD" w:rsidP="00813465">
      <w:pPr>
        <w:spacing w:line="312" w:lineRule="auto"/>
        <w:jc w:val="both"/>
        <w:rPr>
          <w:sz w:val="28"/>
          <w:szCs w:val="28"/>
        </w:rPr>
      </w:pPr>
      <w:r w:rsidRPr="00C17D2A">
        <w:rPr>
          <w:sz w:val="28"/>
          <w:szCs w:val="28"/>
        </w:rPr>
        <w:tab/>
        <w:t xml:space="preserve">Bài hát này đã từng được coi như quốc ca của </w:t>
      </w:r>
      <w:bookmarkStart w:id="17" w:name="VNS000C"/>
      <w:r w:rsidRPr="00C17D2A">
        <w:rPr>
          <w:sz w:val="28"/>
          <w:szCs w:val="28"/>
        </w:rPr>
        <w:t>Tiệp</w:t>
      </w:r>
      <w:bookmarkEnd w:id="17"/>
      <w:r w:rsidRPr="00C17D2A">
        <w:rPr>
          <w:sz w:val="28"/>
          <w:szCs w:val="28"/>
        </w:rPr>
        <w:t xml:space="preserve"> qua nhiều thế kỷ. Còn bài hát “Đấng Thánh Tô” sau đây được người Balan coi là “Bài hát của tổ tiên” luôn sống với họ trong mọi bước ngoặt lịch sử dân tộc:</w:t>
      </w:r>
    </w:p>
    <w:p w:rsidR="002C27DD" w:rsidRPr="00C17D2A" w:rsidRDefault="002C27DD" w:rsidP="00813465">
      <w:pPr>
        <w:spacing w:line="312" w:lineRule="auto"/>
        <w:jc w:val="both"/>
        <w:rPr>
          <w:sz w:val="28"/>
          <w:szCs w:val="28"/>
        </w:rPr>
      </w:pPr>
      <w:r w:rsidRPr="00C17D2A">
        <w:rPr>
          <w:noProof/>
          <w:sz w:val="28"/>
          <w:szCs w:val="28"/>
        </w:rPr>
        <w:drawing>
          <wp:inline distT="0" distB="0" distL="0" distR="0">
            <wp:extent cx="5950585" cy="238125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950585" cy="2381250"/>
                    </a:xfrm>
                    <a:prstGeom prst="rect">
                      <a:avLst/>
                    </a:prstGeom>
                    <a:noFill/>
                    <a:ln w="9525">
                      <a:noFill/>
                      <a:miter lim="800000"/>
                      <a:headEnd/>
                      <a:tailEnd/>
                    </a:ln>
                  </pic:spPr>
                </pic:pic>
              </a:graphicData>
            </a:graphic>
          </wp:inline>
        </w:drawing>
      </w:r>
    </w:p>
    <w:p w:rsidR="002C27DD" w:rsidRPr="00C17D2A" w:rsidRDefault="002C27DD" w:rsidP="00813465">
      <w:pPr>
        <w:spacing w:line="312" w:lineRule="auto"/>
        <w:jc w:val="both"/>
        <w:rPr>
          <w:sz w:val="28"/>
          <w:szCs w:val="28"/>
        </w:rPr>
      </w:pPr>
      <w:r w:rsidRPr="00C17D2A">
        <w:rPr>
          <w:sz w:val="28"/>
          <w:szCs w:val="28"/>
        </w:rPr>
        <w:tab/>
        <w:t>Có thể nói, sự hình thành các nhà nước tập quyền của người Xlavơ tạo cho âm nhạc của họ có một chủ đề mới: chủ nghĩa yêu nước và một sức mạnh mới: Vũ khí đấu tranh.</w:t>
      </w:r>
    </w:p>
    <w:p w:rsidR="002C27DD" w:rsidRPr="00C17D2A" w:rsidRDefault="002C27DD" w:rsidP="00813465">
      <w:pPr>
        <w:spacing w:line="312" w:lineRule="auto"/>
        <w:jc w:val="both"/>
        <w:rPr>
          <w:sz w:val="28"/>
          <w:szCs w:val="28"/>
        </w:rPr>
      </w:pPr>
      <w:r w:rsidRPr="00C17D2A">
        <w:rPr>
          <w:sz w:val="28"/>
          <w:szCs w:val="28"/>
        </w:rPr>
        <w:lastRenderedPageBreak/>
        <w:tab/>
        <w:t xml:space="preserve">Người Xlavơ còn đạt nhiều thành tựu đáng kể trong sự xây dựng nhiều bè (Lối hát lồng giọng lâu đời của người Nga, người Bun), sự hình thành dàn nhạc (nhiều dạng tổ hợp nhạc cụ ở </w:t>
      </w:r>
      <w:bookmarkStart w:id="18" w:name="VNS000D"/>
      <w:r w:rsidRPr="00C17D2A">
        <w:rPr>
          <w:sz w:val="28"/>
          <w:szCs w:val="28"/>
        </w:rPr>
        <w:t>Tiệp</w:t>
      </w:r>
      <w:bookmarkEnd w:id="18"/>
      <w:r w:rsidRPr="00C17D2A">
        <w:rPr>
          <w:sz w:val="28"/>
          <w:szCs w:val="28"/>
        </w:rPr>
        <w:t xml:space="preserve">) và việc nghiên cứu, giáo dục âm nhạc (Khoa nghệ thuật tự do ở trường Đại học Praha) với tên tuổi của các nhạc sĩ nổi tiếng như Cutudan (Thế kỷ XII - XIII) ở Bun, Đavit và Ian (Thế kỷ XIV - XV) ở </w:t>
      </w:r>
      <w:bookmarkStart w:id="19" w:name="VNS000E"/>
      <w:r w:rsidRPr="00C17D2A">
        <w:rPr>
          <w:sz w:val="28"/>
          <w:szCs w:val="28"/>
        </w:rPr>
        <w:t>Tiệp</w:t>
      </w:r>
      <w:bookmarkEnd w:id="19"/>
      <w:r w:rsidRPr="00C17D2A">
        <w:rPr>
          <w:sz w:val="28"/>
          <w:szCs w:val="28"/>
        </w:rPr>
        <w:t>.</w:t>
      </w: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3: </w:t>
      </w:r>
      <w:r w:rsidR="0077554C" w:rsidRPr="00C17D2A">
        <w:rPr>
          <w:sz w:val="28"/>
          <w:szCs w:val="28"/>
          <w:lang w:val="it-IT"/>
        </w:rPr>
        <w:t>Cách ghi nhạc</w:t>
      </w:r>
      <w:r w:rsidR="008574AA" w:rsidRPr="00C17D2A">
        <w:rPr>
          <w:sz w:val="28"/>
          <w:szCs w:val="28"/>
          <w:lang w:val="it-IT"/>
        </w:rPr>
        <w:t>.</w:t>
      </w:r>
    </w:p>
    <w:p w:rsidR="00CF1663" w:rsidRPr="00C17D2A" w:rsidRDefault="00CF1663" w:rsidP="00813465">
      <w:pPr>
        <w:spacing w:line="312" w:lineRule="auto"/>
        <w:ind w:firstLine="720"/>
        <w:jc w:val="both"/>
        <w:rPr>
          <w:sz w:val="28"/>
          <w:szCs w:val="28"/>
        </w:rPr>
      </w:pPr>
      <w:r w:rsidRPr="00C17D2A">
        <w:rPr>
          <w:rStyle w:val="Vanbnnidung"/>
          <w:color w:val="000000"/>
          <w:sz w:val="28"/>
          <w:szCs w:val="28"/>
          <w:lang w:eastAsia="vi-VN"/>
        </w:rPr>
        <w:t xml:space="preserve">Ở Tây Âu thời trung cổ, người ta đã nghĩ ra một số cách ghi nhạc. Đầu tiên phải kể đến cách ghi </w:t>
      </w:r>
      <w:r w:rsidRPr="00C17D2A">
        <w:rPr>
          <w:rStyle w:val="VanbnnidungInnghing"/>
          <w:color w:val="000000"/>
          <w:spacing w:val="-1"/>
          <w:sz w:val="28"/>
          <w:szCs w:val="28"/>
          <w:lang w:eastAsia="vi-VN"/>
        </w:rPr>
        <w:t>neume (nơm),</w:t>
      </w:r>
      <w:r w:rsidRPr="00C17D2A">
        <w:rPr>
          <w:rStyle w:val="Vanbnnidung"/>
          <w:color w:val="000000"/>
          <w:sz w:val="28"/>
          <w:szCs w:val="28"/>
          <w:lang w:eastAsia="vi-VN"/>
        </w:rPr>
        <w:t xml:space="preserve"> cách ghi nhạc bằng dấu gợi hình động tác của người chỉ huy và phỏng theo những dấu chỉ trọng âm mạnh nhẹ.</w:t>
      </w:r>
    </w:p>
    <w:p w:rsidR="00CF1663" w:rsidRPr="00C17D2A" w:rsidRDefault="00CF1663" w:rsidP="00813465">
      <w:pPr>
        <w:spacing w:line="312" w:lineRule="auto"/>
        <w:jc w:val="both"/>
        <w:rPr>
          <w:sz w:val="28"/>
          <w:szCs w:val="28"/>
        </w:rPr>
      </w:pPr>
      <w:r w:rsidRPr="00C17D2A">
        <w:rPr>
          <w:rStyle w:val="Vanbnnidung"/>
          <w:color w:val="000000"/>
          <w:sz w:val="28"/>
          <w:szCs w:val="28"/>
          <w:lang w:eastAsia="vi-VN"/>
        </w:rPr>
        <w:t>Thí dụ:</w:t>
      </w:r>
    </w:p>
    <w:p w:rsidR="00CF1663" w:rsidRPr="00C17D2A" w:rsidRDefault="00CF1663" w:rsidP="00813465">
      <w:pPr>
        <w:spacing w:line="312" w:lineRule="auto"/>
        <w:ind w:left="720" w:firstLine="720"/>
        <w:jc w:val="both"/>
        <w:rPr>
          <w:sz w:val="28"/>
          <w:szCs w:val="28"/>
        </w:rPr>
      </w:pPr>
      <w:r w:rsidRPr="00C17D2A">
        <w:rPr>
          <w:rStyle w:val="Vanbnnidung"/>
          <w:color w:val="000000"/>
          <w:sz w:val="28"/>
          <w:szCs w:val="28"/>
          <w:lang w:eastAsia="vi-VN"/>
        </w:rPr>
        <w:t>Một âm thấp</w:t>
      </w:r>
      <w:r w:rsidRPr="00C17D2A">
        <w:rPr>
          <w:rStyle w:val="Vanbnnidung"/>
          <w:color w:val="000000"/>
          <w:sz w:val="28"/>
          <w:szCs w:val="28"/>
          <w:lang w:eastAsia="vi-VN"/>
        </w:rPr>
        <w:tab/>
      </w:r>
      <w:r w:rsidRPr="00C17D2A">
        <w:rPr>
          <w:rStyle w:val="Vanbnnidung"/>
          <w:b/>
          <w:color w:val="000000"/>
          <w:sz w:val="28"/>
          <w:szCs w:val="28"/>
          <w:lang w:eastAsia="vi-VN"/>
        </w:rPr>
        <w:t>*</w:t>
      </w:r>
    </w:p>
    <w:p w:rsidR="00CF1663" w:rsidRPr="00C17D2A" w:rsidRDefault="00CF1663" w:rsidP="00813465">
      <w:pPr>
        <w:spacing w:line="312" w:lineRule="auto"/>
        <w:ind w:left="720" w:firstLine="720"/>
        <w:jc w:val="both"/>
        <w:rPr>
          <w:sz w:val="28"/>
          <w:szCs w:val="28"/>
        </w:rPr>
      </w:pPr>
      <w:r w:rsidRPr="00C17D2A">
        <w:rPr>
          <w:rStyle w:val="Vanbnnidung"/>
          <w:color w:val="000000"/>
          <w:sz w:val="28"/>
          <w:szCs w:val="28"/>
          <w:lang w:eastAsia="vi-VN"/>
        </w:rPr>
        <w:t>Một âm cao</w:t>
      </w:r>
      <w:r w:rsidRPr="00C17D2A">
        <w:rPr>
          <w:rStyle w:val="Vanbnnidung"/>
          <w:color w:val="000000"/>
          <w:sz w:val="28"/>
          <w:szCs w:val="28"/>
          <w:lang w:eastAsia="vi-VN"/>
        </w:rPr>
        <w:tab/>
      </w:r>
      <w:r w:rsidRPr="00C17D2A">
        <w:rPr>
          <w:rStyle w:val="Vanbnnidung"/>
          <w:color w:val="000000"/>
          <w:sz w:val="28"/>
          <w:szCs w:val="28"/>
          <w:lang w:eastAsia="vi-VN"/>
        </w:rPr>
        <w:tab/>
      </w:r>
      <w:r w:rsidRPr="00C17D2A">
        <w:rPr>
          <w:rStyle w:val="Vanbnnidung"/>
          <w:b/>
          <w:color w:val="000000"/>
          <w:sz w:val="28"/>
          <w:szCs w:val="28"/>
          <w:lang w:eastAsia="vi-VN"/>
        </w:rPr>
        <w:t>/</w:t>
      </w:r>
    </w:p>
    <w:p w:rsidR="00CF1663" w:rsidRPr="00C17D2A" w:rsidRDefault="00CF1663"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Các âm từ thấp lên cao rồi ngược lại quan trọng nhất là hệ thống ghi nhạc (thế kỷ XI) của nhà nghiên cứu âm nhạc nguời Ý, </w:t>
      </w:r>
      <w:r w:rsidRPr="00C17D2A">
        <w:rPr>
          <w:rStyle w:val="Vanbnnidung"/>
          <w:color w:val="000000"/>
          <w:sz w:val="28"/>
          <w:szCs w:val="28"/>
          <w:lang w:val="es-ES_tradnl" w:eastAsia="es-ES_tradnl"/>
        </w:rPr>
        <w:t xml:space="preserve">Guido </w:t>
      </w:r>
      <w:r w:rsidRPr="00C17D2A">
        <w:rPr>
          <w:rStyle w:val="Vanbnnidung"/>
          <w:color w:val="000000"/>
          <w:sz w:val="28"/>
          <w:szCs w:val="28"/>
          <w:lang w:eastAsia="vi-VN"/>
        </w:rPr>
        <w:t>D’</w:t>
      </w:r>
      <w:r w:rsidRPr="00C17D2A">
        <w:rPr>
          <w:rStyle w:val="Vanbnnidung"/>
          <w:color w:val="000000"/>
          <w:sz w:val="28"/>
          <w:szCs w:val="28"/>
        </w:rPr>
        <w:t xml:space="preserve">Arezzo </w:t>
      </w:r>
      <w:r w:rsidRPr="00C17D2A">
        <w:rPr>
          <w:rStyle w:val="Vanbnnidung"/>
          <w:color w:val="000000"/>
          <w:sz w:val="28"/>
          <w:szCs w:val="28"/>
          <w:lang w:eastAsia="vi-VN"/>
        </w:rPr>
        <w:t xml:space="preserve">(Guiđô xứ Aretdô, 995 - 1050). Hệ thống ghi nhạc ngày nay chính là sự hoàn thiện và cải tiến phát kiến cách ghi ban đầu của </w:t>
      </w:r>
      <w:r w:rsidRPr="00C17D2A">
        <w:rPr>
          <w:rStyle w:val="Vanbnnidung"/>
          <w:color w:val="000000"/>
          <w:sz w:val="28"/>
          <w:szCs w:val="28"/>
          <w:lang w:val="es-ES_tradnl" w:eastAsia="es-ES_tradnl"/>
        </w:rPr>
        <w:t xml:space="preserve">Guido. Guido </w:t>
      </w:r>
      <w:r w:rsidRPr="00C17D2A">
        <w:rPr>
          <w:rStyle w:val="Vanbnnidung"/>
          <w:color w:val="000000"/>
          <w:sz w:val="28"/>
          <w:szCs w:val="28"/>
          <w:lang w:eastAsia="vi-VN"/>
        </w:rPr>
        <w:t xml:space="preserve">là nhạc sĩ nhà thờ, ông nhận thấy giai điệu hát chỉ gồm một số âm nên ông nghĩ phải có cách để dễ nhận biết và phân biệt chúng. Ông đã chọn bài Him </w:t>
      </w:r>
      <w:r w:rsidRPr="00C17D2A">
        <w:rPr>
          <w:rStyle w:val="VanbnnidungInnghing"/>
          <w:color w:val="000000"/>
          <w:spacing w:val="-1"/>
          <w:sz w:val="28"/>
          <w:szCs w:val="28"/>
          <w:lang w:eastAsia="vi-VN"/>
        </w:rPr>
        <w:t xml:space="preserve">Cầu nguyện thánh </w:t>
      </w:r>
      <w:r w:rsidRPr="00C17D2A">
        <w:rPr>
          <w:rStyle w:val="VanbnnidungInnghing"/>
          <w:color w:val="000000"/>
          <w:spacing w:val="-1"/>
          <w:sz w:val="28"/>
          <w:szCs w:val="28"/>
          <w:lang w:val="es-ES_tradnl" w:eastAsia="es-ES_tradnl"/>
        </w:rPr>
        <w:t>Joan</w:t>
      </w:r>
      <w:r w:rsidRPr="00C17D2A">
        <w:rPr>
          <w:rStyle w:val="Vanbnnidung"/>
          <w:color w:val="000000"/>
          <w:sz w:val="28"/>
          <w:szCs w:val="28"/>
          <w:lang w:eastAsia="vi-VN"/>
        </w:rPr>
        <w:t>như sau:</w:t>
      </w:r>
    </w:p>
    <w:p w:rsidR="00CF1663" w:rsidRPr="00C17D2A" w:rsidRDefault="00E61C87" w:rsidP="00813465">
      <w:pPr>
        <w:spacing w:line="312" w:lineRule="auto"/>
        <w:jc w:val="both"/>
        <w:rPr>
          <w:sz w:val="28"/>
          <w:szCs w:val="28"/>
          <w:lang w:val="it-IT"/>
        </w:rPr>
      </w:pPr>
      <w:r w:rsidRPr="00C17D2A">
        <w:rPr>
          <w:noProof/>
          <w:sz w:val="28"/>
          <w:szCs w:val="28"/>
        </w:rPr>
        <w:drawing>
          <wp:inline distT="0" distB="0" distL="0" distR="0">
            <wp:extent cx="5943600" cy="86789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srcRect/>
                    <a:stretch>
                      <a:fillRect/>
                    </a:stretch>
                  </pic:blipFill>
                  <pic:spPr bwMode="auto">
                    <a:xfrm>
                      <a:off x="0" y="0"/>
                      <a:ext cx="5943600" cy="867890"/>
                    </a:xfrm>
                    <a:prstGeom prst="rect">
                      <a:avLst/>
                    </a:prstGeom>
                    <a:noFill/>
                    <a:ln w="9525">
                      <a:noFill/>
                      <a:miter lim="800000"/>
                      <a:headEnd/>
                      <a:tailEnd/>
                    </a:ln>
                  </pic:spPr>
                </pic:pic>
              </a:graphicData>
            </a:graphic>
          </wp:inline>
        </w:drawing>
      </w:r>
    </w:p>
    <w:p w:rsidR="00E61C87" w:rsidRPr="00C17D2A" w:rsidRDefault="00E61C87" w:rsidP="00813465">
      <w:pPr>
        <w:spacing w:line="312" w:lineRule="auto"/>
        <w:jc w:val="both"/>
        <w:rPr>
          <w:sz w:val="28"/>
          <w:szCs w:val="28"/>
          <w:lang w:val="it-IT"/>
        </w:rPr>
      </w:pPr>
      <w:r w:rsidRPr="00C17D2A">
        <w:rPr>
          <w:noProof/>
          <w:sz w:val="28"/>
          <w:szCs w:val="28"/>
        </w:rPr>
        <w:drawing>
          <wp:inline distT="0" distB="0" distL="0" distR="0">
            <wp:extent cx="5943600" cy="799657"/>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srcRect/>
                    <a:stretch>
                      <a:fillRect/>
                    </a:stretch>
                  </pic:blipFill>
                  <pic:spPr bwMode="auto">
                    <a:xfrm>
                      <a:off x="0" y="0"/>
                      <a:ext cx="5943600" cy="799657"/>
                    </a:xfrm>
                    <a:prstGeom prst="rect">
                      <a:avLst/>
                    </a:prstGeom>
                    <a:noFill/>
                    <a:ln w="9525">
                      <a:noFill/>
                      <a:miter lim="800000"/>
                      <a:headEnd/>
                      <a:tailEnd/>
                    </a:ln>
                  </pic:spPr>
                </pic:pic>
              </a:graphicData>
            </a:graphic>
          </wp:inline>
        </w:drawing>
      </w:r>
    </w:p>
    <w:p w:rsidR="00E61C87" w:rsidRPr="00C17D2A" w:rsidRDefault="00E61C87" w:rsidP="00813465">
      <w:pPr>
        <w:spacing w:line="312" w:lineRule="auto"/>
        <w:jc w:val="both"/>
        <w:rPr>
          <w:sz w:val="28"/>
          <w:szCs w:val="28"/>
          <w:lang w:val="it-IT"/>
        </w:rPr>
      </w:pPr>
      <w:r w:rsidRPr="00C17D2A">
        <w:rPr>
          <w:noProof/>
          <w:sz w:val="28"/>
          <w:szCs w:val="28"/>
        </w:rPr>
        <w:drawing>
          <wp:inline distT="0" distB="0" distL="0" distR="0">
            <wp:extent cx="5943600" cy="480898"/>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cstate="print"/>
                    <a:srcRect/>
                    <a:stretch>
                      <a:fillRect/>
                    </a:stretch>
                  </pic:blipFill>
                  <pic:spPr bwMode="auto">
                    <a:xfrm>
                      <a:off x="0" y="0"/>
                      <a:ext cx="5943600" cy="480898"/>
                    </a:xfrm>
                    <a:prstGeom prst="rect">
                      <a:avLst/>
                    </a:prstGeom>
                    <a:noFill/>
                    <a:ln w="9525">
                      <a:noFill/>
                      <a:miter lim="800000"/>
                      <a:headEnd/>
                      <a:tailEnd/>
                    </a:ln>
                  </pic:spPr>
                </pic:pic>
              </a:graphicData>
            </a:graphic>
          </wp:inline>
        </w:drawing>
      </w:r>
    </w:p>
    <w:p w:rsidR="00E61C87" w:rsidRPr="00C17D2A" w:rsidRDefault="00E61C87" w:rsidP="00813465">
      <w:pPr>
        <w:spacing w:line="312" w:lineRule="auto"/>
        <w:ind w:firstLine="720"/>
        <w:jc w:val="both"/>
        <w:rPr>
          <w:sz w:val="28"/>
          <w:szCs w:val="28"/>
        </w:rPr>
      </w:pPr>
      <w:r w:rsidRPr="00C17D2A">
        <w:rPr>
          <w:rStyle w:val="Chthchbng"/>
          <w:color w:val="000000"/>
          <w:sz w:val="28"/>
          <w:szCs w:val="28"/>
          <w:lang w:eastAsia="vi-VN"/>
        </w:rPr>
        <w:t xml:space="preserve">Đặc điểm của bài trên là tất cả các nốt đầu câu thơ trùng với sáu âm cơ bản, ứng với các chữ: </w:t>
      </w:r>
      <w:r w:rsidRPr="00C17D2A">
        <w:rPr>
          <w:rStyle w:val="ChthchbngInnghing"/>
          <w:color w:val="000000"/>
          <w:spacing w:val="-1"/>
          <w:sz w:val="28"/>
          <w:szCs w:val="28"/>
          <w:lang w:eastAsia="vi-VN"/>
        </w:rPr>
        <w:t xml:space="preserve">Ut, Re, Mi, </w:t>
      </w:r>
      <w:r w:rsidRPr="00C17D2A">
        <w:rPr>
          <w:rStyle w:val="ChthchbngInnghing"/>
          <w:color w:val="000000"/>
          <w:spacing w:val="-1"/>
          <w:sz w:val="28"/>
          <w:szCs w:val="28"/>
          <w:lang w:val="fr-FR" w:eastAsia="fr-FR"/>
        </w:rPr>
        <w:t xml:space="preserve">Fa, </w:t>
      </w:r>
      <w:r w:rsidRPr="00C17D2A">
        <w:rPr>
          <w:rStyle w:val="ChthchbngInnghing"/>
          <w:color w:val="000000"/>
          <w:spacing w:val="-1"/>
          <w:sz w:val="28"/>
          <w:szCs w:val="28"/>
          <w:lang w:eastAsia="vi-VN"/>
        </w:rPr>
        <w:t>Sol, La.</w:t>
      </w:r>
      <w:r w:rsidRPr="00C17D2A">
        <w:rPr>
          <w:rStyle w:val="Chthchbng"/>
          <w:color w:val="000000"/>
          <w:sz w:val="28"/>
          <w:szCs w:val="28"/>
          <w:lang w:eastAsia="vi-VN"/>
        </w:rPr>
        <w:t xml:space="preserve"> Guido quyết định dùng các chữ đó để đặt tên cho sáu âm cơ bản.</w:t>
      </w:r>
    </w:p>
    <w:p w:rsidR="00E61C87" w:rsidRPr="00C17D2A" w:rsidRDefault="00E61C87" w:rsidP="00813465">
      <w:pPr>
        <w:spacing w:line="312" w:lineRule="auto"/>
        <w:ind w:firstLine="720"/>
        <w:jc w:val="both"/>
        <w:rPr>
          <w:sz w:val="28"/>
          <w:szCs w:val="28"/>
        </w:rPr>
      </w:pPr>
      <w:r w:rsidRPr="00C17D2A">
        <w:rPr>
          <w:rStyle w:val="Vanbnnidung"/>
          <w:color w:val="000000"/>
          <w:sz w:val="28"/>
          <w:szCs w:val="28"/>
          <w:lang w:eastAsia="vi-VN"/>
        </w:rPr>
        <w:lastRenderedPageBreak/>
        <w:t xml:space="preserve">Năm đường kẻ đã trở thành khuông nhạc ngày nay. Hệ thống này chỉ có 6 âm, sau này mới có thên âm Si, nhưng lúc đầu cùng chỉ là Sib (B), đến thế kỷ XVI mới có âm Si bình (H). Âm Si là do ghép hai chữ cái </w:t>
      </w:r>
      <w:r w:rsidRPr="00C17D2A">
        <w:rPr>
          <w:rStyle w:val="Vanbnnidung145pt"/>
          <w:b w:val="0"/>
          <w:color w:val="000000"/>
          <w:sz w:val="28"/>
          <w:szCs w:val="28"/>
          <w:lang w:val="fr-FR" w:eastAsia="fr-FR"/>
        </w:rPr>
        <w:t>S</w:t>
      </w:r>
      <w:r w:rsidRPr="00C17D2A">
        <w:rPr>
          <w:rStyle w:val="Vanbnnidung"/>
          <w:color w:val="000000"/>
          <w:sz w:val="28"/>
          <w:szCs w:val="28"/>
          <w:lang w:eastAsia="vi-VN"/>
        </w:rPr>
        <w:t xml:space="preserve">và I của hai chữ đầu trong câu thứ bảy bài </w:t>
      </w:r>
      <w:r w:rsidRPr="00C17D2A">
        <w:rPr>
          <w:rStyle w:val="VanbnnidungInnghing"/>
          <w:i w:val="0"/>
          <w:color w:val="000000"/>
          <w:spacing w:val="-1"/>
          <w:sz w:val="28"/>
          <w:szCs w:val="28"/>
          <w:lang w:eastAsia="vi-VN"/>
        </w:rPr>
        <w:t>cầu nguyện thánh Joan</w:t>
      </w:r>
      <w:r w:rsidRPr="00C17D2A">
        <w:rPr>
          <w:rStyle w:val="Vanbnnidung"/>
          <w:i/>
          <w:color w:val="000000"/>
          <w:sz w:val="28"/>
          <w:szCs w:val="28"/>
          <w:lang w:eastAsia="vi-VN"/>
        </w:rPr>
        <w:t>SANCTE IOHANES</w:t>
      </w:r>
    </w:p>
    <w:p w:rsidR="00E61C87" w:rsidRPr="00C17D2A" w:rsidRDefault="00E61C87"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Lối ghi nhạc này chỉ nêu được cao độ tương đối mà không cho biết độ cao tuyệt đối như ngày nay. Nó còn có cả những mặt hạn chế khác nữa: như nốt Ut không vang, khó đọc; nốt </w:t>
      </w:r>
      <w:r w:rsidRPr="00C17D2A">
        <w:rPr>
          <w:rStyle w:val="Vanbnnidung"/>
          <w:color w:val="000000"/>
          <w:sz w:val="28"/>
          <w:szCs w:val="28"/>
          <w:lang w:val="fr-FR" w:eastAsia="fr-FR"/>
        </w:rPr>
        <w:t xml:space="preserve">Sol </w:t>
      </w:r>
      <w:r w:rsidRPr="00C17D2A">
        <w:rPr>
          <w:rStyle w:val="Vanbnnidung"/>
          <w:color w:val="000000"/>
          <w:sz w:val="28"/>
          <w:szCs w:val="28"/>
          <w:lang w:eastAsia="vi-VN"/>
        </w:rPr>
        <w:t>cũng khó đọc,... Suốt từ thế kỷ XI tới thế kỷ XVII, con người đã không ngừng cải tiến hệ thống ghi nhạc này của Guido và nó đã dần được hoàn chỉnh gần như ngày nay. Thế kỷ XVII, âm Đô đã được đặt tên thay cho âm Ut.</w:t>
      </w:r>
    </w:p>
    <w:p w:rsidR="0077554C" w:rsidRPr="00C17D2A" w:rsidRDefault="0077554C" w:rsidP="00813465">
      <w:pPr>
        <w:spacing w:line="312" w:lineRule="auto"/>
        <w:ind w:firstLine="720"/>
        <w:jc w:val="both"/>
        <w:rPr>
          <w:sz w:val="28"/>
          <w:szCs w:val="28"/>
          <w:lang w:val="it-IT"/>
        </w:rPr>
      </w:pPr>
      <w:r w:rsidRPr="00C17D2A">
        <w:rPr>
          <w:b/>
          <w:sz w:val="28"/>
          <w:szCs w:val="28"/>
        </w:rPr>
        <w:t xml:space="preserve">* Vấn đề 4: </w:t>
      </w:r>
      <w:r w:rsidRPr="00C17D2A">
        <w:rPr>
          <w:sz w:val="28"/>
          <w:szCs w:val="28"/>
          <w:lang w:val="it-IT"/>
        </w:rPr>
        <w:t>Điệu thức</w:t>
      </w:r>
      <w:r w:rsidR="008574AA" w:rsidRPr="00C17D2A">
        <w:rPr>
          <w:sz w:val="28"/>
          <w:szCs w:val="28"/>
          <w:lang w:val="it-IT"/>
        </w:rPr>
        <w:t xml:space="preserve"> trong âm nhạc.</w:t>
      </w:r>
    </w:p>
    <w:p w:rsidR="00C97E07" w:rsidRPr="00C17D2A" w:rsidRDefault="00371C04"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Thời trung cổ có một số điệu thức âm nhạc được đặt tên gọi theo điệu thức Hy Lạp. Có 4 điệu chính còn gọi là điệu thức nhà thờ vì được dùng làm cơ sở cho nhạc nhà thờ nhưng thực chất bắt nguồn và vẫn được dùng trong âm nhạc thế tục là</w:t>
      </w:r>
      <w:r w:rsidR="00C97E07" w:rsidRPr="00C17D2A">
        <w:rPr>
          <w:rStyle w:val="Vanbnnidung"/>
          <w:color w:val="000000"/>
          <w:sz w:val="28"/>
          <w:szCs w:val="28"/>
          <w:lang w:eastAsia="vi-VN"/>
        </w:rPr>
        <w:t>:</w:t>
      </w:r>
    </w:p>
    <w:p w:rsidR="00C97E07" w:rsidRPr="00C17D2A" w:rsidRDefault="00C97E07"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w:t>
      </w:r>
      <w:r w:rsidR="00371C04" w:rsidRPr="00C17D2A">
        <w:rPr>
          <w:rStyle w:val="VanbnnidungInnghing"/>
          <w:color w:val="000000"/>
          <w:spacing w:val="-1"/>
          <w:sz w:val="28"/>
          <w:szCs w:val="28"/>
          <w:lang w:eastAsia="vi-VN"/>
        </w:rPr>
        <w:t>Dorien</w:t>
      </w:r>
      <w:r w:rsidR="00371C04" w:rsidRPr="00C17D2A">
        <w:rPr>
          <w:rStyle w:val="Vanbnnidung"/>
          <w:color w:val="000000"/>
          <w:sz w:val="28"/>
          <w:szCs w:val="28"/>
          <w:lang w:eastAsia="vi-VN"/>
        </w:rPr>
        <w:t xml:space="preserve"> (đôriêng)</w:t>
      </w:r>
      <w:r w:rsidRPr="00C17D2A">
        <w:rPr>
          <w:rStyle w:val="Vanbnnidung"/>
          <w:color w:val="000000"/>
          <w:sz w:val="28"/>
          <w:szCs w:val="28"/>
          <w:lang w:eastAsia="vi-VN"/>
        </w:rPr>
        <w:t>.</w:t>
      </w:r>
    </w:p>
    <w:p w:rsidR="00C97E07" w:rsidRPr="00C17D2A" w:rsidRDefault="00C97E07" w:rsidP="00813465">
      <w:pPr>
        <w:spacing w:line="312" w:lineRule="auto"/>
        <w:ind w:firstLine="720"/>
        <w:jc w:val="both"/>
        <w:rPr>
          <w:rStyle w:val="Vanbnnidung"/>
          <w:color w:val="000000"/>
          <w:sz w:val="28"/>
          <w:szCs w:val="28"/>
          <w:lang w:val="fr-FR" w:eastAsia="fr-FR"/>
        </w:rPr>
      </w:pPr>
      <w:r w:rsidRPr="00C17D2A">
        <w:rPr>
          <w:rStyle w:val="Vanbnnidung"/>
          <w:color w:val="000000"/>
          <w:sz w:val="28"/>
          <w:szCs w:val="28"/>
          <w:lang w:eastAsia="vi-VN"/>
        </w:rPr>
        <w:t xml:space="preserve">- </w:t>
      </w:r>
      <w:r w:rsidR="00371C04" w:rsidRPr="00C17D2A">
        <w:rPr>
          <w:rStyle w:val="VanbnnidungInnghing"/>
          <w:color w:val="000000"/>
          <w:spacing w:val="-1"/>
          <w:sz w:val="28"/>
          <w:szCs w:val="28"/>
          <w:lang w:val="fr-FR" w:eastAsia="fr-FR"/>
        </w:rPr>
        <w:t>Frydien</w:t>
      </w:r>
      <w:r w:rsidR="00371C04" w:rsidRPr="00C17D2A">
        <w:rPr>
          <w:rStyle w:val="Vanbnnidung"/>
          <w:color w:val="000000"/>
          <w:sz w:val="28"/>
          <w:szCs w:val="28"/>
          <w:lang w:val="fr-FR" w:eastAsia="fr-FR"/>
        </w:rPr>
        <w:t xml:space="preserve"> (frigiêng)</w:t>
      </w:r>
      <w:r w:rsidRPr="00C17D2A">
        <w:rPr>
          <w:rStyle w:val="Vanbnnidung"/>
          <w:color w:val="000000"/>
          <w:sz w:val="28"/>
          <w:szCs w:val="28"/>
          <w:lang w:val="fr-FR" w:eastAsia="fr-FR"/>
        </w:rPr>
        <w:t>.</w:t>
      </w:r>
    </w:p>
    <w:p w:rsidR="00C97E07" w:rsidRPr="00C17D2A" w:rsidRDefault="00C97E07"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val="fr-FR" w:eastAsia="fr-FR"/>
        </w:rPr>
        <w:t xml:space="preserve">- </w:t>
      </w:r>
      <w:r w:rsidR="00371C04" w:rsidRPr="00C17D2A">
        <w:rPr>
          <w:rStyle w:val="VanbnnidungInnghing"/>
          <w:color w:val="000000"/>
          <w:spacing w:val="-1"/>
          <w:sz w:val="28"/>
          <w:szCs w:val="28"/>
          <w:lang w:val="fr-FR" w:eastAsia="fr-FR"/>
        </w:rPr>
        <w:t>Lydien</w:t>
      </w:r>
      <w:r w:rsidR="00371C04" w:rsidRPr="00C17D2A">
        <w:rPr>
          <w:rStyle w:val="Vanbnnidung"/>
          <w:color w:val="000000"/>
          <w:sz w:val="28"/>
          <w:szCs w:val="28"/>
          <w:lang w:eastAsia="vi-VN"/>
        </w:rPr>
        <w:t>(liđiêng)</w:t>
      </w:r>
      <w:r w:rsidRPr="00C17D2A">
        <w:rPr>
          <w:rStyle w:val="Vanbnnidung"/>
          <w:color w:val="000000"/>
          <w:sz w:val="28"/>
          <w:szCs w:val="28"/>
          <w:lang w:eastAsia="vi-VN"/>
        </w:rPr>
        <w:t>.</w:t>
      </w:r>
    </w:p>
    <w:p w:rsidR="00C97E07" w:rsidRPr="00C17D2A" w:rsidRDefault="00C97E07"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w:t>
      </w:r>
      <w:r w:rsidR="00371C04" w:rsidRPr="00C17D2A">
        <w:rPr>
          <w:rStyle w:val="Vanbnnidung"/>
          <w:i/>
          <w:color w:val="000000"/>
          <w:sz w:val="28"/>
          <w:szCs w:val="28"/>
          <w:lang w:eastAsia="vi-VN"/>
        </w:rPr>
        <w:t xml:space="preserve">Mixolydien </w:t>
      </w:r>
      <w:r w:rsidR="00371C04" w:rsidRPr="00C17D2A">
        <w:rPr>
          <w:rStyle w:val="Vanbnnidung"/>
          <w:color w:val="000000"/>
          <w:sz w:val="28"/>
          <w:szCs w:val="28"/>
          <w:lang w:eastAsia="vi-VN"/>
        </w:rPr>
        <w:t xml:space="preserve">(mixôliđiêng). </w:t>
      </w:r>
    </w:p>
    <w:p w:rsidR="00C97E07" w:rsidRPr="00C17D2A" w:rsidRDefault="00371C04"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Các điệu thức này không rõ tính chất trưởng thứ. Người trung cổ cho </w:t>
      </w:r>
      <w:r w:rsidR="00C97E07" w:rsidRPr="00C17D2A">
        <w:rPr>
          <w:rStyle w:val="Vanbnnidung"/>
          <w:color w:val="000000"/>
          <w:sz w:val="28"/>
          <w:szCs w:val="28"/>
          <w:lang w:eastAsia="vi-VN"/>
        </w:rPr>
        <w:t>rằng</w:t>
      </w:r>
      <w:r w:rsidR="00513126" w:rsidRPr="00C17D2A">
        <w:rPr>
          <w:rStyle w:val="Vanbnnidung"/>
          <w:color w:val="000000"/>
          <w:sz w:val="28"/>
          <w:szCs w:val="28"/>
          <w:lang w:eastAsia="vi-VN"/>
        </w:rPr>
        <w:t>:</w:t>
      </w:r>
    </w:p>
    <w:p w:rsidR="005715BE" w:rsidRPr="00C17D2A" w:rsidRDefault="00C97E07"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Đ</w:t>
      </w:r>
      <w:r w:rsidR="00371C04" w:rsidRPr="00C17D2A">
        <w:rPr>
          <w:rStyle w:val="Vanbnnidung"/>
          <w:color w:val="000000"/>
          <w:sz w:val="28"/>
          <w:szCs w:val="28"/>
          <w:lang w:eastAsia="vi-VN"/>
        </w:rPr>
        <w:t xml:space="preserve">iệu </w:t>
      </w:r>
      <w:r w:rsidRPr="00C17D2A">
        <w:rPr>
          <w:rStyle w:val="Vanbnnidung"/>
          <w:i/>
          <w:color w:val="000000"/>
          <w:sz w:val="28"/>
          <w:szCs w:val="28"/>
          <w:lang w:eastAsia="vi-VN"/>
        </w:rPr>
        <w:t>D</w:t>
      </w:r>
      <w:r w:rsidR="00371C04" w:rsidRPr="00C17D2A">
        <w:rPr>
          <w:rStyle w:val="Vanbnnidung"/>
          <w:i/>
          <w:color w:val="000000"/>
          <w:sz w:val="28"/>
          <w:szCs w:val="28"/>
          <w:lang w:eastAsia="vi-VN"/>
        </w:rPr>
        <w:t>orien</w:t>
      </w:r>
      <w:r w:rsidR="00371C04" w:rsidRPr="00C17D2A">
        <w:rPr>
          <w:rStyle w:val="Vanbnnidung"/>
          <w:color w:val="000000"/>
          <w:sz w:val="28"/>
          <w:szCs w:val="28"/>
          <w:lang w:eastAsia="vi-VN"/>
        </w:rPr>
        <w:t xml:space="preserve"> là sáng sủa, trang trọng</w:t>
      </w:r>
      <w:r w:rsidR="005715BE" w:rsidRPr="00C17D2A">
        <w:rPr>
          <w:rStyle w:val="Vanbnnidung"/>
          <w:color w:val="000000"/>
          <w:sz w:val="28"/>
          <w:szCs w:val="28"/>
          <w:lang w:eastAsia="vi-VN"/>
        </w:rPr>
        <w:t>.</w:t>
      </w:r>
    </w:p>
    <w:p w:rsidR="005715BE" w:rsidRPr="00C17D2A" w:rsidRDefault="005715BE"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Đ</w:t>
      </w:r>
      <w:r w:rsidR="00371C04" w:rsidRPr="00C17D2A">
        <w:rPr>
          <w:rStyle w:val="Vanbnnidung"/>
          <w:color w:val="000000"/>
          <w:sz w:val="28"/>
          <w:szCs w:val="28"/>
          <w:lang w:eastAsia="vi-VN"/>
        </w:rPr>
        <w:t xml:space="preserve">iệu </w:t>
      </w:r>
      <w:r w:rsidR="00C97E07" w:rsidRPr="00C17D2A">
        <w:rPr>
          <w:rStyle w:val="Vanbnnidung"/>
          <w:i/>
          <w:color w:val="000000"/>
          <w:sz w:val="28"/>
          <w:szCs w:val="28"/>
          <w:lang w:val="fr-FR" w:eastAsia="fr-FR"/>
        </w:rPr>
        <w:t>F</w:t>
      </w:r>
      <w:r w:rsidR="00371C04" w:rsidRPr="00C17D2A">
        <w:rPr>
          <w:rStyle w:val="Vanbnnidung"/>
          <w:i/>
          <w:color w:val="000000"/>
          <w:sz w:val="28"/>
          <w:szCs w:val="28"/>
          <w:lang w:val="fr-FR" w:eastAsia="fr-FR"/>
        </w:rPr>
        <w:t>rydien</w:t>
      </w:r>
      <w:r w:rsidR="00371C04" w:rsidRPr="00C17D2A">
        <w:rPr>
          <w:rStyle w:val="Vanbnnidung"/>
          <w:color w:val="000000"/>
          <w:sz w:val="28"/>
          <w:szCs w:val="28"/>
          <w:lang w:eastAsia="vi-VN"/>
        </w:rPr>
        <w:t>tăm tối, đau thương</w:t>
      </w:r>
      <w:r w:rsidRPr="00C17D2A">
        <w:rPr>
          <w:rStyle w:val="Vanbnnidung"/>
          <w:color w:val="000000"/>
          <w:sz w:val="28"/>
          <w:szCs w:val="28"/>
          <w:lang w:eastAsia="vi-VN"/>
        </w:rPr>
        <w:t>.</w:t>
      </w:r>
    </w:p>
    <w:p w:rsidR="005715BE" w:rsidRPr="00C17D2A" w:rsidRDefault="005715BE"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Đ</w:t>
      </w:r>
      <w:r w:rsidR="00371C04" w:rsidRPr="00C17D2A">
        <w:rPr>
          <w:rStyle w:val="Vanbnnidung"/>
          <w:color w:val="000000"/>
          <w:sz w:val="28"/>
          <w:szCs w:val="28"/>
          <w:lang w:eastAsia="vi-VN"/>
        </w:rPr>
        <w:t xml:space="preserve">iệu </w:t>
      </w:r>
      <w:r w:rsidR="00C97E07" w:rsidRPr="00C17D2A">
        <w:rPr>
          <w:rStyle w:val="Vanbnnidung"/>
          <w:i/>
          <w:color w:val="000000"/>
          <w:sz w:val="28"/>
          <w:szCs w:val="28"/>
          <w:lang w:eastAsia="vi-VN"/>
        </w:rPr>
        <w:t>L</w:t>
      </w:r>
      <w:r w:rsidR="00371C04" w:rsidRPr="00C17D2A">
        <w:rPr>
          <w:rStyle w:val="Vanbnnidung"/>
          <w:i/>
          <w:color w:val="000000"/>
          <w:sz w:val="28"/>
          <w:szCs w:val="28"/>
          <w:lang w:eastAsia="vi-VN"/>
        </w:rPr>
        <w:t>idien</w:t>
      </w:r>
      <w:r w:rsidR="00371C04" w:rsidRPr="00C17D2A">
        <w:rPr>
          <w:rStyle w:val="Vanbnnidung"/>
          <w:color w:val="000000"/>
          <w:sz w:val="28"/>
          <w:szCs w:val="28"/>
          <w:lang w:eastAsia="vi-VN"/>
        </w:rPr>
        <w:t xml:space="preserve"> cứng cỏi, s</w:t>
      </w:r>
      <w:r w:rsidRPr="00C17D2A">
        <w:rPr>
          <w:rStyle w:val="Vanbnnidung"/>
          <w:color w:val="000000"/>
          <w:sz w:val="28"/>
          <w:szCs w:val="28"/>
          <w:lang w:eastAsia="vi-VN"/>
        </w:rPr>
        <w:t>ắ</w:t>
      </w:r>
      <w:r w:rsidR="00371C04" w:rsidRPr="00C17D2A">
        <w:rPr>
          <w:rStyle w:val="Vanbnnidung"/>
          <w:color w:val="000000"/>
          <w:sz w:val="28"/>
          <w:szCs w:val="28"/>
          <w:lang w:eastAsia="vi-VN"/>
        </w:rPr>
        <w:t>c nhọn</w:t>
      </w:r>
      <w:r w:rsidRPr="00C17D2A">
        <w:rPr>
          <w:rStyle w:val="Vanbnnidung"/>
          <w:color w:val="000000"/>
          <w:sz w:val="28"/>
          <w:szCs w:val="28"/>
          <w:lang w:eastAsia="vi-VN"/>
        </w:rPr>
        <w:t>.</w:t>
      </w:r>
    </w:p>
    <w:p w:rsidR="00371C04" w:rsidRPr="00C17D2A" w:rsidRDefault="005715BE" w:rsidP="00813465">
      <w:pPr>
        <w:spacing w:line="312" w:lineRule="auto"/>
        <w:ind w:firstLine="720"/>
        <w:jc w:val="both"/>
        <w:rPr>
          <w:sz w:val="28"/>
          <w:szCs w:val="28"/>
        </w:rPr>
      </w:pPr>
      <w:r w:rsidRPr="00C17D2A">
        <w:rPr>
          <w:rStyle w:val="Vanbnnidung"/>
          <w:color w:val="000000"/>
          <w:sz w:val="28"/>
          <w:szCs w:val="28"/>
          <w:lang w:eastAsia="vi-VN"/>
        </w:rPr>
        <w:t>- Đ</w:t>
      </w:r>
      <w:r w:rsidR="00371C04" w:rsidRPr="00C17D2A">
        <w:rPr>
          <w:rStyle w:val="Vanbnnidung"/>
          <w:color w:val="000000"/>
          <w:sz w:val="28"/>
          <w:szCs w:val="28"/>
          <w:lang w:eastAsia="vi-VN"/>
        </w:rPr>
        <w:t xml:space="preserve">iệu </w:t>
      </w:r>
      <w:r w:rsidRPr="00C17D2A">
        <w:rPr>
          <w:rStyle w:val="Vanbnnidung"/>
          <w:i/>
          <w:color w:val="000000"/>
          <w:sz w:val="28"/>
          <w:szCs w:val="28"/>
          <w:lang w:eastAsia="vi-VN"/>
        </w:rPr>
        <w:t>M</w:t>
      </w:r>
      <w:r w:rsidR="00371C04" w:rsidRPr="00C17D2A">
        <w:rPr>
          <w:rStyle w:val="Vanbnnidung"/>
          <w:i/>
          <w:color w:val="000000"/>
          <w:sz w:val="28"/>
          <w:szCs w:val="28"/>
          <w:lang w:eastAsia="vi-VN"/>
        </w:rPr>
        <w:t>ixolydien</w:t>
      </w:r>
      <w:r w:rsidR="00371C04" w:rsidRPr="00C17D2A">
        <w:rPr>
          <w:rStyle w:val="Vanbnnidung"/>
          <w:color w:val="000000"/>
          <w:sz w:val="28"/>
          <w:szCs w:val="28"/>
          <w:lang w:eastAsia="vi-VN"/>
        </w:rPr>
        <w:t xml:space="preserve"> thì mềm mại, dịu dàng.</w:t>
      </w:r>
    </w:p>
    <w:p w:rsidR="00513126" w:rsidRPr="00C17D2A" w:rsidRDefault="00BE4C0A" w:rsidP="00813465">
      <w:pPr>
        <w:spacing w:line="312" w:lineRule="auto"/>
        <w:ind w:firstLine="720"/>
        <w:jc w:val="both"/>
        <w:rPr>
          <w:sz w:val="28"/>
          <w:szCs w:val="28"/>
        </w:rPr>
      </w:pPr>
      <w:r w:rsidRPr="00C17D2A">
        <w:rPr>
          <w:rStyle w:val="Vanbnnidung"/>
          <w:color w:val="000000"/>
          <w:sz w:val="28"/>
          <w:szCs w:val="28"/>
          <w:lang w:eastAsia="vi-VN"/>
        </w:rPr>
        <w:t xml:space="preserve">Có hai điệu thức nữa giống với điệu trưởng và điệu thứ </w:t>
      </w:r>
      <w:r w:rsidRPr="00C17D2A">
        <w:rPr>
          <w:rStyle w:val="Vanbnnidung"/>
          <w:color w:val="000000"/>
          <w:sz w:val="28"/>
          <w:szCs w:val="28"/>
          <w:lang w:val="fr-FR" w:eastAsia="fr-FR"/>
        </w:rPr>
        <w:t xml:space="preserve">là </w:t>
      </w:r>
      <w:r w:rsidRPr="00C17D2A">
        <w:rPr>
          <w:rStyle w:val="VanbnnidungInnghing"/>
          <w:color w:val="000000"/>
          <w:spacing w:val="-1"/>
          <w:sz w:val="28"/>
          <w:szCs w:val="28"/>
          <w:lang w:val="fr-FR" w:eastAsia="fr-FR"/>
        </w:rPr>
        <w:t xml:space="preserve">Ionien </w:t>
      </w:r>
      <w:r w:rsidRPr="00C17D2A">
        <w:rPr>
          <w:rStyle w:val="Vanbnnidung"/>
          <w:color w:val="000000"/>
          <w:sz w:val="28"/>
          <w:szCs w:val="28"/>
          <w:lang w:eastAsia="vi-VN"/>
        </w:rPr>
        <w:t xml:space="preserve">(iôniêng) và </w:t>
      </w:r>
      <w:r w:rsidRPr="00C17D2A">
        <w:rPr>
          <w:rStyle w:val="VanbnnidungInnghing"/>
          <w:color w:val="000000"/>
          <w:spacing w:val="-1"/>
          <w:sz w:val="28"/>
          <w:szCs w:val="28"/>
          <w:lang w:eastAsia="vi-VN"/>
        </w:rPr>
        <w:t>Eolien</w:t>
      </w:r>
      <w:r w:rsidRPr="00C17D2A">
        <w:rPr>
          <w:rStyle w:val="Vanbnnidung"/>
          <w:color w:val="000000"/>
          <w:sz w:val="28"/>
          <w:szCs w:val="28"/>
          <w:lang w:eastAsia="vi-VN"/>
        </w:rPr>
        <w:t xml:space="preserve"> (eoliêng). Những điệu thức này thực ra đã có từ rất lâu đời trong âm nhạc dân gian và nó cũng đã thâm nhập vào âm nhạc nhà thờ nhưng không được nhà thờ công nhận bởi học cho rằng </w:t>
      </w:r>
      <w:r w:rsidRPr="00C17D2A">
        <w:rPr>
          <w:rStyle w:val="Vanbnnidung"/>
          <w:color w:val="000000"/>
          <w:sz w:val="28"/>
          <w:szCs w:val="28"/>
          <w:lang w:val="fr-FR" w:eastAsia="fr-FR"/>
        </w:rPr>
        <w:t xml:space="preserve">Ionien </w:t>
      </w:r>
      <w:r w:rsidRPr="00C17D2A">
        <w:rPr>
          <w:rStyle w:val="Vanbnnidung"/>
          <w:color w:val="000000"/>
          <w:sz w:val="28"/>
          <w:szCs w:val="28"/>
          <w:lang w:eastAsia="vi-VN"/>
        </w:rPr>
        <w:t xml:space="preserve">là “lascivus” (dơ dáng), còn eolien là “peregrinus” (rác tai). </w:t>
      </w:r>
      <w:r w:rsidR="00513126" w:rsidRPr="00C17D2A">
        <w:rPr>
          <w:rStyle w:val="Vanbnnidung"/>
          <w:color w:val="000000"/>
          <w:sz w:val="28"/>
          <w:szCs w:val="28"/>
          <w:lang w:eastAsia="vi-VN"/>
        </w:rPr>
        <w:t xml:space="preserve">Cho đến thế kỷ XVI nhạc sĩ </w:t>
      </w:r>
      <w:r w:rsidR="00513126" w:rsidRPr="00C17D2A">
        <w:rPr>
          <w:rStyle w:val="Vanbnnidung"/>
          <w:color w:val="000000"/>
          <w:sz w:val="28"/>
          <w:szCs w:val="28"/>
          <w:lang w:val="fr-FR" w:eastAsia="fr-FR"/>
        </w:rPr>
        <w:t>J.Zarlino (</w:t>
      </w:r>
      <w:r w:rsidR="00513126" w:rsidRPr="00C17D2A">
        <w:rPr>
          <w:rStyle w:val="Vanbnnidung"/>
          <w:color w:val="000000"/>
          <w:sz w:val="28"/>
          <w:szCs w:val="28"/>
          <w:lang w:eastAsia="vi-VN"/>
        </w:rPr>
        <w:t xml:space="preserve">1517 - 1590) bất chấp sự kháng cự của nhà thờ đã đưa thêm hai điệu </w:t>
      </w:r>
      <w:r w:rsidRPr="00C17D2A">
        <w:rPr>
          <w:rStyle w:val="Vanbnnidung"/>
          <w:color w:val="000000"/>
          <w:sz w:val="28"/>
          <w:szCs w:val="28"/>
          <w:lang w:eastAsia="vi-VN"/>
        </w:rPr>
        <w:t>thức này</w:t>
      </w:r>
      <w:r w:rsidR="00513126" w:rsidRPr="00C17D2A">
        <w:rPr>
          <w:rStyle w:val="Vanbnnidung"/>
          <w:color w:val="000000"/>
          <w:sz w:val="28"/>
          <w:szCs w:val="28"/>
          <w:lang w:eastAsia="vi-VN"/>
        </w:rPr>
        <w:t xml:space="preserve"> vào trong nhà thờ.</w:t>
      </w:r>
    </w:p>
    <w:p w:rsidR="00901CFE" w:rsidRPr="00C17D2A" w:rsidRDefault="005E5EF1"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 xml:space="preserve">Như chúng ta đã biết, âm nhạc một bè ra đời trước âm nhạc nhiều bè. Âm nhạc một bè trưởng thành ở thời cổ đại và phồn thịnh ở thời trung cổ. Trung cổ đánh dấu giai đoạn son trẻ của âm nhạc nhiều bè. Tuy nhiên, âm nhạc nhiều bè đã được phôi thai từ lâu kể cả trong dân gian, chuyên nghiệp cũng như nhà thờ nhưng đến thời kỳ này mới thực sự được phát triển mạnh hơn.Gốc tích của âm nhạc nhiều bè là từ dân gian mà sớm nhất có lẽ là từ âm nhạc của bộ tộc </w:t>
      </w:r>
      <w:r w:rsidRPr="00C17D2A">
        <w:rPr>
          <w:rStyle w:val="Vanbnnidung"/>
          <w:color w:val="000000"/>
          <w:sz w:val="28"/>
          <w:szCs w:val="28"/>
          <w:lang w:val="fr-FR" w:eastAsia="fr-FR"/>
        </w:rPr>
        <w:t xml:space="preserve">Kent </w:t>
      </w:r>
      <w:r w:rsidRPr="00C17D2A">
        <w:rPr>
          <w:rStyle w:val="Vanbnnidung"/>
          <w:color w:val="000000"/>
          <w:sz w:val="28"/>
          <w:szCs w:val="28"/>
          <w:lang w:eastAsia="vi-VN"/>
        </w:rPr>
        <w:t>ở miền Tây Bắc nước Anh.</w:t>
      </w:r>
    </w:p>
    <w:p w:rsidR="005E5EF1" w:rsidRPr="00C17D2A" w:rsidRDefault="005E5EF1" w:rsidP="00813465">
      <w:pPr>
        <w:spacing w:line="312" w:lineRule="auto"/>
        <w:ind w:firstLine="720"/>
        <w:jc w:val="both"/>
        <w:rPr>
          <w:sz w:val="28"/>
          <w:szCs w:val="28"/>
        </w:rPr>
      </w:pPr>
      <w:r w:rsidRPr="00C17D2A">
        <w:rPr>
          <w:rStyle w:val="Vanbnnidung"/>
          <w:color w:val="000000"/>
          <w:sz w:val="28"/>
          <w:szCs w:val="28"/>
          <w:lang w:eastAsia="vi-VN"/>
        </w:rPr>
        <w:t xml:space="preserve">Thời trung cổ phổ biến có loại nhạc nhiều bè là </w:t>
      </w:r>
      <w:r w:rsidRPr="00C17D2A">
        <w:rPr>
          <w:rStyle w:val="VanbnnidungInnghing"/>
          <w:color w:val="000000"/>
          <w:spacing w:val="-1"/>
          <w:sz w:val="28"/>
          <w:szCs w:val="28"/>
          <w:lang w:val="de-DE" w:eastAsia="de-DE"/>
        </w:rPr>
        <w:t>Organum,</w:t>
      </w:r>
      <w:r w:rsidRPr="00C17D2A">
        <w:rPr>
          <w:rStyle w:val="Vanbnnidung"/>
          <w:color w:val="000000"/>
          <w:sz w:val="28"/>
          <w:szCs w:val="28"/>
          <w:lang w:eastAsia="vi-VN"/>
        </w:rPr>
        <w:t xml:space="preserve">là những bản nhạc phức điệu đầu tiên. Đến những năm đầu thế kỷ X, các ca sĩ trong các tu viện bắt đầu thêm những phần mới vào bản thánh ca, thường là họ thêm nhiều bè vào bản nhạc và các bè đều được biểu diễn cùng một lúc, như vậy không có bèchính, bè phụ. Tất cả đều đóng vai trò quan trọng như nhau. Thường thì trong một bài nhạc có 3 hoặc 4 bè cùng với phần hát chính bằng tiếng </w:t>
      </w:r>
      <w:r w:rsidR="00901CFE" w:rsidRPr="00C17D2A">
        <w:rPr>
          <w:rStyle w:val="Vanbnnidung"/>
          <w:color w:val="000000"/>
          <w:sz w:val="28"/>
          <w:szCs w:val="28"/>
          <w:lang w:eastAsia="vi-VN"/>
        </w:rPr>
        <w:t>l</w:t>
      </w:r>
      <w:r w:rsidRPr="00C17D2A">
        <w:rPr>
          <w:rStyle w:val="Vanbnnidung"/>
          <w:color w:val="000000"/>
          <w:sz w:val="28"/>
          <w:szCs w:val="28"/>
          <w:lang w:eastAsia="vi-VN"/>
        </w:rPr>
        <w:t xml:space="preserve">a </w:t>
      </w:r>
      <w:r w:rsidR="00901CFE" w:rsidRPr="00C17D2A">
        <w:rPr>
          <w:rStyle w:val="Vanbnnidung"/>
          <w:color w:val="000000"/>
          <w:sz w:val="28"/>
          <w:szCs w:val="28"/>
          <w:lang w:eastAsia="vi-VN"/>
        </w:rPr>
        <w:t>t</w:t>
      </w:r>
      <w:r w:rsidRPr="00C17D2A">
        <w:rPr>
          <w:rStyle w:val="Vanbnnidung"/>
          <w:color w:val="000000"/>
          <w:sz w:val="28"/>
          <w:szCs w:val="28"/>
          <w:lang w:eastAsia="vi-VN"/>
        </w:rPr>
        <w:t xml:space="preserve">inh. Từ đó, nhạc phức điệu hình thành và phát triển với các hình thức hòa âm, đối âm đa dạng. Vào khoảng cuối thế kỉ 12, organum có những tác phẩm dài có thể choán đầy không gian mênh mông của những nhà thờ </w:t>
      </w:r>
      <w:r w:rsidRPr="00C17D2A">
        <w:rPr>
          <w:rStyle w:val="Vanbnnidung"/>
          <w:color w:val="000000"/>
          <w:sz w:val="28"/>
          <w:szCs w:val="28"/>
        </w:rPr>
        <w:t xml:space="preserve">Gothic </w:t>
      </w:r>
      <w:r w:rsidRPr="00C17D2A">
        <w:rPr>
          <w:rStyle w:val="Vanbnnidung"/>
          <w:color w:val="000000"/>
          <w:sz w:val="28"/>
          <w:szCs w:val="28"/>
          <w:lang w:eastAsia="vi-VN"/>
        </w:rPr>
        <w:t xml:space="preserve">với âm lượng lớn. Những trung tâm phát triển chính của organum là ở Pháp, tại Tu viện </w:t>
      </w:r>
      <w:r w:rsidRPr="00C17D2A">
        <w:rPr>
          <w:rStyle w:val="Vanbnnidung"/>
          <w:color w:val="000000"/>
          <w:sz w:val="28"/>
          <w:szCs w:val="28"/>
        </w:rPr>
        <w:t xml:space="preserve">Saint Martial </w:t>
      </w:r>
      <w:r w:rsidRPr="00C17D2A">
        <w:rPr>
          <w:rStyle w:val="Vanbnnidung"/>
          <w:color w:val="000000"/>
          <w:sz w:val="28"/>
          <w:szCs w:val="28"/>
          <w:lang w:eastAsia="vi-VN"/>
        </w:rPr>
        <w:t xml:space="preserve">ở </w:t>
      </w:r>
      <w:r w:rsidRPr="00C17D2A">
        <w:rPr>
          <w:rStyle w:val="Vanbnnidung"/>
          <w:color w:val="000000"/>
          <w:sz w:val="28"/>
          <w:szCs w:val="28"/>
        </w:rPr>
        <w:t xml:space="preserve">Limoges </w:t>
      </w:r>
      <w:r w:rsidRPr="00C17D2A">
        <w:rPr>
          <w:rStyle w:val="Vanbnnidung"/>
          <w:color w:val="000000"/>
          <w:sz w:val="28"/>
          <w:szCs w:val="28"/>
          <w:lang w:eastAsia="vi-VN"/>
        </w:rPr>
        <w:t xml:space="preserve">và Nhà thờ Đức Bà </w:t>
      </w:r>
      <w:r w:rsidRPr="00C17D2A">
        <w:rPr>
          <w:rStyle w:val="Vanbnnidung"/>
          <w:color w:val="000000"/>
          <w:sz w:val="28"/>
          <w:szCs w:val="28"/>
        </w:rPr>
        <w:t xml:space="preserve">Paris. </w:t>
      </w:r>
      <w:r w:rsidRPr="00C17D2A">
        <w:rPr>
          <w:rStyle w:val="Vanbnnidung"/>
          <w:color w:val="000000"/>
          <w:sz w:val="28"/>
          <w:szCs w:val="28"/>
          <w:lang w:eastAsia="vi-VN"/>
        </w:rPr>
        <w:t xml:space="preserve">Ngoài ra, nhạc nhiều bè còn phải kể tới </w:t>
      </w:r>
      <w:r w:rsidRPr="00C17D2A">
        <w:rPr>
          <w:rStyle w:val="VanbnnidungInnghing"/>
          <w:color w:val="000000"/>
          <w:spacing w:val="-1"/>
          <w:sz w:val="28"/>
          <w:szCs w:val="28"/>
        </w:rPr>
        <w:t>Conduct</w:t>
      </w:r>
      <w:r w:rsidRPr="00C17D2A">
        <w:rPr>
          <w:rStyle w:val="Vanbnnidung"/>
          <w:color w:val="000000"/>
          <w:sz w:val="28"/>
          <w:szCs w:val="28"/>
          <w:lang w:eastAsia="vi-VN"/>
        </w:rPr>
        <w:t xml:space="preserve">và </w:t>
      </w:r>
      <w:r w:rsidRPr="00C17D2A">
        <w:rPr>
          <w:rStyle w:val="VanbnnidungInnghing"/>
          <w:color w:val="000000"/>
          <w:spacing w:val="-1"/>
          <w:sz w:val="28"/>
          <w:szCs w:val="28"/>
        </w:rPr>
        <w:t xml:space="preserve">Motet </w:t>
      </w:r>
      <w:r w:rsidRPr="00C17D2A">
        <w:rPr>
          <w:rStyle w:val="Vanbnnidung"/>
          <w:color w:val="000000"/>
          <w:sz w:val="28"/>
          <w:szCs w:val="28"/>
          <w:lang w:eastAsia="vi-VN"/>
        </w:rPr>
        <w:t xml:space="preserve">vốn là hai thể loại trong nhà thờ nhưng sau đã phát triển mạnh ở ngoài thế tục, trở thành những thể loại trong sáng tác của các nhạc sĩ thành phố. </w:t>
      </w:r>
      <w:r w:rsidRPr="00C17D2A">
        <w:rPr>
          <w:rStyle w:val="Vanbnnidung"/>
          <w:color w:val="000000"/>
          <w:sz w:val="28"/>
          <w:szCs w:val="28"/>
        </w:rPr>
        <w:t xml:space="preserve">Conduct </w:t>
      </w:r>
      <w:r w:rsidRPr="00C17D2A">
        <w:rPr>
          <w:rStyle w:val="Vanbnnidung"/>
          <w:color w:val="000000"/>
          <w:sz w:val="28"/>
          <w:szCs w:val="28"/>
          <w:lang w:eastAsia="vi-VN"/>
        </w:rPr>
        <w:t xml:space="preserve">là tiền thân cho nhạc nhiều bè theo lối hoà âm, </w:t>
      </w:r>
      <w:r w:rsidRPr="00C17D2A">
        <w:rPr>
          <w:rStyle w:val="Vanbnnidung"/>
          <w:color w:val="000000"/>
          <w:sz w:val="28"/>
          <w:szCs w:val="28"/>
        </w:rPr>
        <w:t xml:space="preserve">Motet </w:t>
      </w:r>
      <w:r w:rsidRPr="00C17D2A">
        <w:rPr>
          <w:rStyle w:val="Vanbnnidung"/>
          <w:color w:val="000000"/>
          <w:sz w:val="28"/>
          <w:szCs w:val="28"/>
          <w:lang w:eastAsia="vi-VN"/>
        </w:rPr>
        <w:t>là tiền thân của nhạc phức điệu tương phản.</w:t>
      </w:r>
    </w:p>
    <w:p w:rsidR="00835EA3" w:rsidRPr="00C17D2A" w:rsidRDefault="00835EA3" w:rsidP="00813465">
      <w:pPr>
        <w:spacing w:line="312" w:lineRule="auto"/>
        <w:ind w:firstLine="720"/>
        <w:jc w:val="both"/>
        <w:rPr>
          <w:b/>
          <w:sz w:val="28"/>
          <w:szCs w:val="28"/>
        </w:rPr>
      </w:pPr>
      <w:r w:rsidRPr="00C17D2A">
        <w:rPr>
          <w:b/>
          <w:sz w:val="28"/>
          <w:szCs w:val="28"/>
        </w:rPr>
        <w:t>3.2.2.3. Phần thông tin khoa học liên quan của các nhà khoa học: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cùng hướng:</w:t>
      </w:r>
    </w:p>
    <w:p w:rsidR="008574AA" w:rsidRPr="00C17D2A" w:rsidRDefault="008574A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Khi bàn về nguồn gốc âm nhạc có nhiều ý kiến khác nhau. Có ý kiến cho rằng âm nhạc có sẵn trong thiên nhiên như tiếng suối chảy, chim hót, gió reo... và con người bắt chước những âm thanh đó mà tạo ra âm nhạc. Có ý kiến cho rằng âm nhạc </w:t>
      </w:r>
      <w:r w:rsidR="00426EB4" w:rsidRPr="00C17D2A">
        <w:rPr>
          <w:rStyle w:val="Vanbnnidung"/>
          <w:color w:val="000000"/>
          <w:sz w:val="28"/>
          <w:szCs w:val="28"/>
          <w:lang w:eastAsia="vi-VN"/>
        </w:rPr>
        <w:t>l</w:t>
      </w:r>
      <w:r w:rsidRPr="00C17D2A">
        <w:rPr>
          <w:rStyle w:val="Vanbnnidung"/>
          <w:color w:val="000000"/>
          <w:sz w:val="28"/>
          <w:szCs w:val="28"/>
          <w:lang w:eastAsia="vi-VN"/>
        </w:rPr>
        <w:t xml:space="preserve">à do thần thánh tạo ra. Theo thần thoại Hy Lạp: thần </w:t>
      </w:r>
      <w:r w:rsidRPr="00C17D2A">
        <w:rPr>
          <w:rStyle w:val="Vanbnnidung"/>
          <w:color w:val="000000"/>
          <w:sz w:val="28"/>
          <w:szCs w:val="28"/>
        </w:rPr>
        <w:t xml:space="preserve">Apollon </w:t>
      </w:r>
      <w:r w:rsidRPr="00C17D2A">
        <w:rPr>
          <w:rStyle w:val="Vanbnnidung"/>
          <w:color w:val="000000"/>
          <w:sz w:val="28"/>
          <w:szCs w:val="28"/>
          <w:lang w:eastAsia="vi-VN"/>
        </w:rPr>
        <w:t xml:space="preserve">(Apôlông) là vị thần Ánh sáng và cũng là vị thần Âm nhạc. Trên các tranh cổ thường vẽ thần </w:t>
      </w:r>
      <w:r w:rsidRPr="00C17D2A">
        <w:rPr>
          <w:rStyle w:val="Vanbnnidung"/>
          <w:color w:val="000000"/>
          <w:sz w:val="28"/>
          <w:szCs w:val="28"/>
        </w:rPr>
        <w:t xml:space="preserve">Apollon </w:t>
      </w:r>
      <w:r w:rsidRPr="00C17D2A">
        <w:rPr>
          <w:rStyle w:val="Vanbnnidung"/>
          <w:color w:val="000000"/>
          <w:sz w:val="28"/>
          <w:szCs w:val="28"/>
          <w:lang w:eastAsia="vi-VN"/>
        </w:rPr>
        <w:t xml:space="preserve">với cây đàn </w:t>
      </w:r>
      <w:r w:rsidRPr="00C17D2A">
        <w:rPr>
          <w:rStyle w:val="Vanbnnidung"/>
          <w:color w:val="000000"/>
          <w:sz w:val="28"/>
          <w:szCs w:val="28"/>
        </w:rPr>
        <w:t xml:space="preserve">Lyre </w:t>
      </w:r>
      <w:r w:rsidRPr="00C17D2A">
        <w:rPr>
          <w:rStyle w:val="Vanbnnidung"/>
          <w:color w:val="000000"/>
          <w:sz w:val="28"/>
          <w:szCs w:val="28"/>
          <w:lang w:eastAsia="vi-VN"/>
        </w:rPr>
        <w:t xml:space="preserve">(Lia) bằng vàng. Ở Trung Quốc thời cổ có truyền truyểt cho rằng có một ông vua tên là Phục Hy (khoảng thế kỷ XXIX </w:t>
      </w:r>
      <w:r w:rsidR="00C97E07" w:rsidRPr="00C17D2A">
        <w:rPr>
          <w:rStyle w:val="Vanbnnidung"/>
          <w:color w:val="000000"/>
          <w:sz w:val="28"/>
          <w:szCs w:val="28"/>
          <w:lang w:eastAsia="vi-VN"/>
        </w:rPr>
        <w:t>–</w:t>
      </w:r>
      <w:r w:rsidRPr="00C17D2A">
        <w:rPr>
          <w:rStyle w:val="Vanbnnidung"/>
          <w:color w:val="000000"/>
          <w:sz w:val="28"/>
          <w:szCs w:val="28"/>
          <w:lang w:eastAsia="vi-VN"/>
        </w:rPr>
        <w:lastRenderedPageBreak/>
        <w:t>XXVIII</w:t>
      </w:r>
      <w:r w:rsidR="00C97E07" w:rsidRPr="00C17D2A">
        <w:rPr>
          <w:rStyle w:val="Vanbnnidung"/>
          <w:color w:val="000000"/>
          <w:sz w:val="28"/>
          <w:szCs w:val="28"/>
          <w:lang w:eastAsia="vi-VN"/>
        </w:rPr>
        <w:t>.BC</w:t>
      </w:r>
      <w:r w:rsidRPr="00C17D2A">
        <w:rPr>
          <w:rStyle w:val="Vanbnnidung"/>
          <w:color w:val="000000"/>
          <w:sz w:val="28"/>
          <w:szCs w:val="28"/>
          <w:lang w:eastAsia="vi-VN"/>
        </w:rPr>
        <w:t>) một hôm nằm mơ thấy năm vị tinh tú trên trời sà xuống cây ngô đồng mà lập ra th</w:t>
      </w:r>
      <w:r w:rsidR="000328FB" w:rsidRPr="00C17D2A">
        <w:rPr>
          <w:rStyle w:val="Vanbnnidung"/>
          <w:color w:val="000000"/>
          <w:sz w:val="28"/>
          <w:szCs w:val="28"/>
          <w:lang w:eastAsia="vi-VN"/>
        </w:rPr>
        <w:t>a</w:t>
      </w:r>
      <w:r w:rsidRPr="00C17D2A">
        <w:rPr>
          <w:rStyle w:val="Vanbnnidung"/>
          <w:color w:val="000000"/>
          <w:sz w:val="28"/>
          <w:szCs w:val="28"/>
          <w:lang w:eastAsia="vi-VN"/>
        </w:rPr>
        <w:t>ng 5 âm: Cung - Thương - Giốc - Chủy - Vũ.</w:t>
      </w:r>
    </w:p>
    <w:p w:rsidR="008574AA" w:rsidRPr="00C17D2A" w:rsidRDefault="008574A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Quan niệm âm nhạc chỉ là sự bắt chước thiên nhiên là quan niệm phiến diện và chưa nêu được bản chất phản ánh cuộc sống, tâm tư, tình cảm con người của âm nhạc. Quan niệm âm nhạc do thần thánh tạo ra là quan niệm duy tâm do chưa đủ cơ sở khoa học để tìm hiểu nguồn gốc của âm nhạc.</w:t>
      </w:r>
    </w:p>
    <w:p w:rsidR="008574AA" w:rsidRPr="00C17D2A" w:rsidRDefault="008574AA" w:rsidP="00813465">
      <w:pPr>
        <w:spacing w:line="312" w:lineRule="auto"/>
        <w:ind w:firstLine="720"/>
        <w:jc w:val="both"/>
        <w:rPr>
          <w:sz w:val="28"/>
          <w:szCs w:val="28"/>
        </w:rPr>
      </w:pPr>
      <w:r w:rsidRPr="00C17D2A">
        <w:rPr>
          <w:rStyle w:val="Vanbnnidung"/>
          <w:color w:val="000000"/>
          <w:sz w:val="28"/>
          <w:szCs w:val="28"/>
          <w:lang w:eastAsia="vi-VN"/>
        </w:rPr>
        <w:t xml:space="preserve">Âm nhạc ra đời từ bao giờ? So với các bộ môn nghệ thuật khác, việc tìm hiểu nguồn gốc âm nhạc gặp phải nhiều khó khăn hơn. Điêu khắc có thể căn cứ vào di tích khảo cổ để chứng minh sự tồn tại của một trung tâm văn hoá. Từ những bức tranh trong hang đá, ta có thể biết được thời nguyên thủy con người đã biết vẽ. Nhờ chữ viết mà ngày nay ta được thưởng thức thơ ca của Homère (Hômerơ), bi kịch của </w:t>
      </w:r>
      <w:r w:rsidRPr="00C17D2A">
        <w:rPr>
          <w:rStyle w:val="Vanbnnidung"/>
          <w:color w:val="000000"/>
          <w:sz w:val="28"/>
          <w:szCs w:val="28"/>
        </w:rPr>
        <w:t xml:space="preserve">Sophocles </w:t>
      </w:r>
      <w:r w:rsidRPr="00C17D2A">
        <w:rPr>
          <w:rStyle w:val="Vanbnnidung"/>
          <w:color w:val="000000"/>
          <w:sz w:val="28"/>
          <w:szCs w:val="28"/>
          <w:lang w:eastAsia="vi-VN"/>
        </w:rPr>
        <w:t>(Xôphôcơlơ) cùng rất nhiều kiệt tác của các nhà văn, nhà thơ hàng ngàn năm trước đây. Còn âm nhạc là nghệ thuật của âm thanh, muốn lưu giữ lại phải có máy ghi âm hoặc được ghi chép lại mà lối viết nhạc thì chỉ mới đặt ra vào thể kỷ XI và chiếc máy ghi âm mới được hoàn thiện ở thế kỷ XX.</w:t>
      </w:r>
    </w:p>
    <w:p w:rsidR="008574AA" w:rsidRPr="00C17D2A" w:rsidRDefault="008574AA" w:rsidP="00813465">
      <w:pPr>
        <w:spacing w:line="312" w:lineRule="auto"/>
        <w:ind w:firstLine="720"/>
        <w:jc w:val="both"/>
        <w:rPr>
          <w:sz w:val="28"/>
          <w:szCs w:val="28"/>
        </w:rPr>
      </w:pPr>
      <w:r w:rsidRPr="00C17D2A">
        <w:rPr>
          <w:rStyle w:val="Vanbnnidung"/>
          <w:color w:val="000000"/>
          <w:sz w:val="28"/>
          <w:szCs w:val="28"/>
          <w:lang w:eastAsia="vi-VN"/>
        </w:rPr>
        <w:t>Bằng các di tích khảo cổ, các nhà nghiên cứu đã chứng minh rằng âm nhạc ra đời từ rất sớm, khi con người còn đang ở thời kỳ nguyên thuỷ. Có ý kiến cho rằng, cùng với sự xuất hiện của tiếng nói thì âm nhạc cũng xuất hiện. Tiếng nói chính là cơ sở để hình thành nên giai điệu (tuyến độ cao) trong âm nhạc,…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khác hướng:</w:t>
      </w:r>
      <w:r w:rsidR="00907E7C" w:rsidRPr="00C17D2A">
        <w:rPr>
          <w:sz w:val="28"/>
          <w:szCs w:val="28"/>
        </w:rPr>
        <w:t xml:space="preserve"> Không</w:t>
      </w:r>
    </w:p>
    <w:p w:rsidR="00835EA3" w:rsidRPr="00C17D2A" w:rsidRDefault="00835EA3" w:rsidP="00813465">
      <w:pPr>
        <w:spacing w:line="312" w:lineRule="auto"/>
        <w:ind w:firstLine="720"/>
        <w:jc w:val="both"/>
        <w:rPr>
          <w:sz w:val="28"/>
          <w:szCs w:val="28"/>
        </w:rPr>
      </w:pPr>
      <w:r w:rsidRPr="00C17D2A">
        <w:rPr>
          <w:b/>
          <w:sz w:val="28"/>
          <w:szCs w:val="28"/>
        </w:rPr>
        <w:t>3.2.2.4. Phần hướng dẫn mở rộng kiến thức cho SV ứng dụng thực tiễn, sáng tạo và làm bài tập</w:t>
      </w:r>
      <w:r w:rsidRPr="00C17D2A">
        <w:rPr>
          <w:sz w:val="28"/>
          <w:szCs w:val="28"/>
        </w:rPr>
        <w:t>:</w:t>
      </w:r>
    </w:p>
    <w:p w:rsidR="007127AD" w:rsidRPr="00C17D2A" w:rsidRDefault="007127AD" w:rsidP="007127AD">
      <w:pPr>
        <w:spacing w:line="312" w:lineRule="auto"/>
        <w:ind w:firstLine="720"/>
        <w:jc w:val="both"/>
        <w:rPr>
          <w:b/>
          <w:sz w:val="28"/>
          <w:szCs w:val="28"/>
        </w:rPr>
      </w:pPr>
      <w:r w:rsidRPr="00C17D2A">
        <w:rPr>
          <w:b/>
          <w:sz w:val="28"/>
          <w:szCs w:val="28"/>
        </w:rPr>
        <w:t>* Liên hệ thực tiễn:</w:t>
      </w:r>
    </w:p>
    <w:p w:rsidR="007127AD" w:rsidRPr="00C17D2A" w:rsidRDefault="007127AD" w:rsidP="007127AD">
      <w:pPr>
        <w:spacing w:line="312" w:lineRule="auto"/>
        <w:ind w:firstLine="720"/>
        <w:jc w:val="both"/>
        <w:rPr>
          <w:sz w:val="28"/>
          <w:szCs w:val="28"/>
        </w:rPr>
      </w:pPr>
      <w:r w:rsidRPr="00C17D2A">
        <w:rPr>
          <w:sz w:val="28"/>
          <w:szCs w:val="28"/>
        </w:rPr>
        <w:t>- Môn học lựa trọn hệ thống bài giảng dựa trên cơ sở của các tài liệu nước ngoài do các tác giả biên soạn trực tiếp được nghiên cứu học tập hoặc dịch từ các tài liệu đã kể trên.</w:t>
      </w:r>
    </w:p>
    <w:p w:rsidR="007127AD" w:rsidRPr="00C17D2A" w:rsidRDefault="007127AD" w:rsidP="007127AD">
      <w:pPr>
        <w:spacing w:line="312" w:lineRule="auto"/>
        <w:ind w:firstLine="720"/>
        <w:jc w:val="both"/>
        <w:rPr>
          <w:sz w:val="28"/>
          <w:szCs w:val="28"/>
        </w:rPr>
      </w:pPr>
      <w:r w:rsidRPr="00C17D2A">
        <w:rPr>
          <w:sz w:val="28"/>
          <w:szCs w:val="28"/>
        </w:rPr>
        <w:t>- Tuy nhiên vậy, để có thể hiểu rõ hơn vấn đề người học cũng cần nghiên cứu trực tiếp qua các tác phẩm nghe trên lớp hoặc tự sưu tầm, thậm chí còn có thể đặt ra các giải thiết để tự phản biện và chứng minh tìm ra những điểm mới theo cảm nhận riêng để cùng thảo luận trên lớp hoặc thảo luận nhóm.</w:t>
      </w:r>
    </w:p>
    <w:p w:rsidR="00835EA3" w:rsidRPr="00C17D2A" w:rsidRDefault="00835EA3" w:rsidP="00813465">
      <w:pPr>
        <w:spacing w:line="312" w:lineRule="auto"/>
        <w:ind w:firstLine="720"/>
        <w:jc w:val="both"/>
        <w:rPr>
          <w:b/>
          <w:sz w:val="28"/>
          <w:szCs w:val="28"/>
        </w:rPr>
      </w:pPr>
      <w:r w:rsidRPr="00C17D2A">
        <w:rPr>
          <w:b/>
          <w:sz w:val="28"/>
          <w:szCs w:val="28"/>
        </w:rPr>
        <w:lastRenderedPageBreak/>
        <w:t>* Bài tập:</w:t>
      </w:r>
    </w:p>
    <w:p w:rsidR="00E435D6" w:rsidRPr="00C17D2A" w:rsidRDefault="00E435D6" w:rsidP="00813465">
      <w:pPr>
        <w:spacing w:line="312" w:lineRule="auto"/>
        <w:ind w:left="720"/>
        <w:jc w:val="both"/>
        <w:rPr>
          <w:sz w:val="28"/>
          <w:szCs w:val="28"/>
          <w:lang w:val="it-IT"/>
        </w:rPr>
      </w:pPr>
      <w:r w:rsidRPr="00C17D2A">
        <w:rPr>
          <w:spacing w:val="-4"/>
          <w:sz w:val="28"/>
          <w:szCs w:val="28"/>
          <w:lang w:val="it-IT"/>
        </w:rPr>
        <w:t>1. Trình bầy b</w:t>
      </w:r>
      <w:r w:rsidRPr="00C17D2A">
        <w:rPr>
          <w:sz w:val="28"/>
          <w:szCs w:val="28"/>
          <w:lang w:val="it-IT"/>
        </w:rPr>
        <w:t>ối cảnh lịch sử, xã hội thời Trung cổ?</w:t>
      </w:r>
    </w:p>
    <w:p w:rsidR="00E435D6" w:rsidRPr="00C17D2A" w:rsidRDefault="00E435D6" w:rsidP="00813465">
      <w:pPr>
        <w:spacing w:line="312" w:lineRule="auto"/>
        <w:ind w:left="720"/>
        <w:jc w:val="both"/>
        <w:rPr>
          <w:sz w:val="28"/>
          <w:szCs w:val="28"/>
          <w:lang w:val="it-IT"/>
        </w:rPr>
      </w:pPr>
      <w:r w:rsidRPr="00C17D2A">
        <w:rPr>
          <w:sz w:val="28"/>
          <w:szCs w:val="28"/>
          <w:lang w:val="it-IT"/>
        </w:rPr>
        <w:t>2. Giới thiệu những thành tựu âm nhạc của người Xlaves thời Trung cổ?</w:t>
      </w:r>
    </w:p>
    <w:p w:rsidR="00E435D6" w:rsidRPr="00C17D2A" w:rsidRDefault="00E435D6" w:rsidP="00813465">
      <w:pPr>
        <w:spacing w:line="312" w:lineRule="auto"/>
        <w:ind w:left="720"/>
        <w:jc w:val="both"/>
        <w:rPr>
          <w:sz w:val="28"/>
          <w:szCs w:val="28"/>
          <w:lang w:val="it-IT"/>
        </w:rPr>
      </w:pPr>
      <w:r w:rsidRPr="00C17D2A">
        <w:rPr>
          <w:sz w:val="28"/>
          <w:szCs w:val="28"/>
          <w:lang w:val="it-IT"/>
        </w:rPr>
        <w:t>3. Giới thiệu cách ghi nhạc thời Trung cổ?</w:t>
      </w:r>
    </w:p>
    <w:p w:rsidR="00E435D6" w:rsidRPr="00C17D2A" w:rsidRDefault="00E435D6" w:rsidP="00813465">
      <w:pPr>
        <w:spacing w:line="312" w:lineRule="auto"/>
        <w:ind w:firstLine="720"/>
        <w:jc w:val="both"/>
        <w:rPr>
          <w:sz w:val="28"/>
          <w:szCs w:val="28"/>
        </w:rPr>
      </w:pPr>
      <w:r w:rsidRPr="00C17D2A">
        <w:rPr>
          <w:sz w:val="28"/>
          <w:szCs w:val="28"/>
          <w:lang w:val="it-IT"/>
        </w:rPr>
        <w:t>4. Giới thiệu những thành tựu về điệu thức phương Tây thời Trung cổ?</w:t>
      </w:r>
    </w:p>
    <w:p w:rsidR="00835EA3" w:rsidRPr="00C17D2A" w:rsidRDefault="00835EA3" w:rsidP="00813465">
      <w:pPr>
        <w:spacing w:line="312" w:lineRule="auto"/>
        <w:ind w:firstLine="720"/>
        <w:jc w:val="both"/>
        <w:rPr>
          <w:b/>
          <w:sz w:val="28"/>
          <w:szCs w:val="28"/>
        </w:rPr>
      </w:pPr>
      <w:r w:rsidRPr="00C17D2A">
        <w:rPr>
          <w:b/>
          <w:sz w:val="28"/>
          <w:szCs w:val="28"/>
        </w:rPr>
        <w:t>* Tài liệu học tập:</w:t>
      </w:r>
    </w:p>
    <w:p w:rsidR="0062215D" w:rsidRPr="00C17D2A" w:rsidRDefault="0062215D" w:rsidP="00813465">
      <w:pPr>
        <w:spacing w:line="312" w:lineRule="auto"/>
        <w:ind w:firstLine="720"/>
        <w:jc w:val="both"/>
        <w:rPr>
          <w:bCs/>
          <w:iCs/>
          <w:sz w:val="28"/>
          <w:szCs w:val="28"/>
          <w:lang w:val="it-IT" w:bidi="he-IL"/>
        </w:rPr>
      </w:pPr>
      <w:r w:rsidRPr="00C17D2A">
        <w:rPr>
          <w:sz w:val="28"/>
          <w:szCs w:val="28"/>
          <w:lang w:val="it-IT"/>
        </w:rPr>
        <w:t>- Lịch sử âm nhạc thế giới Tập I</w:t>
      </w:r>
      <w:r w:rsidR="004F4D07" w:rsidRPr="00C17D2A">
        <w:rPr>
          <w:bCs/>
          <w:iCs/>
          <w:sz w:val="28"/>
          <w:szCs w:val="28"/>
          <w:lang w:val="it-IT" w:bidi="he-IL"/>
        </w:rPr>
        <w:t xml:space="preserve"> -</w:t>
      </w:r>
      <w:r w:rsidRPr="00C17D2A">
        <w:rPr>
          <w:bCs/>
          <w:iCs/>
          <w:sz w:val="28"/>
          <w:szCs w:val="28"/>
          <w:lang w:val="it-IT" w:bidi="he-IL"/>
        </w:rPr>
        <w:t xml:space="preserve"> Nguyễn Xinh (1983), Nhạc viện Hà Nội</w:t>
      </w:r>
    </w:p>
    <w:p w:rsidR="0062215D" w:rsidRPr="00C17D2A" w:rsidRDefault="0062215D" w:rsidP="00813465">
      <w:pPr>
        <w:spacing w:line="312" w:lineRule="auto"/>
        <w:ind w:firstLine="720"/>
        <w:jc w:val="both"/>
        <w:rPr>
          <w:bCs/>
          <w:sz w:val="28"/>
          <w:szCs w:val="28"/>
          <w:lang w:val="it-IT"/>
        </w:rPr>
      </w:pPr>
      <w:r w:rsidRPr="00C17D2A">
        <w:rPr>
          <w:bCs/>
          <w:sz w:val="28"/>
          <w:szCs w:val="28"/>
          <w:lang w:val="it-IT"/>
        </w:rPr>
        <w:t>- Nhóm tác giả của Nga (1981), Các thể loại âm nhạc, Người dịch: Lan Hương, NXB Văn hoá - Hà Nội.</w:t>
      </w:r>
    </w:p>
    <w:p w:rsidR="0062215D" w:rsidRPr="00C17D2A" w:rsidRDefault="0062215D" w:rsidP="00813465">
      <w:pPr>
        <w:spacing w:line="312" w:lineRule="auto"/>
        <w:ind w:firstLine="720"/>
        <w:jc w:val="both"/>
        <w:rPr>
          <w:bCs/>
          <w:spacing w:val="-8"/>
          <w:sz w:val="28"/>
          <w:szCs w:val="28"/>
          <w:lang w:val="it-IT"/>
        </w:rPr>
      </w:pPr>
      <w:r w:rsidRPr="00C17D2A">
        <w:rPr>
          <w:bCs/>
          <w:spacing w:val="-8"/>
          <w:sz w:val="28"/>
          <w:szCs w:val="28"/>
          <w:lang w:val="it-IT"/>
        </w:rPr>
        <w:t>- Nguyễn Thị Nhung (1996), Thể loại âm nhạc, NXB Âm nhạc, Nhạc viện Hà Nội.</w:t>
      </w:r>
    </w:p>
    <w:p w:rsidR="0062215D" w:rsidRPr="00C17D2A" w:rsidRDefault="0062215D" w:rsidP="00813465">
      <w:pPr>
        <w:pStyle w:val="BodyText2"/>
        <w:spacing w:after="0" w:line="312" w:lineRule="auto"/>
        <w:ind w:firstLine="720"/>
        <w:jc w:val="both"/>
        <w:rPr>
          <w:rFonts w:ascii="Times New Roman" w:hAnsi="Times New Roman"/>
          <w:lang w:val="it-IT" w:bidi="he-IL"/>
        </w:rPr>
      </w:pPr>
      <w:r w:rsidRPr="00C17D2A">
        <w:rPr>
          <w:rFonts w:ascii="Times New Roman" w:hAnsi="Times New Roman"/>
          <w:lang w:val="it-IT" w:bidi="he-IL"/>
        </w:rPr>
        <w:t>- Lịch sử âm nhạc thế giới (Từ  thời kỳ Nguyên thuỷ đến thế kỷ XIX) Phạm Tú Cầu Trường Đại học nghệ thuật quân đội</w:t>
      </w:r>
    </w:p>
    <w:p w:rsidR="0062215D" w:rsidRPr="00C17D2A" w:rsidRDefault="0062215D" w:rsidP="00813465">
      <w:pPr>
        <w:spacing w:line="312" w:lineRule="auto"/>
        <w:ind w:firstLine="720"/>
        <w:jc w:val="both"/>
        <w:rPr>
          <w:sz w:val="28"/>
          <w:szCs w:val="28"/>
          <w:lang w:val="it-IT"/>
        </w:rPr>
      </w:pPr>
      <w:r w:rsidRPr="00C17D2A">
        <w:rPr>
          <w:bCs/>
          <w:iCs/>
          <w:sz w:val="28"/>
          <w:szCs w:val="28"/>
          <w:lang w:val="it-IT" w:bidi="he-IL"/>
        </w:rPr>
        <w:t>- Các bài viết hoặc báo cáo khoa học của Viện âm nhạc, các nhà nghiên cứu phê bình lý luận âm nhạc trong và ngoài nước (Tiếng Việt hoặc tiếng Anh).</w:t>
      </w:r>
    </w:p>
    <w:p w:rsidR="00835EA3" w:rsidRPr="00C17D2A" w:rsidRDefault="00835EA3" w:rsidP="00813465">
      <w:pPr>
        <w:spacing w:line="312" w:lineRule="auto"/>
        <w:rPr>
          <w:b/>
          <w:sz w:val="28"/>
          <w:szCs w:val="28"/>
          <w:highlight w:val="yellow"/>
        </w:rPr>
      </w:pPr>
    </w:p>
    <w:p w:rsidR="00835EA3" w:rsidRPr="00C17D2A" w:rsidRDefault="00835EA3" w:rsidP="00813465">
      <w:pPr>
        <w:spacing w:line="312" w:lineRule="auto"/>
        <w:rPr>
          <w:b/>
          <w:sz w:val="28"/>
          <w:szCs w:val="28"/>
          <w:highlight w:val="yellow"/>
        </w:rPr>
      </w:pPr>
    </w:p>
    <w:p w:rsidR="00835EA3" w:rsidRPr="00C17D2A" w:rsidRDefault="00835EA3" w:rsidP="00813465">
      <w:pPr>
        <w:spacing w:line="312" w:lineRule="auto"/>
        <w:rPr>
          <w:b/>
          <w:sz w:val="28"/>
          <w:szCs w:val="28"/>
          <w:highlight w:val="yellow"/>
        </w:rPr>
      </w:pPr>
    </w:p>
    <w:p w:rsidR="00835EA3" w:rsidRPr="00C17D2A" w:rsidRDefault="00835EA3" w:rsidP="00813465">
      <w:pPr>
        <w:spacing w:line="312" w:lineRule="auto"/>
        <w:rPr>
          <w:b/>
          <w:sz w:val="28"/>
          <w:szCs w:val="28"/>
          <w:highlight w:val="yellow"/>
        </w:rPr>
      </w:pPr>
    </w:p>
    <w:p w:rsidR="00835EA3" w:rsidRPr="00C17D2A" w:rsidRDefault="00835EA3"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0328FB" w:rsidRPr="00C17D2A" w:rsidRDefault="000328FB" w:rsidP="00813465">
      <w:pPr>
        <w:spacing w:line="312" w:lineRule="auto"/>
        <w:rPr>
          <w:b/>
          <w:sz w:val="28"/>
          <w:szCs w:val="28"/>
          <w:highlight w:val="yellow"/>
        </w:rPr>
      </w:pPr>
    </w:p>
    <w:p w:rsidR="00CB1305" w:rsidRPr="00C17D2A" w:rsidRDefault="00835EA3" w:rsidP="00813465">
      <w:pPr>
        <w:spacing w:line="312" w:lineRule="auto"/>
        <w:ind w:firstLine="720"/>
        <w:jc w:val="both"/>
        <w:rPr>
          <w:sz w:val="28"/>
          <w:szCs w:val="28"/>
          <w:lang w:val="it-IT"/>
        </w:rPr>
      </w:pPr>
      <w:r w:rsidRPr="00C17D2A">
        <w:rPr>
          <w:b/>
          <w:sz w:val="28"/>
          <w:szCs w:val="28"/>
        </w:rPr>
        <w:lastRenderedPageBreak/>
        <w:t>3.2.3. Nội dung bài giảng 3</w:t>
      </w:r>
      <w:r w:rsidRPr="00C17D2A">
        <w:rPr>
          <w:sz w:val="28"/>
          <w:szCs w:val="28"/>
        </w:rPr>
        <w:t xml:space="preserve">: </w:t>
      </w:r>
      <w:r w:rsidR="00CB1305" w:rsidRPr="00C17D2A">
        <w:rPr>
          <w:sz w:val="28"/>
          <w:szCs w:val="28"/>
          <w:lang w:val="it-IT"/>
        </w:rPr>
        <w:t>Âm nhạc Phục hưng (TK XIV-XVII).</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ind w:firstLine="720"/>
        <w:jc w:val="both"/>
        <w:rPr>
          <w:b/>
          <w:sz w:val="28"/>
          <w:szCs w:val="28"/>
        </w:rPr>
      </w:pPr>
      <w:r w:rsidRPr="00C17D2A">
        <w:rPr>
          <w:b/>
          <w:sz w:val="28"/>
          <w:szCs w:val="28"/>
        </w:rPr>
        <w:t>3.2.3.1. Phần mở đầu tiếp cận bài.</w:t>
      </w:r>
    </w:p>
    <w:p w:rsidR="00BB0F67" w:rsidRPr="00C17D2A" w:rsidRDefault="00BB0F67" w:rsidP="00813465">
      <w:pPr>
        <w:spacing w:line="312" w:lineRule="auto"/>
        <w:ind w:firstLine="720"/>
        <w:jc w:val="both"/>
        <w:rPr>
          <w:sz w:val="28"/>
          <w:szCs w:val="28"/>
          <w:lang w:val="vi-VN"/>
        </w:rPr>
      </w:pPr>
      <w:r w:rsidRPr="00C17D2A">
        <w:rPr>
          <w:sz w:val="28"/>
          <w:szCs w:val="28"/>
          <w:lang w:val="vi-VN"/>
        </w:rPr>
        <w:t xml:space="preserve">Bài học này sẽ giúp cho học sinh hiểu rõ những </w:t>
      </w:r>
      <w:r w:rsidRPr="00C17D2A">
        <w:rPr>
          <w:sz w:val="28"/>
          <w:szCs w:val="28"/>
        </w:rPr>
        <w:t xml:space="preserve">vấn đề </w:t>
      </w:r>
      <w:r w:rsidRPr="00C17D2A">
        <w:rPr>
          <w:sz w:val="28"/>
          <w:szCs w:val="28"/>
          <w:lang w:val="vi-VN"/>
        </w:rPr>
        <w:t xml:space="preserve">cơ bản </w:t>
      </w:r>
      <w:r w:rsidRPr="00C17D2A">
        <w:rPr>
          <w:sz w:val="28"/>
          <w:szCs w:val="28"/>
        </w:rPr>
        <w:t xml:space="preserve">về âm nhạc phương Đông </w:t>
      </w:r>
      <w:r w:rsidRPr="00C17D2A">
        <w:rPr>
          <w:sz w:val="28"/>
          <w:szCs w:val="28"/>
          <w:lang w:val="vi-VN"/>
        </w:rPr>
        <w:t>qua các đề mục sau:</w:t>
      </w:r>
    </w:p>
    <w:p w:rsidR="003F5136" w:rsidRPr="00C17D2A" w:rsidRDefault="003F5136" w:rsidP="00813465">
      <w:pPr>
        <w:spacing w:line="312" w:lineRule="auto"/>
        <w:ind w:left="720"/>
        <w:jc w:val="both"/>
        <w:rPr>
          <w:sz w:val="28"/>
          <w:szCs w:val="28"/>
          <w:lang w:val="it-IT"/>
        </w:rPr>
      </w:pPr>
      <w:r w:rsidRPr="00C17D2A">
        <w:rPr>
          <w:sz w:val="28"/>
          <w:szCs w:val="28"/>
          <w:lang w:val="it-IT"/>
        </w:rPr>
        <w:t>- Bối cảnh lịch sử, xã hội.</w:t>
      </w:r>
    </w:p>
    <w:p w:rsidR="003F5136" w:rsidRPr="00C17D2A" w:rsidRDefault="003F5136" w:rsidP="00813465">
      <w:pPr>
        <w:spacing w:line="312" w:lineRule="auto"/>
        <w:ind w:left="720"/>
        <w:jc w:val="both"/>
        <w:rPr>
          <w:sz w:val="28"/>
          <w:szCs w:val="28"/>
          <w:lang w:val="it-IT"/>
        </w:rPr>
      </w:pPr>
      <w:r w:rsidRPr="00C17D2A">
        <w:rPr>
          <w:sz w:val="28"/>
          <w:szCs w:val="28"/>
          <w:lang w:val="it-IT"/>
        </w:rPr>
        <w:t>- Đặc điểmvà thành tựu.</w:t>
      </w:r>
    </w:p>
    <w:p w:rsidR="003F5136" w:rsidRPr="00C17D2A" w:rsidRDefault="003F5136" w:rsidP="00813465">
      <w:pPr>
        <w:spacing w:line="312" w:lineRule="auto"/>
        <w:ind w:left="720"/>
        <w:jc w:val="both"/>
        <w:rPr>
          <w:sz w:val="28"/>
          <w:szCs w:val="28"/>
          <w:lang w:val="it-IT"/>
        </w:rPr>
      </w:pPr>
      <w:r w:rsidRPr="00C17D2A">
        <w:rPr>
          <w:sz w:val="28"/>
          <w:szCs w:val="28"/>
          <w:lang w:val="it-IT"/>
        </w:rPr>
        <w:t>- Âm nhạc phục hưng ở Ý</w:t>
      </w:r>
    </w:p>
    <w:p w:rsidR="003F5136" w:rsidRPr="00C17D2A" w:rsidRDefault="003F5136" w:rsidP="00813465">
      <w:pPr>
        <w:spacing w:line="312" w:lineRule="auto"/>
        <w:ind w:left="720"/>
        <w:jc w:val="both"/>
        <w:rPr>
          <w:sz w:val="28"/>
          <w:szCs w:val="28"/>
          <w:lang w:val="it-IT"/>
        </w:rPr>
      </w:pPr>
      <w:r w:rsidRPr="00C17D2A">
        <w:rPr>
          <w:sz w:val="28"/>
          <w:szCs w:val="28"/>
          <w:lang w:val="it-IT"/>
        </w:rPr>
        <w:t>- Âm nhạc phục hưng ở Pháp</w:t>
      </w:r>
    </w:p>
    <w:p w:rsidR="00835EA3" w:rsidRPr="00C17D2A" w:rsidRDefault="00835EA3" w:rsidP="00813465">
      <w:pPr>
        <w:spacing w:line="312" w:lineRule="auto"/>
        <w:ind w:firstLine="720"/>
        <w:jc w:val="both"/>
        <w:rPr>
          <w:b/>
          <w:sz w:val="28"/>
          <w:szCs w:val="28"/>
        </w:rPr>
      </w:pPr>
      <w:r w:rsidRPr="00C17D2A">
        <w:rPr>
          <w:b/>
          <w:sz w:val="28"/>
          <w:szCs w:val="28"/>
        </w:rPr>
        <w:t xml:space="preserve">3.2.3.2 Phần kiến thức căn bản: </w:t>
      </w: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1: </w:t>
      </w:r>
      <w:r w:rsidR="0077554C" w:rsidRPr="00C17D2A">
        <w:rPr>
          <w:sz w:val="28"/>
          <w:szCs w:val="28"/>
          <w:lang w:val="it-IT"/>
        </w:rPr>
        <w:t>Bối cảnh lịch sử, xã hội.</w:t>
      </w:r>
    </w:p>
    <w:p w:rsidR="00F7132A" w:rsidRPr="00C17D2A" w:rsidRDefault="0099130D"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Thời phục hưng trong nghệ thuật bắt đầu từ thế kỷ XIV đến thế kỷ XVI. Sau gần một nghìn năm “đêm dài trung cổ” với những bước tiến chậm chạp bởi sự hà khắc và kìm hãm của chế độ phong kiến, khoa học và nghệ thuật đã bừng dậy ở thời phục hưng.Phục hưng với danh nghĩa là </w:t>
      </w:r>
      <w:r w:rsidRPr="00C17D2A">
        <w:rPr>
          <w:rStyle w:val="Vanbnnidung"/>
          <w:i/>
          <w:color w:val="000000"/>
          <w:sz w:val="28"/>
          <w:szCs w:val="28"/>
          <w:lang w:eastAsia="vi-VN"/>
        </w:rPr>
        <w:t xml:space="preserve">“Làm sống lại nội dung, tư tưởng cao cả và hình thức cân đối hoàn mĩ của thời kỳ Cổ đại” </w:t>
      </w:r>
      <w:r w:rsidRPr="00C17D2A">
        <w:rPr>
          <w:rStyle w:val="Vanbnnidung"/>
          <w:color w:val="000000"/>
          <w:sz w:val="28"/>
          <w:szCs w:val="28"/>
          <w:lang w:eastAsia="vi-VN"/>
        </w:rPr>
        <w:t>không có ý nghĩa là phục hồi.</w:t>
      </w:r>
    </w:p>
    <w:p w:rsidR="00224EF4" w:rsidRPr="00C17D2A" w:rsidRDefault="00F7132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Thời kỳ này, c</w:t>
      </w:r>
      <w:r w:rsidR="0099130D" w:rsidRPr="00C17D2A">
        <w:rPr>
          <w:rStyle w:val="Vanbnnidung"/>
          <w:color w:val="000000"/>
          <w:sz w:val="28"/>
          <w:szCs w:val="28"/>
          <w:lang w:eastAsia="vi-VN"/>
        </w:rPr>
        <w:t>hủ nghĩa tư bản bắt đầu nảy sinh ở châu Âu. Nhiều cuộc đấu tranh chống phong kiến nổ ra kéo theo đấu tranh chống giáo hội nên đã có phong trào cải cách tôn giáo. Vì thế phong kiến và giáo hội không còn mạnh như thời trung cổ.Đây là thời kỳ của những phát minh khoa học, những phát kiến địa lý như tìm ra châu Mỹ, tạo cho các quốc gia châu Âu nguồn của cải lớn như phát minh ra la bàn, máy in</w:t>
      </w:r>
      <w:r w:rsidRPr="00C17D2A">
        <w:rPr>
          <w:rStyle w:val="Vanbnnidung"/>
          <w:color w:val="000000"/>
          <w:sz w:val="28"/>
          <w:szCs w:val="28"/>
          <w:lang w:eastAsia="vi-VN"/>
        </w:rPr>
        <w:t>,</w:t>
      </w:r>
      <w:r w:rsidR="0099130D" w:rsidRPr="00C17D2A">
        <w:rPr>
          <w:rStyle w:val="Vanbnnidung"/>
          <w:color w:val="000000"/>
          <w:sz w:val="28"/>
          <w:szCs w:val="28"/>
          <w:lang w:eastAsia="vi-VN"/>
        </w:rPr>
        <w:t>... làm cho thương mại, giao thông và nhiều ngành công nghiệp khác phát triển, đặc biệt kỹ thuật đóng tàu phát triển vượt bậc ở thời kỳ này.</w:t>
      </w:r>
    </w:p>
    <w:p w:rsidR="00224EF4" w:rsidRPr="00C17D2A" w:rsidRDefault="0099130D" w:rsidP="002044CC">
      <w:pPr>
        <w:spacing w:line="312" w:lineRule="auto"/>
        <w:ind w:firstLine="720"/>
        <w:jc w:val="both"/>
        <w:rPr>
          <w:sz w:val="28"/>
          <w:szCs w:val="28"/>
        </w:rPr>
      </w:pPr>
      <w:r w:rsidRPr="00C17D2A">
        <w:rPr>
          <w:rStyle w:val="Vanbnnidung"/>
          <w:color w:val="000000"/>
          <w:sz w:val="28"/>
          <w:szCs w:val="28"/>
          <w:lang w:eastAsia="vi-VN"/>
        </w:rPr>
        <w:t xml:space="preserve">Phát minh lớn nhất là con người nhận ra chân giá trị, khả năng của mình mà ở thời trung cổ bị chủ nghĩa kinh viện và tư tưởng thần học vùi dập, che lấp. Quan niệm lay chuyển thế giới của con người thời phục hưng là </w:t>
      </w:r>
      <w:r w:rsidRPr="00C17D2A">
        <w:rPr>
          <w:rStyle w:val="VanbnnidungInnghing"/>
          <w:color w:val="000000"/>
          <w:spacing w:val="-1"/>
          <w:sz w:val="28"/>
          <w:szCs w:val="28"/>
          <w:lang w:eastAsia="vi-VN"/>
        </w:rPr>
        <w:t>“con người là thước đo tất cả”.</w:t>
      </w:r>
      <w:r w:rsidRPr="00C17D2A">
        <w:rPr>
          <w:rStyle w:val="Vanbnnidung"/>
          <w:color w:val="000000"/>
          <w:sz w:val="28"/>
          <w:szCs w:val="28"/>
          <w:lang w:eastAsia="vi-VN"/>
        </w:rPr>
        <w:t xml:space="preserve"> Quan niệm đó không lấy các thần thánh làm trung tâm mà lấy </w:t>
      </w:r>
      <w:r w:rsidRPr="00C17D2A">
        <w:rPr>
          <w:rStyle w:val="Vanbnnidung"/>
          <w:color w:val="000000"/>
          <w:sz w:val="28"/>
          <w:szCs w:val="28"/>
          <w:lang w:eastAsia="vi-VN"/>
        </w:rPr>
        <w:lastRenderedPageBreak/>
        <w:t>con người làm trung tâm, làm thước đo vũ trụ.</w:t>
      </w:r>
      <w:r w:rsidR="00224EF4" w:rsidRPr="00C17D2A">
        <w:rPr>
          <w:rStyle w:val="Vanbnnidung"/>
          <w:color w:val="000000"/>
          <w:sz w:val="28"/>
          <w:szCs w:val="28"/>
          <w:lang w:eastAsia="vi-VN"/>
        </w:rPr>
        <w:t xml:space="preserve">Thời phục hưng mãi mãi còn lại với nhân loại những công trình khoa học của </w:t>
      </w:r>
      <w:r w:rsidR="00224EF4" w:rsidRPr="00C17D2A">
        <w:rPr>
          <w:rStyle w:val="Vanbnnidung"/>
          <w:color w:val="000000"/>
          <w:sz w:val="28"/>
          <w:szCs w:val="28"/>
          <w:lang w:val="fr-FR" w:eastAsia="fr-FR"/>
        </w:rPr>
        <w:t>G.</w:t>
      </w:r>
      <w:r w:rsidR="00224EF4" w:rsidRPr="00C17D2A">
        <w:rPr>
          <w:rStyle w:val="Vanbnnidung"/>
          <w:color w:val="000000"/>
          <w:sz w:val="28"/>
          <w:szCs w:val="28"/>
          <w:lang w:eastAsia="vi-VN"/>
        </w:rPr>
        <w:t xml:space="preserve">Galilei (Galilêo Galilê), N.Kopecnick (Nicolai Copecnich); những bi kịch của </w:t>
      </w:r>
      <w:r w:rsidR="00224EF4" w:rsidRPr="00C17D2A">
        <w:rPr>
          <w:rStyle w:val="Vanbnnidung"/>
          <w:color w:val="000000"/>
          <w:sz w:val="28"/>
          <w:szCs w:val="28"/>
          <w:lang w:val="fr-FR" w:eastAsia="fr-FR"/>
        </w:rPr>
        <w:t xml:space="preserve">Shakespeare (William </w:t>
      </w:r>
      <w:r w:rsidR="00224EF4" w:rsidRPr="00C17D2A">
        <w:rPr>
          <w:rStyle w:val="Vanbnnidung"/>
          <w:color w:val="000000"/>
          <w:sz w:val="28"/>
          <w:szCs w:val="28"/>
          <w:lang w:eastAsia="vi-VN"/>
        </w:rPr>
        <w:t>Sêchxpia); những pho tượng của Mikenlangielo(Mi-ken-lăng-giê-lô); những bức tranh của Leonardo de Vinci (Lê</w:t>
      </w:r>
      <w:r w:rsidR="002C4DA4" w:rsidRPr="00C17D2A">
        <w:rPr>
          <w:rStyle w:val="Vanbnnidung"/>
          <w:color w:val="000000"/>
          <w:sz w:val="28"/>
          <w:szCs w:val="28"/>
          <w:lang w:eastAsia="vi-VN"/>
        </w:rPr>
        <w:t>-</w:t>
      </w:r>
      <w:r w:rsidR="00224EF4" w:rsidRPr="00C17D2A">
        <w:rPr>
          <w:rStyle w:val="Vanbnnidung"/>
          <w:color w:val="000000"/>
          <w:sz w:val="28"/>
          <w:szCs w:val="28"/>
          <w:lang w:eastAsia="vi-VN"/>
        </w:rPr>
        <w:t>ô</w:t>
      </w:r>
      <w:r w:rsidR="002C4DA4" w:rsidRPr="00C17D2A">
        <w:rPr>
          <w:rStyle w:val="Vanbnnidung"/>
          <w:color w:val="000000"/>
          <w:sz w:val="28"/>
          <w:szCs w:val="28"/>
          <w:lang w:eastAsia="vi-VN"/>
        </w:rPr>
        <w:t>-</w:t>
      </w:r>
      <w:r w:rsidR="00224EF4" w:rsidRPr="00C17D2A">
        <w:rPr>
          <w:rStyle w:val="Vanbnnidung"/>
          <w:color w:val="000000"/>
          <w:sz w:val="28"/>
          <w:szCs w:val="28"/>
          <w:lang w:eastAsia="vi-VN"/>
        </w:rPr>
        <w:t>na</w:t>
      </w:r>
      <w:r w:rsidR="002C4DA4" w:rsidRPr="00C17D2A">
        <w:rPr>
          <w:rStyle w:val="Vanbnnidung"/>
          <w:color w:val="000000"/>
          <w:sz w:val="28"/>
          <w:szCs w:val="28"/>
          <w:lang w:eastAsia="vi-VN"/>
        </w:rPr>
        <w:t>-</w:t>
      </w:r>
      <w:r w:rsidR="00224EF4" w:rsidRPr="00C17D2A">
        <w:rPr>
          <w:rStyle w:val="Vanbnnidung"/>
          <w:color w:val="000000"/>
          <w:sz w:val="28"/>
          <w:szCs w:val="28"/>
          <w:lang w:eastAsia="vi-VN"/>
        </w:rPr>
        <w:t>đơ</w:t>
      </w:r>
      <w:r w:rsidR="002C4DA4" w:rsidRPr="00C17D2A">
        <w:rPr>
          <w:rStyle w:val="Vanbnnidung"/>
          <w:color w:val="000000"/>
          <w:sz w:val="28"/>
          <w:szCs w:val="28"/>
          <w:lang w:eastAsia="vi-VN"/>
        </w:rPr>
        <w:t>-</w:t>
      </w:r>
      <w:r w:rsidR="00224EF4" w:rsidRPr="00C17D2A">
        <w:rPr>
          <w:rStyle w:val="Vanbnnidung"/>
          <w:color w:val="000000"/>
          <w:sz w:val="28"/>
          <w:szCs w:val="28"/>
          <w:lang w:eastAsia="vi-VN"/>
        </w:rPr>
        <w:t>Vanh</w:t>
      </w:r>
      <w:r w:rsidR="002C4DA4" w:rsidRPr="00C17D2A">
        <w:rPr>
          <w:rStyle w:val="Vanbnnidung"/>
          <w:color w:val="000000"/>
          <w:sz w:val="28"/>
          <w:szCs w:val="28"/>
          <w:lang w:eastAsia="vi-VN"/>
        </w:rPr>
        <w:t>-</w:t>
      </w:r>
      <w:r w:rsidR="00224EF4" w:rsidRPr="00C17D2A">
        <w:rPr>
          <w:rStyle w:val="Vanbnnidung"/>
          <w:color w:val="000000"/>
          <w:sz w:val="28"/>
          <w:szCs w:val="28"/>
          <w:lang w:eastAsia="vi-VN"/>
        </w:rPr>
        <w:t>xi), của Raphael (Raphaen Sanzio); những bản nhạc của P.Palestrina, D.Gabrielli</w:t>
      </w:r>
      <w:r w:rsidR="002C4DA4" w:rsidRPr="00C17D2A">
        <w:rPr>
          <w:rStyle w:val="Vanbnnidung"/>
          <w:color w:val="000000"/>
          <w:sz w:val="28"/>
          <w:szCs w:val="28"/>
          <w:lang w:eastAsia="vi-VN"/>
        </w:rPr>
        <w:t>,</w:t>
      </w:r>
      <w:r w:rsidR="00224EF4" w:rsidRPr="00C17D2A">
        <w:rPr>
          <w:rStyle w:val="Vanbnnidung"/>
          <w:color w:val="000000"/>
          <w:sz w:val="28"/>
          <w:szCs w:val="28"/>
          <w:lang w:eastAsia="vi-VN"/>
        </w:rPr>
        <w:t>... Phong trào văn hóa phục hưng là phong trào chống phong kiến và giáo hội. Tuy nhiên, vẫn có những mặt hạn chế: nhà thờ Thiên chúa giáo ở thời kỳ này đã suy yếu, không còn mạnh như trước nhưng vẫn còn nhiều quyền lực; văn hoá phục hưng chưa đủ mạnh để chống lại giáo hội một cách triệt để nên nhiều mặt vẫn phải dung hoà, đôi khi phụ thuộc vào giáo hội.</w:t>
      </w: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2: </w:t>
      </w:r>
      <w:r w:rsidR="0077554C" w:rsidRPr="00C17D2A">
        <w:rPr>
          <w:sz w:val="28"/>
          <w:szCs w:val="28"/>
          <w:lang w:val="it-IT"/>
        </w:rPr>
        <w:t>Đặc điểmvà thành tựu.</w:t>
      </w:r>
    </w:p>
    <w:p w:rsidR="005C586C" w:rsidRPr="00C17D2A" w:rsidRDefault="008110F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Các trung tâm âm nhạc của thời phục hưng ngoài các nước vốn có truyền thống của Tây Âu như Ý, Pháp, Đức còn có thêm các nước Anh, Tây Ban Nha, Tiệp, Nga, Balan</w:t>
      </w:r>
      <w:r w:rsidR="000328FB" w:rsidRPr="00C17D2A">
        <w:rPr>
          <w:rStyle w:val="Vanbnnidung"/>
          <w:color w:val="000000"/>
          <w:sz w:val="28"/>
          <w:szCs w:val="28"/>
          <w:lang w:eastAsia="vi-VN"/>
        </w:rPr>
        <w:t>,</w:t>
      </w:r>
      <w:r w:rsidRPr="00C17D2A">
        <w:rPr>
          <w:rStyle w:val="Vanbnnidung"/>
          <w:color w:val="000000"/>
          <w:sz w:val="28"/>
          <w:szCs w:val="28"/>
          <w:lang w:eastAsia="vi-VN"/>
        </w:rPr>
        <w:t xml:space="preserve">... Ý là quê hương của văn hóa phục hưng, từ đó lan sang các nước khác ở châu Âu.Âm nhạc dân gian từng có sứ mệnh vinh quang trong thời cổ đại, từng vật lộn để bảo tồn và sinh sôi trong bóng tối thờitrung cổ và rồi bừng dậy đơm hoa, kết trái trong thời phục hưng. Trong lịch sử âm nhạc thế giới, bao giờ âm nhạc dân gian cũng là mảnh đất màu mỡ cho cây trái âm nhạc chuyên nghiệp sinh sôi.Ở thời phục hưng, âm nhạc dân gian nói riêng và âm nhạc thế tục nói chung đằ có vị trí vững vàng nhưng cũng không phải vì vậy mà ta gạt bỏ những thành tựu nhất định của âm nhạc nhà thờ trong thời kỳ này. </w:t>
      </w:r>
    </w:p>
    <w:p w:rsidR="005C586C" w:rsidRPr="00C17D2A" w:rsidRDefault="008110F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Trải qua hơn một nghìn năm nhạc nhà thờ đã tạo nên những hình thức, thủ pháp trở thành ngôn ngữ âm nhạc quen thuộc với quảng đại quần chúng. Nhiều nhạc sĩ nhà thờ giờ đây viết các tác phẩm không chỉ để phục vụ nhà thờ mà còn để biểu diễn trong các phòng hoà nhạc thế tục như P.Palestrina, D.Gabrielli,...Âm nhạc nhà thờ không còn giữ vị trí độc tôn trong âm nhạc chuyên nghiệp, âm nhạc thế tục phát triển mạnh. Ngay cả những đề tài tôn giáo cũng thấm đượm những hình tượng và chủ đề nhân văn.</w:t>
      </w:r>
    </w:p>
    <w:p w:rsidR="007F04A9" w:rsidRPr="00C17D2A" w:rsidRDefault="008110F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Âm nhạc phục hưng là bước tiến bỏ xa nhiều mặt so với âm nhạc thời trung cổ. Từ thời phục hưng, sự sáng tạo đã mang tên tác giả (kể cả thơ ca, hội</w:t>
      </w:r>
      <w:r w:rsidR="007F04A9" w:rsidRPr="00C17D2A">
        <w:rPr>
          <w:rStyle w:val="Vanbnnidung"/>
          <w:color w:val="000000"/>
          <w:sz w:val="28"/>
          <w:szCs w:val="28"/>
          <w:lang w:eastAsia="vi-VN"/>
        </w:rPr>
        <w:t xml:space="preserve">họa, âm </w:t>
      </w:r>
      <w:r w:rsidR="007F04A9" w:rsidRPr="00C17D2A">
        <w:rPr>
          <w:rStyle w:val="Vanbnnidung"/>
          <w:color w:val="000000"/>
          <w:sz w:val="28"/>
          <w:szCs w:val="28"/>
          <w:lang w:eastAsia="vi-VN"/>
        </w:rPr>
        <w:lastRenderedPageBreak/>
        <w:t>nhạc...), từ đó có thể phát hiện phong cách sáng tạo mang dấu ấn cá nhân riêng biệt.Sự nổi bật trong âm nhạc thời phục hưng là tính ca xướng, âm nhạc biểu hiện cảm xúc nội tâm của con người (trong khi ở thời trung cổ âm nhạc hướng về cõi linh thiêng của Đức Chúa trời), do đó có cá tính và sâu sắc h</w:t>
      </w:r>
      <w:r w:rsidR="005C586C" w:rsidRPr="00C17D2A">
        <w:rPr>
          <w:rStyle w:val="Vanbnnidung"/>
          <w:color w:val="000000"/>
          <w:sz w:val="28"/>
          <w:szCs w:val="28"/>
          <w:lang w:eastAsia="vi-VN"/>
        </w:rPr>
        <w:t>ơ</w:t>
      </w:r>
      <w:r w:rsidR="007F04A9" w:rsidRPr="00C17D2A">
        <w:rPr>
          <w:rStyle w:val="Vanbnnidung"/>
          <w:color w:val="000000"/>
          <w:sz w:val="28"/>
          <w:szCs w:val="28"/>
          <w:lang w:eastAsia="vi-VN"/>
        </w:rPr>
        <w:t>n. Từ các tác phẩm cho nhạc đàn</w:t>
      </w:r>
      <w:r w:rsidR="005C586C" w:rsidRPr="00C17D2A">
        <w:rPr>
          <w:rStyle w:val="Vanbnnidung"/>
          <w:color w:val="000000"/>
          <w:sz w:val="28"/>
          <w:szCs w:val="28"/>
          <w:lang w:eastAsia="vi-VN"/>
        </w:rPr>
        <w:t xml:space="preserve">, nhạc </w:t>
      </w:r>
      <w:r w:rsidR="007F04A9" w:rsidRPr="00C17D2A">
        <w:rPr>
          <w:rStyle w:val="Vanbnnidung"/>
          <w:color w:val="000000"/>
          <w:sz w:val="28"/>
          <w:szCs w:val="28"/>
          <w:lang w:eastAsia="vi-VN"/>
        </w:rPr>
        <w:t xml:space="preserve">hát, đến cuối thế kỷ XIV, phong cách nhạc đàn độc lập đã phát triển. </w:t>
      </w:r>
    </w:p>
    <w:p w:rsidR="007F04A9" w:rsidRPr="00C17D2A" w:rsidRDefault="007F04A9"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Về điệu thức, ở thời trung cổ điệu thức </w:t>
      </w:r>
      <w:r w:rsidRPr="00C17D2A">
        <w:rPr>
          <w:rStyle w:val="Vanbnnidung"/>
          <w:color w:val="000000"/>
          <w:sz w:val="28"/>
          <w:szCs w:val="28"/>
        </w:rPr>
        <w:t xml:space="preserve">diatonic </w:t>
      </w:r>
      <w:r w:rsidRPr="00C17D2A">
        <w:rPr>
          <w:rStyle w:val="Vanbnnidung"/>
          <w:color w:val="000000"/>
          <w:sz w:val="28"/>
          <w:szCs w:val="28"/>
          <w:lang w:eastAsia="vi-VN"/>
        </w:rPr>
        <w:t xml:space="preserve">cổ chiếm vị trí độc tôn đến nay có thêm hệ trưởng, thứ.Trung cổ là thời kỳ son trẻ của âm nhạc nhiều bè còn phục hưng là thời kỳ vững mạnh của âm nhạc nhiều bè. Sự phát triển của âm nhạc nhiều bè tạo ra bước ngoặt mới cho sự phát triển hòa âm của thời phục hưng.Phục hưng là thời kỳ phát triển mạnh mẽ của âm nhạc phức điệu. Nhạc phức điệu nghiêm khắc chiếm vị trí trọng yếu (chủ yếu viết cho thanh nhạc như hợp xướng, đồng ca trong nhà thờ). Bên cạnh đó, âm nhạc chủ điệu cũng dần. được phát triển. </w:t>
      </w:r>
    </w:p>
    <w:p w:rsidR="000328FB" w:rsidRPr="00C17D2A" w:rsidRDefault="007F04A9"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Nhà bác học âm nhạc người Ý, J.</w:t>
      </w:r>
      <w:r w:rsidRPr="00C17D2A">
        <w:rPr>
          <w:rStyle w:val="Vanbnnidung"/>
          <w:color w:val="000000"/>
          <w:sz w:val="28"/>
          <w:szCs w:val="28"/>
        </w:rPr>
        <w:t xml:space="preserve">Zarlino </w:t>
      </w:r>
      <w:r w:rsidRPr="00C17D2A">
        <w:rPr>
          <w:rStyle w:val="Vanbnnidung"/>
          <w:color w:val="000000"/>
          <w:sz w:val="28"/>
          <w:szCs w:val="28"/>
          <w:lang w:eastAsia="vi-VN"/>
        </w:rPr>
        <w:t>(J.Daclinô, 1517- 1590) đã khẳng định hợp âm ba trưởng, ba thứ và củng cố tư duy hòa âm chủ điệu. Ông là người đặt nền tảng cho hòa âm.Phát minh máy in ra đời khiến cho kỹ thuật in nhạc được khởi đầu và nhanh chóng hoàn thiện vào thế kỷ XVII.</w:t>
      </w:r>
    </w:p>
    <w:p w:rsidR="007F04A9" w:rsidRPr="00C17D2A" w:rsidRDefault="007F04A9" w:rsidP="00813465">
      <w:pPr>
        <w:spacing w:line="312" w:lineRule="auto"/>
        <w:ind w:firstLine="720"/>
        <w:jc w:val="both"/>
        <w:rPr>
          <w:sz w:val="28"/>
          <w:szCs w:val="28"/>
        </w:rPr>
      </w:pPr>
      <w:r w:rsidRPr="00C17D2A">
        <w:rPr>
          <w:rStyle w:val="Vanbnnidung"/>
          <w:color w:val="000000"/>
          <w:sz w:val="28"/>
          <w:szCs w:val="28"/>
          <w:lang w:eastAsia="vi-VN"/>
        </w:rPr>
        <w:t>Tóm lại, thời phục hưng đề cao phẩm giá của con người. Nghệ thuật nói chung được kích thích, thúc đẩy sự phát triển nhanh chóng nghệ thuật ở thế kỷ XVI và cả ở thế kỷXVIII.</w:t>
      </w:r>
    </w:p>
    <w:p w:rsidR="00634866" w:rsidRPr="00C17D2A" w:rsidRDefault="00835EA3" w:rsidP="00813465">
      <w:pPr>
        <w:spacing w:line="312" w:lineRule="auto"/>
        <w:ind w:firstLine="720"/>
        <w:jc w:val="both"/>
        <w:rPr>
          <w:sz w:val="28"/>
          <w:szCs w:val="28"/>
          <w:lang w:val="it-IT"/>
        </w:rPr>
      </w:pPr>
      <w:r w:rsidRPr="00C17D2A">
        <w:rPr>
          <w:b/>
          <w:sz w:val="28"/>
          <w:szCs w:val="28"/>
        </w:rPr>
        <w:t>* Vấn đề 3:</w:t>
      </w:r>
      <w:r w:rsidR="0077554C" w:rsidRPr="00C17D2A">
        <w:rPr>
          <w:sz w:val="28"/>
          <w:szCs w:val="28"/>
          <w:lang w:val="it-IT"/>
        </w:rPr>
        <w:t xml:space="preserve"> Âm nhạc phục hưng ở Ý</w:t>
      </w:r>
    </w:p>
    <w:p w:rsidR="00634866" w:rsidRPr="00C17D2A" w:rsidRDefault="00634866" w:rsidP="00813465">
      <w:pPr>
        <w:spacing w:line="312" w:lineRule="auto"/>
        <w:ind w:firstLine="720"/>
        <w:jc w:val="both"/>
        <w:rPr>
          <w:sz w:val="28"/>
          <w:szCs w:val="28"/>
        </w:rPr>
      </w:pPr>
      <w:r w:rsidRPr="00C17D2A">
        <w:rPr>
          <w:rStyle w:val="Vanbnnidung"/>
          <w:color w:val="000000"/>
          <w:sz w:val="28"/>
          <w:szCs w:val="28"/>
          <w:lang w:eastAsia="vi-VN"/>
        </w:rPr>
        <w:t xml:space="preserve">Vào thế kỷ XVI, giai cấp phong kiến và nhà thờ đã suy yếu, không còn mạnh như trước, một số thành phố của Ý đã thiết lập nền dân chủ tư sản nên những tư tưởng đấu tranh chống phong kiến và tư tưởng thủ cựu rất mạnh mẽ. Những danh nhân, trí thức tiến bộ đứng về phía quần chúng. Cuộc đấu tranh giữa các lực lượng cũ và mới ở Ý tỏ ra quyết liệt hơn bất cứ nơi nào.Nước Ý có hải cảng trung tâm trên con đường sang các đại châu Âu, châu Á, châu Phi vì thế có mối giao lưu quốc tế rộng và thuận lợi.Ý có địa lý gần với Hy Lạp, ngoài ra là nước được xây dựng trên sự sụp đổ của đế chế La Mã nên có nhiều thuận lợi về mặt tiếp thu và phát huy truyền thống văn minh Hy - La cổ đại, đặc biệt trong các </w:t>
      </w:r>
      <w:r w:rsidRPr="00C17D2A">
        <w:rPr>
          <w:rStyle w:val="Vanbnnidung"/>
          <w:color w:val="000000"/>
          <w:sz w:val="28"/>
          <w:szCs w:val="28"/>
          <w:lang w:eastAsia="vi-VN"/>
        </w:rPr>
        <w:lastRenderedPageBreak/>
        <w:t>mặt thơ ca, hội họa, điêu khắc và kiến trúc.Những điều kiện thuận lợi nêu trên đã góp phần làm cho nền âm nhạc phục hưng ở Ý phát triển.</w:t>
      </w:r>
    </w:p>
    <w:p w:rsidR="00500F0D" w:rsidRPr="00C17D2A" w:rsidRDefault="00500F0D"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Vào thế kỷ XIV- XVI, âm nhạc ở Ý phát triển khá mạnh, đặc biệt là thể loại nhạc hát và nhạc đàn. So với âm nhạc thời trung cổ, những tác phẩm viết cho thanh nhạc thời kỳ này đã tỏ ra có những bước tiến rất xa gồm có:</w:t>
      </w:r>
    </w:p>
    <w:p w:rsidR="00500F0D" w:rsidRPr="00C17D2A" w:rsidRDefault="00500F0D"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w:t>
      </w:r>
      <w:r w:rsidRPr="00C17D2A">
        <w:rPr>
          <w:rStyle w:val="VanbnnidungInnghing"/>
          <w:color w:val="000000"/>
          <w:spacing w:val="-1"/>
          <w:sz w:val="28"/>
          <w:szCs w:val="28"/>
          <w:lang w:val="de-DE" w:eastAsia="de-DE"/>
        </w:rPr>
        <w:t>Caccia</w:t>
      </w:r>
      <w:r w:rsidRPr="00C17D2A">
        <w:rPr>
          <w:rStyle w:val="VanbnnidungInnghing"/>
          <w:color w:val="000000"/>
          <w:spacing w:val="-1"/>
          <w:sz w:val="28"/>
          <w:szCs w:val="28"/>
          <w:lang w:val="fr-FR" w:eastAsia="fr-FR"/>
        </w:rPr>
        <w:t>:</w:t>
      </w:r>
      <w:r w:rsidRPr="00C17D2A">
        <w:rPr>
          <w:rStyle w:val="Vanbnnidung"/>
          <w:color w:val="000000"/>
          <w:sz w:val="28"/>
          <w:szCs w:val="28"/>
          <w:lang w:eastAsia="vi-VN"/>
        </w:rPr>
        <w:t xml:space="preserve">là loại bài hát có tính tả cảnh. Tiếng kèn hiệu đi săn, tiếng vó ngựa, </w:t>
      </w:r>
      <w:r w:rsidR="0038360F" w:rsidRPr="00C17D2A">
        <w:rPr>
          <w:rStyle w:val="Vanbnnidung"/>
          <w:color w:val="000000"/>
          <w:sz w:val="28"/>
          <w:szCs w:val="28"/>
          <w:lang w:eastAsia="vi-VN"/>
        </w:rPr>
        <w:t xml:space="preserve">tiếng </w:t>
      </w:r>
      <w:r w:rsidRPr="00C17D2A">
        <w:rPr>
          <w:rStyle w:val="Vanbnnidung"/>
          <w:color w:val="000000"/>
          <w:sz w:val="28"/>
          <w:szCs w:val="28"/>
          <w:lang w:eastAsia="vi-VN"/>
        </w:rPr>
        <w:t>chân chạy đều có thể dùng làm chất liệu âm nhạc cho tác phẩm.</w:t>
      </w:r>
      <w:r w:rsidRPr="00C17D2A">
        <w:rPr>
          <w:rStyle w:val="Vanbnnidung"/>
          <w:color w:val="000000"/>
          <w:sz w:val="28"/>
          <w:szCs w:val="28"/>
          <w:lang w:val="de-DE" w:eastAsia="de-DE"/>
        </w:rPr>
        <w:t xml:space="preserve">Caccia </w:t>
      </w:r>
      <w:r w:rsidRPr="00C17D2A">
        <w:rPr>
          <w:rStyle w:val="Vanbnnidung"/>
          <w:color w:val="000000"/>
          <w:sz w:val="28"/>
          <w:szCs w:val="28"/>
          <w:lang w:eastAsia="vi-VN"/>
        </w:rPr>
        <w:t>nghĩa là săn bắt, vượt đuổi. Có những bài caccia nội dung tả cảnh chợ huyên náo, tiếng rao chào khách, tiếng cãi cọ,...Nhiều khi caccia có quy mô lớn như một hoạt cảnh nhỏ,... Trong số các nhạc sĩ viết cho thể loại này có thể kể đến nhạc sĩ nổi tiếng Hiradello.</w:t>
      </w:r>
    </w:p>
    <w:p w:rsidR="00500F0D" w:rsidRPr="00C17D2A" w:rsidRDefault="00500F0D" w:rsidP="00813465">
      <w:pPr>
        <w:spacing w:line="312" w:lineRule="auto"/>
        <w:ind w:firstLine="720"/>
        <w:jc w:val="both"/>
        <w:rPr>
          <w:i/>
          <w:iCs/>
          <w:color w:val="000000"/>
          <w:spacing w:val="-1"/>
          <w:sz w:val="28"/>
          <w:szCs w:val="28"/>
          <w:shd w:val="clear" w:color="auto" w:fill="FFFFFF"/>
          <w:lang w:val="de-DE" w:eastAsia="de-DE"/>
        </w:rPr>
      </w:pPr>
      <w:r w:rsidRPr="00C17D2A">
        <w:rPr>
          <w:rStyle w:val="Vanbnnidung"/>
          <w:color w:val="000000"/>
          <w:sz w:val="28"/>
          <w:szCs w:val="28"/>
          <w:lang w:eastAsia="vi-VN"/>
        </w:rPr>
        <w:t xml:space="preserve">- </w:t>
      </w:r>
      <w:r w:rsidRPr="00C17D2A">
        <w:rPr>
          <w:rStyle w:val="VanbnnidungInnghing"/>
          <w:color w:val="000000"/>
          <w:spacing w:val="-1"/>
          <w:sz w:val="28"/>
          <w:szCs w:val="28"/>
          <w:lang w:val="de-DE" w:eastAsia="de-DE"/>
        </w:rPr>
        <w:t>Ballade:</w:t>
      </w:r>
      <w:r w:rsidR="008558C2" w:rsidRPr="00C17D2A">
        <w:rPr>
          <w:rStyle w:val="Vanbnnidung"/>
          <w:color w:val="000000"/>
          <w:sz w:val="28"/>
          <w:szCs w:val="28"/>
          <w:lang w:val="de-DE" w:eastAsia="de-DE"/>
        </w:rPr>
        <w:t xml:space="preserve">Thể </w:t>
      </w:r>
      <w:r w:rsidRPr="00C17D2A">
        <w:rPr>
          <w:rStyle w:val="Vanbnnidung"/>
          <w:color w:val="000000"/>
          <w:sz w:val="28"/>
          <w:szCs w:val="28"/>
          <w:lang w:eastAsia="vi-VN"/>
        </w:rPr>
        <w:t xml:space="preserve">loại hát kể chuyện có cả múa kèm theo, thường viết cho đơn ca có nhạc cụ đệm, đôi khi có cả hợp xướng tham gia. </w:t>
      </w:r>
      <w:r w:rsidRPr="00C17D2A">
        <w:rPr>
          <w:rStyle w:val="Vanbnnidung"/>
          <w:color w:val="000000"/>
          <w:sz w:val="28"/>
          <w:szCs w:val="28"/>
          <w:lang w:val="de-DE" w:eastAsia="de-DE"/>
        </w:rPr>
        <w:t xml:space="preserve">Ballade </w:t>
      </w:r>
      <w:r w:rsidRPr="00C17D2A">
        <w:rPr>
          <w:rStyle w:val="Vanbnnidung"/>
          <w:color w:val="000000"/>
          <w:sz w:val="28"/>
          <w:szCs w:val="28"/>
          <w:lang w:eastAsia="vi-VN"/>
        </w:rPr>
        <w:t xml:space="preserve">thiên về miêu tả nội tâm hơn là tả cảnh trí như </w:t>
      </w:r>
      <w:r w:rsidRPr="00C17D2A">
        <w:rPr>
          <w:rStyle w:val="Vanbnnidung"/>
          <w:color w:val="000000"/>
          <w:sz w:val="28"/>
          <w:szCs w:val="28"/>
          <w:lang w:val="de-DE" w:eastAsia="de-DE"/>
        </w:rPr>
        <w:t>Caccia.</w:t>
      </w:r>
    </w:p>
    <w:p w:rsidR="00AD3325" w:rsidRPr="00C17D2A" w:rsidRDefault="00AD3325" w:rsidP="00813465">
      <w:pPr>
        <w:spacing w:line="312" w:lineRule="auto"/>
        <w:ind w:firstLine="720"/>
        <w:jc w:val="both"/>
        <w:rPr>
          <w:rStyle w:val="VanbnnidungInnghing"/>
          <w:color w:val="000000"/>
          <w:spacing w:val="-1"/>
          <w:sz w:val="28"/>
          <w:szCs w:val="28"/>
          <w:lang w:eastAsia="vi-VN"/>
        </w:rPr>
      </w:pPr>
      <w:r w:rsidRPr="00C17D2A">
        <w:rPr>
          <w:rStyle w:val="Vanbnnidung"/>
          <w:color w:val="000000"/>
          <w:sz w:val="28"/>
          <w:szCs w:val="28"/>
          <w:lang w:eastAsia="vi-VN"/>
        </w:rPr>
        <w:t>Các nhạc sĩ Landino, Hiradello cũng viết nhiều cho thể loại này. Landino (1</w:t>
      </w:r>
      <w:r w:rsidR="00F72F66" w:rsidRPr="00C17D2A">
        <w:rPr>
          <w:rStyle w:val="Vanbnnidung"/>
          <w:color w:val="000000"/>
          <w:sz w:val="28"/>
          <w:szCs w:val="28"/>
          <w:lang w:eastAsia="vi-VN"/>
        </w:rPr>
        <w:t>.</w:t>
      </w:r>
      <w:r w:rsidRPr="00C17D2A">
        <w:rPr>
          <w:rStyle w:val="Vanbnnidung"/>
          <w:color w:val="000000"/>
          <w:sz w:val="28"/>
          <w:szCs w:val="28"/>
          <w:lang w:eastAsia="vi-VN"/>
        </w:rPr>
        <w:t xml:space="preserve">325- 1.397) có một </w:t>
      </w:r>
      <w:r w:rsidRPr="00C17D2A">
        <w:rPr>
          <w:rStyle w:val="Vanbnnidung"/>
          <w:color w:val="000000"/>
          <w:sz w:val="28"/>
          <w:szCs w:val="28"/>
        </w:rPr>
        <w:t xml:space="preserve">ballade </w:t>
      </w:r>
      <w:r w:rsidRPr="00C17D2A">
        <w:rPr>
          <w:rStyle w:val="Vanbnnidung"/>
          <w:color w:val="000000"/>
          <w:sz w:val="28"/>
          <w:szCs w:val="28"/>
          <w:lang w:eastAsia="vi-VN"/>
        </w:rPr>
        <w:t xml:space="preserve">rất phổ cập thời ấy là </w:t>
      </w:r>
      <w:r w:rsidRPr="00C17D2A">
        <w:rPr>
          <w:rStyle w:val="VanbnnidungInnghing"/>
          <w:color w:val="000000"/>
          <w:spacing w:val="-1"/>
          <w:sz w:val="28"/>
          <w:szCs w:val="28"/>
          <w:lang w:eastAsia="vi-VN"/>
        </w:rPr>
        <w:t>Thần sắc đẹp.</w:t>
      </w:r>
    </w:p>
    <w:p w:rsidR="00AD3325" w:rsidRPr="00C17D2A" w:rsidRDefault="00AD3325"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w:t>
      </w:r>
      <w:r w:rsidRPr="00C17D2A">
        <w:rPr>
          <w:rStyle w:val="VanbnnidungInnghing"/>
          <w:color w:val="000000"/>
          <w:spacing w:val="-1"/>
          <w:sz w:val="28"/>
          <w:szCs w:val="28"/>
        </w:rPr>
        <w:t>Madrigal</w:t>
      </w:r>
      <w:r w:rsidRPr="00C17D2A">
        <w:rPr>
          <w:rStyle w:val="VanbnnidungInnghing"/>
          <w:color w:val="000000"/>
          <w:spacing w:val="-1"/>
          <w:sz w:val="28"/>
          <w:szCs w:val="28"/>
          <w:lang w:eastAsia="vi-VN"/>
        </w:rPr>
        <w:t>:</w:t>
      </w:r>
      <w:r w:rsidRPr="00C17D2A">
        <w:rPr>
          <w:rStyle w:val="Vanbnnidung"/>
          <w:color w:val="000000"/>
          <w:sz w:val="28"/>
          <w:szCs w:val="28"/>
          <w:lang w:eastAsia="vi-VN"/>
        </w:rPr>
        <w:t xml:space="preserve"> đây là loại nhạc hát có nội dung sâu sắc và về mặt hình thức đạt đến tinh xảo nhất, là thể loại chủ yếu của trường phái </w:t>
      </w:r>
      <w:r w:rsidRPr="00C17D2A">
        <w:rPr>
          <w:rStyle w:val="Vanbnnidung"/>
          <w:color w:val="000000"/>
          <w:sz w:val="28"/>
          <w:szCs w:val="28"/>
        </w:rPr>
        <w:t xml:space="preserve">Florence. </w:t>
      </w:r>
      <w:r w:rsidRPr="00C17D2A">
        <w:rPr>
          <w:rStyle w:val="Vanbnnidung"/>
          <w:color w:val="000000"/>
          <w:sz w:val="28"/>
          <w:szCs w:val="28"/>
          <w:lang w:eastAsia="vi-VN"/>
        </w:rPr>
        <w:t xml:space="preserve">Giai điệu được gọt rũa đến từng chi tiết. Ở thế kỷ XIV, </w:t>
      </w:r>
      <w:r w:rsidRPr="00C17D2A">
        <w:rPr>
          <w:rStyle w:val="Vanbnnidung"/>
          <w:color w:val="000000"/>
          <w:sz w:val="28"/>
          <w:szCs w:val="28"/>
        </w:rPr>
        <w:t xml:space="preserve">Madrigal </w:t>
      </w:r>
      <w:r w:rsidRPr="00C17D2A">
        <w:rPr>
          <w:rStyle w:val="Vanbnnidung"/>
          <w:color w:val="000000"/>
          <w:sz w:val="28"/>
          <w:szCs w:val="28"/>
          <w:lang w:eastAsia="vi-VN"/>
        </w:rPr>
        <w:t xml:space="preserve">nổi tiếng với các nhạc sĩ ở </w:t>
      </w:r>
      <w:r w:rsidRPr="00C17D2A">
        <w:rPr>
          <w:rStyle w:val="Vanbnnidung"/>
          <w:color w:val="000000"/>
          <w:sz w:val="28"/>
          <w:szCs w:val="28"/>
        </w:rPr>
        <w:t xml:space="preserve">Florence, </w:t>
      </w:r>
      <w:r w:rsidRPr="00C17D2A">
        <w:rPr>
          <w:rStyle w:val="Vanbnnidung"/>
          <w:color w:val="000000"/>
          <w:sz w:val="28"/>
          <w:szCs w:val="28"/>
          <w:lang w:eastAsia="vi-VN"/>
        </w:rPr>
        <w:t xml:space="preserve">nhạc sĩ Landino không chỉ viết cho caccia, </w:t>
      </w:r>
      <w:r w:rsidRPr="00C17D2A">
        <w:rPr>
          <w:rStyle w:val="Vanbnnidung"/>
          <w:color w:val="000000"/>
          <w:sz w:val="28"/>
          <w:szCs w:val="28"/>
        </w:rPr>
        <w:t xml:space="preserve">ballade </w:t>
      </w:r>
      <w:r w:rsidRPr="00C17D2A">
        <w:rPr>
          <w:rStyle w:val="Vanbnnidung"/>
          <w:color w:val="000000"/>
          <w:sz w:val="28"/>
          <w:szCs w:val="28"/>
          <w:lang w:eastAsia="vi-VN"/>
        </w:rPr>
        <w:t xml:space="preserve">mà ông còn giỏi trong lĩnh vực viết cho Marigal.Cuối thế kỷ XVI, </w:t>
      </w:r>
      <w:r w:rsidRPr="00C17D2A">
        <w:rPr>
          <w:rStyle w:val="Vanbnnidung"/>
          <w:color w:val="000000"/>
          <w:sz w:val="28"/>
          <w:szCs w:val="28"/>
        </w:rPr>
        <w:t xml:space="preserve">Madrigal </w:t>
      </w:r>
      <w:r w:rsidRPr="00C17D2A">
        <w:rPr>
          <w:rStyle w:val="Vanbnnidung"/>
          <w:color w:val="000000"/>
          <w:sz w:val="28"/>
          <w:szCs w:val="28"/>
          <w:lang w:eastAsia="vi-VN"/>
        </w:rPr>
        <w:t>phát triển có chiều hướng kịch hoá, có cốt truyện, có nhân vật. Đó là sự báo hiệu cho sự ra đời của thể loại nhạc kịch sau này.</w:t>
      </w:r>
    </w:p>
    <w:p w:rsidR="00AD3325" w:rsidRPr="00C17D2A" w:rsidRDefault="00AD3325" w:rsidP="00813465">
      <w:pPr>
        <w:spacing w:line="312" w:lineRule="auto"/>
        <w:ind w:firstLine="720"/>
        <w:jc w:val="both"/>
        <w:rPr>
          <w:sz w:val="28"/>
          <w:szCs w:val="28"/>
        </w:rPr>
      </w:pPr>
      <w:r w:rsidRPr="00C17D2A">
        <w:rPr>
          <w:rStyle w:val="Vanbnnidung"/>
          <w:color w:val="000000"/>
          <w:sz w:val="28"/>
          <w:szCs w:val="28"/>
          <w:lang w:eastAsia="vi-VN"/>
        </w:rPr>
        <w:t xml:space="preserve">- </w:t>
      </w:r>
      <w:r w:rsidRPr="00C17D2A">
        <w:rPr>
          <w:rStyle w:val="VanbnnidungInnghing"/>
          <w:color w:val="000000"/>
          <w:spacing w:val="-1"/>
          <w:sz w:val="28"/>
          <w:szCs w:val="28"/>
        </w:rPr>
        <w:t>A</w:t>
      </w:r>
      <w:r w:rsidRPr="00C17D2A">
        <w:rPr>
          <w:rStyle w:val="VanbnnidungInnghing"/>
          <w:color w:val="000000"/>
          <w:spacing w:val="-1"/>
          <w:sz w:val="28"/>
          <w:szCs w:val="28"/>
          <w:lang w:eastAsia="vi-VN"/>
        </w:rPr>
        <w:t>cappella:</w:t>
      </w:r>
      <w:r w:rsidRPr="00C17D2A">
        <w:rPr>
          <w:rStyle w:val="Vanbnnidung"/>
          <w:color w:val="000000"/>
          <w:sz w:val="28"/>
          <w:szCs w:val="28"/>
          <w:lang w:eastAsia="vi-VN"/>
        </w:rPr>
        <w:t xml:space="preserve"> Hợp xướng không dàn nhạc đệm. Thể loại này phát triển mạnh trong nhà thờ, đặc biệt là trường phái </w:t>
      </w:r>
      <w:r w:rsidRPr="00C17D2A">
        <w:rPr>
          <w:rStyle w:val="Vanbnnidung"/>
          <w:color w:val="000000"/>
          <w:sz w:val="28"/>
          <w:szCs w:val="28"/>
        </w:rPr>
        <w:t xml:space="preserve">Rome </w:t>
      </w:r>
      <w:r w:rsidRPr="00C17D2A">
        <w:rPr>
          <w:rStyle w:val="Vanbnnidung"/>
          <w:color w:val="000000"/>
          <w:sz w:val="28"/>
          <w:szCs w:val="28"/>
          <w:lang w:eastAsia="vi-VN"/>
        </w:rPr>
        <w:t xml:space="preserve">và nhạc sĩ nổi tiếng là </w:t>
      </w:r>
      <w:r w:rsidRPr="00C17D2A">
        <w:rPr>
          <w:rStyle w:val="Vanbnnidung"/>
          <w:color w:val="000000"/>
          <w:sz w:val="28"/>
          <w:szCs w:val="28"/>
        </w:rPr>
        <w:t xml:space="preserve">P.Palestrina (Giovanni Pierluigi da Palestrina, 1525- 1571), </w:t>
      </w:r>
      <w:r w:rsidRPr="00C17D2A">
        <w:rPr>
          <w:rStyle w:val="Vanbnnidung"/>
          <w:color w:val="000000"/>
          <w:sz w:val="28"/>
          <w:szCs w:val="28"/>
          <w:lang w:eastAsia="vi-VN"/>
        </w:rPr>
        <w:t xml:space="preserve">ông thường viết những hợp xướng không đệm theo phong cách phức điệu nghiêm khắc.Dưới đây là thí dụ về Acappella trong phần đầu bản Messe </w:t>
      </w:r>
      <w:r w:rsidRPr="00C17D2A">
        <w:rPr>
          <w:rStyle w:val="VanbnnidungInnghing"/>
          <w:color w:val="000000"/>
          <w:spacing w:val="-1"/>
          <w:sz w:val="28"/>
          <w:szCs w:val="28"/>
          <w:lang w:eastAsia="vi-VN"/>
        </w:rPr>
        <w:t>Veni Aponsa Christi</w:t>
      </w:r>
      <w:r w:rsidRPr="00C17D2A">
        <w:rPr>
          <w:rStyle w:val="Vanbnnidung"/>
          <w:color w:val="000000"/>
          <w:sz w:val="28"/>
          <w:szCs w:val="28"/>
          <w:lang w:eastAsia="vi-VN"/>
        </w:rPr>
        <w:t xml:space="preserve"> của </w:t>
      </w:r>
      <w:r w:rsidRPr="00C17D2A">
        <w:rPr>
          <w:rStyle w:val="Vanbnnidung"/>
          <w:color w:val="000000"/>
          <w:sz w:val="28"/>
          <w:szCs w:val="28"/>
        </w:rPr>
        <w:t>Palestrina:</w:t>
      </w:r>
    </w:p>
    <w:p w:rsidR="00AD3325" w:rsidRPr="00C17D2A" w:rsidRDefault="00AD3325" w:rsidP="00813465">
      <w:pPr>
        <w:spacing w:line="312" w:lineRule="auto"/>
        <w:rPr>
          <w:sz w:val="28"/>
          <w:szCs w:val="28"/>
        </w:rPr>
      </w:pPr>
    </w:p>
    <w:p w:rsidR="00835EA3" w:rsidRPr="00C17D2A" w:rsidRDefault="00AD3325" w:rsidP="00813465">
      <w:pPr>
        <w:spacing w:line="312" w:lineRule="auto"/>
        <w:jc w:val="both"/>
        <w:rPr>
          <w:b/>
          <w:sz w:val="28"/>
          <w:szCs w:val="28"/>
        </w:rPr>
      </w:pPr>
      <w:r w:rsidRPr="00C17D2A">
        <w:rPr>
          <w:b/>
          <w:noProof/>
          <w:sz w:val="28"/>
          <w:szCs w:val="28"/>
        </w:rPr>
        <w:lastRenderedPageBreak/>
        <w:drawing>
          <wp:inline distT="0" distB="0" distL="0" distR="0">
            <wp:extent cx="5935980" cy="2177415"/>
            <wp:effectExtent l="1905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935980" cy="2177415"/>
                    </a:xfrm>
                    <a:prstGeom prst="rect">
                      <a:avLst/>
                    </a:prstGeom>
                    <a:noFill/>
                    <a:ln w="9525">
                      <a:noFill/>
                      <a:miter lim="800000"/>
                      <a:headEnd/>
                      <a:tailEnd/>
                    </a:ln>
                  </pic:spPr>
                </pic:pic>
              </a:graphicData>
            </a:graphic>
          </wp:inline>
        </w:drawing>
      </w:r>
    </w:p>
    <w:p w:rsidR="005C586C" w:rsidRPr="00C17D2A" w:rsidRDefault="005C586C" w:rsidP="00813465">
      <w:pPr>
        <w:spacing w:line="312" w:lineRule="auto"/>
        <w:ind w:firstLine="720"/>
        <w:jc w:val="both"/>
        <w:rPr>
          <w:sz w:val="28"/>
          <w:szCs w:val="28"/>
        </w:rPr>
      </w:pPr>
      <w:r w:rsidRPr="00C17D2A">
        <w:rPr>
          <w:sz w:val="28"/>
          <w:szCs w:val="28"/>
        </w:rPr>
        <w:t>Phức điệu nghiêm khắc Rome đòi hỏi các thủ pháp mô phỏng phức tạp, các qui tắc dẫn bè cố định và dựa trên hệ thống điệu thức trung cổ. Thể loại này nhằm đạt tới thứ âm hưởng tuyệt đối tinh khiết xa lạ với cuộc sổng đời thường đầy biến động nhưng nó phản ánh một góc nhỏ thế giới nội tâm con người.</w:t>
      </w:r>
    </w:p>
    <w:p w:rsidR="005C586C" w:rsidRPr="00C17D2A" w:rsidRDefault="005C586C" w:rsidP="00813465">
      <w:pPr>
        <w:spacing w:line="312" w:lineRule="auto"/>
        <w:ind w:firstLine="720"/>
        <w:jc w:val="both"/>
        <w:rPr>
          <w:sz w:val="28"/>
          <w:szCs w:val="28"/>
        </w:rPr>
      </w:pPr>
      <w:r w:rsidRPr="00C17D2A">
        <w:rPr>
          <w:sz w:val="28"/>
          <w:szCs w:val="28"/>
        </w:rPr>
        <w:t>- Thể loại nhạc đàn</w:t>
      </w:r>
    </w:p>
    <w:p w:rsidR="004806B0" w:rsidRPr="00C17D2A" w:rsidRDefault="004806B0" w:rsidP="00813465">
      <w:pPr>
        <w:spacing w:line="312" w:lineRule="auto"/>
        <w:ind w:firstLine="720"/>
        <w:jc w:val="both"/>
        <w:rPr>
          <w:sz w:val="28"/>
          <w:szCs w:val="28"/>
        </w:rPr>
      </w:pPr>
      <w:r w:rsidRPr="00C17D2A">
        <w:rPr>
          <w:sz w:val="28"/>
          <w:szCs w:val="28"/>
        </w:rPr>
        <w:t xml:space="preserve">Nổi bật trước hết ở thời kỳ này phải kể đến cây đàn Luth (luyt). Hầu như gia đình nào cũng có cây đàn này. Đàn luth vừa là nhạc cụ đệm vừa là nhạc cụ độc tấu. Nhạc sĩ nổi bật về viết cho đàn lute là Fransesco. </w:t>
      </w:r>
    </w:p>
    <w:p w:rsidR="004806B0" w:rsidRPr="00C17D2A" w:rsidRDefault="004806B0" w:rsidP="00813465">
      <w:pPr>
        <w:spacing w:line="312" w:lineRule="auto"/>
        <w:ind w:firstLine="720"/>
        <w:jc w:val="both"/>
        <w:rPr>
          <w:sz w:val="28"/>
          <w:szCs w:val="28"/>
        </w:rPr>
      </w:pPr>
      <w:r w:rsidRPr="00C17D2A">
        <w:rPr>
          <w:sz w:val="28"/>
          <w:szCs w:val="28"/>
        </w:rPr>
        <w:t>Sau đàn Luth là cây đàn Orgue (organ) với những trường phái nổi tiếng ở Florence, Venice (Vơnidơ). Nhạc sĩ G. Gabrielli (Giovanni Gabrielli, 1553 - 1612) là một trong những nhạc sĩ tiêu biểu viết cho organ. Cùng với Palestrina, Gabrielli cũng là nhạc sĩ nổi tiếng về nhạc phức điệu nghiêm khắc của trường phái Venice. Ông viết nhiều tác phẩm cho hợp xướng và cho organ. Âm nhạc của ông vượt qua khuôn khổ điệu thức trung cổ mà sử dụng rộng rãi điệu thức hòa âm. Sáng tác cho orgue có một số thể loại như sau:</w:t>
      </w:r>
    </w:p>
    <w:p w:rsidR="004806B0" w:rsidRPr="00C17D2A" w:rsidRDefault="004806B0" w:rsidP="00813465">
      <w:pPr>
        <w:spacing w:line="312" w:lineRule="auto"/>
        <w:ind w:firstLine="720"/>
        <w:jc w:val="both"/>
        <w:rPr>
          <w:sz w:val="28"/>
          <w:szCs w:val="28"/>
        </w:rPr>
      </w:pPr>
      <w:r w:rsidRPr="00C17D2A">
        <w:rPr>
          <w:sz w:val="28"/>
          <w:szCs w:val="28"/>
        </w:rPr>
        <w:t>+ Prélude (prêluyt): Khúc nhạc dạo đầu cho một tác phẩm nào đó. Thời đó, người ta hay chơi môt khúc dạo đầu hoặc dạo ngón trên cây đàn Luth trước khi chơi các tác phẩm chính, vì thế nó tên là prélude. Prélude cũng có khi được sáng tác với tư cách là tác phẩm độc lập và sau này hoàn toàn là thể loại độc lập rất phát triển ở những thời kỳ sau.</w:t>
      </w:r>
    </w:p>
    <w:p w:rsidR="004806B0" w:rsidRPr="00C17D2A" w:rsidRDefault="004806B0" w:rsidP="00813465">
      <w:pPr>
        <w:spacing w:line="312" w:lineRule="auto"/>
        <w:ind w:firstLine="720"/>
        <w:jc w:val="both"/>
        <w:rPr>
          <w:sz w:val="28"/>
          <w:szCs w:val="28"/>
        </w:rPr>
      </w:pPr>
      <w:r w:rsidRPr="00C17D2A">
        <w:rPr>
          <w:sz w:val="28"/>
          <w:szCs w:val="28"/>
        </w:rPr>
        <w:t>+ Ricercare (risêca): Thể loại có nhiều thủ pháp đa dạng của lối nhạc phức điệu.</w:t>
      </w:r>
    </w:p>
    <w:p w:rsidR="004806B0" w:rsidRPr="00C17D2A" w:rsidRDefault="004806B0" w:rsidP="00813465">
      <w:pPr>
        <w:spacing w:line="312" w:lineRule="auto"/>
        <w:ind w:firstLine="720"/>
        <w:jc w:val="both"/>
        <w:rPr>
          <w:sz w:val="28"/>
          <w:szCs w:val="28"/>
        </w:rPr>
      </w:pPr>
      <w:r w:rsidRPr="00C17D2A">
        <w:rPr>
          <w:sz w:val="28"/>
          <w:szCs w:val="28"/>
        </w:rPr>
        <w:lastRenderedPageBreak/>
        <w:t>+ Chanson (Canxôn, tiếng Ý- canzone): Khúc nhạc giống bài ca không lời vì giai điệu mang tính ca xướng. Cùng với Caccia, Chanson là một trong những nguồn gốc sinh ra Fugue (phuga) sau này. Dưới đây là một thí dụ về nhạc viết cho đàn orgue, tác phẩm chanson của Gabrielli.</w:t>
      </w:r>
    </w:p>
    <w:p w:rsidR="005C586C" w:rsidRPr="00C17D2A" w:rsidRDefault="004806B0" w:rsidP="00813465">
      <w:pPr>
        <w:spacing w:line="312" w:lineRule="auto"/>
        <w:jc w:val="both"/>
        <w:rPr>
          <w:sz w:val="28"/>
          <w:szCs w:val="28"/>
        </w:rPr>
      </w:pPr>
      <w:r w:rsidRPr="00C17D2A">
        <w:rPr>
          <w:noProof/>
          <w:sz w:val="28"/>
          <w:szCs w:val="28"/>
        </w:rPr>
        <w:drawing>
          <wp:inline distT="0" distB="0" distL="0" distR="0">
            <wp:extent cx="5937542" cy="1351128"/>
            <wp:effectExtent l="19050" t="0" r="6058"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936615" cy="1350917"/>
                    </a:xfrm>
                    <a:prstGeom prst="rect">
                      <a:avLst/>
                    </a:prstGeom>
                    <a:noFill/>
                    <a:ln w="9525">
                      <a:noFill/>
                      <a:miter lim="800000"/>
                      <a:headEnd/>
                      <a:tailEnd/>
                    </a:ln>
                  </pic:spPr>
                </pic:pic>
              </a:graphicData>
            </a:graphic>
          </wp:inline>
        </w:drawing>
      </w:r>
    </w:p>
    <w:p w:rsidR="00424B0B" w:rsidRPr="00C17D2A" w:rsidRDefault="00424B0B" w:rsidP="00813465">
      <w:pPr>
        <w:widowControl w:val="0"/>
        <w:autoSpaceDE w:val="0"/>
        <w:autoSpaceDN w:val="0"/>
        <w:adjustRightInd w:val="0"/>
        <w:spacing w:line="312" w:lineRule="auto"/>
        <w:ind w:left="20" w:firstLine="580"/>
        <w:jc w:val="both"/>
        <w:rPr>
          <w:rFonts w:eastAsiaTheme="minorHAnsi"/>
          <w:spacing w:val="2"/>
          <w:sz w:val="28"/>
          <w:szCs w:val="28"/>
        </w:rPr>
      </w:pPr>
      <w:r w:rsidRPr="00C17D2A">
        <w:rPr>
          <w:rFonts w:eastAsiaTheme="minorHAnsi"/>
          <w:color w:val="000000"/>
          <w:spacing w:val="2"/>
          <w:sz w:val="28"/>
          <w:szCs w:val="28"/>
        </w:rPr>
        <w:t>Tóm lại, âm nhạc phục hưng Ý là nền tảng cho sự phát triển rực rỡ của âm nhạc Ý ở thế kỷ XVII và XVIII.</w:t>
      </w:r>
    </w:p>
    <w:p w:rsidR="00424B0B" w:rsidRPr="00C17D2A" w:rsidRDefault="00424B0B" w:rsidP="00813465">
      <w:pPr>
        <w:spacing w:line="312" w:lineRule="auto"/>
        <w:jc w:val="both"/>
        <w:rPr>
          <w:sz w:val="28"/>
          <w:szCs w:val="28"/>
        </w:rPr>
      </w:pPr>
    </w:p>
    <w:p w:rsidR="0077554C" w:rsidRPr="00C17D2A" w:rsidRDefault="0077554C" w:rsidP="00813465">
      <w:pPr>
        <w:spacing w:line="312" w:lineRule="auto"/>
        <w:ind w:firstLine="720"/>
        <w:jc w:val="both"/>
        <w:rPr>
          <w:sz w:val="28"/>
          <w:szCs w:val="28"/>
          <w:lang w:val="it-IT"/>
        </w:rPr>
      </w:pPr>
      <w:r w:rsidRPr="00C17D2A">
        <w:rPr>
          <w:b/>
          <w:sz w:val="28"/>
          <w:szCs w:val="28"/>
        </w:rPr>
        <w:t xml:space="preserve">* Vấn đề 4: </w:t>
      </w:r>
      <w:r w:rsidRPr="00C17D2A">
        <w:rPr>
          <w:sz w:val="28"/>
          <w:szCs w:val="28"/>
          <w:lang w:val="it-IT"/>
        </w:rPr>
        <w:t>Âm nhạc phục hưng ở Pháp</w:t>
      </w:r>
    </w:p>
    <w:p w:rsidR="0091170B" w:rsidRPr="00C17D2A" w:rsidRDefault="0091170B" w:rsidP="00813465">
      <w:pPr>
        <w:spacing w:line="312" w:lineRule="auto"/>
        <w:ind w:firstLine="720"/>
        <w:jc w:val="both"/>
        <w:rPr>
          <w:sz w:val="28"/>
          <w:szCs w:val="28"/>
        </w:rPr>
      </w:pPr>
      <w:r w:rsidRPr="00C17D2A">
        <w:rPr>
          <w:sz w:val="28"/>
          <w:szCs w:val="28"/>
        </w:rPr>
        <w:t>Âm nhạc phục hưng Pháp song song phát triển với âm nhạc phục hưngÝ.</w:t>
      </w:r>
    </w:p>
    <w:p w:rsidR="0091170B" w:rsidRPr="00C17D2A" w:rsidRDefault="0091170B" w:rsidP="00813465">
      <w:pPr>
        <w:spacing w:line="312" w:lineRule="auto"/>
        <w:ind w:firstLine="720"/>
        <w:jc w:val="both"/>
        <w:rPr>
          <w:sz w:val="28"/>
          <w:szCs w:val="28"/>
        </w:rPr>
      </w:pPr>
      <w:r w:rsidRPr="00C17D2A">
        <w:rPr>
          <w:sz w:val="28"/>
          <w:szCs w:val="28"/>
        </w:rPr>
        <w:t>Nhạc sĩ đầu tiên - người khai trương và nổi tiếng nhất cho âm nhạc phục hưng Pháp là nhạc sĩ Guillaume de Machaut (G.D. Masô, 1300 - 1377). Ông biết kết hợp truyền thống của âm nhạc hiệp sĩ với các thủ pháp phức điệu mới. Machaut sáng tác một số thể loại như:</w:t>
      </w:r>
    </w:p>
    <w:p w:rsidR="0091170B" w:rsidRPr="00C17D2A" w:rsidRDefault="0091170B" w:rsidP="00813465">
      <w:pPr>
        <w:spacing w:line="312" w:lineRule="auto"/>
        <w:ind w:firstLine="720"/>
        <w:jc w:val="both"/>
        <w:rPr>
          <w:sz w:val="28"/>
          <w:szCs w:val="28"/>
        </w:rPr>
      </w:pPr>
      <w:r w:rsidRPr="00C17D2A">
        <w:rPr>
          <w:sz w:val="28"/>
          <w:szCs w:val="28"/>
        </w:rPr>
        <w:t>+ Lais: loại bài hát một bè có đệm và âm điệu rất gần gũi dân ca.</w:t>
      </w:r>
    </w:p>
    <w:p w:rsidR="0091170B" w:rsidRPr="00C17D2A" w:rsidRDefault="0091170B" w:rsidP="00813465">
      <w:pPr>
        <w:spacing w:line="312" w:lineRule="auto"/>
        <w:ind w:firstLine="720"/>
        <w:jc w:val="both"/>
        <w:rPr>
          <w:sz w:val="28"/>
          <w:szCs w:val="28"/>
        </w:rPr>
      </w:pPr>
      <w:r w:rsidRPr="00C17D2A">
        <w:rPr>
          <w:sz w:val="28"/>
          <w:szCs w:val="28"/>
        </w:rPr>
        <w:t>+ Ballade: như ballade của người Ý (là loại hát kể chuyện, đôi khi kèm theo múa)Rondo: Hát nhiều bè phức điệu.</w:t>
      </w:r>
    </w:p>
    <w:p w:rsidR="0091170B" w:rsidRPr="00C17D2A" w:rsidRDefault="0091170B" w:rsidP="00813465">
      <w:pPr>
        <w:spacing w:line="312" w:lineRule="auto"/>
        <w:ind w:firstLine="720"/>
        <w:jc w:val="both"/>
        <w:rPr>
          <w:sz w:val="28"/>
          <w:szCs w:val="28"/>
        </w:rPr>
      </w:pPr>
      <w:r w:rsidRPr="00C17D2A">
        <w:rPr>
          <w:sz w:val="28"/>
          <w:szCs w:val="28"/>
        </w:rPr>
        <w:t>+ Messe (messa- một loai thánh ca trong nhà thờ): Machaut là người đầu tiên viết messe của Pháp.</w:t>
      </w:r>
    </w:p>
    <w:p w:rsidR="0091170B" w:rsidRPr="00C17D2A" w:rsidRDefault="0091170B" w:rsidP="00813465">
      <w:pPr>
        <w:spacing w:line="312" w:lineRule="auto"/>
        <w:ind w:firstLine="720"/>
        <w:jc w:val="both"/>
        <w:rPr>
          <w:sz w:val="28"/>
          <w:szCs w:val="28"/>
        </w:rPr>
      </w:pPr>
      <w:r w:rsidRPr="00C17D2A">
        <w:rPr>
          <w:sz w:val="28"/>
          <w:szCs w:val="28"/>
        </w:rPr>
        <w:t>Thể loại có ý nghĩa nhất của thời phục hưng Pháp là chanson (bài hát phức điệu), là mẫu mực của phức điệu hợp xướng Acappella, là nghệ thuật nhân văn thế tục, không phụ thuộc nhà thờ. Nội dung của chanson là các sự kiện anh hùng, lịch sử, yêu nước, vẻ đẹp của thiên nhiên và những bức tranh sinh hoạt phong tục,...</w:t>
      </w:r>
    </w:p>
    <w:p w:rsidR="0091170B" w:rsidRPr="00C17D2A" w:rsidRDefault="0091170B" w:rsidP="00813465">
      <w:pPr>
        <w:spacing w:line="312" w:lineRule="auto"/>
        <w:ind w:firstLine="720"/>
        <w:jc w:val="both"/>
        <w:rPr>
          <w:sz w:val="28"/>
          <w:szCs w:val="28"/>
        </w:rPr>
      </w:pPr>
      <w:r w:rsidRPr="00C17D2A">
        <w:rPr>
          <w:sz w:val="28"/>
          <w:szCs w:val="28"/>
        </w:rPr>
        <w:t xml:space="preserve">Âm nhạc trong các </w:t>
      </w:r>
      <w:r w:rsidRPr="00C17D2A">
        <w:rPr>
          <w:i/>
          <w:sz w:val="28"/>
          <w:szCs w:val="28"/>
        </w:rPr>
        <w:t>chansons</w:t>
      </w:r>
      <w:r w:rsidRPr="00C17D2A">
        <w:rPr>
          <w:sz w:val="28"/>
          <w:szCs w:val="28"/>
        </w:rPr>
        <w:t xml:space="preserve"> thể hiện những cảm xúc bi hùng, thơ mộng trữ tình hoặc hài hước. Giai điệu gần với nghệ thuật dân gian. Tiêu biểu sáng tác cho thể loại này là nhạc sĩ Clément Janequin (C.Gianơcanh, 1480-1564). Ông còn sáng </w:t>
      </w:r>
      <w:r w:rsidRPr="00C17D2A">
        <w:rPr>
          <w:sz w:val="28"/>
          <w:szCs w:val="28"/>
        </w:rPr>
        <w:lastRenderedPageBreak/>
        <w:t>tác rất nhiều messe, motet, những bản fantaisie hợp xướng phức điệu lớn thường có tiêu đề.</w:t>
      </w:r>
    </w:p>
    <w:p w:rsidR="0091170B" w:rsidRPr="00C17D2A" w:rsidRDefault="0091170B" w:rsidP="00813465">
      <w:pPr>
        <w:spacing w:line="312" w:lineRule="auto"/>
        <w:ind w:firstLine="720"/>
        <w:jc w:val="both"/>
        <w:rPr>
          <w:sz w:val="28"/>
          <w:szCs w:val="28"/>
        </w:rPr>
      </w:pPr>
      <w:r w:rsidRPr="00C17D2A">
        <w:rPr>
          <w:sz w:val="28"/>
          <w:szCs w:val="28"/>
        </w:rPr>
        <w:t>Về âm nhạc tôn giáo có thể loại Psalm (Psan). Thể loại này gần gũi với âm nhạc thế tục. Nổi tiếng có bài Psalm No9 (số 9) của năm học sinh theo đạo Tin lành bị nhà thờ Thiên chúa giáo kết tội tử hình. Năm học sinh đã sáng tác và hát vang bài hát này trước khi lên giàn hoả thiêu làm rung động lòng người cho tới ngày nay.</w:t>
      </w:r>
    </w:p>
    <w:p w:rsidR="0091170B" w:rsidRPr="00C17D2A" w:rsidRDefault="0091170B" w:rsidP="00813465">
      <w:pPr>
        <w:spacing w:line="312" w:lineRule="auto"/>
        <w:jc w:val="both"/>
        <w:rPr>
          <w:sz w:val="28"/>
          <w:szCs w:val="28"/>
        </w:rPr>
      </w:pPr>
      <w:r w:rsidRPr="00C17D2A">
        <w:rPr>
          <w:noProof/>
          <w:sz w:val="28"/>
          <w:szCs w:val="28"/>
        </w:rPr>
        <w:drawing>
          <wp:inline distT="0" distB="0" distL="0" distR="0">
            <wp:extent cx="5936554" cy="1583140"/>
            <wp:effectExtent l="19050" t="0" r="7046"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936615" cy="1583156"/>
                    </a:xfrm>
                    <a:prstGeom prst="rect">
                      <a:avLst/>
                    </a:prstGeom>
                    <a:noFill/>
                    <a:ln w="9525">
                      <a:noFill/>
                      <a:miter lim="800000"/>
                      <a:headEnd/>
                      <a:tailEnd/>
                    </a:ln>
                  </pic:spPr>
                </pic:pic>
              </a:graphicData>
            </a:graphic>
          </wp:inline>
        </w:drawing>
      </w:r>
    </w:p>
    <w:p w:rsidR="00424B0B" w:rsidRPr="00C17D2A" w:rsidRDefault="00424B0B" w:rsidP="00813465">
      <w:pPr>
        <w:spacing w:line="312" w:lineRule="auto"/>
        <w:ind w:firstLine="720"/>
        <w:jc w:val="both"/>
        <w:rPr>
          <w:sz w:val="28"/>
          <w:szCs w:val="28"/>
        </w:rPr>
      </w:pPr>
      <w:r w:rsidRPr="00C17D2A">
        <w:rPr>
          <w:sz w:val="28"/>
          <w:szCs w:val="28"/>
        </w:rPr>
        <w:t>Về nhạc đàn, âm nhạc phục hưng Pháp bắt đầu phát triển các loại viết cho luth, viola và org</w:t>
      </w:r>
      <w:r w:rsidR="0091170B" w:rsidRPr="00C17D2A">
        <w:rPr>
          <w:sz w:val="28"/>
          <w:szCs w:val="28"/>
        </w:rPr>
        <w:t>an</w:t>
      </w:r>
      <w:r w:rsidRPr="00C17D2A">
        <w:rPr>
          <w:sz w:val="28"/>
          <w:szCs w:val="28"/>
        </w:rPr>
        <w:t>.</w:t>
      </w:r>
    </w:p>
    <w:p w:rsidR="00C17D2A" w:rsidRPr="00C17D2A" w:rsidRDefault="00C17D2A" w:rsidP="00813465">
      <w:pPr>
        <w:spacing w:line="312" w:lineRule="auto"/>
        <w:ind w:firstLine="720"/>
        <w:jc w:val="both"/>
        <w:rPr>
          <w:sz w:val="28"/>
          <w:szCs w:val="28"/>
        </w:rPr>
      </w:pPr>
    </w:p>
    <w:p w:rsidR="00835EA3" w:rsidRPr="00C17D2A" w:rsidRDefault="00835EA3" w:rsidP="00813465">
      <w:pPr>
        <w:spacing w:line="312" w:lineRule="auto"/>
        <w:ind w:firstLine="720"/>
        <w:jc w:val="both"/>
        <w:rPr>
          <w:b/>
          <w:sz w:val="28"/>
          <w:szCs w:val="28"/>
        </w:rPr>
      </w:pPr>
      <w:r w:rsidRPr="00C17D2A">
        <w:rPr>
          <w:b/>
          <w:sz w:val="28"/>
          <w:szCs w:val="28"/>
        </w:rPr>
        <w:t>3.2.3.3. Phần thông tin khoa học liên quan của các nhà khoa học: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cùng hướng:</w:t>
      </w:r>
    </w:p>
    <w:p w:rsidR="008574AA" w:rsidRPr="00C17D2A" w:rsidRDefault="008574A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Khi bàn về nguồn gốc âm nhạc có nhiều ý kiến khác nhau. Có ý kiến cho rằng âm nhạc có sẵn trong thiên nhiên như tiếng suối chảy, chim hót, gió reo... và con người bắt chước những âm thanh đó mà tạo ra âm nhạc. Có ý kiến cho rằng âm nhạc </w:t>
      </w:r>
      <w:r w:rsidR="002044CC" w:rsidRPr="00C17D2A">
        <w:rPr>
          <w:rStyle w:val="Vanbnnidung"/>
          <w:color w:val="000000"/>
          <w:sz w:val="28"/>
          <w:szCs w:val="28"/>
          <w:lang w:eastAsia="vi-VN"/>
        </w:rPr>
        <w:t>l</w:t>
      </w:r>
      <w:r w:rsidRPr="00C17D2A">
        <w:rPr>
          <w:rStyle w:val="Vanbnnidung"/>
          <w:color w:val="000000"/>
          <w:sz w:val="28"/>
          <w:szCs w:val="28"/>
          <w:lang w:eastAsia="vi-VN"/>
        </w:rPr>
        <w:t xml:space="preserve">à do thần thánh tạo ra. Theo thần thoại Hy Lạp: thần </w:t>
      </w:r>
      <w:r w:rsidRPr="00C17D2A">
        <w:rPr>
          <w:rStyle w:val="Vanbnnidung"/>
          <w:color w:val="000000"/>
          <w:sz w:val="28"/>
          <w:szCs w:val="28"/>
        </w:rPr>
        <w:t xml:space="preserve">Apollon </w:t>
      </w:r>
      <w:r w:rsidRPr="00C17D2A">
        <w:rPr>
          <w:rStyle w:val="Vanbnnidung"/>
          <w:color w:val="000000"/>
          <w:sz w:val="28"/>
          <w:szCs w:val="28"/>
          <w:lang w:eastAsia="vi-VN"/>
        </w:rPr>
        <w:t xml:space="preserve">(Apôlông) là vị thần Ánh sáng và cũng là vị thần Âm nhạc. Trên các tranh cổ thường vẽ thần </w:t>
      </w:r>
      <w:r w:rsidRPr="00C17D2A">
        <w:rPr>
          <w:rStyle w:val="Vanbnnidung"/>
          <w:color w:val="000000"/>
          <w:sz w:val="28"/>
          <w:szCs w:val="28"/>
        </w:rPr>
        <w:t xml:space="preserve">Apollon </w:t>
      </w:r>
      <w:r w:rsidRPr="00C17D2A">
        <w:rPr>
          <w:rStyle w:val="Vanbnnidung"/>
          <w:color w:val="000000"/>
          <w:sz w:val="28"/>
          <w:szCs w:val="28"/>
          <w:lang w:eastAsia="vi-VN"/>
        </w:rPr>
        <w:t xml:space="preserve">với cây đàn </w:t>
      </w:r>
      <w:r w:rsidRPr="00C17D2A">
        <w:rPr>
          <w:rStyle w:val="Vanbnnidung"/>
          <w:color w:val="000000"/>
          <w:sz w:val="28"/>
          <w:szCs w:val="28"/>
        </w:rPr>
        <w:t xml:space="preserve">Lyre </w:t>
      </w:r>
      <w:r w:rsidRPr="00C17D2A">
        <w:rPr>
          <w:rStyle w:val="Vanbnnidung"/>
          <w:color w:val="000000"/>
          <w:sz w:val="28"/>
          <w:szCs w:val="28"/>
          <w:lang w:eastAsia="vi-VN"/>
        </w:rPr>
        <w:t>(Lia) bằng vàng. Ở Trung Quốc thời cổ có truyền truyểt cho rằng có một ông vua tên là Phục Hy (khoảng thế kỷ XXIX - XXVIII tr.CN) một hôm nằm mơ thấy năm vị tinh tú trên trời sà xuống cây ngô đồng mà lập ra thạng 5 âm: Cung - Thương - Giốc - Chủy - Vũ.</w:t>
      </w:r>
    </w:p>
    <w:p w:rsidR="008574AA" w:rsidRPr="00C17D2A" w:rsidRDefault="008574A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Quan niệm âm nhạc chỉ là sự bắt chước thiên nhiên là quan niệm phiến diện và chưa nêu được bản chất phản ánh cuộc sống, tâm tư, tình cảm con người của âm nhạc. Quan niệm âm nhạc do thần thánh tạo ra là quan niệm duy tâm do chưa đủ cơ sở khoa học để tìm hiểu nguồn gốc của âm nhạc.</w:t>
      </w:r>
    </w:p>
    <w:p w:rsidR="008574AA" w:rsidRPr="00C17D2A" w:rsidRDefault="008574AA" w:rsidP="00813465">
      <w:pPr>
        <w:spacing w:line="312" w:lineRule="auto"/>
        <w:ind w:firstLine="720"/>
        <w:jc w:val="both"/>
        <w:rPr>
          <w:sz w:val="28"/>
          <w:szCs w:val="28"/>
        </w:rPr>
      </w:pPr>
      <w:r w:rsidRPr="00C17D2A">
        <w:rPr>
          <w:rStyle w:val="Vanbnnidung"/>
          <w:color w:val="000000"/>
          <w:sz w:val="28"/>
          <w:szCs w:val="28"/>
          <w:lang w:eastAsia="vi-VN"/>
        </w:rPr>
        <w:lastRenderedPageBreak/>
        <w:t xml:space="preserve">Âm nhạc ra đời từ bao giờ? So với các bộ môn nghệ thuật khác, việc tìm hiểu nguồn gốc âm nhạc gặp phải nhiều khó khăn hơn. Điêu khắc có thể căn cứ vào di tích khảo cổ để chứng minh sự tồn tại của một trung tâm văn hoá. Từ những bức tranh trong hang đá, ta có thể biết được thời nguyên thủy con người đã biết vẽ. Nhờ chữ viết mà ngày nay ta được thưởng thức thơ ca của Homère (Hômerơ), bi kịch của </w:t>
      </w:r>
      <w:r w:rsidRPr="00C17D2A">
        <w:rPr>
          <w:rStyle w:val="Vanbnnidung"/>
          <w:color w:val="000000"/>
          <w:sz w:val="28"/>
          <w:szCs w:val="28"/>
        </w:rPr>
        <w:t xml:space="preserve">Sophocles </w:t>
      </w:r>
      <w:r w:rsidRPr="00C17D2A">
        <w:rPr>
          <w:rStyle w:val="Vanbnnidung"/>
          <w:color w:val="000000"/>
          <w:sz w:val="28"/>
          <w:szCs w:val="28"/>
          <w:lang w:eastAsia="vi-VN"/>
        </w:rPr>
        <w:t>(Xôphôcơlơ) cùng rất nhiều kiệt tác của các nhà văn, nhà thơ hàng ngàn năm trước đây. Còn âm nhạc là nghệ thuật của âm thanh, muốn lưu giữ lại phải có máy ghi âm hoặc được ghi chép lại mà lối viết nhạc thì chỉ mới đặt ra vào thể kỷ XI và chiếc máy ghi âm mới được hoàn thiện ở thế kỷ XX.</w:t>
      </w:r>
    </w:p>
    <w:p w:rsidR="008574AA" w:rsidRPr="00C17D2A" w:rsidRDefault="008574AA" w:rsidP="00813465">
      <w:pPr>
        <w:spacing w:line="312" w:lineRule="auto"/>
        <w:ind w:firstLine="720"/>
        <w:jc w:val="both"/>
        <w:rPr>
          <w:sz w:val="28"/>
          <w:szCs w:val="28"/>
        </w:rPr>
      </w:pPr>
      <w:r w:rsidRPr="00C17D2A">
        <w:rPr>
          <w:rStyle w:val="Vanbnnidung"/>
          <w:color w:val="000000"/>
          <w:sz w:val="28"/>
          <w:szCs w:val="28"/>
          <w:lang w:eastAsia="vi-VN"/>
        </w:rPr>
        <w:t>Bằng các di tích khảo cổ, các nhà nghiên cứu đã chứng minh rằng âm nhạc ra đời từ rất sớm, khi con người còn đang ở thời kỳ nguyên thuỷ. Có ý kiến cho rằng, cùng với sự xuất hiện của tiếng nói thì âm nhạc cũng xuất hiện. Tiếng nói chính là cơ sở để hình thành nên giai điệu (tuyến độ cao) trong âm nhạc,…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khác hướng:</w:t>
      </w:r>
      <w:r w:rsidR="00907E7C" w:rsidRPr="00C17D2A">
        <w:rPr>
          <w:sz w:val="28"/>
          <w:szCs w:val="28"/>
        </w:rPr>
        <w:t xml:space="preserve"> Không</w:t>
      </w:r>
    </w:p>
    <w:p w:rsidR="00835EA3" w:rsidRPr="00C17D2A" w:rsidRDefault="00835EA3" w:rsidP="00813465">
      <w:pPr>
        <w:spacing w:line="312" w:lineRule="auto"/>
        <w:ind w:firstLine="720"/>
        <w:jc w:val="both"/>
        <w:rPr>
          <w:sz w:val="28"/>
          <w:szCs w:val="28"/>
        </w:rPr>
      </w:pPr>
      <w:r w:rsidRPr="00C17D2A">
        <w:rPr>
          <w:b/>
          <w:sz w:val="28"/>
          <w:szCs w:val="28"/>
        </w:rPr>
        <w:t>3.2.3.4. Phần hướng dẫn mở rộng kiến thức cho SV ứng dụng thực tiễn, sáng tạo và làm bài tập</w:t>
      </w:r>
      <w:r w:rsidRPr="00C17D2A">
        <w:rPr>
          <w:sz w:val="28"/>
          <w:szCs w:val="28"/>
        </w:rPr>
        <w:t>:</w:t>
      </w:r>
    </w:p>
    <w:p w:rsidR="00C17D2A" w:rsidRPr="00C17D2A" w:rsidRDefault="00C17D2A" w:rsidP="00C17D2A">
      <w:pPr>
        <w:spacing w:line="312" w:lineRule="auto"/>
        <w:ind w:firstLine="720"/>
        <w:jc w:val="both"/>
        <w:rPr>
          <w:b/>
          <w:sz w:val="28"/>
          <w:szCs w:val="28"/>
        </w:rPr>
      </w:pPr>
      <w:r w:rsidRPr="00C17D2A">
        <w:rPr>
          <w:b/>
          <w:sz w:val="28"/>
          <w:szCs w:val="28"/>
        </w:rPr>
        <w:t>* Liên hệ thực tiễn:</w:t>
      </w:r>
    </w:p>
    <w:p w:rsidR="00C17D2A" w:rsidRPr="00C17D2A" w:rsidRDefault="00C17D2A" w:rsidP="00C17D2A">
      <w:pPr>
        <w:spacing w:line="312" w:lineRule="auto"/>
        <w:ind w:firstLine="720"/>
        <w:jc w:val="both"/>
        <w:rPr>
          <w:sz w:val="28"/>
          <w:szCs w:val="28"/>
        </w:rPr>
      </w:pPr>
      <w:r w:rsidRPr="00C17D2A">
        <w:rPr>
          <w:sz w:val="28"/>
          <w:szCs w:val="28"/>
        </w:rPr>
        <w:t>- Môn học lựa trọn hệ thống bài giảng dựa trên cơ sở của các tài liệu nước ngoài do các tác giả biên soạn trực tiếp được nghiên cứu học tập hoặc dịch từ các tài liệu đã kể trên.</w:t>
      </w:r>
    </w:p>
    <w:p w:rsidR="00C17D2A" w:rsidRPr="00C17D2A" w:rsidRDefault="00C17D2A" w:rsidP="00C17D2A">
      <w:pPr>
        <w:spacing w:line="312" w:lineRule="auto"/>
        <w:ind w:firstLine="720"/>
        <w:jc w:val="both"/>
        <w:rPr>
          <w:sz w:val="28"/>
          <w:szCs w:val="28"/>
        </w:rPr>
      </w:pPr>
      <w:r w:rsidRPr="00C17D2A">
        <w:rPr>
          <w:sz w:val="28"/>
          <w:szCs w:val="28"/>
        </w:rPr>
        <w:t>- Tuy nhiên vậy, để có thể hiểu rõ hơn vấn đề người học cũng cần nghiên cứu trực tiếp qua các tác phẩm nghe trên lớp hoặc tự sưu tầm, thậm chí còn có thể đặt ra các giải thiết để tự phản biện và chứng minh tìm ra những điểm mới theo cảm nhận riêng để cùng thảo luận trên lớp hoặc thảo luận nhóm.</w:t>
      </w:r>
    </w:p>
    <w:p w:rsidR="00835EA3" w:rsidRPr="00C17D2A" w:rsidRDefault="00835EA3" w:rsidP="00813465">
      <w:pPr>
        <w:spacing w:line="312" w:lineRule="auto"/>
        <w:ind w:firstLine="720"/>
        <w:jc w:val="both"/>
        <w:rPr>
          <w:b/>
          <w:sz w:val="28"/>
          <w:szCs w:val="28"/>
        </w:rPr>
      </w:pPr>
      <w:r w:rsidRPr="00C17D2A">
        <w:rPr>
          <w:b/>
          <w:sz w:val="28"/>
          <w:szCs w:val="28"/>
        </w:rPr>
        <w:t>* Bài tập:</w:t>
      </w:r>
    </w:p>
    <w:p w:rsidR="00CB1305" w:rsidRPr="00C17D2A" w:rsidRDefault="00CB1305" w:rsidP="00813465">
      <w:pPr>
        <w:spacing w:line="312" w:lineRule="auto"/>
        <w:ind w:firstLine="720"/>
        <w:jc w:val="both"/>
        <w:rPr>
          <w:sz w:val="28"/>
          <w:szCs w:val="28"/>
          <w:lang w:val="it-IT"/>
        </w:rPr>
      </w:pPr>
      <w:r w:rsidRPr="00C17D2A">
        <w:rPr>
          <w:sz w:val="28"/>
          <w:szCs w:val="28"/>
          <w:lang w:val="it-IT"/>
        </w:rPr>
        <w:t>1. Khái quát về bối cảnh lịch sử, xã hội thời kỳ Phục hưng (</w:t>
      </w:r>
      <w:r w:rsidR="00186F72" w:rsidRPr="00C17D2A">
        <w:rPr>
          <w:sz w:val="28"/>
          <w:szCs w:val="28"/>
          <w:lang w:val="it-IT"/>
        </w:rPr>
        <w:t>thế kỷ</w:t>
      </w:r>
      <w:r w:rsidRPr="00C17D2A">
        <w:rPr>
          <w:sz w:val="28"/>
          <w:szCs w:val="28"/>
          <w:lang w:val="it-IT"/>
        </w:rPr>
        <w:t xml:space="preserve"> XIV-XVII)?</w:t>
      </w:r>
    </w:p>
    <w:p w:rsidR="00CB1305" w:rsidRPr="00C17D2A" w:rsidRDefault="00CB1305" w:rsidP="00813465">
      <w:pPr>
        <w:spacing w:line="312" w:lineRule="auto"/>
        <w:ind w:firstLine="720"/>
        <w:jc w:val="both"/>
        <w:rPr>
          <w:sz w:val="28"/>
          <w:szCs w:val="28"/>
          <w:lang w:val="it-IT"/>
        </w:rPr>
      </w:pPr>
      <w:r w:rsidRPr="00C17D2A">
        <w:rPr>
          <w:sz w:val="28"/>
          <w:szCs w:val="28"/>
          <w:lang w:val="it-IT"/>
        </w:rPr>
        <w:t>2. Trình bày những đặc điểm âm nhạc cơ bản và thành tựu âm nhạc thời kỳ Phục hưng (TK XIV-XVII)?</w:t>
      </w:r>
    </w:p>
    <w:p w:rsidR="00CB1305" w:rsidRPr="00C17D2A" w:rsidRDefault="00CB1305" w:rsidP="00813465">
      <w:pPr>
        <w:spacing w:line="312" w:lineRule="auto"/>
        <w:ind w:firstLine="720"/>
        <w:jc w:val="both"/>
        <w:rPr>
          <w:sz w:val="28"/>
          <w:szCs w:val="28"/>
          <w:lang w:val="it-IT"/>
        </w:rPr>
      </w:pPr>
      <w:r w:rsidRPr="00C17D2A">
        <w:rPr>
          <w:sz w:val="28"/>
          <w:szCs w:val="28"/>
          <w:lang w:val="it-IT"/>
        </w:rPr>
        <w:lastRenderedPageBreak/>
        <w:t>3. Trình bày những đặc điểm âm nhạc cơ bản và thành tựu âm nhạc thời kỳ phục hưng ở Ý?</w:t>
      </w:r>
    </w:p>
    <w:p w:rsidR="00CB1305" w:rsidRPr="00C17D2A" w:rsidRDefault="00CB1305" w:rsidP="00813465">
      <w:pPr>
        <w:spacing w:line="312" w:lineRule="auto"/>
        <w:ind w:firstLine="720"/>
        <w:jc w:val="both"/>
        <w:rPr>
          <w:sz w:val="28"/>
          <w:szCs w:val="28"/>
          <w:lang w:val="it-IT"/>
        </w:rPr>
      </w:pPr>
      <w:r w:rsidRPr="00C17D2A">
        <w:rPr>
          <w:sz w:val="28"/>
          <w:szCs w:val="28"/>
          <w:lang w:val="it-IT"/>
        </w:rPr>
        <w:t>4. Trình bày những đặc điểm âm nhạc cơ bản và thành tựu âm nhạc thời kỳ phục hưng ở Pháp?</w:t>
      </w:r>
    </w:p>
    <w:p w:rsidR="00CB1305" w:rsidRPr="00C17D2A" w:rsidRDefault="00CB1305" w:rsidP="00813465">
      <w:pPr>
        <w:spacing w:line="312" w:lineRule="auto"/>
        <w:ind w:firstLine="720"/>
        <w:jc w:val="both"/>
        <w:rPr>
          <w:b/>
          <w:sz w:val="28"/>
          <w:szCs w:val="28"/>
        </w:rPr>
      </w:pPr>
    </w:p>
    <w:p w:rsidR="00835EA3" w:rsidRPr="00C17D2A" w:rsidRDefault="00835EA3" w:rsidP="00813465">
      <w:pPr>
        <w:spacing w:line="312" w:lineRule="auto"/>
        <w:ind w:firstLine="720"/>
        <w:jc w:val="both"/>
        <w:rPr>
          <w:b/>
          <w:sz w:val="28"/>
          <w:szCs w:val="28"/>
        </w:rPr>
      </w:pPr>
      <w:r w:rsidRPr="00C17D2A">
        <w:rPr>
          <w:b/>
          <w:sz w:val="28"/>
          <w:szCs w:val="28"/>
        </w:rPr>
        <w:t>* Tài liệu học tập:</w:t>
      </w:r>
    </w:p>
    <w:p w:rsidR="0062215D" w:rsidRPr="00C17D2A" w:rsidRDefault="0062215D" w:rsidP="00813465">
      <w:pPr>
        <w:spacing w:line="312" w:lineRule="auto"/>
        <w:ind w:firstLine="720"/>
        <w:jc w:val="both"/>
        <w:rPr>
          <w:bCs/>
          <w:iCs/>
          <w:sz w:val="28"/>
          <w:szCs w:val="28"/>
          <w:lang w:val="it-IT" w:bidi="he-IL"/>
        </w:rPr>
      </w:pPr>
      <w:r w:rsidRPr="00C17D2A">
        <w:rPr>
          <w:sz w:val="28"/>
          <w:szCs w:val="28"/>
          <w:lang w:val="it-IT"/>
        </w:rPr>
        <w:t>- Lịch sử âm nhạc thế giới Tập I</w:t>
      </w:r>
      <w:r w:rsidR="008574AA" w:rsidRPr="00C17D2A">
        <w:rPr>
          <w:bCs/>
          <w:iCs/>
          <w:sz w:val="28"/>
          <w:szCs w:val="28"/>
          <w:lang w:val="it-IT" w:bidi="he-IL"/>
        </w:rPr>
        <w:t>-</w:t>
      </w:r>
      <w:r w:rsidRPr="00C17D2A">
        <w:rPr>
          <w:bCs/>
          <w:iCs/>
          <w:sz w:val="28"/>
          <w:szCs w:val="28"/>
          <w:lang w:val="it-IT" w:bidi="he-IL"/>
        </w:rPr>
        <w:t xml:space="preserve"> Nguyễn Xinh (1983), Nhạc viện Hà Nội</w:t>
      </w:r>
      <w:r w:rsidR="00095446" w:rsidRPr="00C17D2A">
        <w:rPr>
          <w:bCs/>
          <w:iCs/>
          <w:sz w:val="28"/>
          <w:szCs w:val="28"/>
          <w:lang w:val="it-IT" w:bidi="he-IL"/>
        </w:rPr>
        <w:t>.</w:t>
      </w:r>
    </w:p>
    <w:p w:rsidR="0062215D" w:rsidRPr="00C17D2A" w:rsidRDefault="0062215D" w:rsidP="00813465">
      <w:pPr>
        <w:spacing w:line="312" w:lineRule="auto"/>
        <w:ind w:firstLine="720"/>
        <w:jc w:val="both"/>
        <w:rPr>
          <w:bCs/>
          <w:sz w:val="28"/>
          <w:szCs w:val="28"/>
          <w:lang w:val="it-IT"/>
        </w:rPr>
      </w:pPr>
      <w:r w:rsidRPr="00C17D2A">
        <w:rPr>
          <w:bCs/>
          <w:sz w:val="28"/>
          <w:szCs w:val="28"/>
          <w:lang w:val="it-IT"/>
        </w:rPr>
        <w:t>- Nhóm tác giả của Nga (1981), Các thể loại âm nhạc, Người dịch: Lan Hương, NXB Văn hoá - Hà Nội.</w:t>
      </w:r>
    </w:p>
    <w:p w:rsidR="0062215D" w:rsidRPr="00C17D2A" w:rsidRDefault="0062215D" w:rsidP="00813465">
      <w:pPr>
        <w:spacing w:line="312" w:lineRule="auto"/>
        <w:ind w:firstLine="720"/>
        <w:jc w:val="both"/>
        <w:rPr>
          <w:bCs/>
          <w:spacing w:val="-8"/>
          <w:sz w:val="28"/>
          <w:szCs w:val="28"/>
          <w:lang w:val="it-IT"/>
        </w:rPr>
      </w:pPr>
      <w:r w:rsidRPr="00C17D2A">
        <w:rPr>
          <w:bCs/>
          <w:spacing w:val="-8"/>
          <w:sz w:val="28"/>
          <w:szCs w:val="28"/>
          <w:lang w:val="it-IT"/>
        </w:rPr>
        <w:t>- Nguyễn Thị Nhung (1996), Thể loại âm nhạc, NXB Âm nhạc, Nhạc viện Hà Nội.</w:t>
      </w:r>
    </w:p>
    <w:p w:rsidR="0062215D" w:rsidRPr="00C17D2A" w:rsidRDefault="0062215D" w:rsidP="00813465">
      <w:pPr>
        <w:pStyle w:val="BodyText2"/>
        <w:spacing w:after="0" w:line="312" w:lineRule="auto"/>
        <w:ind w:firstLine="720"/>
        <w:jc w:val="both"/>
        <w:rPr>
          <w:rFonts w:ascii="Times New Roman" w:hAnsi="Times New Roman"/>
          <w:lang w:val="it-IT" w:bidi="he-IL"/>
        </w:rPr>
      </w:pPr>
      <w:r w:rsidRPr="00C17D2A">
        <w:rPr>
          <w:rFonts w:ascii="Times New Roman" w:hAnsi="Times New Roman"/>
          <w:lang w:val="it-IT" w:bidi="he-IL"/>
        </w:rPr>
        <w:t>- Lịch sử âm nhạc thế giới (Từ  thời kỳ Nguyên thuỷ đến thế kỷ XIX) Phạm Tú Cầu Trường Đại học nghệ thuật quân đội</w:t>
      </w:r>
      <w:r w:rsidR="00095446" w:rsidRPr="00C17D2A">
        <w:rPr>
          <w:rFonts w:ascii="Times New Roman" w:hAnsi="Times New Roman"/>
          <w:lang w:val="it-IT" w:bidi="he-IL"/>
        </w:rPr>
        <w:t>.</w:t>
      </w:r>
    </w:p>
    <w:p w:rsidR="0062215D" w:rsidRPr="00C17D2A" w:rsidRDefault="0062215D" w:rsidP="00813465">
      <w:pPr>
        <w:spacing w:line="312" w:lineRule="auto"/>
        <w:ind w:firstLine="720"/>
        <w:jc w:val="both"/>
        <w:rPr>
          <w:sz w:val="28"/>
          <w:szCs w:val="28"/>
          <w:lang w:val="it-IT"/>
        </w:rPr>
      </w:pPr>
      <w:r w:rsidRPr="00C17D2A">
        <w:rPr>
          <w:bCs/>
          <w:iCs/>
          <w:sz w:val="28"/>
          <w:szCs w:val="28"/>
          <w:lang w:val="it-IT" w:bidi="he-IL"/>
        </w:rPr>
        <w:t>- Các bài viết hoặc báo cáo khoa học của Viện âm nhạc, các nhà nghiên cứu phê bình lý luận âm nhạc trong và ngoài nước (Tiếng Việt hoặc tiếng Anh).</w:t>
      </w:r>
    </w:p>
    <w:p w:rsidR="00835EA3" w:rsidRPr="00C17D2A" w:rsidRDefault="00835EA3"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C17D2A" w:rsidRPr="00C17D2A" w:rsidRDefault="00C17D2A" w:rsidP="00813465">
      <w:pPr>
        <w:spacing w:line="312" w:lineRule="auto"/>
        <w:rPr>
          <w:b/>
          <w:sz w:val="28"/>
          <w:szCs w:val="28"/>
          <w:highlight w:val="yellow"/>
        </w:rPr>
      </w:pPr>
    </w:p>
    <w:p w:rsidR="00835EA3" w:rsidRPr="00C17D2A" w:rsidRDefault="00835EA3" w:rsidP="00813465">
      <w:pPr>
        <w:spacing w:line="312" w:lineRule="auto"/>
        <w:ind w:firstLine="720"/>
        <w:jc w:val="both"/>
        <w:rPr>
          <w:sz w:val="28"/>
          <w:szCs w:val="28"/>
        </w:rPr>
      </w:pPr>
      <w:r w:rsidRPr="00C17D2A">
        <w:rPr>
          <w:b/>
          <w:sz w:val="28"/>
          <w:szCs w:val="28"/>
        </w:rPr>
        <w:t>3.2.4. Nội dung bài giảng 4</w:t>
      </w:r>
      <w:r w:rsidRPr="00C17D2A">
        <w:rPr>
          <w:sz w:val="28"/>
          <w:szCs w:val="28"/>
        </w:rPr>
        <w:t xml:space="preserve">: </w:t>
      </w:r>
      <w:r w:rsidR="00186F72" w:rsidRPr="00C17D2A">
        <w:rPr>
          <w:sz w:val="28"/>
          <w:szCs w:val="28"/>
        </w:rPr>
        <w:t xml:space="preserve">Âm nhạc phương Tây </w:t>
      </w:r>
      <w:r w:rsidR="00782B04" w:rsidRPr="00C17D2A">
        <w:rPr>
          <w:sz w:val="28"/>
          <w:szCs w:val="28"/>
        </w:rPr>
        <w:t>thế kỷ XVII - XVIII</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ind w:firstLine="720"/>
        <w:jc w:val="both"/>
        <w:rPr>
          <w:b/>
          <w:sz w:val="28"/>
          <w:szCs w:val="28"/>
        </w:rPr>
      </w:pPr>
      <w:r w:rsidRPr="00C17D2A">
        <w:rPr>
          <w:b/>
          <w:sz w:val="28"/>
          <w:szCs w:val="28"/>
        </w:rPr>
        <w:t>3.2.4.1. Phần mở đầu tiếp cận bài.</w:t>
      </w:r>
    </w:p>
    <w:p w:rsidR="00BB0F67" w:rsidRPr="00C17D2A" w:rsidRDefault="00BB0F67" w:rsidP="00813465">
      <w:pPr>
        <w:spacing w:line="312" w:lineRule="auto"/>
        <w:ind w:firstLine="720"/>
        <w:jc w:val="both"/>
        <w:rPr>
          <w:sz w:val="28"/>
          <w:szCs w:val="28"/>
          <w:lang w:val="vi-VN"/>
        </w:rPr>
      </w:pPr>
      <w:r w:rsidRPr="00C17D2A">
        <w:rPr>
          <w:sz w:val="28"/>
          <w:szCs w:val="28"/>
          <w:lang w:val="vi-VN"/>
        </w:rPr>
        <w:t xml:space="preserve">Bài học này sẽ giúp cho học sinh hiểu rõ những </w:t>
      </w:r>
      <w:r w:rsidRPr="00C17D2A">
        <w:rPr>
          <w:sz w:val="28"/>
          <w:szCs w:val="28"/>
        </w:rPr>
        <w:t xml:space="preserve">vấn đề </w:t>
      </w:r>
      <w:r w:rsidRPr="00C17D2A">
        <w:rPr>
          <w:sz w:val="28"/>
          <w:szCs w:val="28"/>
          <w:lang w:val="vi-VN"/>
        </w:rPr>
        <w:t xml:space="preserve">cơ bản </w:t>
      </w:r>
      <w:r w:rsidRPr="00C17D2A">
        <w:rPr>
          <w:sz w:val="28"/>
          <w:szCs w:val="28"/>
        </w:rPr>
        <w:t xml:space="preserve">về âm nhạc phương </w:t>
      </w:r>
      <w:r w:rsidR="003F77B6" w:rsidRPr="00C17D2A">
        <w:rPr>
          <w:sz w:val="28"/>
          <w:szCs w:val="28"/>
        </w:rPr>
        <w:t>Tây</w:t>
      </w:r>
      <w:r w:rsidRPr="00C17D2A">
        <w:rPr>
          <w:sz w:val="28"/>
          <w:szCs w:val="28"/>
          <w:lang w:val="vi-VN"/>
        </w:rPr>
        <w:t>qua các đề mục sau:</w:t>
      </w:r>
    </w:p>
    <w:p w:rsidR="003F5136" w:rsidRPr="00C17D2A" w:rsidRDefault="003F5136" w:rsidP="00813465">
      <w:pPr>
        <w:spacing w:line="312" w:lineRule="auto"/>
        <w:ind w:left="720"/>
        <w:jc w:val="both"/>
        <w:rPr>
          <w:sz w:val="28"/>
          <w:szCs w:val="28"/>
          <w:lang w:val="de-DE"/>
        </w:rPr>
      </w:pPr>
      <w:r w:rsidRPr="00C17D2A">
        <w:rPr>
          <w:sz w:val="28"/>
          <w:szCs w:val="28"/>
          <w:lang w:val="de-DE"/>
        </w:rPr>
        <w:t xml:space="preserve">- </w:t>
      </w:r>
      <w:r w:rsidR="00782B04" w:rsidRPr="00C17D2A">
        <w:rPr>
          <w:sz w:val="28"/>
          <w:szCs w:val="28"/>
          <w:lang w:val="de-DE"/>
        </w:rPr>
        <w:t>Âm nhạc Ý thế kỷ XVII - XVIII</w:t>
      </w:r>
    </w:p>
    <w:p w:rsidR="00782B04" w:rsidRPr="00C17D2A" w:rsidRDefault="00782B04" w:rsidP="00813465">
      <w:pPr>
        <w:spacing w:line="312" w:lineRule="auto"/>
        <w:ind w:left="720"/>
        <w:jc w:val="both"/>
        <w:rPr>
          <w:sz w:val="28"/>
          <w:szCs w:val="28"/>
          <w:lang w:val="de-DE"/>
        </w:rPr>
      </w:pPr>
      <w:r w:rsidRPr="00C17D2A">
        <w:rPr>
          <w:sz w:val="28"/>
          <w:szCs w:val="28"/>
          <w:lang w:val="de-DE"/>
        </w:rPr>
        <w:t>- Âm nhạc Pháp thế kỷ XVII - XVIII</w:t>
      </w:r>
    </w:p>
    <w:p w:rsidR="00782B04" w:rsidRPr="00C17D2A" w:rsidRDefault="00782B04" w:rsidP="00813465">
      <w:pPr>
        <w:spacing w:line="312" w:lineRule="auto"/>
        <w:ind w:left="720"/>
        <w:jc w:val="both"/>
        <w:rPr>
          <w:sz w:val="28"/>
          <w:szCs w:val="28"/>
          <w:lang w:val="de-DE"/>
        </w:rPr>
      </w:pPr>
      <w:r w:rsidRPr="00C17D2A">
        <w:rPr>
          <w:sz w:val="28"/>
          <w:szCs w:val="28"/>
          <w:lang w:val="de-DE"/>
        </w:rPr>
        <w:t>- Âm nhạc Anh thế kỷ XVII - XVIII</w:t>
      </w:r>
    </w:p>
    <w:p w:rsidR="00782B04" w:rsidRPr="00C17D2A" w:rsidRDefault="00782B04" w:rsidP="00813465">
      <w:pPr>
        <w:spacing w:line="312" w:lineRule="auto"/>
        <w:ind w:left="720"/>
        <w:jc w:val="both"/>
        <w:rPr>
          <w:sz w:val="28"/>
          <w:szCs w:val="28"/>
          <w:lang w:val="de-DE"/>
        </w:rPr>
      </w:pPr>
      <w:r w:rsidRPr="00C17D2A">
        <w:rPr>
          <w:sz w:val="28"/>
          <w:szCs w:val="28"/>
          <w:lang w:val="de-DE"/>
        </w:rPr>
        <w:t>- Âm nhạc Đức thế kỷ XVII - XVIII</w:t>
      </w:r>
    </w:p>
    <w:p w:rsidR="00835EA3" w:rsidRPr="00C17D2A" w:rsidRDefault="00835EA3" w:rsidP="00813465">
      <w:pPr>
        <w:spacing w:line="312" w:lineRule="auto"/>
        <w:ind w:firstLine="720"/>
        <w:jc w:val="both"/>
        <w:rPr>
          <w:b/>
          <w:sz w:val="28"/>
          <w:szCs w:val="28"/>
        </w:rPr>
      </w:pPr>
      <w:r w:rsidRPr="00C17D2A">
        <w:rPr>
          <w:b/>
          <w:sz w:val="28"/>
          <w:szCs w:val="28"/>
        </w:rPr>
        <w:t xml:space="preserve">3.2.4.2 Phần kiến thức căn bản: </w:t>
      </w:r>
    </w:p>
    <w:p w:rsidR="00782B04" w:rsidRPr="00C17D2A" w:rsidRDefault="00835EA3" w:rsidP="00813465">
      <w:pPr>
        <w:spacing w:line="312" w:lineRule="auto"/>
        <w:ind w:left="720"/>
        <w:jc w:val="both"/>
        <w:rPr>
          <w:sz w:val="28"/>
          <w:szCs w:val="28"/>
          <w:lang w:val="de-DE"/>
        </w:rPr>
      </w:pPr>
      <w:r w:rsidRPr="00C17D2A">
        <w:rPr>
          <w:b/>
          <w:sz w:val="28"/>
          <w:szCs w:val="28"/>
        </w:rPr>
        <w:t xml:space="preserve">* Vấn đề 1: </w:t>
      </w:r>
      <w:r w:rsidR="00782B04" w:rsidRPr="00C17D2A">
        <w:rPr>
          <w:sz w:val="28"/>
          <w:szCs w:val="28"/>
          <w:lang w:val="de-DE"/>
        </w:rPr>
        <w:t>Âm nhạc Ý thế kỷ XVII - XVIII</w:t>
      </w:r>
    </w:p>
    <w:p w:rsidR="00782B04" w:rsidRPr="00C17D2A" w:rsidRDefault="00782B04" w:rsidP="00813465">
      <w:pPr>
        <w:spacing w:line="312" w:lineRule="auto"/>
        <w:ind w:firstLine="720"/>
        <w:jc w:val="both"/>
        <w:rPr>
          <w:sz w:val="28"/>
          <w:szCs w:val="28"/>
        </w:rPr>
      </w:pPr>
      <w:r w:rsidRPr="00C17D2A">
        <w:rPr>
          <w:sz w:val="28"/>
          <w:szCs w:val="28"/>
        </w:rPr>
        <w:t xml:space="preserve">Thế kỷ XVII và nửa đầu thế kỷ XVIII là giai đoạn rực rỡ của âm nhạc Ý. Đây là  giai đoạn hình thành và khẳng định thể loại nhạc kịch cùng các thể loại nhạc hát và nhạc đàn khác. </w:t>
      </w:r>
    </w:p>
    <w:p w:rsidR="00782B04" w:rsidRPr="00C17D2A" w:rsidRDefault="00782B04" w:rsidP="00813465">
      <w:pPr>
        <w:spacing w:line="312" w:lineRule="auto"/>
        <w:ind w:firstLine="720"/>
        <w:jc w:val="both"/>
        <w:rPr>
          <w:sz w:val="28"/>
          <w:szCs w:val="28"/>
        </w:rPr>
      </w:pPr>
      <w:r w:rsidRPr="00C17D2A">
        <w:rPr>
          <w:sz w:val="28"/>
          <w:szCs w:val="28"/>
        </w:rPr>
        <w:t>- Thể loại nhạc kịch (opera):Opera là nghệ thuật tổng hợp nhiều loại hình nghệ thuật khác nhau: Âm nhạc, sân khấu, văn chương, múa, hội họa trang trí,...Trong đó, hai nghệ thuật chủ chốt là âm nhạc và sân khấu nhưng âm nhạc giữ vị trí hàng đầu.Người Ý đã khai sinh ra nhạc kịch và hoàn thiện thể loại này. Nhiều thành phố của Ý có nhạc kịch thi nhau phát triển.</w:t>
      </w:r>
    </w:p>
    <w:p w:rsidR="00782B04" w:rsidRPr="00C17D2A" w:rsidRDefault="00782B04" w:rsidP="00813465">
      <w:pPr>
        <w:spacing w:line="312" w:lineRule="auto"/>
        <w:ind w:firstLine="720"/>
        <w:jc w:val="both"/>
        <w:rPr>
          <w:sz w:val="28"/>
          <w:szCs w:val="28"/>
        </w:rPr>
      </w:pPr>
      <w:r w:rsidRPr="00C17D2A">
        <w:rPr>
          <w:sz w:val="28"/>
          <w:szCs w:val="28"/>
        </w:rPr>
        <w:t xml:space="preserve">+ Florence (Floren):Ở tỉnh Florence có một số trí thức văn nghệ sĩ đã tụ tập lại với nhau thành các nhóm và tự gọi là nhóm Hàn lâm. Nhạc sĩ V. Galilei (Galilê, cha của nhà thiên văn lỗi lạc G.Galilei) đã thử làm một số đoạn thơ trong Thần khúc của Dante để phối nhạc cho đàn luth đệm. Ông nhấn mạnh giai điệu làm rõ lời. Từ đó, nhà thơ Ottovio Rinuccini (Ôttôviô Rinuxini) phỏng theo cách ấy soạn thành các vở có phần nhạc đệm. Ca sĩ Peri (1560 - 1633) đã viết nhạc cho vở kịch Dafne (Đaphnơ) kịch bản của Rinucini. Vở nhạc kịch đã được dựng năm 1594 và được hoan nghênh nhiệt liệt nhưng đã bị mất tổng phổ sau đó. </w:t>
      </w:r>
    </w:p>
    <w:p w:rsidR="00782B04" w:rsidRPr="00C17D2A" w:rsidRDefault="00782B04" w:rsidP="00813465">
      <w:pPr>
        <w:spacing w:line="312" w:lineRule="auto"/>
        <w:ind w:firstLine="720"/>
        <w:jc w:val="both"/>
        <w:rPr>
          <w:sz w:val="28"/>
          <w:szCs w:val="28"/>
        </w:rPr>
      </w:pPr>
      <w:r w:rsidRPr="00C17D2A">
        <w:rPr>
          <w:sz w:val="28"/>
          <w:szCs w:val="28"/>
        </w:rPr>
        <w:lastRenderedPageBreak/>
        <w:t>Năm 1600, Peri lại cho trình diễn vở Eurydice (ơriđix) cũng theo kịch bản của Rinucini. Cho đến nay Eurydice vẫn còn được lưu giữ. Dafné và Eurydice là hai vở nhạc kịch đầu tiên và năm 1600 là năm coi như chính thức đánh dấu cho sự ra đời của thể loại opera.Giai điệu phần hát của vở nhạc kịch Euridice còn khá đơn giản. Sự hấp dẫn là ở hòa âm và phần dàn nhạc khá phong phú so với thời bấy giờ.Sau Peri, ca sĩ Giulio Caccini (G.Caxini, 1550 - 1618) cũng viết nhiều nhạc kịch làm lừng lẫy cho trường phái Florence. Giai điệu của Caccini dễ thu hút người nghe. Khắp nước Ý vang lên những giai điệu trữ tình trích từ nhạc kịch của ông.</w:t>
      </w:r>
    </w:p>
    <w:p w:rsidR="00835EA3" w:rsidRPr="00C17D2A" w:rsidRDefault="0014720E"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val="fr-FR" w:eastAsia="fr-FR"/>
        </w:rPr>
        <w:t xml:space="preserve">Florence </w:t>
      </w:r>
      <w:r w:rsidRPr="00C17D2A">
        <w:rPr>
          <w:rStyle w:val="Vanbnnidung"/>
          <w:color w:val="000000"/>
          <w:sz w:val="28"/>
          <w:szCs w:val="28"/>
          <w:lang w:eastAsia="vi-VN"/>
        </w:rPr>
        <w:t xml:space="preserve">được </w:t>
      </w:r>
      <w:r w:rsidRPr="00C17D2A">
        <w:rPr>
          <w:rStyle w:val="Vanbnnidung"/>
          <w:color w:val="000000"/>
          <w:sz w:val="28"/>
          <w:szCs w:val="28"/>
          <w:lang w:val="fr-FR" w:eastAsia="fr-FR"/>
        </w:rPr>
        <w:t xml:space="preserve">coi </w:t>
      </w:r>
      <w:r w:rsidRPr="00C17D2A">
        <w:rPr>
          <w:rStyle w:val="Vanbnnidung"/>
          <w:color w:val="000000"/>
          <w:sz w:val="28"/>
          <w:szCs w:val="28"/>
          <w:lang w:eastAsia="vi-VN"/>
        </w:rPr>
        <w:t>là cái nôi của nhạc kịch ở Ý.</w:t>
      </w:r>
    </w:p>
    <w:p w:rsidR="006D555E" w:rsidRPr="00C17D2A" w:rsidRDefault="006D555E" w:rsidP="00813465">
      <w:pPr>
        <w:spacing w:line="312" w:lineRule="auto"/>
        <w:ind w:firstLine="720"/>
        <w:jc w:val="both"/>
        <w:rPr>
          <w:sz w:val="28"/>
          <w:szCs w:val="28"/>
        </w:rPr>
      </w:pPr>
      <w:r w:rsidRPr="00C17D2A">
        <w:rPr>
          <w:sz w:val="28"/>
          <w:szCs w:val="28"/>
        </w:rPr>
        <w:t>+ Mantoue (Mantua):Thành phố này nổi tiếng có nhạc sĩ Marco de Gagliano (Galianô, 1582 - 1643). Sáng tác của ông thiên về lối hát trữ tình như Caccini của Florence và sử dụng âm hưởng hợp xướng đầy đặn. Ngoài ra, ông còn tận dụng hiệu quả của cách bài trí sân khấu kỳ lạ, phục trang ánh sáng lộng lẫy. Dẫu sao, Galiano vẫn chưa vươn tới hàng tiêu biểu, trường phái Mantoue sau này có người đại diện xứng đáng là nhạc sĩ Monteverdi (Môngtêvecđi) nhưng về sau ông tới làm việc cho trường phái Venice.</w:t>
      </w:r>
    </w:p>
    <w:p w:rsidR="00725029" w:rsidRPr="00C17D2A" w:rsidRDefault="00725029" w:rsidP="00813465">
      <w:pPr>
        <w:spacing w:line="312" w:lineRule="auto"/>
        <w:ind w:firstLine="720"/>
        <w:jc w:val="both"/>
        <w:rPr>
          <w:sz w:val="28"/>
          <w:szCs w:val="28"/>
        </w:rPr>
      </w:pPr>
      <w:r w:rsidRPr="00C17D2A">
        <w:rPr>
          <w:sz w:val="28"/>
          <w:szCs w:val="28"/>
        </w:rPr>
        <w:t xml:space="preserve">+ Rome (Rôm):Nhạc kịch ở Rome được nhà thờ và các tầng lớp trên hết lòng nuôi dưỡng. Họ trang bị nhà hát kịch với đầy đủ phương tiện hiện đại nhất thời bấy giờ. Họ thuê những ca sĩ thượng hạng, đặc biệt là những ca sĩ có giọng caxtrat (nam hát cao như nữ), những nhạc công cừ khôi, những nhạc sĩ danh tiếng,... về làm việc cho mình.Đề tài nhạc kịch của Rome xoay quanh về chúa, cha cố và con chiên có xen với cảnh sinh hoạt đời thường để cho đỡ bị nhàm chán.Nhạc sĩ nổi tiếng là Landi (Lanđi, 1586 - 1639), ông có vở đầu tay là </w:t>
      </w:r>
      <w:r w:rsidRPr="00C17D2A">
        <w:rPr>
          <w:i/>
          <w:sz w:val="28"/>
          <w:szCs w:val="28"/>
        </w:rPr>
        <w:t>Cái chết của Orphée</w:t>
      </w:r>
      <w:r w:rsidRPr="00C17D2A">
        <w:rPr>
          <w:sz w:val="28"/>
          <w:szCs w:val="28"/>
        </w:rPr>
        <w:t xml:space="preserve"> và vở xuất sắc hơn là Thánh Alecxandre</w:t>
      </w:r>
    </w:p>
    <w:p w:rsidR="00725029" w:rsidRPr="00C17D2A" w:rsidRDefault="00725029" w:rsidP="00813465">
      <w:pPr>
        <w:spacing w:line="312" w:lineRule="auto"/>
        <w:ind w:firstLine="720"/>
        <w:jc w:val="both"/>
        <w:rPr>
          <w:i/>
          <w:sz w:val="28"/>
          <w:szCs w:val="28"/>
        </w:rPr>
      </w:pPr>
      <w:r w:rsidRPr="00C17D2A">
        <w:rPr>
          <w:sz w:val="28"/>
          <w:szCs w:val="28"/>
        </w:rPr>
        <w:t xml:space="preserve">+ Venice (Vơnidơ):Nhạc kịch của Venice có nhiều đặc điểm nổi bật. Lúc đó, Venice là một thành phố sầm uất nhất của Ý. Chính thể cộng hoà ở đây tạo điều kiện cho nghệ thuật phát triển.Đề tài trong nhạc kịch của Venice không chỉ dựa vào thần thoại hay sự tích trong Kinh thánh mà còn rút từ trong sử thi hoặc nói về cuộc sống hàng ngày.Ở đây có hơn chục nhà hát cạnh tranh nhau nên có một số nhược điểm. Vì lợi nhuận họ giảm bớt thành phần dàn nhạc, mua rẻ những bản quyền hạng tồi,... Bù vào đó họ tạo ra những pha giật gân ly kỳđể câu khách. Tuy nhiên, </w:t>
      </w:r>
      <w:r w:rsidRPr="00C17D2A">
        <w:rPr>
          <w:sz w:val="28"/>
          <w:szCs w:val="28"/>
        </w:rPr>
        <w:lastRenderedPageBreak/>
        <w:t>sự cạnh tranh cũng kích thích sự phát triển của opera của Venice</w:t>
      </w:r>
      <w:r w:rsidRPr="00C17D2A">
        <w:rPr>
          <w:i/>
          <w:sz w:val="28"/>
          <w:szCs w:val="28"/>
        </w:rPr>
        <w:t>“vương miện âm nhạc”.</w:t>
      </w:r>
    </w:p>
    <w:p w:rsidR="00F80AB1" w:rsidRPr="00C17D2A" w:rsidRDefault="00725029" w:rsidP="00813465">
      <w:pPr>
        <w:spacing w:line="312" w:lineRule="auto"/>
        <w:ind w:firstLine="720"/>
        <w:jc w:val="both"/>
        <w:rPr>
          <w:sz w:val="28"/>
          <w:szCs w:val="28"/>
        </w:rPr>
      </w:pPr>
      <w:r w:rsidRPr="00C17D2A">
        <w:rPr>
          <w:sz w:val="28"/>
          <w:szCs w:val="28"/>
        </w:rPr>
        <w:t>+ Naples (Napôli):Naples là thành phố có truyền thống dân ca tuyệt vời và độc đáo nhất nước Ý. Nơi đây có hải cảng trung tâm sang ba châu lục Âu, Á, Phi. Người dân ở đây có năng khiếu và sự nhạy bén với âm nhạc. Trường phái này lại sinh sau các trường phái trước kia nên tiếp thu được nhiều kinh nghiệm. Những thuận lợi đó đã góp phần làm cho nhạc kịch của Naples phát triển rực rỡ.Người đứng đầu trường phái Naples là nhạc sĩ Alessandro Scarlatti (1658 - 1725), một nhạc sĩ rất có tài năng. Ông có một khối lượng khổng lồ tác phẩm: trên 100 vở nhạc kịch, 700 bản căngtat, gần 200 bản messe (một loại lễ</w:t>
      </w:r>
      <w:r w:rsidR="00F80AB1" w:rsidRPr="00C17D2A">
        <w:rPr>
          <w:sz w:val="28"/>
          <w:szCs w:val="28"/>
        </w:rPr>
        <w:t>ca trong nhà thờ).</w:t>
      </w:r>
    </w:p>
    <w:p w:rsidR="00F80AB1" w:rsidRPr="00C17D2A" w:rsidRDefault="00F80AB1" w:rsidP="00813465">
      <w:pPr>
        <w:spacing w:line="312" w:lineRule="auto"/>
        <w:ind w:firstLine="720"/>
        <w:jc w:val="both"/>
        <w:rPr>
          <w:sz w:val="28"/>
          <w:szCs w:val="28"/>
        </w:rPr>
      </w:pPr>
      <w:r w:rsidRPr="00C17D2A">
        <w:rPr>
          <w:sz w:val="28"/>
          <w:szCs w:val="28"/>
        </w:rPr>
        <w:t xml:space="preserve">Những nhạc kịch xuất sắc nhất của ông đã trở thành đại diện cho nhạc kịch Ý như Hoàng đế Carl của người Alemande, Atin Regun,... </w:t>
      </w:r>
    </w:p>
    <w:p w:rsidR="00F80AB1" w:rsidRPr="00C17D2A" w:rsidRDefault="00F80AB1" w:rsidP="00813465">
      <w:pPr>
        <w:spacing w:line="312" w:lineRule="auto"/>
        <w:ind w:firstLine="720"/>
        <w:jc w:val="both"/>
        <w:rPr>
          <w:sz w:val="28"/>
          <w:szCs w:val="28"/>
        </w:rPr>
      </w:pPr>
      <w:r w:rsidRPr="00C17D2A">
        <w:rPr>
          <w:sz w:val="28"/>
          <w:szCs w:val="28"/>
        </w:rPr>
        <w:t xml:space="preserve">Giai điệu của A.Scarlatti là sự phát triển cao nhất của lối hát bel canto (hát đẹp, bóng bẩy), đường chuyển động của giai điệu rất uyển chuyển, tiết tấu luôn khoan thai, mềm mại. </w:t>
      </w:r>
    </w:p>
    <w:p w:rsidR="00F80AB1" w:rsidRPr="00C17D2A" w:rsidRDefault="00F80AB1" w:rsidP="00813465">
      <w:pPr>
        <w:spacing w:line="312" w:lineRule="auto"/>
        <w:ind w:firstLine="720"/>
        <w:jc w:val="both"/>
        <w:rPr>
          <w:sz w:val="28"/>
          <w:szCs w:val="28"/>
        </w:rPr>
      </w:pPr>
      <w:r w:rsidRPr="00C17D2A">
        <w:rPr>
          <w:sz w:val="28"/>
          <w:szCs w:val="28"/>
        </w:rPr>
        <w:t xml:space="preserve">A.Scarlatti đã định hình cho cơ cấu của thể loại opera seria (nhạc kịch trang nghiêm): các nhạc kịch có cấu trúc màn, cảnh; mở đầu bằng một symphonie (nghĩa là giao hưởng) gồm ba chương tương phản nhau về nhịp độ, điệu thức và tính chất âm nhạc, cấu trúc 3 chương như vậy là bắc cầu quan trọng dẫn tới thể loại giao hưởng thực thụ sau này. </w:t>
      </w:r>
    </w:p>
    <w:p w:rsidR="00F80AB1" w:rsidRPr="00C17D2A" w:rsidRDefault="00F80AB1" w:rsidP="00813465">
      <w:pPr>
        <w:spacing w:line="312" w:lineRule="auto"/>
        <w:ind w:firstLine="720"/>
        <w:jc w:val="both"/>
        <w:rPr>
          <w:sz w:val="28"/>
          <w:szCs w:val="28"/>
        </w:rPr>
      </w:pPr>
      <w:r w:rsidRPr="00C17D2A">
        <w:rPr>
          <w:sz w:val="28"/>
          <w:szCs w:val="28"/>
        </w:rPr>
        <w:t xml:space="preserve">Quan trọng nhất trong </w:t>
      </w:r>
      <w:r w:rsidRPr="00C17D2A">
        <w:rPr>
          <w:i/>
          <w:sz w:val="28"/>
          <w:szCs w:val="28"/>
        </w:rPr>
        <w:t>opera seria</w:t>
      </w:r>
      <w:r w:rsidRPr="00C17D2A">
        <w:rPr>
          <w:sz w:val="28"/>
          <w:szCs w:val="28"/>
        </w:rPr>
        <w:t xml:space="preserve"> là các aria. Đó là những bài hát hoàn chỉnh nhằm lột tả mọi khía cạnh diễn biến trong tâm hồn nhân vật, các aria thời nàỹ theo thể 3 đoạn (aba) hay còn gọi là aria da capo. </w:t>
      </w:r>
    </w:p>
    <w:p w:rsidR="00F80AB1" w:rsidRPr="00C17D2A" w:rsidRDefault="00F80AB1" w:rsidP="00813465">
      <w:pPr>
        <w:spacing w:line="312" w:lineRule="auto"/>
        <w:ind w:firstLine="720"/>
        <w:jc w:val="both"/>
        <w:rPr>
          <w:sz w:val="28"/>
          <w:szCs w:val="28"/>
        </w:rPr>
      </w:pPr>
      <w:r w:rsidRPr="00C17D2A">
        <w:rPr>
          <w:sz w:val="28"/>
          <w:szCs w:val="28"/>
        </w:rPr>
        <w:t xml:space="preserve">Bên cạnh các aria là các đoạn nói được âm nhạc hoá gọi là recitativo - hát nói. Có hai kiểu hát nói: hát nói có nhạc đệm và hát nói không có nhạc đệm. Ngoài ra, trong nhạc kịch còn có song ca (duo), tam ca (trio), tốp ca của các nhân vật và đồng ca của nhiều người ở những cảnh tập thể. </w:t>
      </w:r>
    </w:p>
    <w:p w:rsidR="00F80AB1" w:rsidRPr="00C17D2A" w:rsidRDefault="00F80AB1" w:rsidP="00813465">
      <w:pPr>
        <w:spacing w:line="312" w:lineRule="auto"/>
        <w:ind w:firstLine="720"/>
        <w:jc w:val="both"/>
        <w:rPr>
          <w:sz w:val="28"/>
          <w:szCs w:val="28"/>
        </w:rPr>
      </w:pPr>
      <w:r w:rsidRPr="00C17D2A">
        <w:rPr>
          <w:sz w:val="28"/>
          <w:szCs w:val="28"/>
        </w:rPr>
        <w:t xml:space="preserve">A.Scarlatti sáng tác vở nhạc kịch có nội dung hài hước </w:t>
      </w:r>
      <w:r w:rsidRPr="00C17D2A">
        <w:rPr>
          <w:i/>
          <w:sz w:val="28"/>
          <w:szCs w:val="28"/>
        </w:rPr>
        <w:t>Những ảo tưởng may mắn</w:t>
      </w:r>
      <w:r w:rsidRPr="00C17D2A">
        <w:rPr>
          <w:sz w:val="28"/>
          <w:szCs w:val="28"/>
        </w:rPr>
        <w:t xml:space="preserve"> là mầm mống cho nhạc kịch thông tục sau này. Naples còn có các nhạc sĩ Porpora (N.Poocpô), L.Vinci (L.Vinxi), L.Leo (L.Lêô),... họ là những người kế tục xứng đáng của Scarlatti, làm rạng danh cho Naples. Tuy nhiên, họ cũng bộc lộ một </w:t>
      </w:r>
      <w:r w:rsidRPr="00C17D2A">
        <w:rPr>
          <w:sz w:val="28"/>
          <w:szCs w:val="28"/>
        </w:rPr>
        <w:lastRenderedPageBreak/>
        <w:t xml:space="preserve">số mặt yếu:Lối hát bóng bẩy bị trở thành công cụ để các diễn viên khoe giọng hát, không để ý đến nội dung nhạc kịch.Lạm dụng các aria da capo (aba) làm tuyến kịch bị ngưng trệ. </w:t>
      </w:r>
    </w:p>
    <w:p w:rsidR="00F80AB1" w:rsidRPr="00C17D2A" w:rsidRDefault="00F80AB1" w:rsidP="00813465">
      <w:pPr>
        <w:spacing w:line="312" w:lineRule="auto"/>
        <w:ind w:firstLine="720"/>
        <w:jc w:val="both"/>
        <w:rPr>
          <w:sz w:val="28"/>
          <w:szCs w:val="28"/>
        </w:rPr>
      </w:pPr>
      <w:r w:rsidRPr="00C17D2A">
        <w:rPr>
          <w:sz w:val="28"/>
          <w:szCs w:val="28"/>
        </w:rPr>
        <w:t>Để chiều lòng giới quý tộc và các danh ca ngôi sao, nhạc kịch có phần gượng ép như là sân khấu của các tiết mục đơn ca, tốp ca ghép lại mà thành.</w:t>
      </w:r>
    </w:p>
    <w:p w:rsidR="00F80AB1" w:rsidRPr="00C17D2A" w:rsidRDefault="00F80AB1" w:rsidP="00813465">
      <w:pPr>
        <w:spacing w:line="312" w:lineRule="auto"/>
        <w:ind w:firstLine="720"/>
        <w:jc w:val="both"/>
        <w:rPr>
          <w:sz w:val="28"/>
          <w:szCs w:val="28"/>
        </w:rPr>
      </w:pPr>
      <w:r w:rsidRPr="00C17D2A">
        <w:rPr>
          <w:sz w:val="28"/>
          <w:szCs w:val="28"/>
        </w:rPr>
        <w:t xml:space="preserve">Vào đầu thế kỷ XVIII ở Naples xuất hiện thể loại </w:t>
      </w:r>
      <w:r w:rsidRPr="00C17D2A">
        <w:rPr>
          <w:i/>
          <w:sz w:val="28"/>
          <w:szCs w:val="28"/>
        </w:rPr>
        <w:t>opera buffa</w:t>
      </w:r>
      <w:r w:rsidRPr="00C17D2A">
        <w:rPr>
          <w:sz w:val="28"/>
          <w:szCs w:val="28"/>
        </w:rPr>
        <w:t xml:space="preserve"> - nhạc kịch hài hước hay còn gọi là nhạc kịch thông tục. Thể loại này như ta đã biết là có mầm mống từ lâu, nhưng đến đây mới được coi là chính thức ra đời bên cạnhopera seria với vở khởi đầu là </w:t>
      </w:r>
      <w:r w:rsidRPr="00C17D2A">
        <w:rPr>
          <w:i/>
          <w:sz w:val="28"/>
          <w:szCs w:val="28"/>
        </w:rPr>
        <w:t>Con sen trở thành bà chủ</w:t>
      </w:r>
      <w:r w:rsidRPr="00C17D2A">
        <w:rPr>
          <w:sz w:val="28"/>
          <w:szCs w:val="28"/>
        </w:rPr>
        <w:t xml:space="preserve"> năm 1733 của Giovanni Battista Pergolesi (1710 - 1736).</w:t>
      </w:r>
    </w:p>
    <w:p w:rsidR="00F80AB1" w:rsidRPr="00C17D2A" w:rsidRDefault="00F80AB1" w:rsidP="00813465">
      <w:pPr>
        <w:spacing w:line="312" w:lineRule="auto"/>
        <w:ind w:firstLine="720"/>
        <w:jc w:val="both"/>
        <w:rPr>
          <w:sz w:val="28"/>
          <w:szCs w:val="28"/>
        </w:rPr>
      </w:pPr>
      <w:r w:rsidRPr="00C17D2A">
        <w:rPr>
          <w:sz w:val="28"/>
          <w:szCs w:val="28"/>
        </w:rPr>
        <w:t xml:space="preserve">Nhạc kịch thông tục với đặc điểm lấy đề tài tò cuộc sống hàng ngày dễ hiểu, thể hiện khuynh hướng hiện thực dân chủ cả về nội dung và hình thức, đặc biệt có khi còn ché giễu thói hư tật xấu của quan lại quý tộc nhà giàu nên được đông đảo quần chúng hâm mộ.Nhạc kịch Ý thế kỷ XVII - XVIII đã phát triển khá rực rỡ với sự định hình của hai thể loại chính: </w:t>
      </w:r>
      <w:r w:rsidR="00813465" w:rsidRPr="00C17D2A">
        <w:rPr>
          <w:sz w:val="28"/>
          <w:szCs w:val="28"/>
        </w:rPr>
        <w:t>O</w:t>
      </w:r>
      <w:r w:rsidRPr="00C17D2A">
        <w:rPr>
          <w:sz w:val="28"/>
          <w:szCs w:val="28"/>
        </w:rPr>
        <w:t xml:space="preserve">pera seria và </w:t>
      </w:r>
      <w:r w:rsidR="00813465" w:rsidRPr="00C17D2A">
        <w:rPr>
          <w:sz w:val="28"/>
          <w:szCs w:val="28"/>
        </w:rPr>
        <w:t>O</w:t>
      </w:r>
      <w:r w:rsidRPr="00C17D2A">
        <w:rPr>
          <w:sz w:val="28"/>
          <w:szCs w:val="28"/>
        </w:rPr>
        <w:t>pera buffa. Tuy ở giai đoạn cuối còn có mặt yếu nhưng nhạc kịch Ý đã được truyền bá rộng rãi sang các nước Pháp, Đức, Anh, Nga, Balan,...</w:t>
      </w:r>
    </w:p>
    <w:p w:rsidR="00F80AB1" w:rsidRPr="00C17D2A" w:rsidRDefault="00F80AB1" w:rsidP="00813465">
      <w:pPr>
        <w:spacing w:line="312" w:lineRule="auto"/>
        <w:ind w:firstLine="720"/>
        <w:jc w:val="both"/>
        <w:rPr>
          <w:sz w:val="28"/>
          <w:szCs w:val="28"/>
        </w:rPr>
      </w:pPr>
      <w:r w:rsidRPr="00C17D2A">
        <w:rPr>
          <w:sz w:val="28"/>
          <w:szCs w:val="28"/>
        </w:rPr>
        <w:t>Ngoài nhạc kịch, ở Ý còn phát triển một số thể loại thanh nhạc khác như:</w:t>
      </w:r>
    </w:p>
    <w:p w:rsidR="00F80AB1" w:rsidRPr="00C17D2A" w:rsidRDefault="00F80AB1" w:rsidP="00813465">
      <w:pPr>
        <w:spacing w:line="312" w:lineRule="auto"/>
        <w:ind w:firstLine="720"/>
        <w:jc w:val="both"/>
        <w:rPr>
          <w:i/>
          <w:sz w:val="28"/>
          <w:szCs w:val="28"/>
        </w:rPr>
      </w:pPr>
      <w:r w:rsidRPr="00C17D2A">
        <w:rPr>
          <w:sz w:val="28"/>
          <w:szCs w:val="28"/>
        </w:rPr>
        <w:t xml:space="preserve">+ Oratorio (Thanh xướng kịch): Oratorio có quy mô nhỏ hơn opera có nguồn gốc từ Hát Tích Thánh, chủ yếu kết họp thơ và nhạc. Đầu tiên, thể loại này cũng có kết hợp với sân khấu nhưng về sau nhà thờ bỏ động tác sân khấu đi, tăng cường vai trò của dàn họp xướng lên. Oratorio có mục đích để phán giải tích Thánh nên có nội dung kịch, có nhân vật nhưng sau này để đơn giản nên không cỏ hỏa trang và diễn xuất sân khấu nữa. Hầu hết các nhạc sĩ Ý đương thời đều viết oratorio, người viết nhiều cho thể loại này là nhạc sĩ Giacomo Carissimi (1605 - 1674), ông nổi tiếng với vở </w:t>
      </w:r>
      <w:r w:rsidRPr="00C17D2A">
        <w:rPr>
          <w:i/>
          <w:sz w:val="28"/>
          <w:szCs w:val="28"/>
        </w:rPr>
        <w:t>Solomon xử kiện.</w:t>
      </w:r>
    </w:p>
    <w:p w:rsidR="00F80AB1" w:rsidRPr="00C17D2A" w:rsidRDefault="00F80AB1" w:rsidP="00813465">
      <w:pPr>
        <w:spacing w:line="312" w:lineRule="auto"/>
        <w:ind w:firstLine="720"/>
        <w:jc w:val="both"/>
        <w:rPr>
          <w:sz w:val="28"/>
          <w:szCs w:val="28"/>
        </w:rPr>
      </w:pPr>
      <w:r w:rsidRPr="00C17D2A">
        <w:rPr>
          <w:i/>
          <w:sz w:val="28"/>
          <w:szCs w:val="28"/>
        </w:rPr>
        <w:t xml:space="preserve">+ </w:t>
      </w:r>
      <w:r w:rsidRPr="00C17D2A">
        <w:rPr>
          <w:sz w:val="28"/>
          <w:szCs w:val="28"/>
        </w:rPr>
        <w:t xml:space="preserve">Cantate (Đại hợp xướng): Đại hợp xướnglớn gần như oratorio nhưng ít tính kịch. Nhạc sĩ Carissimi cũng viết nhiều cantate. Ngoài Carissimi, trong số các nhạc sĩ nổi bật phải kể đến nhạc sĩ A.Stradella (1644 - 1682) và A.Scarlatti (A.Scarlatti viết gần 600 bản </w:t>
      </w:r>
      <w:r w:rsidR="00813465" w:rsidRPr="00C17D2A">
        <w:rPr>
          <w:sz w:val="28"/>
          <w:szCs w:val="28"/>
        </w:rPr>
        <w:t>cantata)</w:t>
      </w:r>
      <w:r w:rsidRPr="00C17D2A">
        <w:rPr>
          <w:sz w:val="28"/>
          <w:szCs w:val="28"/>
        </w:rPr>
        <w:t xml:space="preserve">. Ngoài ra, còn có nhạc sĩ Astorga (1680 - 1757), ông nổi tiếng có bản cantate </w:t>
      </w:r>
      <w:r w:rsidRPr="00C17D2A">
        <w:rPr>
          <w:i/>
          <w:sz w:val="28"/>
          <w:szCs w:val="28"/>
        </w:rPr>
        <w:t>Người mẹ khổ ải</w:t>
      </w:r>
      <w:r w:rsidRPr="00C17D2A">
        <w:rPr>
          <w:sz w:val="28"/>
          <w:szCs w:val="28"/>
        </w:rPr>
        <w:t>).</w:t>
      </w:r>
    </w:p>
    <w:p w:rsidR="00507F85" w:rsidRPr="00C17D2A" w:rsidRDefault="00507F85" w:rsidP="00813465">
      <w:pPr>
        <w:spacing w:line="312" w:lineRule="auto"/>
        <w:ind w:firstLine="720"/>
        <w:jc w:val="both"/>
        <w:rPr>
          <w:sz w:val="28"/>
          <w:szCs w:val="28"/>
        </w:rPr>
      </w:pPr>
      <w:r w:rsidRPr="00C17D2A">
        <w:rPr>
          <w:sz w:val="28"/>
          <w:szCs w:val="28"/>
        </w:rPr>
        <w:lastRenderedPageBreak/>
        <w:t>Ví dụ: Trích Cantat “Người mẹ khổ ải”</w:t>
      </w:r>
    </w:p>
    <w:p w:rsidR="00507F85" w:rsidRPr="00C17D2A" w:rsidRDefault="00507F85" w:rsidP="00813465">
      <w:pPr>
        <w:spacing w:line="312" w:lineRule="auto"/>
        <w:jc w:val="both"/>
        <w:rPr>
          <w:sz w:val="28"/>
          <w:szCs w:val="28"/>
        </w:rPr>
      </w:pPr>
      <w:r w:rsidRPr="00C17D2A">
        <w:rPr>
          <w:noProof/>
          <w:sz w:val="28"/>
          <w:szCs w:val="28"/>
        </w:rPr>
        <w:drawing>
          <wp:inline distT="0" distB="0" distL="0" distR="0">
            <wp:extent cx="5939790" cy="1572895"/>
            <wp:effectExtent l="19050" t="0" r="381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5939790" cy="1572895"/>
                    </a:xfrm>
                    <a:prstGeom prst="rect">
                      <a:avLst/>
                    </a:prstGeom>
                    <a:noFill/>
                    <a:ln w="9525">
                      <a:noFill/>
                      <a:miter lim="800000"/>
                      <a:headEnd/>
                      <a:tailEnd/>
                    </a:ln>
                  </pic:spPr>
                </pic:pic>
              </a:graphicData>
            </a:graphic>
          </wp:inline>
        </w:drawing>
      </w:r>
    </w:p>
    <w:p w:rsidR="00C17D2A" w:rsidRPr="00C17D2A" w:rsidRDefault="00F80AB1"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Về nhạc đàn: Xuất hiện sớm nhất trong lĩnh vực nhạc đàn là các tác phẩm viết cho </w:t>
      </w:r>
      <w:r w:rsidRPr="00C17D2A">
        <w:rPr>
          <w:rStyle w:val="Vanbnnidung"/>
          <w:color w:val="000000"/>
          <w:sz w:val="28"/>
          <w:szCs w:val="28"/>
          <w:lang w:val="fr-FR" w:eastAsia="fr-FR"/>
        </w:rPr>
        <w:t>Organ</w:t>
      </w:r>
      <w:r w:rsidRPr="00C17D2A">
        <w:rPr>
          <w:rStyle w:val="Vanbnnidung"/>
          <w:color w:val="000000"/>
          <w:sz w:val="28"/>
          <w:szCs w:val="28"/>
          <w:lang w:eastAsia="vi-VN"/>
        </w:rPr>
        <w:t xml:space="preserve">của </w:t>
      </w:r>
      <w:r w:rsidRPr="00C17D2A">
        <w:rPr>
          <w:rStyle w:val="Vanbnnidung"/>
          <w:color w:val="000000"/>
          <w:sz w:val="28"/>
          <w:szCs w:val="28"/>
        </w:rPr>
        <w:t xml:space="preserve">Girolamo </w:t>
      </w:r>
      <w:r w:rsidRPr="00C17D2A">
        <w:rPr>
          <w:rStyle w:val="Vanbnnidung"/>
          <w:color w:val="000000"/>
          <w:sz w:val="28"/>
          <w:szCs w:val="28"/>
          <w:lang w:val="fr-FR" w:eastAsia="fr-FR"/>
        </w:rPr>
        <w:t xml:space="preserve">Frescobaldi (G.Frescôbandi, 1583 - 1643) </w:t>
      </w:r>
      <w:r w:rsidRPr="00C17D2A">
        <w:rPr>
          <w:rStyle w:val="Vanbnnidung"/>
          <w:color w:val="000000"/>
          <w:sz w:val="28"/>
          <w:szCs w:val="28"/>
          <w:lang w:eastAsia="vi-VN"/>
        </w:rPr>
        <w:t xml:space="preserve">và sau đó là nhạc sĩ </w:t>
      </w:r>
      <w:r w:rsidRPr="00C17D2A">
        <w:rPr>
          <w:rStyle w:val="Vanbnnidung"/>
          <w:color w:val="000000"/>
          <w:sz w:val="28"/>
          <w:szCs w:val="28"/>
        </w:rPr>
        <w:t xml:space="preserve">Bernardo </w:t>
      </w:r>
      <w:r w:rsidRPr="00C17D2A">
        <w:rPr>
          <w:rStyle w:val="Vanbnnidung"/>
          <w:color w:val="000000"/>
          <w:sz w:val="28"/>
          <w:szCs w:val="28"/>
          <w:lang w:eastAsia="vi-VN"/>
        </w:rPr>
        <w:t>Pasquini (1637 - 1710). Họ viết nhiều thể loại âm nhạc:</w:t>
      </w:r>
    </w:p>
    <w:p w:rsidR="00C17D2A" w:rsidRPr="00C17D2A" w:rsidRDefault="00C17D2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w:t>
      </w:r>
      <w:r w:rsidR="00F80AB1" w:rsidRPr="00C17D2A">
        <w:rPr>
          <w:rStyle w:val="VanbnnidungInnghing"/>
          <w:color w:val="000000"/>
          <w:spacing w:val="-1"/>
          <w:sz w:val="28"/>
          <w:szCs w:val="28"/>
          <w:lang w:val="fr-FR" w:eastAsia="fr-FR"/>
        </w:rPr>
        <w:t>Fantaisie</w:t>
      </w:r>
      <w:r w:rsidR="00F80AB1" w:rsidRPr="00C17D2A">
        <w:rPr>
          <w:rStyle w:val="Vanbnnidung"/>
          <w:color w:val="000000"/>
          <w:sz w:val="28"/>
          <w:szCs w:val="28"/>
          <w:lang w:eastAsia="vi-VN"/>
        </w:rPr>
        <w:t xml:space="preserve"> thể loại âm nhạc có lối viết tự do, phóng khoáng, mang tính ngẫu hứng.</w:t>
      </w:r>
    </w:p>
    <w:p w:rsidR="00C17D2A" w:rsidRPr="00C17D2A" w:rsidRDefault="00C17D2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w:t>
      </w:r>
      <w:r w:rsidR="00F80AB1" w:rsidRPr="00C17D2A">
        <w:rPr>
          <w:rStyle w:val="VanbnnidungInnghing"/>
          <w:color w:val="000000"/>
          <w:spacing w:val="-1"/>
          <w:sz w:val="28"/>
          <w:szCs w:val="28"/>
          <w:lang w:eastAsia="vi-VN"/>
        </w:rPr>
        <w:t>Toccate:</w:t>
      </w:r>
      <w:r w:rsidR="00F80AB1" w:rsidRPr="00C17D2A">
        <w:rPr>
          <w:rStyle w:val="Vanbnnidung"/>
          <w:color w:val="000000"/>
          <w:sz w:val="28"/>
          <w:szCs w:val="28"/>
          <w:lang w:eastAsia="vi-VN"/>
        </w:rPr>
        <w:t xml:space="preserve"> loại tác phẩm có tốc độ nhanh, tiếng đàn nảy</w:t>
      </w:r>
      <w:r w:rsidR="00507F85" w:rsidRPr="00C17D2A">
        <w:rPr>
          <w:rStyle w:val="Vanbnnidung"/>
          <w:color w:val="000000"/>
          <w:sz w:val="28"/>
          <w:szCs w:val="28"/>
          <w:lang w:eastAsia="vi-VN"/>
        </w:rPr>
        <w:t xml:space="preserve"> -T</w:t>
      </w:r>
      <w:r w:rsidR="00F80AB1" w:rsidRPr="00C17D2A">
        <w:rPr>
          <w:rStyle w:val="Vanbnnidung"/>
          <w:color w:val="000000"/>
          <w:sz w:val="28"/>
          <w:szCs w:val="28"/>
          <w:lang w:eastAsia="vi-VN"/>
        </w:rPr>
        <w:t>occate nghĩa là chạm, sờ, ý nói người biểu diễn chỉ kịp chạm vào phím đàn.</w:t>
      </w:r>
    </w:p>
    <w:p w:rsidR="00C17D2A" w:rsidRPr="00C17D2A" w:rsidRDefault="00C17D2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w:t>
      </w:r>
      <w:r w:rsidR="00F80AB1" w:rsidRPr="00C17D2A">
        <w:rPr>
          <w:rStyle w:val="VanbnnidungInnghing"/>
          <w:color w:val="000000"/>
          <w:spacing w:val="-1"/>
          <w:sz w:val="28"/>
          <w:szCs w:val="28"/>
        </w:rPr>
        <w:t>Caprice</w:t>
      </w:r>
      <w:r w:rsidR="00F80AB1" w:rsidRPr="00C17D2A">
        <w:rPr>
          <w:rStyle w:val="VanbnnidungInnghing"/>
          <w:color w:val="000000"/>
          <w:spacing w:val="-1"/>
          <w:sz w:val="28"/>
          <w:szCs w:val="28"/>
          <w:lang w:eastAsia="vi-VN"/>
        </w:rPr>
        <w:t>:</w:t>
      </w:r>
      <w:r w:rsidR="00F80AB1" w:rsidRPr="00C17D2A">
        <w:rPr>
          <w:rStyle w:val="Vanbnnidung"/>
          <w:color w:val="000000"/>
          <w:sz w:val="28"/>
          <w:szCs w:val="28"/>
          <w:lang w:eastAsia="vi-VN"/>
        </w:rPr>
        <w:t xml:space="preserve"> tương tự như </w:t>
      </w:r>
      <w:r w:rsidR="00F80AB1" w:rsidRPr="00C17D2A">
        <w:rPr>
          <w:rStyle w:val="Vanbnnidung"/>
          <w:color w:val="000000"/>
          <w:sz w:val="28"/>
          <w:szCs w:val="28"/>
        </w:rPr>
        <w:t xml:space="preserve">fantasie </w:t>
      </w:r>
      <w:r w:rsidR="00F80AB1" w:rsidRPr="00C17D2A">
        <w:rPr>
          <w:rStyle w:val="Vanbnnidung"/>
          <w:color w:val="000000"/>
          <w:sz w:val="28"/>
          <w:szCs w:val="28"/>
          <w:lang w:eastAsia="vi-VN"/>
        </w:rPr>
        <w:t>nhưng hay thay đổi thất thường về tốc độ và tính chất âm nhạc.</w:t>
      </w:r>
    </w:p>
    <w:p w:rsidR="00825BA3" w:rsidRPr="00C17D2A" w:rsidRDefault="00C17D2A"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w:t>
      </w:r>
      <w:r w:rsidR="00F80AB1" w:rsidRPr="00C17D2A">
        <w:rPr>
          <w:rStyle w:val="VanbnnidungInnghing"/>
          <w:color w:val="000000"/>
          <w:spacing w:val="-1"/>
          <w:sz w:val="28"/>
          <w:szCs w:val="28"/>
        </w:rPr>
        <w:t>Fugue</w:t>
      </w:r>
      <w:r w:rsidR="00F80AB1" w:rsidRPr="00C17D2A">
        <w:rPr>
          <w:rStyle w:val="VanbnnidungInnghing"/>
          <w:color w:val="000000"/>
          <w:spacing w:val="-1"/>
          <w:sz w:val="28"/>
          <w:szCs w:val="28"/>
          <w:lang w:eastAsia="vi-VN"/>
        </w:rPr>
        <w:t>:</w:t>
      </w:r>
      <w:r w:rsidR="00F80AB1" w:rsidRPr="00C17D2A">
        <w:rPr>
          <w:rStyle w:val="Vanbnnidung"/>
          <w:color w:val="000000"/>
          <w:sz w:val="28"/>
          <w:szCs w:val="28"/>
          <w:lang w:eastAsia="vi-VN"/>
        </w:rPr>
        <w:t xml:space="preserve"> tác phẩm âm nhạc phức điệu có chủ đề âm nhạc xuất hiện ở các bè nối tiếp như đuổi nhau</w:t>
      </w:r>
      <w:r w:rsidR="00507F85" w:rsidRPr="00C17D2A">
        <w:rPr>
          <w:rStyle w:val="Vanbnnidung"/>
          <w:color w:val="000000"/>
          <w:sz w:val="28"/>
          <w:szCs w:val="28"/>
          <w:lang w:eastAsia="vi-VN"/>
        </w:rPr>
        <w:t xml:space="preserve"> - F</w:t>
      </w:r>
      <w:r w:rsidR="00F80AB1" w:rsidRPr="00C17D2A">
        <w:rPr>
          <w:rStyle w:val="Vanbnnidung"/>
          <w:color w:val="000000"/>
          <w:sz w:val="28"/>
          <w:szCs w:val="28"/>
        </w:rPr>
        <w:t xml:space="preserve">ugue </w:t>
      </w:r>
      <w:r w:rsidR="00F80AB1" w:rsidRPr="00C17D2A">
        <w:rPr>
          <w:rStyle w:val="Vanbnnidung"/>
          <w:color w:val="000000"/>
          <w:sz w:val="28"/>
          <w:szCs w:val="28"/>
          <w:lang w:eastAsia="vi-VN"/>
        </w:rPr>
        <w:t>nghĩa là chạy đuổi.</w:t>
      </w:r>
      <w:r w:rsidR="00F80AB1" w:rsidRPr="00C17D2A">
        <w:rPr>
          <w:rStyle w:val="Vanbnnidung"/>
          <w:color w:val="000000"/>
          <w:sz w:val="28"/>
          <w:szCs w:val="28"/>
        </w:rPr>
        <w:t xml:space="preserve">Frescobaldi </w:t>
      </w:r>
      <w:r w:rsidR="00F80AB1" w:rsidRPr="00C17D2A">
        <w:rPr>
          <w:rStyle w:val="Vanbnnidung"/>
          <w:color w:val="000000"/>
          <w:sz w:val="28"/>
          <w:szCs w:val="28"/>
          <w:lang w:eastAsia="vi-VN"/>
        </w:rPr>
        <w:t xml:space="preserve">trở thành nguời đặt nền móng cho nhạc phức điệu tự do. Ông đã đưa </w:t>
      </w:r>
      <w:r w:rsidR="00507F85" w:rsidRPr="00C17D2A">
        <w:rPr>
          <w:rStyle w:val="Vanbnnidung"/>
          <w:color w:val="000000"/>
          <w:sz w:val="28"/>
          <w:szCs w:val="28"/>
          <w:lang w:eastAsia="vi-VN"/>
        </w:rPr>
        <w:t>thể loại Fug</w:t>
      </w:r>
      <w:r w:rsidR="00F80AB1" w:rsidRPr="00C17D2A">
        <w:rPr>
          <w:rStyle w:val="Vanbnnidung"/>
          <w:color w:val="000000"/>
          <w:sz w:val="28"/>
          <w:szCs w:val="28"/>
          <w:lang w:eastAsia="vi-VN"/>
        </w:rPr>
        <w:t xml:space="preserve">ue tới mức độ hoàn thiện không aibì kịp ở thời đại mình. Ông xứng đáng là bậc tiền bối của </w:t>
      </w:r>
      <w:r w:rsidR="00F80AB1" w:rsidRPr="00C17D2A">
        <w:rPr>
          <w:rStyle w:val="Vanbnnidung"/>
          <w:color w:val="000000"/>
          <w:sz w:val="28"/>
          <w:szCs w:val="28"/>
          <w:lang w:val="fr-FR" w:eastAsia="fr-FR"/>
        </w:rPr>
        <w:t>J.</w:t>
      </w:r>
      <w:r w:rsidR="00507F85" w:rsidRPr="00C17D2A">
        <w:rPr>
          <w:rStyle w:val="Vanbnnidung"/>
          <w:color w:val="000000"/>
          <w:sz w:val="28"/>
          <w:szCs w:val="28"/>
          <w:lang w:val="fr-FR" w:eastAsia="fr-FR"/>
        </w:rPr>
        <w:t>S</w:t>
      </w:r>
      <w:r w:rsidR="00F80AB1" w:rsidRPr="00C17D2A">
        <w:rPr>
          <w:rStyle w:val="Vanbnnidung"/>
          <w:color w:val="000000"/>
          <w:sz w:val="28"/>
          <w:szCs w:val="28"/>
          <w:lang w:val="fr-FR" w:eastAsia="fr-FR"/>
        </w:rPr>
        <w:t xml:space="preserve">.Bach </w:t>
      </w:r>
      <w:r w:rsidR="00F80AB1" w:rsidRPr="00C17D2A">
        <w:rPr>
          <w:rStyle w:val="Vanbnnidung"/>
          <w:color w:val="000000"/>
          <w:sz w:val="28"/>
          <w:szCs w:val="28"/>
          <w:lang w:eastAsia="vi-VN"/>
        </w:rPr>
        <w:t>sau này.</w:t>
      </w:r>
    </w:p>
    <w:p w:rsidR="00F80AB1" w:rsidRPr="00C17D2A" w:rsidRDefault="00F80AB1" w:rsidP="00813465">
      <w:pPr>
        <w:spacing w:line="312" w:lineRule="auto"/>
        <w:ind w:firstLine="720"/>
        <w:jc w:val="both"/>
        <w:rPr>
          <w:rStyle w:val="Vanbnnidung"/>
          <w:color w:val="000000"/>
          <w:sz w:val="28"/>
          <w:szCs w:val="28"/>
          <w:lang w:val="fr-FR" w:eastAsia="fr-FR"/>
        </w:rPr>
      </w:pPr>
      <w:r w:rsidRPr="00C17D2A">
        <w:rPr>
          <w:rStyle w:val="Vanbnnidung"/>
          <w:color w:val="000000"/>
          <w:sz w:val="28"/>
          <w:szCs w:val="28"/>
          <w:lang w:eastAsia="vi-VN"/>
        </w:rPr>
        <w:t xml:space="preserve">Người Ý nổi tiếng về sáng tác, biểu diễn và sản xuất đàn </w:t>
      </w:r>
      <w:r w:rsidRPr="00C17D2A">
        <w:rPr>
          <w:rStyle w:val="Vanbnnidung"/>
          <w:color w:val="000000"/>
          <w:sz w:val="28"/>
          <w:szCs w:val="28"/>
          <w:lang w:val="fr-FR" w:eastAsia="fr-FR"/>
        </w:rPr>
        <w:t xml:space="preserve">violon. </w:t>
      </w:r>
      <w:r w:rsidRPr="00C17D2A">
        <w:rPr>
          <w:rStyle w:val="Vanbnnidung"/>
          <w:color w:val="000000"/>
          <w:sz w:val="28"/>
          <w:szCs w:val="28"/>
          <w:lang w:eastAsia="vi-VN"/>
        </w:rPr>
        <w:t xml:space="preserve">Nổi bật có ba thành phố rất phát triển sáng tác cho </w:t>
      </w:r>
      <w:r w:rsidRPr="00C17D2A">
        <w:rPr>
          <w:rStyle w:val="Vanbnnidung"/>
          <w:color w:val="000000"/>
          <w:sz w:val="28"/>
          <w:szCs w:val="28"/>
          <w:lang w:val="fr-FR" w:eastAsia="fr-FR"/>
        </w:rPr>
        <w:t>violon:</w:t>
      </w:r>
    </w:p>
    <w:p w:rsidR="00825BA3" w:rsidRPr="00C17D2A" w:rsidRDefault="00825BA3" w:rsidP="00813465">
      <w:pPr>
        <w:spacing w:line="312" w:lineRule="auto"/>
        <w:ind w:firstLine="720"/>
        <w:jc w:val="both"/>
        <w:rPr>
          <w:sz w:val="28"/>
          <w:szCs w:val="28"/>
        </w:rPr>
      </w:pPr>
      <w:r w:rsidRPr="00C17D2A">
        <w:rPr>
          <w:rStyle w:val="Vanbnnidung"/>
          <w:color w:val="000000"/>
          <w:sz w:val="28"/>
          <w:szCs w:val="28"/>
          <w:lang w:val="fr-FR" w:eastAsia="fr-FR"/>
        </w:rPr>
        <w:t xml:space="preserve">+ </w:t>
      </w:r>
      <w:r w:rsidRPr="00C17D2A">
        <w:rPr>
          <w:rStyle w:val="Vanbnnidung"/>
          <w:color w:val="000000"/>
          <w:sz w:val="28"/>
          <w:szCs w:val="28"/>
          <w:lang w:eastAsia="vi-VN"/>
        </w:rPr>
        <w:t>Venice: Là trường phái violon đầu tiên, tiêu biểu có các nhạc sĩ Biagio Marini (1587 - 1663), Giovanni Battista Fontana (mất năm 1630),... Các nhạc sĩ Venice viết những sonate cho violon. Sonate lúc đó là những tác phẩm nhiều chương nhưng chỉ tương phản về nhịp độ, còn nội dung chưa lệ thuộc vào nhau như những sonate sau này của trường phái cổ điển Viên.</w:t>
      </w:r>
    </w:p>
    <w:p w:rsidR="00813465" w:rsidRPr="00C17D2A" w:rsidRDefault="00825BA3"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Bologna (Bôlônhơ): Trường phái này khá vững mạnh. Nổi tiếng có các nhạc sĩ Vitali, Corelli. Nhạc sĩ Giovanni Battista Vitali (1632 - 1692) đã chia sonate thành hai loại: sonate giáo đường và sonate thính phòng. </w:t>
      </w:r>
    </w:p>
    <w:p w:rsidR="00813465" w:rsidRPr="00C17D2A" w:rsidRDefault="00825BA3"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 xml:space="preserve">Sonate giáo đường có tính chất nghiêm khắc, triết lý. Mỗi sonate có từ ba, bốn chương trở lên, thường biểu diễn trong nhà thờ nhưng không vào ngày lễ nên vẫn được coi là nhạc thế tục. </w:t>
      </w:r>
    </w:p>
    <w:p w:rsidR="00813465" w:rsidRPr="00C17D2A" w:rsidRDefault="00825BA3"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Sonate thính phòng gần cuộc sống bình dị hơn. Gồm nhiều điệu múa của một số dân tộc châu Âu như Allemande của Đức, Courant của Pháp, Sarabande của Tây ban nha và Gigue của Anh. Sonate thính phòng có giọng điệu thống nhất nhưng tương phản về tốc độ. </w:t>
      </w:r>
    </w:p>
    <w:p w:rsidR="00825BA3" w:rsidRPr="00C17D2A" w:rsidRDefault="00825BA3" w:rsidP="00813465">
      <w:pPr>
        <w:spacing w:line="312" w:lineRule="auto"/>
        <w:ind w:firstLine="720"/>
        <w:jc w:val="both"/>
        <w:rPr>
          <w:sz w:val="28"/>
          <w:szCs w:val="28"/>
        </w:rPr>
      </w:pPr>
      <w:r w:rsidRPr="00C17D2A">
        <w:rPr>
          <w:rStyle w:val="Vanbnnidung"/>
          <w:color w:val="000000"/>
          <w:sz w:val="28"/>
          <w:szCs w:val="28"/>
          <w:lang w:eastAsia="vi-VN"/>
        </w:rPr>
        <w:t>Nhạc sĩ Archangelo Corelli (1653 - 1713) viết tới 600 sonate, hoàn thiện nhiều ngón kỹ thuật cho violon (cần kéo sát ngựa, xa ngựa, rung</w:t>
      </w:r>
      <w:r w:rsidR="00813465" w:rsidRPr="00C17D2A">
        <w:rPr>
          <w:rStyle w:val="Vanbnnidung"/>
          <w:color w:val="000000"/>
          <w:sz w:val="28"/>
          <w:szCs w:val="28"/>
          <w:lang w:eastAsia="vi-VN"/>
        </w:rPr>
        <w:t>,</w:t>
      </w:r>
      <w:r w:rsidRPr="00C17D2A">
        <w:rPr>
          <w:rStyle w:val="Vanbnnidung"/>
          <w:color w:val="000000"/>
          <w:sz w:val="28"/>
          <w:szCs w:val="28"/>
          <w:lang w:eastAsia="vi-VN"/>
        </w:rPr>
        <w:t xml:space="preserve"> luyến dài,...). Ông còn viết 12 concerto (côngxectô). Chữ concerto có nghĩa là thi thố. Các concerto của Corelli không khác lắm so với sonate nhưng qui mô lớn hơn, thành phần biểu diễn nhiều hơn, pha trộn nhạc cụ đa đạng hơn, có khi chỉ có hai nhạc cụ biểu diễn, có khi cả dàn nhạc cùng hoà tấu, khi thì nhạc cụ này đối đáp, tiếp sức cho nhạc cụ kia,... khiến người nghe có ấn tượng các nhạc cụ thi thố với nhau.</w:t>
      </w:r>
    </w:p>
    <w:p w:rsidR="00813465" w:rsidRPr="00C17D2A" w:rsidRDefault="00825BA3"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Padoue: Nổi bật của Padoue là nhạc sĩ Giuseppe Tartini (1692 - 1770), ông viết gần 400 sonate và concerto cho violon, xuất sắc là sonate </w:t>
      </w:r>
      <w:r w:rsidRPr="00C17D2A">
        <w:rPr>
          <w:rStyle w:val="Vanbnnidung"/>
          <w:i/>
          <w:color w:val="000000"/>
          <w:sz w:val="28"/>
          <w:szCs w:val="28"/>
          <w:lang w:eastAsia="vi-VN"/>
        </w:rPr>
        <w:t>Âm láy ma quỷ</w:t>
      </w:r>
      <w:r w:rsidR="00813465" w:rsidRPr="00C17D2A">
        <w:rPr>
          <w:rStyle w:val="Vanbnnidung"/>
          <w:color w:val="000000"/>
          <w:sz w:val="28"/>
          <w:szCs w:val="28"/>
          <w:lang w:eastAsia="vi-VN"/>
        </w:rPr>
        <w:t>cho đến</w:t>
      </w:r>
      <w:r w:rsidR="002C338B" w:rsidRPr="00C17D2A">
        <w:rPr>
          <w:rStyle w:val="Vanbnnidung"/>
          <w:color w:val="000000"/>
          <w:sz w:val="28"/>
          <w:szCs w:val="28"/>
          <w:lang w:eastAsia="vi-VN"/>
        </w:rPr>
        <w:t>nay vẫn thường được biểu diễn trên sân khấu hoà nhạc. Tartini còn mở rộng kỹ thuật đàn violon lên mức cao hơn Corelli, nhiều ngón kỹ xảo tinh vi</w:t>
      </w:r>
      <w:r w:rsidR="00813465" w:rsidRPr="00C17D2A">
        <w:rPr>
          <w:rStyle w:val="Vanbnnidung"/>
          <w:color w:val="000000"/>
          <w:sz w:val="28"/>
          <w:szCs w:val="28"/>
          <w:lang w:eastAsia="vi-VN"/>
        </w:rPr>
        <w:t>, đ</w:t>
      </w:r>
      <w:r w:rsidR="002C338B" w:rsidRPr="00C17D2A">
        <w:rPr>
          <w:rStyle w:val="Vanbnnidung"/>
          <w:color w:val="000000"/>
          <w:sz w:val="28"/>
          <w:szCs w:val="28"/>
          <w:lang w:eastAsia="vi-VN"/>
        </w:rPr>
        <w:t>iêu luyện.</w:t>
      </w:r>
    </w:p>
    <w:p w:rsidR="002C338B" w:rsidRPr="00C17D2A" w:rsidRDefault="002C338B" w:rsidP="00813465">
      <w:pPr>
        <w:spacing w:line="312" w:lineRule="auto"/>
        <w:ind w:firstLine="720"/>
        <w:jc w:val="both"/>
        <w:rPr>
          <w:sz w:val="28"/>
          <w:szCs w:val="28"/>
        </w:rPr>
      </w:pPr>
      <w:r w:rsidRPr="00C17D2A">
        <w:rPr>
          <w:rStyle w:val="Vanbnnidung"/>
          <w:color w:val="000000"/>
          <w:sz w:val="28"/>
          <w:szCs w:val="28"/>
          <w:lang w:eastAsia="vi-VN"/>
        </w:rPr>
        <w:t>Nếu nói Corelli là người đặt nền móng cho nghệ thuật violon Ý thì Tartini là cầu nối quan trọng để dẫn tới đỉnh cao ch</w:t>
      </w:r>
      <w:r w:rsidR="00813465" w:rsidRPr="00C17D2A">
        <w:rPr>
          <w:rStyle w:val="Vanbnnidung"/>
          <w:color w:val="000000"/>
          <w:sz w:val="28"/>
          <w:szCs w:val="28"/>
          <w:lang w:eastAsia="vi-VN"/>
        </w:rPr>
        <w:t>ó</w:t>
      </w:r>
      <w:r w:rsidRPr="00C17D2A">
        <w:rPr>
          <w:rStyle w:val="Vanbnnidung"/>
          <w:color w:val="000000"/>
          <w:sz w:val="28"/>
          <w:szCs w:val="28"/>
          <w:lang w:eastAsia="vi-VN"/>
        </w:rPr>
        <w:t>i lọi của nghệ thuật violon Ý là nhạc sĩ Paganini sau này. Nhạc đàn Ý thế kỷ XVII - XVIII còn phải kể đến hai nhạc sĩ là A.Vivaldi và D.Scarlatti. Họ không ch</w:t>
      </w:r>
      <w:r w:rsidR="00813465" w:rsidRPr="00C17D2A">
        <w:rPr>
          <w:rStyle w:val="Vanbnnidung"/>
          <w:color w:val="000000"/>
          <w:sz w:val="28"/>
          <w:szCs w:val="28"/>
          <w:lang w:eastAsia="vi-VN"/>
        </w:rPr>
        <w:t>ỉ</w:t>
      </w:r>
      <w:r w:rsidRPr="00C17D2A">
        <w:rPr>
          <w:rStyle w:val="Vanbnnidung"/>
          <w:color w:val="000000"/>
          <w:sz w:val="28"/>
          <w:szCs w:val="28"/>
          <w:lang w:eastAsia="vi-VN"/>
        </w:rPr>
        <w:t xml:space="preserve"> sáng tác riêng cho violon và </w:t>
      </w:r>
      <w:r w:rsidR="00813465" w:rsidRPr="00C17D2A">
        <w:rPr>
          <w:rStyle w:val="Vanbnnidung"/>
          <w:color w:val="000000"/>
          <w:sz w:val="28"/>
          <w:szCs w:val="28"/>
          <w:lang w:eastAsia="vi-VN"/>
        </w:rPr>
        <w:t xml:space="preserve">cũng </w:t>
      </w:r>
      <w:r w:rsidRPr="00C17D2A">
        <w:rPr>
          <w:rStyle w:val="Vanbnnidung"/>
          <w:color w:val="000000"/>
          <w:sz w:val="28"/>
          <w:szCs w:val="28"/>
          <w:lang w:eastAsia="vi-VN"/>
        </w:rPr>
        <w:t>không hoạt động bó khung trong nước mà còn có sự mở rộng cả ra nước ngoài.</w:t>
      </w:r>
    </w:p>
    <w:p w:rsidR="00825BA3" w:rsidRPr="00C17D2A" w:rsidRDefault="00825BA3" w:rsidP="00813465">
      <w:pPr>
        <w:spacing w:line="312" w:lineRule="auto"/>
        <w:ind w:firstLine="720"/>
        <w:jc w:val="both"/>
        <w:rPr>
          <w:sz w:val="28"/>
          <w:szCs w:val="28"/>
        </w:rPr>
      </w:pPr>
    </w:p>
    <w:p w:rsidR="00782B04" w:rsidRPr="00C17D2A" w:rsidRDefault="00835EA3" w:rsidP="00813465">
      <w:pPr>
        <w:spacing w:line="312" w:lineRule="auto"/>
        <w:ind w:left="720"/>
        <w:jc w:val="both"/>
        <w:rPr>
          <w:sz w:val="28"/>
          <w:szCs w:val="28"/>
          <w:lang w:val="de-DE"/>
        </w:rPr>
      </w:pPr>
      <w:r w:rsidRPr="00C17D2A">
        <w:rPr>
          <w:b/>
          <w:sz w:val="28"/>
          <w:szCs w:val="28"/>
        </w:rPr>
        <w:t xml:space="preserve">* Vấn đề 2: </w:t>
      </w:r>
      <w:r w:rsidR="00782B04" w:rsidRPr="00C17D2A">
        <w:rPr>
          <w:sz w:val="28"/>
          <w:szCs w:val="28"/>
          <w:lang w:val="de-DE"/>
        </w:rPr>
        <w:t xml:space="preserve">Âm nhạc Pháp thế kỷ XVII </w:t>
      </w:r>
      <w:r w:rsidR="00813465" w:rsidRPr="00C17D2A">
        <w:rPr>
          <w:sz w:val="28"/>
          <w:szCs w:val="28"/>
          <w:lang w:val="de-DE"/>
        </w:rPr>
        <w:t>–</w:t>
      </w:r>
      <w:r w:rsidR="00782B04" w:rsidRPr="00C17D2A">
        <w:rPr>
          <w:sz w:val="28"/>
          <w:szCs w:val="28"/>
          <w:lang w:val="de-DE"/>
        </w:rPr>
        <w:t xml:space="preserve"> XVIII</w:t>
      </w:r>
      <w:r w:rsidR="00813465" w:rsidRPr="00C17D2A">
        <w:rPr>
          <w:sz w:val="28"/>
          <w:szCs w:val="28"/>
          <w:lang w:val="de-DE"/>
        </w:rPr>
        <w:t>.</w:t>
      </w:r>
    </w:p>
    <w:p w:rsidR="00C17D2A" w:rsidRPr="00C17D2A" w:rsidRDefault="007B71D6" w:rsidP="00C17D2A">
      <w:pPr>
        <w:spacing w:line="312" w:lineRule="auto"/>
        <w:ind w:firstLine="720"/>
        <w:jc w:val="both"/>
        <w:rPr>
          <w:rStyle w:val="Vanbnnidung"/>
          <w:color w:val="000000"/>
          <w:sz w:val="28"/>
          <w:szCs w:val="28"/>
        </w:rPr>
      </w:pPr>
      <w:r w:rsidRPr="00C17D2A">
        <w:rPr>
          <w:rStyle w:val="Vanbnnidung"/>
          <w:color w:val="000000"/>
          <w:sz w:val="28"/>
          <w:szCs w:val="28"/>
          <w:lang w:eastAsia="vi-VN"/>
        </w:rPr>
        <w:t xml:space="preserve">Vào thế kỷ XVII, Pháp trở thành quốc gia hùng mạnh ở châu Âu cả về quân sự, chính trị và trong các lĩnh vực triết học, văn học, nghệ thuật. Pháp có nhà triết học, toán học nổi tiếng là René </w:t>
      </w:r>
      <w:r w:rsidRPr="00C17D2A">
        <w:rPr>
          <w:rStyle w:val="Vanbnnidung"/>
          <w:color w:val="000000"/>
          <w:sz w:val="28"/>
          <w:szCs w:val="28"/>
        </w:rPr>
        <w:t xml:space="preserve">Descartes </w:t>
      </w:r>
      <w:r w:rsidRPr="00C17D2A">
        <w:rPr>
          <w:rStyle w:val="Vanbnnidung"/>
          <w:color w:val="000000"/>
          <w:sz w:val="28"/>
          <w:szCs w:val="28"/>
          <w:lang w:eastAsia="vi-VN"/>
        </w:rPr>
        <w:t xml:space="preserve">(Romê Đêcactơ); văn học cổ điển có </w:t>
      </w:r>
      <w:r w:rsidRPr="00C17D2A">
        <w:rPr>
          <w:rStyle w:val="Vanbnnidung"/>
          <w:color w:val="000000"/>
          <w:sz w:val="28"/>
          <w:szCs w:val="28"/>
        </w:rPr>
        <w:t xml:space="preserve">Pierre </w:t>
      </w:r>
      <w:r w:rsidRPr="00C17D2A">
        <w:rPr>
          <w:rStyle w:val="Vanbnnidung"/>
          <w:color w:val="000000"/>
          <w:sz w:val="28"/>
          <w:szCs w:val="28"/>
          <w:lang w:val="fr-FR" w:eastAsia="fr-FR"/>
        </w:rPr>
        <w:t>Corneille (</w:t>
      </w:r>
      <w:r w:rsidRPr="00C17D2A">
        <w:rPr>
          <w:rStyle w:val="Vanbnnidung"/>
          <w:color w:val="000000"/>
          <w:sz w:val="28"/>
          <w:szCs w:val="28"/>
          <w:lang w:eastAsia="vi-VN"/>
        </w:rPr>
        <w:t xml:space="preserve">1606 - 1684), </w:t>
      </w:r>
      <w:r w:rsidRPr="00C17D2A">
        <w:rPr>
          <w:rStyle w:val="Vanbnnidung"/>
          <w:color w:val="000000"/>
          <w:sz w:val="28"/>
          <w:szCs w:val="28"/>
          <w:lang w:val="fr-FR" w:eastAsia="fr-FR"/>
        </w:rPr>
        <w:t xml:space="preserve">Molière </w:t>
      </w:r>
      <w:r w:rsidRPr="00C17D2A">
        <w:rPr>
          <w:rStyle w:val="Vanbnnidung"/>
          <w:color w:val="000000"/>
          <w:sz w:val="28"/>
          <w:szCs w:val="28"/>
          <w:lang w:eastAsia="vi-VN"/>
        </w:rPr>
        <w:t xml:space="preserve">(Môlie, tên thậtlà </w:t>
      </w:r>
      <w:r w:rsidRPr="00C17D2A">
        <w:rPr>
          <w:rStyle w:val="Vanbnnidung"/>
          <w:color w:val="000000"/>
          <w:sz w:val="28"/>
          <w:szCs w:val="28"/>
        </w:rPr>
        <w:t xml:space="preserve">JeanBaptiste </w:t>
      </w:r>
      <w:r w:rsidRPr="00C17D2A">
        <w:rPr>
          <w:rStyle w:val="Vanbnnidung"/>
          <w:color w:val="000000"/>
          <w:sz w:val="28"/>
          <w:szCs w:val="28"/>
        </w:rPr>
        <w:lastRenderedPageBreak/>
        <w:t xml:space="preserve">Poquelin, </w:t>
      </w:r>
      <w:r w:rsidRPr="00C17D2A">
        <w:rPr>
          <w:rStyle w:val="Vanbnnidung"/>
          <w:color w:val="000000"/>
          <w:sz w:val="28"/>
          <w:szCs w:val="28"/>
          <w:lang w:eastAsia="vi-VN"/>
        </w:rPr>
        <w:t xml:space="preserve">1622 - 1673).Thoạt đầu, người Pháp chỉ thưởng thức nhạc kịch “nhập cảng” từ Ý sang. Sau do ý thức dân tộc thôi thúc họ tự sáng tạo ra nhạc kịch của chính dân tộc mình. Mở đầu là vở nhạc kịch mang tính hài hước </w:t>
      </w:r>
      <w:r w:rsidRPr="00C17D2A">
        <w:rPr>
          <w:rStyle w:val="VanbnnidungInnghing"/>
          <w:color w:val="000000"/>
          <w:spacing w:val="-1"/>
          <w:sz w:val="28"/>
          <w:szCs w:val="28"/>
          <w:lang w:eastAsia="vi-VN"/>
        </w:rPr>
        <w:t>Thôn dã</w:t>
      </w:r>
      <w:r w:rsidRPr="00C17D2A">
        <w:rPr>
          <w:rStyle w:val="Vanbnnidung"/>
          <w:color w:val="000000"/>
          <w:sz w:val="28"/>
          <w:szCs w:val="28"/>
          <w:lang w:eastAsia="vi-VN"/>
        </w:rPr>
        <w:t xml:space="preserve"> của nhạc sĩ </w:t>
      </w:r>
      <w:r w:rsidRPr="00C17D2A">
        <w:rPr>
          <w:rStyle w:val="Vanbnnidung"/>
          <w:color w:val="000000"/>
          <w:sz w:val="28"/>
          <w:szCs w:val="28"/>
        </w:rPr>
        <w:t xml:space="preserve">Robert </w:t>
      </w:r>
      <w:r w:rsidRPr="00C17D2A">
        <w:rPr>
          <w:rStyle w:val="Vanbnnidung"/>
          <w:color w:val="000000"/>
          <w:sz w:val="28"/>
          <w:szCs w:val="28"/>
          <w:lang w:eastAsia="vi-VN"/>
        </w:rPr>
        <w:t xml:space="preserve">Cambert (1628 - 1677) kịch bản của nhà thơ </w:t>
      </w:r>
      <w:r w:rsidRPr="00C17D2A">
        <w:rPr>
          <w:rStyle w:val="Vanbnnidung"/>
          <w:color w:val="000000"/>
          <w:sz w:val="28"/>
          <w:szCs w:val="28"/>
          <w:lang w:val="de-DE" w:eastAsia="de-DE"/>
        </w:rPr>
        <w:t xml:space="preserve">Piere </w:t>
      </w:r>
      <w:r w:rsidRPr="00C17D2A">
        <w:rPr>
          <w:rStyle w:val="Vanbnnidung"/>
          <w:color w:val="000000"/>
          <w:sz w:val="28"/>
          <w:szCs w:val="28"/>
        </w:rPr>
        <w:t>Perrin</w:t>
      </w:r>
      <w:r w:rsidRPr="00C17D2A">
        <w:rPr>
          <w:rStyle w:val="Vanbnnidung"/>
          <w:color w:val="000000"/>
          <w:sz w:val="28"/>
          <w:szCs w:val="28"/>
          <w:lang w:eastAsia="vi-VN"/>
        </w:rPr>
        <w:t xml:space="preserve"> (P.Peranh) được dựng năm 1659.Nhạc sĩ thiên tài của nhạc kịch Pháp phải kể đến </w:t>
      </w:r>
      <w:r w:rsidRPr="00C17D2A">
        <w:rPr>
          <w:rStyle w:val="Vanbnnidung"/>
          <w:color w:val="000000"/>
          <w:sz w:val="28"/>
          <w:szCs w:val="28"/>
          <w:lang w:val="fr-FR" w:eastAsia="fr-FR"/>
        </w:rPr>
        <w:t xml:space="preserve">Jean Baptiste </w:t>
      </w:r>
      <w:r w:rsidRPr="00C17D2A">
        <w:rPr>
          <w:rStyle w:val="Vanbnnidung"/>
          <w:color w:val="000000"/>
          <w:sz w:val="28"/>
          <w:szCs w:val="28"/>
        </w:rPr>
        <w:t xml:space="preserve">Lully (1632 - 1687). </w:t>
      </w:r>
    </w:p>
    <w:p w:rsidR="00C17D2A" w:rsidRPr="00C17D2A" w:rsidRDefault="007B71D6" w:rsidP="00C17D2A">
      <w:pPr>
        <w:spacing w:line="312" w:lineRule="auto"/>
        <w:ind w:firstLine="720"/>
        <w:jc w:val="both"/>
        <w:rPr>
          <w:rStyle w:val="Vanbnnidung"/>
          <w:color w:val="000000"/>
          <w:sz w:val="28"/>
          <w:szCs w:val="28"/>
          <w:lang w:eastAsia="vi-VN"/>
        </w:rPr>
      </w:pPr>
      <w:r w:rsidRPr="00C17D2A">
        <w:rPr>
          <w:rStyle w:val="Vanbnnidung"/>
          <w:color w:val="000000"/>
          <w:sz w:val="28"/>
          <w:szCs w:val="28"/>
        </w:rPr>
        <w:t xml:space="preserve">Lully </w:t>
      </w:r>
      <w:r w:rsidRPr="00C17D2A">
        <w:rPr>
          <w:rStyle w:val="Vanbnnidung"/>
          <w:color w:val="000000"/>
          <w:sz w:val="28"/>
          <w:szCs w:val="28"/>
          <w:lang w:eastAsia="vi-VN"/>
        </w:rPr>
        <w:t xml:space="preserve">gốc người Ý, ông sang Pháp năm 14 tuổi, ông nổi tiếng về mọi mặt: chỉ huy, kéo viôlông, nhảy múa, dựng vũ kịch, nhạc kịch, sáng tác âm nhạc. Ồng được nhà vua rất trọng dụng và được toàn quyền trong âm nhạc cung đình.Mặc dù gốc người Ý, lại tiếp thu nhạc kịch Ý về mặt hình thức nhưng Lully biết khai thác và sử dụng ngữ điệu tiếng Pháp, tiếp thu nhạc dân gian Pháp nên âm nhạc của Lully mang tính dân tộc Pháp đậm nét. Nhiều làn điệu của ông thực sự trở thành dân ca Pháp. Đặc biệt, người Pháp vốn ham thích nhảy múa và mê say vũ kịch. Lully đã khai thác đặc điểm đó. Ông đưa các màn múa xen kẽ hoặc nhạc múa vào trong nhạc kịch. Có những vở phải gọi là nhạc vũ kịch thì mới đúng như </w:t>
      </w:r>
      <w:r w:rsidRPr="00C17D2A">
        <w:rPr>
          <w:rStyle w:val="VanbnnidungInnghing"/>
          <w:color w:val="000000"/>
          <w:spacing w:val="-1"/>
          <w:sz w:val="28"/>
          <w:szCs w:val="28"/>
          <w:lang w:eastAsia="vi-VN"/>
        </w:rPr>
        <w:t>Tình yêu khải hoàn, Lâu đài thế giới...</w:t>
      </w:r>
    </w:p>
    <w:p w:rsidR="007B71D6" w:rsidRPr="00C17D2A" w:rsidRDefault="007B71D6" w:rsidP="00C17D2A">
      <w:pPr>
        <w:spacing w:line="312" w:lineRule="auto"/>
        <w:ind w:firstLine="720"/>
        <w:jc w:val="both"/>
        <w:rPr>
          <w:sz w:val="28"/>
          <w:szCs w:val="28"/>
        </w:rPr>
      </w:pPr>
      <w:r w:rsidRPr="00C17D2A">
        <w:rPr>
          <w:rStyle w:val="Vanbnnidung"/>
          <w:color w:val="000000"/>
          <w:sz w:val="28"/>
          <w:szCs w:val="28"/>
          <w:lang w:eastAsia="vi-VN"/>
        </w:rPr>
        <w:t xml:space="preserve">Trước khi viết nhạc kịch, ông viết nhiều nhạc múa, có những vở quy mô như vũ kịch là vở </w:t>
      </w:r>
      <w:r w:rsidRPr="00C17D2A">
        <w:rPr>
          <w:rStyle w:val="VanbnnidungInnghing"/>
          <w:color w:val="000000"/>
          <w:spacing w:val="-1"/>
          <w:sz w:val="28"/>
          <w:szCs w:val="28"/>
          <w:lang w:eastAsia="vi-VN"/>
        </w:rPr>
        <w:t>Kẻ hạ lưu trong ổ quý tộc, Đám cưới ép uổng.</w:t>
      </w:r>
      <w:r w:rsidRPr="00C17D2A">
        <w:rPr>
          <w:rStyle w:val="Vanbnnidung"/>
          <w:color w:val="000000"/>
          <w:sz w:val="28"/>
          <w:szCs w:val="28"/>
          <w:lang w:eastAsia="vi-VN"/>
        </w:rPr>
        <w:t xml:space="preserve">Các nhạc kịch nổi tiếng của Lully là vở </w:t>
      </w:r>
      <w:r w:rsidRPr="00C17D2A">
        <w:rPr>
          <w:rStyle w:val="VanbnnidungInnghing"/>
          <w:color w:val="000000"/>
          <w:spacing w:val="-1"/>
          <w:sz w:val="28"/>
          <w:szCs w:val="28"/>
          <w:lang w:eastAsia="vi-VN"/>
        </w:rPr>
        <w:t>Acmit, Amadis, Rôlaru</w:t>
      </w:r>
      <w:r w:rsidRPr="00C17D2A">
        <w:rPr>
          <w:rStyle w:val="Vanbnnidung"/>
          <w:color w:val="000000"/>
          <w:sz w:val="28"/>
          <w:szCs w:val="28"/>
          <w:lang w:eastAsia="vi-VN"/>
        </w:rPr>
        <w:t xml:space="preserve"> Lully thường lấy thần thoại Hy Lạp và bi kịch cổ đại làm đề tài cho các nhạc kịch của mình, thông qua đó để ca ngợi lòng dũng cảm và yêu nước.</w:t>
      </w:r>
    </w:p>
    <w:p w:rsidR="00C17D2A" w:rsidRDefault="00D17930" w:rsidP="00C17D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Nhạc kịch của Lully nói riêng và nhạc kịch Pháp nói chung thường có một khúc mở màn gọi là Uvect</w:t>
      </w:r>
      <w:r w:rsidR="00C17D2A" w:rsidRPr="00C17D2A">
        <w:rPr>
          <w:rStyle w:val="Vanbnnidung"/>
          <w:color w:val="000000"/>
          <w:sz w:val="28"/>
          <w:szCs w:val="28"/>
          <w:lang w:eastAsia="vi-VN"/>
        </w:rPr>
        <w:t>u</w:t>
      </w:r>
      <w:r w:rsidRPr="00C17D2A">
        <w:rPr>
          <w:rStyle w:val="Vanbnnidung"/>
          <w:color w:val="000000"/>
          <w:sz w:val="28"/>
          <w:szCs w:val="28"/>
          <w:lang w:eastAsia="vi-VN"/>
        </w:rPr>
        <w:t>ya (ouverture) mà người Ý gọi là giao hưởng. Lully còn là nhạc sĩ có nghệ thuật phối khí khá cao. ông là người mở đường cho nhạc sĩ Hector Berlioz (H.Becliô) và Claude Debussy (C.Đêbuytxi) sau này.</w:t>
      </w:r>
    </w:p>
    <w:p w:rsidR="00665748" w:rsidRDefault="00D17930" w:rsidP="00C17D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Sau khi Lully từ trần, ở Pháp không có nhạc sĩ kiệt xuất về nhạc kịch. Mãi tới nửa thế kỷ sau nhạc kịch Pháp mới có nhạc sĩ thiên tài là Jean-Philippe Rameau (J.Ramô, 1683 - 1764). Rameau sáng tác nhiều thể loại: nhạc kịch, khí nhạc. Ông còn là nhà lý luận âm nhạc lỗi lạc. Các nhạc kịch của ông như Samson et Dalila (Xămxông và Đaỉỉla), Prometheus (Prômêtê)</w:t>
      </w:r>
      <w:r w:rsidR="00C17D2A">
        <w:rPr>
          <w:rStyle w:val="Vanbnnidung"/>
          <w:color w:val="000000"/>
          <w:sz w:val="28"/>
          <w:szCs w:val="28"/>
          <w:lang w:eastAsia="vi-VN"/>
        </w:rPr>
        <w:t>,</w:t>
      </w:r>
      <w:r w:rsidRPr="00C17D2A">
        <w:rPr>
          <w:rStyle w:val="Vanbnnidung"/>
          <w:color w:val="000000"/>
          <w:sz w:val="28"/>
          <w:szCs w:val="28"/>
          <w:lang w:eastAsia="vi-VN"/>
        </w:rPr>
        <w:t xml:space="preserve">...Giữa thế kỷ XVIII, một gánh hát của Ý sang diễn vở nhạc kịch thông tục Con sen trở thành bà chủ của </w:t>
      </w:r>
      <w:r w:rsidRPr="00C17D2A">
        <w:rPr>
          <w:rStyle w:val="Vanbnnidung"/>
          <w:color w:val="000000"/>
          <w:sz w:val="28"/>
          <w:szCs w:val="28"/>
          <w:lang w:eastAsia="vi-VN"/>
        </w:rPr>
        <w:lastRenderedPageBreak/>
        <w:t xml:space="preserve">Pergolesi tại Pari. Nhà Triết học Jean Jacques Rousseau (1712 -1788), tuy không giỏi âm nhạc nhưng đã mạnh dạn viết một vở nhạc kịch thông tục </w:t>
      </w:r>
      <w:r w:rsidRPr="00C17D2A">
        <w:rPr>
          <w:rStyle w:val="Vanbnnidung"/>
          <w:i/>
          <w:color w:val="000000"/>
          <w:sz w:val="28"/>
          <w:szCs w:val="28"/>
          <w:lang w:eastAsia="vi-VN"/>
        </w:rPr>
        <w:t>Thầy bói làng quê</w:t>
      </w:r>
      <w:r w:rsidRPr="00C17D2A">
        <w:rPr>
          <w:rStyle w:val="Vanbnnidung"/>
          <w:color w:val="000000"/>
          <w:sz w:val="28"/>
          <w:szCs w:val="28"/>
          <w:lang w:eastAsia="vi-VN"/>
        </w:rPr>
        <w:t>. Giai điệu, hòa âm cũng như phối khí của vở này rất đơn giản, ngoài sử dụng hát nói còn có nói thường nhưng khá mẫu mực cho nhạc kịch thông tục Pháp và J. Rousseau được coi như người mở đường.Sau Rousseau, các nhạc sĩ tài năng Pháp tiếp tục sáng tác nhiều nhạc kịch thông tục nổi tiếng. Họ dùng nhiều nói thường trong nhạc kịch, đó là điểm khác với nhạc kịch Ý.</w:t>
      </w:r>
    </w:p>
    <w:p w:rsidR="00D17930" w:rsidRPr="00C17D2A" w:rsidRDefault="00D17930" w:rsidP="00C17D2A">
      <w:pPr>
        <w:spacing w:line="312" w:lineRule="auto"/>
        <w:ind w:firstLine="720"/>
        <w:jc w:val="both"/>
        <w:rPr>
          <w:sz w:val="28"/>
          <w:szCs w:val="28"/>
        </w:rPr>
      </w:pPr>
      <w:r w:rsidRPr="00C17D2A">
        <w:rPr>
          <w:rStyle w:val="Vanbnnidung"/>
          <w:color w:val="000000"/>
          <w:sz w:val="28"/>
          <w:szCs w:val="28"/>
          <w:lang w:eastAsia="vi-VN"/>
        </w:rPr>
        <w:t>- Về nhạc đàn:Thành tựu về violon của Pháp không rực rỡ như nước Ý. Người Pháp không ưa chuộng đàn violon, cũng không thiên về sáng tác cho đàn organ mà nổi tiếng sáng tác cho đàn clavecin. Họ làm thành trường phái clavecin lừng lẫy thế giới do nhạc sĩ Jacques Champion de Chambonnières (J. Sambônic, 1602 - 1672) gây dựng. Rạng rỡ nhất phải kể đến nhạc sĩ Francois Couperin (1668 - 1733) và Rameau.Hình thức yêu thích nhất của trường phái clavecin Pháp không phải là sonate hay concerto như người Ý mà là tổ khúc (suite) và rondo.</w:t>
      </w:r>
    </w:p>
    <w:p w:rsidR="00860B54" w:rsidRPr="00C17D2A" w:rsidRDefault="00860B54" w:rsidP="0066574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Thành phần tổ khúc (suite) bao gồm các điệu nhạc múa như sonate thính phòng của Ý là có 4 điệu múa chính được sắp xếp theo thứ tự sau:</w:t>
      </w:r>
    </w:p>
    <w:p w:rsidR="00860B54" w:rsidRPr="00C17D2A" w:rsidRDefault="00860B54" w:rsidP="0066574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-Allemande (aỉơmăng): Điệu múa xuất xứ ở nước Đức, chậm rãi, trang trọng, trình bày các trong các vũ hội, lễ tết.</w:t>
      </w:r>
    </w:p>
    <w:p w:rsidR="00860B54" w:rsidRPr="00C17D2A" w:rsidRDefault="00860B54" w:rsidP="0066574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-Courant (cuarăng): điệu múa gốc Pháp, nhanh, uyển chuyển, nhịp ba.</w:t>
      </w:r>
    </w:p>
    <w:p w:rsidR="00860B54" w:rsidRPr="00C17D2A" w:rsidRDefault="00860B54" w:rsidP="0066574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-Sarabande (Xarabăng): Nguồn gốc từ Tây Ban Nha, tính chất suy tư, u buồn. Nhịp độ rất chậm.</w:t>
      </w:r>
    </w:p>
    <w:p w:rsidR="00860B54" w:rsidRPr="00C17D2A" w:rsidRDefault="00860B54" w:rsidP="0066574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-Gigue (Gighơ): Gốc từ điệu múa cổ của Anh, tốc độ nhanh, sôi nổi. Ngoài ra, tổ khúc có thể có thêm những điệu nhạc múa dân gian thuầntuý của Pháp như:</w:t>
      </w:r>
    </w:p>
    <w:p w:rsidR="00860B54" w:rsidRPr="00C17D2A" w:rsidRDefault="00860B54" w:rsidP="0066574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-Gavotte (gavôt): Điệu</w:t>
      </w:r>
      <w:r w:rsidRPr="00C17D2A">
        <w:rPr>
          <w:rStyle w:val="Vanbnnidung"/>
          <w:color w:val="000000"/>
          <w:sz w:val="28"/>
          <w:szCs w:val="28"/>
          <w:lang w:eastAsia="vi-VN"/>
        </w:rPr>
        <w:tab/>
        <w:t>múa nhanh, mạnh-Menuet(mơnưyê): Điệu múa vòng dân gian, rất uyển chuyển, nhịp ba. Điệu này rất được yêu thích trong sinh hoạt cung đình.</w:t>
      </w:r>
    </w:p>
    <w:p w:rsidR="00860B54" w:rsidRPr="00C17D2A" w:rsidRDefault="00860B54" w:rsidP="0066574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-Bourrée (buarê) : Điệu múa cổ của những người đốn củi</w:t>
      </w:r>
    </w:p>
    <w:p w:rsidR="00860B54" w:rsidRPr="00C17D2A" w:rsidRDefault="00860B54" w:rsidP="0066574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Thể loại Rondo (rôngđô) có phần chính được nhắc đi nhắc lại nhiều lần, xen vào giữa các lần nhắc lại là các đoạn chen. Nếu biểu diễn bằng sơ đồ chữ cái thì rondo sẽ có công thức như sau:A B A </w:t>
      </w:r>
      <w:r w:rsidR="00F76C75" w:rsidRPr="00C17D2A">
        <w:rPr>
          <w:rStyle w:val="Vanbnnidung"/>
          <w:color w:val="000000"/>
          <w:sz w:val="28"/>
          <w:szCs w:val="28"/>
          <w:lang w:eastAsia="vi-VN"/>
        </w:rPr>
        <w:t>C</w:t>
      </w:r>
      <w:r w:rsidRPr="00C17D2A">
        <w:rPr>
          <w:rStyle w:val="Vanbnnidung"/>
          <w:color w:val="000000"/>
          <w:sz w:val="28"/>
          <w:szCs w:val="28"/>
          <w:lang w:eastAsia="vi-VN"/>
        </w:rPr>
        <w:t xml:space="preserve"> A D A</w:t>
      </w:r>
      <w:r w:rsidR="00665748">
        <w:rPr>
          <w:rStyle w:val="Vanbnnidung"/>
          <w:color w:val="000000"/>
          <w:sz w:val="28"/>
          <w:szCs w:val="28"/>
          <w:lang w:eastAsia="vi-VN"/>
        </w:rPr>
        <w:t>,</w:t>
      </w:r>
      <w:r w:rsidRPr="00C17D2A">
        <w:rPr>
          <w:rStyle w:val="Vanbnnidung"/>
          <w:color w:val="000000"/>
          <w:sz w:val="28"/>
          <w:szCs w:val="28"/>
          <w:lang w:eastAsia="vi-VN"/>
        </w:rPr>
        <w:t xml:space="preserve">...Trong đó A là phần chính, còn B </w:t>
      </w:r>
      <w:r w:rsidR="00F76C75" w:rsidRPr="00C17D2A">
        <w:rPr>
          <w:rStyle w:val="Vanbnnidung"/>
          <w:color w:val="000000"/>
          <w:sz w:val="28"/>
          <w:szCs w:val="28"/>
          <w:lang w:eastAsia="vi-VN"/>
        </w:rPr>
        <w:t>C</w:t>
      </w:r>
      <w:r w:rsidRPr="00C17D2A">
        <w:rPr>
          <w:rStyle w:val="Vanbnnidung"/>
          <w:color w:val="000000"/>
          <w:sz w:val="28"/>
          <w:szCs w:val="28"/>
          <w:lang w:eastAsia="vi-VN"/>
        </w:rPr>
        <w:t xml:space="preserve"> D là các đoạn chen khác nhau.</w:t>
      </w:r>
    </w:p>
    <w:p w:rsidR="00860B54" w:rsidRPr="00C17D2A" w:rsidRDefault="0080196A" w:rsidP="00514C0A">
      <w:pPr>
        <w:spacing w:line="312" w:lineRule="auto"/>
        <w:jc w:val="center"/>
        <w:rPr>
          <w:sz w:val="28"/>
          <w:szCs w:val="28"/>
        </w:rPr>
      </w:pPr>
      <w:r w:rsidRPr="00C17D2A">
        <w:rPr>
          <w:noProof/>
          <w:sz w:val="28"/>
          <w:szCs w:val="28"/>
        </w:rPr>
        <w:lastRenderedPageBreak/>
        <w:drawing>
          <wp:inline distT="0" distB="0" distL="0" distR="0">
            <wp:extent cx="2422525" cy="3098165"/>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2422525" cy="3098165"/>
                    </a:xfrm>
                    <a:prstGeom prst="rect">
                      <a:avLst/>
                    </a:prstGeom>
                    <a:noFill/>
                    <a:ln w="9525">
                      <a:noFill/>
                      <a:miter lim="800000"/>
                      <a:headEnd/>
                      <a:tailEnd/>
                    </a:ln>
                  </pic:spPr>
                </pic:pic>
              </a:graphicData>
            </a:graphic>
          </wp:inline>
        </w:drawing>
      </w:r>
    </w:p>
    <w:p w:rsidR="0080196A" w:rsidRPr="00C17D2A" w:rsidRDefault="0080196A" w:rsidP="00514C0A">
      <w:pPr>
        <w:spacing w:line="312" w:lineRule="auto"/>
        <w:jc w:val="center"/>
        <w:rPr>
          <w:sz w:val="28"/>
          <w:szCs w:val="28"/>
        </w:rPr>
      </w:pPr>
      <w:r w:rsidRPr="00C17D2A">
        <w:rPr>
          <w:sz w:val="28"/>
          <w:szCs w:val="28"/>
        </w:rPr>
        <w:t>Francois Couperin (1668 – 1733)</w:t>
      </w:r>
    </w:p>
    <w:p w:rsidR="0080196A" w:rsidRPr="00C17D2A" w:rsidRDefault="0080196A" w:rsidP="00514C0A">
      <w:pPr>
        <w:spacing w:line="312" w:lineRule="auto"/>
        <w:jc w:val="center"/>
        <w:rPr>
          <w:sz w:val="28"/>
          <w:szCs w:val="28"/>
        </w:rPr>
      </w:pPr>
      <w:r w:rsidRPr="00C17D2A">
        <w:rPr>
          <w:sz w:val="28"/>
          <w:szCs w:val="28"/>
        </w:rPr>
        <w:t xml:space="preserve">Tranh </w:t>
      </w:r>
      <w:r w:rsidR="000E1512" w:rsidRPr="00C17D2A">
        <w:rPr>
          <w:sz w:val="28"/>
          <w:szCs w:val="28"/>
        </w:rPr>
        <w:t>của</w:t>
      </w:r>
      <w:r w:rsidRPr="00C17D2A">
        <w:rPr>
          <w:sz w:val="28"/>
          <w:szCs w:val="28"/>
        </w:rPr>
        <w:t xml:space="preserve"> Chateau de Versailles </w:t>
      </w:r>
    </w:p>
    <w:p w:rsidR="00A54993" w:rsidRPr="00C17D2A" w:rsidRDefault="00A54993" w:rsidP="00514C0A">
      <w:pPr>
        <w:spacing w:line="312" w:lineRule="auto"/>
        <w:jc w:val="center"/>
        <w:rPr>
          <w:sz w:val="28"/>
          <w:szCs w:val="28"/>
        </w:rPr>
      </w:pPr>
    </w:p>
    <w:p w:rsidR="00F50E40" w:rsidRDefault="00F50E40" w:rsidP="00F50E40">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Với kiểu bố cục rondo như vậy, nhạc sĩ Couperin viết tới hơn 240 bản nhạc cho clavecin và thường có các tiêu đề rất hấp dẫn: Vườn trồng hoa, Em yêu, Em duy nhất, Chim hót, Nàng bướm,... Tuy tiêu đề hấp dẫn nhưng tính chất âm nhạc của Couperin có phần bị hời hợt. Ngoài ra, ông còn sử dụng việc tái hiện lại phần chính A có khi hơi nhiều (thường tới 10 lần, có khi tới 17 lần) làm tác phẩm trở nên nhàm chán. Tuy nhiên, âm nhạc của Couperin trong sáng, dễ hiểu góp phần làm cho trường phái clavecin là điểm sáng của âm nhạc phục hưng Pháp.</w:t>
      </w:r>
    </w:p>
    <w:p w:rsidR="00665748" w:rsidRPr="00C17D2A" w:rsidRDefault="00665748" w:rsidP="00F50E40">
      <w:pPr>
        <w:spacing w:line="312" w:lineRule="auto"/>
        <w:ind w:firstLine="720"/>
        <w:jc w:val="both"/>
        <w:rPr>
          <w:sz w:val="28"/>
          <w:szCs w:val="28"/>
        </w:rPr>
      </w:pPr>
    </w:p>
    <w:p w:rsidR="00782B04" w:rsidRPr="00C17D2A" w:rsidRDefault="00835EA3" w:rsidP="00813465">
      <w:pPr>
        <w:spacing w:line="312" w:lineRule="auto"/>
        <w:ind w:left="720"/>
        <w:jc w:val="both"/>
        <w:rPr>
          <w:sz w:val="28"/>
          <w:szCs w:val="28"/>
          <w:lang w:val="de-DE"/>
        </w:rPr>
      </w:pPr>
      <w:r w:rsidRPr="00C17D2A">
        <w:rPr>
          <w:b/>
          <w:sz w:val="28"/>
          <w:szCs w:val="28"/>
        </w:rPr>
        <w:t xml:space="preserve">* Vấn đề 3: </w:t>
      </w:r>
      <w:r w:rsidR="00782B04" w:rsidRPr="00C17D2A">
        <w:rPr>
          <w:sz w:val="28"/>
          <w:szCs w:val="28"/>
          <w:lang w:val="de-DE"/>
        </w:rPr>
        <w:t xml:space="preserve">Âm nhạc Anh thế kỷ XVII </w:t>
      </w:r>
      <w:r w:rsidR="00813465" w:rsidRPr="00C17D2A">
        <w:rPr>
          <w:sz w:val="28"/>
          <w:szCs w:val="28"/>
          <w:lang w:val="de-DE"/>
        </w:rPr>
        <w:t>–</w:t>
      </w:r>
      <w:r w:rsidR="00782B04" w:rsidRPr="00C17D2A">
        <w:rPr>
          <w:sz w:val="28"/>
          <w:szCs w:val="28"/>
          <w:lang w:val="de-DE"/>
        </w:rPr>
        <w:t xml:space="preserve"> XVIII</w:t>
      </w:r>
      <w:r w:rsidR="00813465" w:rsidRPr="00C17D2A">
        <w:rPr>
          <w:sz w:val="28"/>
          <w:szCs w:val="28"/>
          <w:lang w:val="de-DE"/>
        </w:rPr>
        <w:t>.</w:t>
      </w:r>
    </w:p>
    <w:p w:rsidR="006B1ACA" w:rsidRPr="00C17D2A" w:rsidRDefault="00F50E40" w:rsidP="006B1AC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Vào thế kỷ XVI, nước Anh là cường quốc ở châu Âu. Sự phát triển của công nghiệp ở đây đã dẫn đến cuộc Cách mạng tư sản điển hình thế giới (1640-1660) làm thay đổi xã hội Anh. Những sự kiện đó thúc đẩy phát triển mọi lĩnh vực: khoa học, triết học, nghệ thuật,...Nhạc dân gian Anh không ngọt ngào như Ý mà bình lặng theo lối phương Bắc và có vẻ đẹp tinh tế riêng. Thể loại dân ca yêu thích là ca ngợi chiến tích.</w:t>
      </w:r>
    </w:p>
    <w:p w:rsidR="006B1ACA" w:rsidRPr="00C17D2A" w:rsidRDefault="00F50E40" w:rsidP="006B1AC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Nhạc hát chuyên nghiệp chủ yếu là Madrigal. Người Anh đưa chất liệu âm nhạc dân gian vào thể loại này. Đề tài của madrigal phong phú: hài hước, trữ tình, cảnh trí, sinh hoạt, triết lý</w:t>
      </w:r>
      <w:r w:rsidR="006B1ACA" w:rsidRPr="00C17D2A">
        <w:rPr>
          <w:rStyle w:val="Vanbnnidung"/>
          <w:color w:val="000000"/>
          <w:sz w:val="28"/>
          <w:szCs w:val="28"/>
          <w:lang w:eastAsia="vi-VN"/>
        </w:rPr>
        <w:t>,</w:t>
      </w:r>
      <w:r w:rsidRPr="00C17D2A">
        <w:rPr>
          <w:rStyle w:val="Vanbnnidung"/>
          <w:color w:val="000000"/>
          <w:sz w:val="28"/>
          <w:szCs w:val="28"/>
          <w:lang w:eastAsia="vi-VN"/>
        </w:rPr>
        <w:t>...</w:t>
      </w:r>
    </w:p>
    <w:p w:rsidR="006B1ACA" w:rsidRPr="00C17D2A" w:rsidRDefault="006B1ACA" w:rsidP="006B1AC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N</w:t>
      </w:r>
      <w:r w:rsidR="00F50E40" w:rsidRPr="00C17D2A">
        <w:rPr>
          <w:rStyle w:val="Vanbnnidung"/>
          <w:color w:val="000000"/>
          <w:sz w:val="28"/>
          <w:szCs w:val="28"/>
          <w:lang w:eastAsia="vi-VN"/>
        </w:rPr>
        <w:t xml:space="preserve">hạc đàn, trong khi người Ý chuộng cây đàn violon, người Pháp chuộng clavecin thì người Anh yêu thích cây đàn Virginal (Viêcginan). </w:t>
      </w:r>
    </w:p>
    <w:p w:rsidR="006B1ACA" w:rsidRPr="00C17D2A" w:rsidRDefault="00F50E40" w:rsidP="006B1AC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Nếu như người Ý thiên về sáng tác sonate, concerto; người Pháp thiên về tổ khúc và rondo thì người Anh yêu thích thể loại biển tấu.</w:t>
      </w:r>
    </w:p>
    <w:p w:rsidR="006B1ACA" w:rsidRPr="00C17D2A" w:rsidRDefault="006B1ACA" w:rsidP="006B1AC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V</w:t>
      </w:r>
      <w:r w:rsidR="00F50E40" w:rsidRPr="00C17D2A">
        <w:rPr>
          <w:rStyle w:val="Vanbnnidung"/>
          <w:color w:val="000000"/>
          <w:sz w:val="28"/>
          <w:szCs w:val="28"/>
          <w:lang w:eastAsia="vi-VN"/>
        </w:rPr>
        <w:t>ề nhạc kịch, nước Anh có thiên tài William Shakespeare (1564 - 1616), nhà viết kịch lỗi lạc của thế giới nhưng nhạc kịch Anh lại không rực rỡ. Tuy nhiên, cũng có một nhạc sĩ là Henry Purcell (1659 - 1695) đã viết một nhạc kịch duy nhất khá nổi tiếng Didon et Enée (Điđô và Ênêit). Giai điệu trong nhạc kịch của ông trữ tình như âm nhạc của nhạc sĩ Schubert ở trường phái lãng mạn sau này. Purcell cũng viết một số tác phẩm cho nhạc đàn như fantaisie, sonate,...</w:t>
      </w:r>
    </w:p>
    <w:p w:rsidR="00F50E40" w:rsidRPr="00C17D2A" w:rsidRDefault="00F50E40" w:rsidP="006B1AC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Cuối thế kỷ XVII đầu thế kỷ XVIII, âm nhạc Anh có sự suy thoái, nhưng đã được sống dậy bởi một nhạc sĩ người Đức- G.F.Haendel sang sinh sống ở Anh và đã cống hiến 50 năm cho nền âm nhạc Anh.</w:t>
      </w:r>
    </w:p>
    <w:p w:rsidR="006B1ACA" w:rsidRPr="00C17D2A" w:rsidRDefault="008B5DF0" w:rsidP="008B5DF0">
      <w:pPr>
        <w:spacing w:line="312" w:lineRule="auto"/>
        <w:ind w:firstLine="720"/>
        <w:jc w:val="center"/>
        <w:rPr>
          <w:sz w:val="28"/>
          <w:szCs w:val="28"/>
        </w:rPr>
      </w:pPr>
      <w:r w:rsidRPr="00C17D2A">
        <w:rPr>
          <w:noProof/>
          <w:sz w:val="28"/>
          <w:szCs w:val="28"/>
        </w:rPr>
        <w:drawing>
          <wp:inline distT="0" distB="0" distL="0" distR="0">
            <wp:extent cx="2606675" cy="3105150"/>
            <wp:effectExtent l="19050" t="0" r="317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2606675" cy="3105150"/>
                    </a:xfrm>
                    <a:prstGeom prst="rect">
                      <a:avLst/>
                    </a:prstGeom>
                    <a:noFill/>
                    <a:ln w="9525">
                      <a:noFill/>
                      <a:miter lim="800000"/>
                      <a:headEnd/>
                      <a:tailEnd/>
                    </a:ln>
                  </pic:spPr>
                </pic:pic>
              </a:graphicData>
            </a:graphic>
          </wp:inline>
        </w:drawing>
      </w:r>
    </w:p>
    <w:p w:rsidR="008B5DF0" w:rsidRPr="00C17D2A" w:rsidRDefault="008B5DF0" w:rsidP="008B5DF0">
      <w:pPr>
        <w:spacing w:line="312" w:lineRule="auto"/>
        <w:ind w:firstLine="720"/>
        <w:jc w:val="center"/>
        <w:rPr>
          <w:sz w:val="28"/>
          <w:szCs w:val="28"/>
        </w:rPr>
      </w:pPr>
      <w:r w:rsidRPr="00C17D2A">
        <w:rPr>
          <w:sz w:val="28"/>
          <w:szCs w:val="28"/>
        </w:rPr>
        <w:t>George Frideric Handel (1685 – 1759)</w:t>
      </w:r>
    </w:p>
    <w:p w:rsidR="00B54EDD" w:rsidRPr="00C17D2A" w:rsidRDefault="00B54EDD" w:rsidP="00B54EDD">
      <w:pPr>
        <w:spacing w:line="312" w:lineRule="auto"/>
        <w:ind w:firstLine="720"/>
        <w:jc w:val="both"/>
        <w:rPr>
          <w:sz w:val="28"/>
          <w:szCs w:val="28"/>
        </w:rPr>
      </w:pPr>
      <w:r w:rsidRPr="00C17D2A">
        <w:rPr>
          <w:rStyle w:val="Vanbnnidung"/>
          <w:color w:val="000000"/>
          <w:sz w:val="28"/>
          <w:szCs w:val="28"/>
          <w:lang w:eastAsia="vi-VN"/>
        </w:rPr>
        <w:t xml:space="preserve">Handel là nhạc sĩ </w:t>
      </w:r>
      <w:r w:rsidRPr="00C17D2A">
        <w:rPr>
          <w:rStyle w:val="Vanbnnidung"/>
          <w:i/>
          <w:color w:val="000000"/>
          <w:sz w:val="28"/>
          <w:szCs w:val="28"/>
          <w:lang w:eastAsia="vi-VN"/>
        </w:rPr>
        <w:t>tiền cổ điển</w:t>
      </w:r>
      <w:r w:rsidRPr="00C17D2A">
        <w:rPr>
          <w:rStyle w:val="Vanbnnidung"/>
          <w:color w:val="000000"/>
          <w:sz w:val="28"/>
          <w:szCs w:val="28"/>
          <w:lang w:eastAsia="vi-VN"/>
        </w:rPr>
        <w:t xml:space="preserve"> người Đức. Sự nghiệp của ông giữ một vai trò quan trọng trong lịch sử âm nhạc thế giới. Lĩnh vực sáng tác chủ yếu của </w:t>
      </w:r>
      <w:r w:rsidRPr="00C17D2A">
        <w:rPr>
          <w:rStyle w:val="Vanbnnidung"/>
          <w:color w:val="000000"/>
          <w:sz w:val="28"/>
          <w:szCs w:val="28"/>
          <w:lang w:eastAsia="vi-VN"/>
        </w:rPr>
        <w:lastRenderedPageBreak/>
        <w:t xml:space="preserve">Haendel là nhạc kịch và thanh xướng kịch nhưng ông thành công hơn cả ở thanh xướng kịch.Âm nhạc của Handel theo phong cách </w:t>
      </w:r>
      <w:r w:rsidRPr="00C17D2A">
        <w:rPr>
          <w:rStyle w:val="Vanbnnidung"/>
          <w:i/>
          <w:color w:val="000000"/>
          <w:sz w:val="28"/>
          <w:szCs w:val="28"/>
          <w:lang w:eastAsia="vi-VN"/>
        </w:rPr>
        <w:t>barocco</w:t>
      </w:r>
      <w:r w:rsidRPr="00C17D2A">
        <w:rPr>
          <w:rStyle w:val="Vanbnnidung"/>
          <w:color w:val="000000"/>
          <w:sz w:val="28"/>
          <w:szCs w:val="28"/>
          <w:lang w:eastAsia="vi-VN"/>
        </w:rPr>
        <w:t>, mang tính chiến đấu, hành động. Chất anh hùng cách mạng trong sáng tác của Haendel đã ảnh hưởng nhiều đến nhạc sĩ Beethoven (Bêtôven - nhạc sĩ vĩ đại của trường phái cổ điển) sau này.Cuộc đời của Haendel chủ yếu sống ở Anh và ông đi nhiều nước châu Âu, được tiếp xúc với nhiều nền âm nhạc. Do vậy, âm nhạc của ông có sự tiếp thu tinh hoa của nhiều dân tộc, chỉ có điều cội nguồn ấy không phải là một mà từ nhiều phía, ví như những ngọn suối, dòng sông cùng đổ về một biển cả.</w:t>
      </w:r>
    </w:p>
    <w:p w:rsidR="00072CE3" w:rsidRPr="00C17D2A" w:rsidRDefault="00072CE3" w:rsidP="00072CE3">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Được giáo dục trong truyền thống của nề văn hóa âm nhạc Đức, tiếp thu thành tựu của âm nhạc Ý và sáng tạo liên quan đến lịch sử và văn hóa Anh nên Handel được công nhận là nhạc sĩ của cả Đức và Anh.Handel không từ bỏ một nguồn chất liệu âm nhạc nào, dù là nhạc dân gian hay chuyên nghiệp, là nhạc Đức hay Ý, Pháp, Tây Ban Nha. ông không phân biệt thể loại âm nhạc đồ sộ hay nhỏ bé. Ông viết các thể loại cổ hình thức lớn như nhạc kịch (gần 40 vở), thanh xướng kịch (trên 30 vở), nhiều concerto nhưng cũng viết nhiều ca khúc nhỏ bằng đủ các thứ tiếng Đức, Anh, Ý, Pháp.Đề tài trong âm nhạc của Handel nói lên nỗi khổ đau, sự quật khởi, chiến thắng và lòng tin vào ánh sáng, tự do, công lý.</w:t>
      </w:r>
    </w:p>
    <w:p w:rsidR="00665748" w:rsidRDefault="00072CE3" w:rsidP="0066574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George Frideric Handel sinh ngày 23 tháng2 năm 1685 tại Hall (Halơ), một thành phố ở miền Nam nước Đức trong một gia đình thuộc tầng lớp lao động: bố làm thợ tóc giả, mẹ là người nội trợ đảm đang, tần tảo. Handel có năng khiếu đặc biệt từ nhỏ, ông được một người cùng thành phố bảo trợ cho học đàn organ và sáng tác.Mười tuổi, Handel đã thử sáng tác một loạt tác phẩm nhỏ cho Hautbois, nhạc cụ mà chú bé yêu thích. Mười hai tuổi, Handel đi biểu diễn ở Berlin, lúc đó là thủ đô của vương quốc Phổ, buổi biểu diễn làm cả triều đình xôn xao và nhà vua định gửi Handel sang Ý học tập nhưng bố của Handel không đồng ý vì mong muốn con mình trở thành luật sư. Nghe theo lời cha ông trở về Halơ, nhưng đã không gặp được cha mình vì cha đã mất ít ngày trước khi ông trở về.</w:t>
      </w:r>
    </w:p>
    <w:p w:rsidR="00072CE3" w:rsidRPr="00C17D2A" w:rsidRDefault="00072CE3" w:rsidP="00665748">
      <w:pPr>
        <w:spacing w:line="312" w:lineRule="auto"/>
        <w:ind w:firstLine="720"/>
        <w:jc w:val="both"/>
        <w:rPr>
          <w:sz w:val="28"/>
          <w:szCs w:val="28"/>
        </w:rPr>
      </w:pPr>
      <w:r w:rsidRPr="00C17D2A">
        <w:rPr>
          <w:rStyle w:val="Vanbnnidung"/>
          <w:color w:val="000000"/>
          <w:sz w:val="28"/>
          <w:szCs w:val="28"/>
          <w:lang w:eastAsia="vi-VN"/>
        </w:rPr>
        <w:t xml:space="preserve">Dù theo học luật ở Đại học tổng hợp Halơ (University of Halle) theo ý muốn của người cha quá cố, song Handel vẫn tiếp tục học và sáng tác âm nhạc. Trong thời gian học, Handel sáng tác khá thành công nhiều bản cantate và oratorio (ôratôriô). Với những thành công đó, ông quyết định bỏ trường luật Halle </w:t>
      </w:r>
      <w:r w:rsidRPr="00C17D2A">
        <w:rPr>
          <w:rStyle w:val="Vanbnnidung"/>
          <w:color w:val="000000"/>
          <w:sz w:val="28"/>
          <w:szCs w:val="28"/>
          <w:lang w:eastAsia="vi-VN"/>
        </w:rPr>
        <w:lastRenderedPageBreak/>
        <w:t>để tới Hamburg, nơi có trường phái nhạc kịch duy nhất của Đức</w:t>
      </w:r>
      <w:r w:rsidR="00CC4A5F" w:rsidRPr="00C17D2A">
        <w:rPr>
          <w:rStyle w:val="Vanbnnidung"/>
          <w:color w:val="000000"/>
          <w:sz w:val="28"/>
          <w:szCs w:val="28"/>
          <w:lang w:eastAsia="vi-VN"/>
        </w:rPr>
        <w:t xml:space="preserve"> -</w:t>
      </w:r>
      <w:r w:rsidRPr="00C17D2A">
        <w:rPr>
          <w:rStyle w:val="Vanbnnidung"/>
          <w:color w:val="000000"/>
          <w:sz w:val="28"/>
          <w:szCs w:val="28"/>
          <w:lang w:eastAsia="vi-VN"/>
        </w:rPr>
        <w:t xml:space="preserve"> Khi đó nhạc sĩ 8 tuổi. Ở Hamburg, Handel say mê nghiêncứu nhạc kịch Đức và sáng tác hai vở </w:t>
      </w:r>
      <w:r w:rsidRPr="00C17D2A">
        <w:rPr>
          <w:rStyle w:val="Vanbnnidung"/>
          <w:i/>
          <w:color w:val="000000"/>
          <w:sz w:val="28"/>
          <w:szCs w:val="28"/>
          <w:lang w:eastAsia="vi-VN"/>
        </w:rPr>
        <w:t>Almira và Néro</w:t>
      </w:r>
      <w:r w:rsidRPr="00C17D2A">
        <w:rPr>
          <w:rStyle w:val="Vanbnnidung"/>
          <w:color w:val="000000"/>
          <w:sz w:val="28"/>
          <w:szCs w:val="28"/>
          <w:lang w:eastAsia="vi-VN"/>
        </w:rPr>
        <w:t xml:space="preserve"> rất được khán giả ưa thích. Cảm thấy kiến thức còn non yếu, ông quyết định sang Ý để học tập.</w:t>
      </w:r>
    </w:p>
    <w:p w:rsidR="00665748" w:rsidRDefault="00BE3981" w:rsidP="00E5705B">
      <w:pPr>
        <w:spacing w:line="312" w:lineRule="auto"/>
        <w:ind w:firstLine="720"/>
        <w:jc w:val="both"/>
        <w:rPr>
          <w:sz w:val="28"/>
          <w:szCs w:val="28"/>
        </w:rPr>
      </w:pPr>
      <w:r w:rsidRPr="00C17D2A">
        <w:rPr>
          <w:sz w:val="28"/>
          <w:szCs w:val="28"/>
        </w:rPr>
        <w:t>Mùa xuân năm 1707, Handel tới Ý và ởđây 4 năm. Ông biểu diễn clavecin, organ và nghiên cứu tỉ mỉ nhạc kịch Ý. Ít lâu sau, các vở Rodrigo, Agrippina theo phong cách Ý được biểu diễn và được khán giả Ý rất ca tụng. Handel còn viết nhiều oratorio, cantata,... Ở Ý, ông còn làm quen với lối hát của người Pháp, kiểu đệm đàn guitare của người Tây Ban Nha. Năm 25 tuổi, Handel về nước làm việc trong 7 năm. Trong thời gian đó ông sang Paris và hai lần sang Anh, người Anh đã dành cho ông những vinh dự lớn nhất.</w:t>
      </w:r>
    </w:p>
    <w:p w:rsidR="00E5705B" w:rsidRPr="00C17D2A" w:rsidRDefault="00BE3981" w:rsidP="00E5705B">
      <w:pPr>
        <w:spacing w:line="312" w:lineRule="auto"/>
        <w:ind w:firstLine="720"/>
        <w:jc w:val="both"/>
        <w:rPr>
          <w:sz w:val="28"/>
          <w:szCs w:val="28"/>
        </w:rPr>
      </w:pPr>
      <w:r w:rsidRPr="00C17D2A">
        <w:rPr>
          <w:sz w:val="28"/>
          <w:szCs w:val="28"/>
        </w:rPr>
        <w:t xml:space="preserve">Năm 1717, Handel quyết định sang Anh một lần nữa. Rồi sau đó ông ở hẳn lại đây, ông nhập quốc tịch Anh năm 1726 và Anh trở thành quê hương thứ hai của nhạc sĩ. Ông đã hoàn toàn gắn liền cuộc đời và sự nghiệp còn lại của mình với đất nước Anh và nhân dân Anh cho đến hơi thở cuối cùng.Tính từ khi Handel đặt chân tới Anh cho đến khi ông mất là gần 50 năm. Song, điều quan trọng không phải là thời gian ông sống ở Anh nhiều hay ít. Khi đất nước Anh bị Scôtlen đe dọa xâm lược thì Handel đã trở thành chiến sĩ dũng cảm cùng nhân dân Anh chống kẻ thù. Ông cấp tốc viết hai bản oratorio </w:t>
      </w:r>
      <w:r w:rsidRPr="00C17D2A">
        <w:rPr>
          <w:i/>
          <w:sz w:val="28"/>
          <w:szCs w:val="28"/>
        </w:rPr>
        <w:t>Thời cơ</w:t>
      </w:r>
      <w:r w:rsidRPr="00C17D2A">
        <w:rPr>
          <w:sz w:val="28"/>
          <w:szCs w:val="28"/>
        </w:rPr>
        <w:t xml:space="preserve"> và </w:t>
      </w:r>
      <w:r w:rsidRPr="00C17D2A">
        <w:rPr>
          <w:i/>
          <w:sz w:val="28"/>
          <w:szCs w:val="28"/>
        </w:rPr>
        <w:t>Judas Macchabée</w:t>
      </w:r>
      <w:r w:rsidRPr="00C17D2A">
        <w:rPr>
          <w:sz w:val="28"/>
          <w:szCs w:val="28"/>
        </w:rPr>
        <w:t xml:space="preserve"> khích lệ, kêu gọi lòng yêu nước của quần chúng đấu tranh giữ gìn xứ sở. Khi là lãnh đạo nhà hát hoàng gia Anh, Handel đã bỏ nhiều công sức cho nền nhạc kịch Anh. Chính bởi vậy,</w:t>
      </w:r>
      <w:r w:rsidR="00E5705B" w:rsidRPr="00C17D2A">
        <w:rPr>
          <w:sz w:val="28"/>
          <w:szCs w:val="28"/>
        </w:rPr>
        <w:t>người Anh cũng có lý như người Đức khi coi Handel là nhạc sĩ của mình. Khi ông mất, người Anh đã đưa tiễn ông theo nghi lễ đối với một nghệ sĩ dân tộc vĩ đại và chôn cất tại nghĩa trang lớn tại London ngày 14.4.1759.</w:t>
      </w:r>
    </w:p>
    <w:p w:rsidR="003D6F26" w:rsidRDefault="00E5705B" w:rsidP="00E5705B">
      <w:pPr>
        <w:spacing w:line="312" w:lineRule="auto"/>
        <w:ind w:firstLine="720"/>
        <w:jc w:val="both"/>
        <w:rPr>
          <w:sz w:val="28"/>
          <w:szCs w:val="28"/>
        </w:rPr>
      </w:pPr>
      <w:r w:rsidRPr="00C17D2A">
        <w:rPr>
          <w:sz w:val="28"/>
          <w:szCs w:val="28"/>
        </w:rPr>
        <w:t xml:space="preserve">Handel sáng tác khá nhiều thể loại, nhạc kịch và thanh xướng kịch là hai lĩnh vực chủ yếu, ngoài ra ông viết cho khí nhạc như concerto, sonate, tổ khúc,...về phong cách, âm nhạc của Haendel </w:t>
      </w:r>
      <w:r w:rsidRPr="003D6F26">
        <w:rPr>
          <w:i/>
          <w:sz w:val="28"/>
          <w:szCs w:val="28"/>
        </w:rPr>
        <w:t>mang tính chiến đấu, đại chúng</w:t>
      </w:r>
      <w:r w:rsidRPr="00C17D2A">
        <w:rPr>
          <w:sz w:val="28"/>
          <w:szCs w:val="28"/>
        </w:rPr>
        <w:t>, nên giai điệu phần nhiều đều hùng mạnh, trang trọng như những đường nét của tranh cổ động. Người ta ví ông như Beethoven của thời kỳ đầu thế kỷ XVIII.</w:t>
      </w:r>
    </w:p>
    <w:p w:rsidR="00E5705B" w:rsidRPr="00C17D2A" w:rsidRDefault="00E5705B" w:rsidP="00E5705B">
      <w:pPr>
        <w:spacing w:line="312" w:lineRule="auto"/>
        <w:ind w:firstLine="720"/>
        <w:jc w:val="both"/>
        <w:rPr>
          <w:sz w:val="28"/>
          <w:szCs w:val="28"/>
        </w:rPr>
      </w:pPr>
      <w:r w:rsidRPr="00C17D2A">
        <w:rPr>
          <w:sz w:val="28"/>
          <w:szCs w:val="28"/>
        </w:rPr>
        <w:lastRenderedPageBreak/>
        <w:t xml:space="preserve">Khi tả trạng thái đau thương, giai điệu của Haendel giản dị nhưng vẫn có sức truyền cảm. Đặc biệt, khi diễn tả bi thương ông dùng những quãng giai điệu và tiết tấu của nhạc hành khúc nên bi thương trở thành bi </w:t>
      </w:r>
      <w:r w:rsidR="000B09FC" w:rsidRPr="00C17D2A">
        <w:rPr>
          <w:sz w:val="28"/>
          <w:szCs w:val="28"/>
        </w:rPr>
        <w:t>hùng</w:t>
      </w:r>
      <w:r w:rsidR="009F5E8E" w:rsidRPr="00C17D2A">
        <w:rPr>
          <w:sz w:val="28"/>
          <w:szCs w:val="28"/>
        </w:rPr>
        <w:t>:</w:t>
      </w:r>
    </w:p>
    <w:p w:rsidR="009F5E8E" w:rsidRPr="00C17D2A" w:rsidRDefault="009F5E8E" w:rsidP="00E5705B">
      <w:pPr>
        <w:spacing w:line="312" w:lineRule="auto"/>
        <w:ind w:firstLine="720"/>
        <w:jc w:val="both"/>
        <w:rPr>
          <w:sz w:val="28"/>
          <w:szCs w:val="28"/>
        </w:rPr>
      </w:pPr>
      <w:r w:rsidRPr="00C17D2A">
        <w:rPr>
          <w:sz w:val="28"/>
          <w:szCs w:val="28"/>
        </w:rPr>
        <w:t xml:space="preserve">Ví dụ: Ôratorio </w:t>
      </w:r>
      <w:r w:rsidR="00FC7C8C" w:rsidRPr="00C17D2A">
        <w:rPr>
          <w:sz w:val="28"/>
          <w:szCs w:val="28"/>
        </w:rPr>
        <w:t>J</w:t>
      </w:r>
      <w:r w:rsidRPr="00C17D2A">
        <w:rPr>
          <w:sz w:val="28"/>
          <w:szCs w:val="28"/>
        </w:rPr>
        <w:t>uda</w:t>
      </w:r>
      <w:r w:rsidR="00FC7C8C" w:rsidRPr="00C17D2A">
        <w:rPr>
          <w:sz w:val="28"/>
          <w:szCs w:val="28"/>
        </w:rPr>
        <w:t>s</w:t>
      </w:r>
      <w:r w:rsidRPr="00C17D2A">
        <w:rPr>
          <w:sz w:val="28"/>
          <w:szCs w:val="28"/>
        </w:rPr>
        <w:t xml:space="preserve"> Macchabée</w:t>
      </w:r>
    </w:p>
    <w:p w:rsidR="009F5E8E" w:rsidRPr="00C17D2A" w:rsidRDefault="009F5E8E" w:rsidP="009F5E8E">
      <w:pPr>
        <w:spacing w:line="312" w:lineRule="auto"/>
        <w:jc w:val="both"/>
        <w:rPr>
          <w:sz w:val="28"/>
          <w:szCs w:val="28"/>
        </w:rPr>
      </w:pPr>
      <w:r w:rsidRPr="00C17D2A">
        <w:rPr>
          <w:noProof/>
          <w:sz w:val="28"/>
          <w:szCs w:val="28"/>
        </w:rPr>
        <w:drawing>
          <wp:inline distT="0" distB="0" distL="0" distR="0">
            <wp:extent cx="5943600" cy="629113"/>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a:stretch>
                      <a:fillRect/>
                    </a:stretch>
                  </pic:blipFill>
                  <pic:spPr bwMode="auto">
                    <a:xfrm>
                      <a:off x="0" y="0"/>
                      <a:ext cx="5943600" cy="629113"/>
                    </a:xfrm>
                    <a:prstGeom prst="rect">
                      <a:avLst/>
                    </a:prstGeom>
                    <a:noFill/>
                    <a:ln w="9525">
                      <a:noFill/>
                      <a:miter lim="800000"/>
                      <a:headEnd/>
                      <a:tailEnd/>
                    </a:ln>
                  </pic:spPr>
                </pic:pic>
              </a:graphicData>
            </a:graphic>
          </wp:inline>
        </w:drawing>
      </w:r>
    </w:p>
    <w:p w:rsidR="00FB72D5" w:rsidRPr="00C17D2A" w:rsidRDefault="00FB72D5" w:rsidP="00FB72D5">
      <w:pPr>
        <w:spacing w:line="312" w:lineRule="auto"/>
        <w:ind w:firstLine="720"/>
        <w:jc w:val="both"/>
        <w:rPr>
          <w:sz w:val="28"/>
          <w:szCs w:val="28"/>
        </w:rPr>
      </w:pPr>
      <w:r w:rsidRPr="00C17D2A">
        <w:rPr>
          <w:sz w:val="28"/>
          <w:szCs w:val="28"/>
        </w:rPr>
        <w:t>V</w:t>
      </w:r>
      <w:r w:rsidR="000B09FC" w:rsidRPr="00C17D2A">
        <w:rPr>
          <w:sz w:val="28"/>
          <w:szCs w:val="28"/>
        </w:rPr>
        <w:t>ề hoà âm: Handel ít chú ý tới màu sắc tinh tế mà sử dụng lối xếp bè dày để tô đậm tính cổ động của giai điệu.</w:t>
      </w:r>
    </w:p>
    <w:p w:rsidR="00FB72D5" w:rsidRPr="00C17D2A" w:rsidRDefault="00FB72D5" w:rsidP="00FB72D5">
      <w:pPr>
        <w:spacing w:line="312" w:lineRule="auto"/>
        <w:ind w:firstLine="720"/>
        <w:jc w:val="both"/>
        <w:rPr>
          <w:sz w:val="28"/>
          <w:szCs w:val="28"/>
        </w:rPr>
      </w:pPr>
      <w:r w:rsidRPr="00C17D2A">
        <w:rPr>
          <w:sz w:val="28"/>
          <w:szCs w:val="28"/>
        </w:rPr>
        <w:t>V</w:t>
      </w:r>
      <w:r w:rsidR="000B09FC" w:rsidRPr="00C17D2A">
        <w:rPr>
          <w:sz w:val="28"/>
          <w:szCs w:val="28"/>
        </w:rPr>
        <w:t>ề bản chất, phong cách của Handel không xa rời khỏi thời đại mình là nhạc ph</w:t>
      </w:r>
      <w:r w:rsidR="003D6F26">
        <w:rPr>
          <w:sz w:val="28"/>
          <w:szCs w:val="28"/>
        </w:rPr>
        <w:t>ứ</w:t>
      </w:r>
      <w:r w:rsidR="000B09FC" w:rsidRPr="00C17D2A">
        <w:rPr>
          <w:sz w:val="28"/>
          <w:szCs w:val="28"/>
        </w:rPr>
        <w:t>c điệu. Song, ông kết hợp cả nhạc chủ điệu, dùng thủ pháp phức điệu làm động lực thúc đẩy sự phát triển của hình tượng âm nhạc.</w:t>
      </w:r>
    </w:p>
    <w:p w:rsidR="000B09FC" w:rsidRPr="00C17D2A" w:rsidRDefault="00FB72D5" w:rsidP="00FB72D5">
      <w:pPr>
        <w:spacing w:line="312" w:lineRule="auto"/>
        <w:ind w:firstLine="720"/>
        <w:jc w:val="both"/>
        <w:rPr>
          <w:sz w:val="28"/>
          <w:szCs w:val="28"/>
        </w:rPr>
      </w:pPr>
      <w:r w:rsidRPr="00C17D2A">
        <w:rPr>
          <w:sz w:val="28"/>
          <w:szCs w:val="28"/>
        </w:rPr>
        <w:t>N</w:t>
      </w:r>
      <w:r w:rsidR="000B09FC" w:rsidRPr="00C17D2A">
        <w:rPr>
          <w:sz w:val="28"/>
          <w:szCs w:val="28"/>
        </w:rPr>
        <w:t xml:space="preserve">hạc kịch:Đây là lĩnh vực mà Handel yêu thích và bỏ nhiều công sức nhất (khoảng 30 năm đầu), ngay cả khi viết oratorio, concerto. </w:t>
      </w:r>
      <w:r w:rsidRPr="00C17D2A">
        <w:rPr>
          <w:sz w:val="28"/>
          <w:szCs w:val="28"/>
        </w:rPr>
        <w:t>Ô</w:t>
      </w:r>
      <w:r w:rsidR="000B09FC" w:rsidRPr="00C17D2A">
        <w:rPr>
          <w:sz w:val="28"/>
          <w:szCs w:val="28"/>
        </w:rPr>
        <w:t>ng cũng thể hiện sự yêu thích nhạc kịch bằng cách đưa ngôn ngữ của nhạc kịch vào.</w:t>
      </w:r>
    </w:p>
    <w:p w:rsidR="00100D1B" w:rsidRPr="00C17D2A" w:rsidRDefault="00100D1B" w:rsidP="00100D1B">
      <w:pPr>
        <w:spacing w:line="312" w:lineRule="auto"/>
        <w:ind w:firstLine="720"/>
        <w:jc w:val="both"/>
        <w:rPr>
          <w:sz w:val="28"/>
          <w:szCs w:val="28"/>
        </w:rPr>
      </w:pPr>
      <w:r w:rsidRPr="00C17D2A">
        <w:rPr>
          <w:sz w:val="28"/>
          <w:szCs w:val="28"/>
        </w:rPr>
        <w:t>Ô</w:t>
      </w:r>
      <w:r w:rsidR="00A61249" w:rsidRPr="00C17D2A">
        <w:rPr>
          <w:sz w:val="28"/>
          <w:szCs w:val="28"/>
        </w:rPr>
        <w:t>ng viết gần 40 vở nhạc kịch, một số vở theo phong cách của Đức như Almira (1705), Néro, một số vở theo phong cách Ý như Rodrigo (1707), Agrippina (1710). Thời kỳ sau có một số vở ảnh hưởng phong cách Pháp ở chỗ đưa thêm múa vào.Các nhân vật trong nhạc kịch phần nhiều là nhân vật lịch sử. Handel có hoài bão muốn cải cách nhạc kịch, tuy nhiên ông không làm được như nhạc sĩ C.W.Gluck sau này. Ông có một vài vở hay nhưng nhìn chung, ông không thành công lắm trong lĩnh vực nhạc kịch.</w:t>
      </w:r>
    </w:p>
    <w:p w:rsidR="003D6F26" w:rsidRDefault="00A61249" w:rsidP="00100D1B">
      <w:pPr>
        <w:spacing w:line="312" w:lineRule="auto"/>
        <w:ind w:firstLine="720"/>
        <w:jc w:val="both"/>
        <w:rPr>
          <w:sz w:val="28"/>
          <w:szCs w:val="28"/>
        </w:rPr>
      </w:pPr>
      <w:r w:rsidRPr="00C17D2A">
        <w:rPr>
          <w:sz w:val="28"/>
          <w:szCs w:val="28"/>
        </w:rPr>
        <w:t>Thanh xướng kịch (Oratorio):Đây là lĩnh vực mà Handel thành công nhất mặc dù cho tới khi 60 tuổi ông mới nhận ra rằng oratorio là mảnh đất của ông chứ không phải nhạc kịch. Từ đó, ông cống hiến toàn bộ sức lực cho thể loại này.Handel đã sáng tạo phong cách anh hùng đồ sộ trong oratorio, hình tượng nhân dân trở thành trung tâm trong các oratorio của ông.</w:t>
      </w:r>
    </w:p>
    <w:p w:rsidR="00100D1B" w:rsidRPr="00C17D2A" w:rsidRDefault="003D6F26" w:rsidP="00100D1B">
      <w:pPr>
        <w:spacing w:line="312" w:lineRule="auto"/>
        <w:ind w:firstLine="720"/>
        <w:jc w:val="both"/>
        <w:rPr>
          <w:sz w:val="28"/>
          <w:szCs w:val="28"/>
        </w:rPr>
      </w:pPr>
      <w:r>
        <w:rPr>
          <w:sz w:val="28"/>
          <w:szCs w:val="28"/>
        </w:rPr>
        <w:t>V</w:t>
      </w:r>
      <w:r w:rsidR="00A61249" w:rsidRPr="00C17D2A">
        <w:rPr>
          <w:sz w:val="28"/>
          <w:szCs w:val="28"/>
        </w:rPr>
        <w:t>ề kịch bản, các oratorio của Haendel đều được trích từ trong Kinh thánh nhưng ông thông qua những câu chuyện tôn giáo để nói lên những tiếng nói của thời đại, khích lệ chủ nghĩa anh hùng, yêu nước trong nhân dân.</w:t>
      </w:r>
    </w:p>
    <w:p w:rsidR="00100D1B" w:rsidRPr="00C17D2A" w:rsidRDefault="00A61249" w:rsidP="00100D1B">
      <w:pPr>
        <w:spacing w:line="312" w:lineRule="auto"/>
        <w:ind w:firstLine="720"/>
        <w:jc w:val="both"/>
        <w:rPr>
          <w:sz w:val="28"/>
          <w:szCs w:val="28"/>
        </w:rPr>
      </w:pPr>
      <w:r w:rsidRPr="00C17D2A">
        <w:rPr>
          <w:sz w:val="28"/>
          <w:szCs w:val="28"/>
        </w:rPr>
        <w:lastRenderedPageBreak/>
        <w:t xml:space="preserve">Đề tài các oratorio của Handel cũng rất đa dạng: thần thoại, đồng nội, ảo mộng, tình yêu,... nhưng chủ yếu là chiến đấu vì chính nghĩa như vở </w:t>
      </w:r>
      <w:r w:rsidRPr="00C17D2A">
        <w:rPr>
          <w:i/>
          <w:sz w:val="28"/>
          <w:szCs w:val="28"/>
        </w:rPr>
        <w:t>Thời cơ -</w:t>
      </w:r>
      <w:r w:rsidRPr="00C17D2A">
        <w:rPr>
          <w:sz w:val="28"/>
          <w:szCs w:val="28"/>
        </w:rPr>
        <w:t xml:space="preserve"> lên án ách nô lệ và tôn giáo mù quáng như vở Samson, chủnghĩa anh hùng như Judas Macchabaée,…</w:t>
      </w:r>
    </w:p>
    <w:p w:rsidR="00100D1B" w:rsidRPr="00C17D2A" w:rsidRDefault="00100D1B" w:rsidP="00100D1B">
      <w:pPr>
        <w:spacing w:line="312" w:lineRule="auto"/>
        <w:ind w:firstLine="720"/>
        <w:jc w:val="both"/>
        <w:rPr>
          <w:sz w:val="28"/>
          <w:szCs w:val="28"/>
        </w:rPr>
      </w:pPr>
      <w:r w:rsidRPr="00C17D2A">
        <w:rPr>
          <w:sz w:val="28"/>
          <w:szCs w:val="28"/>
        </w:rPr>
        <w:t>V</w:t>
      </w:r>
      <w:r w:rsidR="00A61249" w:rsidRPr="00C17D2A">
        <w:rPr>
          <w:sz w:val="28"/>
          <w:szCs w:val="28"/>
        </w:rPr>
        <w:t>ề hình thức, Handel đã “nhạc kịch hoá” oratorio khiến thể loại này chứa đựng những nội dung lớn lao. Điều đó thể hiện tâm huyết của ông với nhạc kịch. Ông chia oratorio thành 3 màn mà không phải là 2 màn như các nhạc sĩ trước đã làm. Vị trí trung tâm trong oratorio là aria và hợp xướng.</w:t>
      </w:r>
    </w:p>
    <w:p w:rsidR="00A61249" w:rsidRPr="00C17D2A" w:rsidRDefault="00A61249" w:rsidP="00100D1B">
      <w:pPr>
        <w:spacing w:line="312" w:lineRule="auto"/>
        <w:ind w:firstLine="720"/>
        <w:jc w:val="both"/>
        <w:rPr>
          <w:sz w:val="28"/>
          <w:szCs w:val="28"/>
        </w:rPr>
      </w:pPr>
      <w:r w:rsidRPr="00C17D2A">
        <w:rPr>
          <w:sz w:val="28"/>
          <w:szCs w:val="28"/>
        </w:rPr>
        <w:t>Hợp xướng là một trong những đổi mới của Handel trong thanh xướng kịch. Hợp xướng đại diện cho tính anh hùng, hình tượng nhân dân và khát vọng cao cả. Hợp xướng thực hiện vai trò kịch tính quan trọng, là cao trào và biểu hiện những đường nét cảm xúc cơ bản đầy đủ nhất của oratorio. Điều đó nói lên vì sao ông thành công ở thanh xướng kịch.</w:t>
      </w:r>
    </w:p>
    <w:p w:rsidR="000F4116" w:rsidRPr="00C17D2A" w:rsidRDefault="00100D1B" w:rsidP="00100D1B">
      <w:pPr>
        <w:spacing w:line="312" w:lineRule="auto"/>
        <w:ind w:firstLine="720"/>
        <w:jc w:val="both"/>
        <w:rPr>
          <w:sz w:val="28"/>
          <w:szCs w:val="28"/>
        </w:rPr>
      </w:pPr>
      <w:r w:rsidRPr="00C17D2A">
        <w:rPr>
          <w:sz w:val="28"/>
          <w:szCs w:val="28"/>
        </w:rPr>
        <w:t>Aria có vị trí lớn trong các oratorio của Handel.Oratorio được phong phú và hoàn thiện bởi vẻ đẹp của các aria. Nhiều aria có thể biểu hiện những cảm xúc tương phản: tính anh hùng và trữ tình; nỗi đau thương, niềm vui, nỗi buồn,...</w:t>
      </w:r>
    </w:p>
    <w:p w:rsidR="000F4116" w:rsidRPr="00C17D2A" w:rsidRDefault="00100D1B" w:rsidP="00100D1B">
      <w:pPr>
        <w:spacing w:line="312" w:lineRule="auto"/>
        <w:ind w:firstLine="720"/>
        <w:jc w:val="both"/>
        <w:rPr>
          <w:sz w:val="28"/>
          <w:szCs w:val="28"/>
        </w:rPr>
      </w:pPr>
      <w:r w:rsidRPr="00C17D2A">
        <w:rPr>
          <w:sz w:val="28"/>
          <w:szCs w:val="28"/>
        </w:rPr>
        <w:t>Hát nói thường được ông sử dụng trước khi vào aria hoặc hợp xướng, ông đề cao hát nói có đệm (recitativo accompagnato), có trường hợp hát nói phát triển thành ariozo.</w:t>
      </w:r>
    </w:p>
    <w:p w:rsidR="00AA10F3" w:rsidRPr="00C17D2A" w:rsidRDefault="00100D1B" w:rsidP="00100D1B">
      <w:pPr>
        <w:spacing w:line="312" w:lineRule="auto"/>
        <w:ind w:firstLine="720"/>
        <w:jc w:val="both"/>
        <w:rPr>
          <w:sz w:val="28"/>
          <w:szCs w:val="28"/>
        </w:rPr>
      </w:pPr>
      <w:r w:rsidRPr="00C17D2A">
        <w:rPr>
          <w:sz w:val="28"/>
          <w:szCs w:val="28"/>
        </w:rPr>
        <w:t>Dàn nhạc trong thanh xướng kịch cũng được Handel chú ý, ông tạo cho dàn nhạc có vai trò độc lập.Handel viết hơn 30 vở oratorio, có các vở nổi tiếng như Đấng cứu thế (Mess</w:t>
      </w:r>
      <w:r w:rsidR="000F4116" w:rsidRPr="00C17D2A">
        <w:rPr>
          <w:sz w:val="28"/>
          <w:szCs w:val="28"/>
        </w:rPr>
        <w:t>i</w:t>
      </w:r>
      <w:r w:rsidRPr="00C17D2A">
        <w:rPr>
          <w:sz w:val="28"/>
          <w:szCs w:val="28"/>
        </w:rPr>
        <w:t>ah), Judas Macchabée (1747), Hercules (1745), Semele (1744), Ac</w:t>
      </w:r>
      <w:r w:rsidR="000F4116" w:rsidRPr="00C17D2A">
        <w:rPr>
          <w:sz w:val="28"/>
          <w:szCs w:val="28"/>
        </w:rPr>
        <w:t>i</w:t>
      </w:r>
      <w:r w:rsidRPr="00C17D2A">
        <w:rPr>
          <w:sz w:val="28"/>
          <w:szCs w:val="28"/>
        </w:rPr>
        <w:t>d and Gaiatei (1718), Thời cơ, Israe</w:t>
      </w:r>
      <w:r w:rsidR="003D6F26">
        <w:rPr>
          <w:sz w:val="28"/>
          <w:szCs w:val="28"/>
        </w:rPr>
        <w:t>n</w:t>
      </w:r>
      <w:r w:rsidRPr="00C17D2A">
        <w:rPr>
          <w:sz w:val="28"/>
          <w:szCs w:val="28"/>
        </w:rPr>
        <w:t xml:space="preserve"> en Égypte (Israen ở Aicập),...</w:t>
      </w:r>
    </w:p>
    <w:p w:rsidR="000F4116" w:rsidRPr="00C17D2A" w:rsidRDefault="00100D1B" w:rsidP="00100D1B">
      <w:pPr>
        <w:spacing w:line="312" w:lineRule="auto"/>
        <w:ind w:firstLine="720"/>
        <w:jc w:val="both"/>
        <w:rPr>
          <w:sz w:val="28"/>
          <w:szCs w:val="28"/>
        </w:rPr>
      </w:pPr>
      <w:r w:rsidRPr="00C17D2A">
        <w:rPr>
          <w:sz w:val="28"/>
          <w:szCs w:val="28"/>
        </w:rPr>
        <w:t>Nổi tiếng nhất phải kể đến vở Samson (1743). Trước khi vào màn I là khúc mở màn (ouverture). Oratorio Samson có aria rất nổi tiếng của nhân vật chính S</w:t>
      </w:r>
      <w:r w:rsidR="000F4116" w:rsidRPr="00C17D2A">
        <w:rPr>
          <w:sz w:val="28"/>
          <w:szCs w:val="28"/>
        </w:rPr>
        <w:t>a</w:t>
      </w:r>
      <w:r w:rsidRPr="00C17D2A">
        <w:rPr>
          <w:sz w:val="28"/>
          <w:szCs w:val="28"/>
        </w:rPr>
        <w:t>mson là “Bóng tối quanh ta”, một hành khúc bi hùng, một trong những mẫu mực của âm nhạc mang tính anh hùng ở thời đại Handel.</w:t>
      </w:r>
    </w:p>
    <w:p w:rsidR="00100D1B" w:rsidRPr="00C17D2A" w:rsidRDefault="000F4116" w:rsidP="00100D1B">
      <w:pPr>
        <w:spacing w:line="312" w:lineRule="auto"/>
        <w:ind w:firstLine="720"/>
        <w:jc w:val="both"/>
        <w:rPr>
          <w:sz w:val="28"/>
          <w:szCs w:val="28"/>
        </w:rPr>
      </w:pPr>
      <w:r w:rsidRPr="00C17D2A">
        <w:rPr>
          <w:sz w:val="28"/>
          <w:szCs w:val="28"/>
        </w:rPr>
        <w:t xml:space="preserve">Ví dụ: </w:t>
      </w:r>
      <w:r w:rsidR="00100D1B" w:rsidRPr="00C17D2A">
        <w:rPr>
          <w:sz w:val="28"/>
          <w:szCs w:val="28"/>
        </w:rPr>
        <w:t xml:space="preserve">Aria của Samson </w:t>
      </w:r>
      <w:r w:rsidRPr="00C17D2A">
        <w:rPr>
          <w:sz w:val="28"/>
          <w:szCs w:val="28"/>
        </w:rPr>
        <w:t>“</w:t>
      </w:r>
      <w:r w:rsidR="00100D1B" w:rsidRPr="00C17D2A">
        <w:rPr>
          <w:sz w:val="28"/>
          <w:szCs w:val="28"/>
        </w:rPr>
        <w:t>Bóng tối quanh ta</w:t>
      </w:r>
      <w:r w:rsidRPr="00C17D2A">
        <w:rPr>
          <w:sz w:val="28"/>
          <w:szCs w:val="28"/>
        </w:rPr>
        <w:t>”</w:t>
      </w:r>
    </w:p>
    <w:p w:rsidR="00100D1B" w:rsidRPr="00C17D2A" w:rsidRDefault="000F4116" w:rsidP="000F4116">
      <w:pPr>
        <w:spacing w:line="312" w:lineRule="auto"/>
        <w:jc w:val="both"/>
        <w:rPr>
          <w:sz w:val="28"/>
          <w:szCs w:val="28"/>
        </w:rPr>
      </w:pPr>
      <w:r w:rsidRPr="00C17D2A">
        <w:rPr>
          <w:noProof/>
          <w:sz w:val="28"/>
          <w:szCs w:val="28"/>
        </w:rPr>
        <w:lastRenderedPageBreak/>
        <w:drawing>
          <wp:inline distT="0" distB="0" distL="0" distR="0">
            <wp:extent cx="5943600" cy="1218106"/>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5943600" cy="1218106"/>
                    </a:xfrm>
                    <a:prstGeom prst="rect">
                      <a:avLst/>
                    </a:prstGeom>
                    <a:noFill/>
                    <a:ln w="9525">
                      <a:noFill/>
                      <a:miter lim="800000"/>
                      <a:headEnd/>
                      <a:tailEnd/>
                    </a:ln>
                  </pic:spPr>
                </pic:pic>
              </a:graphicData>
            </a:graphic>
          </wp:inline>
        </w:drawing>
      </w:r>
    </w:p>
    <w:p w:rsidR="00AA10F3" w:rsidRPr="00C17D2A" w:rsidRDefault="00AA10F3" w:rsidP="00AA10F3">
      <w:pPr>
        <w:spacing w:line="312" w:lineRule="auto"/>
        <w:ind w:firstLine="720"/>
        <w:jc w:val="both"/>
        <w:rPr>
          <w:sz w:val="28"/>
          <w:szCs w:val="28"/>
        </w:rPr>
      </w:pPr>
      <w:r w:rsidRPr="00C17D2A">
        <w:rPr>
          <w:sz w:val="28"/>
          <w:szCs w:val="28"/>
        </w:rPr>
        <w:t>Các tác phẩm khí nhạc:Đây là lĩnh vực thứ yếu của Haendel nhưng cũng rất phong phú. Ông là nhà biểu diễn kỳ tài đàn clavecin và organ và đã để lại một số lượng không ít các tác phẩm khí nhạc.Thể loại nhạc đàn mà Handel thành công hơn cả là concerto. Các concerto của ông gồm nhiều chương (hai, ba, bốn, năm hoặc sáu chương) được kết hợp với nhau theo lối liên khúc sonate cổ hoặc gần gũi với tổ khúc.</w:t>
      </w:r>
    </w:p>
    <w:p w:rsidR="003D6F26" w:rsidRDefault="00EB5063" w:rsidP="00EB5063">
      <w:pPr>
        <w:spacing w:line="312" w:lineRule="auto"/>
        <w:ind w:firstLine="720"/>
        <w:jc w:val="both"/>
        <w:rPr>
          <w:sz w:val="28"/>
          <w:szCs w:val="28"/>
        </w:rPr>
      </w:pPr>
      <w:r w:rsidRPr="00C17D2A">
        <w:rPr>
          <w:sz w:val="28"/>
          <w:szCs w:val="28"/>
        </w:rPr>
        <w:t>Lòng ham mê nhạc kịch của Handel cũng thể hiện ở concerto, ông đưa cả ouverture, aria hoặc một vài tiết mục trong nhạc kịch nào đó vào thể loại này.Các bản No.2 op.6; No.12op.6, bản gmoll op.6, bản cmoll op.6 và đặc biệt tác phẩm Bản nhạc trên nước (Water music),... là những concerto nổi tiếng của Handel.</w:t>
      </w:r>
    </w:p>
    <w:p w:rsidR="00EB5063" w:rsidRDefault="00EB5063" w:rsidP="00EB5063">
      <w:pPr>
        <w:spacing w:line="312" w:lineRule="auto"/>
        <w:ind w:firstLine="720"/>
        <w:jc w:val="both"/>
        <w:rPr>
          <w:sz w:val="28"/>
          <w:szCs w:val="28"/>
        </w:rPr>
      </w:pPr>
      <w:r w:rsidRPr="00C17D2A">
        <w:rPr>
          <w:sz w:val="28"/>
          <w:szCs w:val="28"/>
        </w:rPr>
        <w:t>Nghệ thuật của Handel đã thể hiện tài năng người nhạc sĩ xuất sắc của thời đại âm nhạc phức điệu, âm nhạc barocco. Ông đã có ảnh hưởng to lớn đến các nhạc sĩ cổ điển Viên sau này, đặc biệt là L.V. Beethoven.</w:t>
      </w:r>
    </w:p>
    <w:p w:rsidR="003D6F26" w:rsidRPr="00C17D2A" w:rsidRDefault="003D6F26" w:rsidP="00EB5063">
      <w:pPr>
        <w:spacing w:line="312" w:lineRule="auto"/>
        <w:ind w:firstLine="720"/>
        <w:jc w:val="both"/>
        <w:rPr>
          <w:sz w:val="28"/>
          <w:szCs w:val="28"/>
        </w:rPr>
      </w:pPr>
    </w:p>
    <w:p w:rsidR="00782B04" w:rsidRPr="00C17D2A" w:rsidRDefault="0077554C" w:rsidP="00813465">
      <w:pPr>
        <w:spacing w:line="312" w:lineRule="auto"/>
        <w:ind w:left="720"/>
        <w:jc w:val="both"/>
        <w:rPr>
          <w:sz w:val="28"/>
          <w:szCs w:val="28"/>
          <w:lang w:val="de-DE"/>
        </w:rPr>
      </w:pPr>
      <w:r w:rsidRPr="00C17D2A">
        <w:rPr>
          <w:b/>
          <w:sz w:val="28"/>
          <w:szCs w:val="28"/>
        </w:rPr>
        <w:t xml:space="preserve">* Vấn đề 4: </w:t>
      </w:r>
      <w:r w:rsidR="00782B04" w:rsidRPr="00C17D2A">
        <w:rPr>
          <w:sz w:val="28"/>
          <w:szCs w:val="28"/>
          <w:lang w:val="de-DE"/>
        </w:rPr>
        <w:t xml:space="preserve">Âm nhạc Đức thế kỷ XVII </w:t>
      </w:r>
      <w:r w:rsidR="008B5DF0" w:rsidRPr="00C17D2A">
        <w:rPr>
          <w:sz w:val="28"/>
          <w:szCs w:val="28"/>
          <w:lang w:val="de-DE"/>
        </w:rPr>
        <w:t>-</w:t>
      </w:r>
      <w:r w:rsidR="00782B04" w:rsidRPr="00C17D2A">
        <w:rPr>
          <w:sz w:val="28"/>
          <w:szCs w:val="28"/>
          <w:lang w:val="de-DE"/>
        </w:rPr>
        <w:t xml:space="preserve"> XVIII</w:t>
      </w:r>
      <w:r w:rsidR="00813465" w:rsidRPr="00C17D2A">
        <w:rPr>
          <w:sz w:val="28"/>
          <w:szCs w:val="28"/>
          <w:lang w:val="de-DE"/>
        </w:rPr>
        <w:t>.</w:t>
      </w:r>
    </w:p>
    <w:p w:rsidR="00CC4A5F" w:rsidRPr="00C17D2A" w:rsidRDefault="00D51524" w:rsidP="00D51524">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So với Ý và Pháp, âm nhạc Đức phát triển muộn hơn vì Đức có nhiều chiến tranh và nền quân chủ phong kiến của Đức rất nặng nề.Vào thế kỷ XVII, kinh tế Đức trở nên kiệt quệ, chính trị suy yếu và đất nước bị chia cắt thành nhiều vương quốc nhỏ sau cuộc nội chiến kéo dài 30 năm (1618-1648). Do đó, nền văn hóa âm nhạc Đức không có điều kiện thuận lợi để phát triển. Hệ tư tưởng Đức gắn chặt với tôn giáo và văn hóa phát triển trong sự chi phối của nhà thờ.Nhạc kịch Đức không phát triển như Ý và Pháp, ở thời kỳ này opera Ý gần như chiếm vị trí độc tôn trong hầu hết các thành phố của Đức như Dresden, Hanover,... nhưng cũng có một thành phố đã gây dựng nền nhạc kịch dân tộc Đức. Đó là Hamburg, là một thành phố tương tự như Venice của Ý, rất sầm uất, giàu có và nghệ thuật thoát khỏi vòng cương tỏa của nhà thờ cũng như không phải chiều theo ý thích riêng </w:t>
      </w:r>
      <w:r w:rsidRPr="00C17D2A">
        <w:rPr>
          <w:rStyle w:val="Vanbnnidung"/>
          <w:color w:val="000000"/>
          <w:sz w:val="28"/>
          <w:szCs w:val="28"/>
          <w:lang w:eastAsia="vi-VN"/>
        </w:rPr>
        <w:lastRenderedPageBreak/>
        <w:t>của. các bậc vua chúa. Nghệ thuật ở đây phục vụ cho tầng lóp tư sản mới và cho cả tầng lớp dưới của thành phố: thủy thủ, dân chài lưới, các bà nội trợ... Chính vì thế, tính dân chủ trong các opera ở Hamburg khá cao, có nội dung phong phú, miêu tả nhiều cảnh sinh hoạt bình dân.Opera Hamburg được gắn với tên tuổi của một số nhạc sĩ nổi tiếng như:G.F.Telemann, S.Cusser, J.Mattheson, Reinhard Keiser, Henrick Schutz,...</w:t>
      </w:r>
    </w:p>
    <w:p w:rsidR="00D51524" w:rsidRPr="00C17D2A" w:rsidRDefault="00D51524" w:rsidP="00D51524">
      <w:pPr>
        <w:spacing w:line="312" w:lineRule="auto"/>
        <w:ind w:firstLine="720"/>
        <w:jc w:val="both"/>
        <w:rPr>
          <w:sz w:val="28"/>
          <w:szCs w:val="28"/>
        </w:rPr>
      </w:pPr>
      <w:r w:rsidRPr="00C17D2A">
        <w:rPr>
          <w:rStyle w:val="Vanbnnidung"/>
          <w:color w:val="000000"/>
          <w:sz w:val="28"/>
          <w:szCs w:val="28"/>
          <w:lang w:eastAsia="vi-VN"/>
        </w:rPr>
        <w:t xml:space="preserve">Henrick Schutz (1585 - 1672) được mệnh danh là "Cha đẻ của nền âm nhạc Đức mới” vì ý đồ xây dựng một nền âm nhạc dân tộc. </w:t>
      </w:r>
      <w:r w:rsidR="00CC4A5F" w:rsidRPr="00C17D2A">
        <w:rPr>
          <w:rStyle w:val="Vanbnnidung"/>
          <w:color w:val="000000"/>
          <w:sz w:val="28"/>
          <w:szCs w:val="28"/>
          <w:lang w:eastAsia="vi-VN"/>
        </w:rPr>
        <w:t>Ô</w:t>
      </w:r>
      <w:r w:rsidRPr="00C17D2A">
        <w:rPr>
          <w:rStyle w:val="Vanbnnidung"/>
          <w:color w:val="000000"/>
          <w:sz w:val="28"/>
          <w:szCs w:val="28"/>
          <w:lang w:eastAsia="vi-VN"/>
        </w:rPr>
        <w:t>ng viết một thể loại mới gọi là đối ca hay còn gọi là Tích thánh gần giống oratorio. Vở Phục sinh của ông được coi là oratorio đầu tiên của Đức. Ông còn viết nhiều tác phẩm khác như concerto và một số bài Romance. Schutz viết vở Dafné (Đaphnơ) tuy không thành công nhưng đó chính là sự chuẩn bị ra đời của nền nhạc kịch dân tộc Đức.</w:t>
      </w:r>
    </w:p>
    <w:p w:rsidR="00CC4A5F" w:rsidRPr="00C17D2A" w:rsidRDefault="00802336" w:rsidP="00802336">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Thời kỳ nở rộ nhất của opera Hamburg được đánh dấu bằng tài năng của G.F.Telemann với 40 opera và Reinhard Keiser (1674 - 1739) là tác giả của 120 opera.</w:t>
      </w:r>
      <w:r w:rsidRPr="00C17D2A">
        <w:rPr>
          <w:rStyle w:val="Vanbnnidung"/>
          <w:color w:val="000000"/>
          <w:sz w:val="28"/>
          <w:szCs w:val="28"/>
          <w:lang w:eastAsia="vi-VN"/>
        </w:rPr>
        <w:tab/>
      </w:r>
    </w:p>
    <w:p w:rsidR="00802336" w:rsidRPr="00C17D2A" w:rsidRDefault="00CC4A5F" w:rsidP="00802336">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Về sáng tác n</w:t>
      </w:r>
      <w:r w:rsidR="00802336" w:rsidRPr="00C17D2A">
        <w:rPr>
          <w:rStyle w:val="Vanbnnidung"/>
          <w:color w:val="000000"/>
          <w:sz w:val="28"/>
          <w:szCs w:val="28"/>
          <w:lang w:eastAsia="vi-VN"/>
        </w:rPr>
        <w:t>h</w:t>
      </w:r>
      <w:r w:rsidRPr="00C17D2A">
        <w:rPr>
          <w:rStyle w:val="Vanbnnidung"/>
          <w:color w:val="000000"/>
          <w:sz w:val="28"/>
          <w:szCs w:val="28"/>
          <w:lang w:eastAsia="vi-VN"/>
        </w:rPr>
        <w:t>ạ</w:t>
      </w:r>
      <w:r w:rsidR="00802336" w:rsidRPr="00C17D2A">
        <w:rPr>
          <w:rStyle w:val="Vanbnnidung"/>
          <w:color w:val="000000"/>
          <w:sz w:val="28"/>
          <w:szCs w:val="28"/>
          <w:lang w:eastAsia="vi-VN"/>
        </w:rPr>
        <w:t>c đàn</w:t>
      </w:r>
      <w:r w:rsidRPr="00C17D2A">
        <w:rPr>
          <w:rStyle w:val="Vanbnnidung"/>
          <w:color w:val="000000"/>
          <w:sz w:val="28"/>
          <w:szCs w:val="28"/>
          <w:lang w:eastAsia="vi-VN"/>
        </w:rPr>
        <w:t xml:space="preserve">: </w:t>
      </w:r>
      <w:r w:rsidR="00802336" w:rsidRPr="00C17D2A">
        <w:rPr>
          <w:rStyle w:val="Vanbnnidung"/>
          <w:color w:val="000000"/>
          <w:sz w:val="28"/>
          <w:szCs w:val="28"/>
          <w:lang w:eastAsia="vi-VN"/>
        </w:rPr>
        <w:t>Người Đức nổi bật về sáng tác, biểu diễn và sản xuất đàn org</w:t>
      </w:r>
      <w:r w:rsidRPr="00C17D2A">
        <w:rPr>
          <w:rStyle w:val="Vanbnnidung"/>
          <w:color w:val="000000"/>
          <w:sz w:val="28"/>
          <w:szCs w:val="28"/>
          <w:lang w:eastAsia="vi-VN"/>
        </w:rPr>
        <w:t>an</w:t>
      </w:r>
      <w:r w:rsidR="00802336" w:rsidRPr="00C17D2A">
        <w:rPr>
          <w:rStyle w:val="Vanbnnidung"/>
          <w:color w:val="000000"/>
          <w:sz w:val="28"/>
          <w:szCs w:val="28"/>
          <w:lang w:eastAsia="vi-VN"/>
        </w:rPr>
        <w:t xml:space="preserve"> vì </w:t>
      </w:r>
      <w:r w:rsidRPr="00C17D2A">
        <w:rPr>
          <w:rStyle w:val="Vanbnnidung"/>
          <w:color w:val="000000"/>
          <w:sz w:val="28"/>
          <w:szCs w:val="28"/>
          <w:lang w:eastAsia="vi-VN"/>
        </w:rPr>
        <w:t>nó</w:t>
      </w:r>
      <w:r w:rsidR="00802336" w:rsidRPr="00C17D2A">
        <w:rPr>
          <w:rStyle w:val="Vanbnnidung"/>
          <w:color w:val="000000"/>
          <w:sz w:val="28"/>
          <w:szCs w:val="28"/>
          <w:lang w:eastAsia="vi-VN"/>
        </w:rPr>
        <w:t xml:space="preserve"> phù họp với kiến trúc Gothic yêu thích của họ. Nhạc sĩ nổi tiếng viết cho org</w:t>
      </w:r>
      <w:r w:rsidRPr="00C17D2A">
        <w:rPr>
          <w:rStyle w:val="Vanbnnidung"/>
          <w:color w:val="000000"/>
          <w:sz w:val="28"/>
          <w:szCs w:val="28"/>
          <w:lang w:eastAsia="vi-VN"/>
        </w:rPr>
        <w:t>an</w:t>
      </w:r>
      <w:r w:rsidR="00802336" w:rsidRPr="00C17D2A">
        <w:rPr>
          <w:rStyle w:val="Vanbnnidung"/>
          <w:color w:val="000000"/>
          <w:sz w:val="28"/>
          <w:szCs w:val="28"/>
          <w:lang w:eastAsia="vi-VN"/>
        </w:rPr>
        <w:t xml:space="preserve"> là Dietrich Bustehude (1637 - 1707). Ông có nhiều tác phẩm đặc sắc cho org</w:t>
      </w:r>
      <w:r w:rsidRPr="00C17D2A">
        <w:rPr>
          <w:rStyle w:val="Vanbnnidung"/>
          <w:color w:val="000000"/>
          <w:sz w:val="28"/>
          <w:szCs w:val="28"/>
          <w:lang w:eastAsia="vi-VN"/>
        </w:rPr>
        <w:t>an</w:t>
      </w:r>
      <w:r w:rsidR="00802336" w:rsidRPr="00C17D2A">
        <w:rPr>
          <w:rStyle w:val="Vanbnnidung"/>
          <w:color w:val="000000"/>
          <w:sz w:val="28"/>
          <w:szCs w:val="28"/>
          <w:lang w:eastAsia="vi-VN"/>
        </w:rPr>
        <w:t xml:space="preserve"> với đủ các thể loại prélude và fugue, fantaisie và fugue,... Tiêu biểu là bản passacan dmol</w:t>
      </w:r>
      <w:r w:rsidR="00D643FA" w:rsidRPr="00C17D2A">
        <w:rPr>
          <w:rStyle w:val="Vanbnnidung"/>
          <w:color w:val="000000"/>
          <w:sz w:val="28"/>
          <w:szCs w:val="28"/>
          <w:lang w:eastAsia="vi-VN"/>
        </w:rPr>
        <w:t>l</w:t>
      </w:r>
      <w:r w:rsidR="00802336" w:rsidRPr="00C17D2A">
        <w:rPr>
          <w:rStyle w:val="Vanbnnidung"/>
          <w:color w:val="000000"/>
          <w:sz w:val="28"/>
          <w:szCs w:val="28"/>
          <w:lang w:eastAsia="vi-VN"/>
        </w:rPr>
        <w:t>, một tác phẩm bi thương của âm nhạc Đức thế kỷ XVII, thời kỳ của chiến tranh.Ngoài sáng tác cho organ, Đức còn có những nhạc sĩ sáng tác cho cl</w:t>
      </w:r>
      <w:r w:rsidR="00D643FA" w:rsidRPr="00C17D2A">
        <w:rPr>
          <w:rStyle w:val="Vanbnnidung"/>
          <w:color w:val="000000"/>
          <w:sz w:val="28"/>
          <w:szCs w:val="28"/>
          <w:lang w:eastAsia="vi-VN"/>
        </w:rPr>
        <w:t>a</w:t>
      </w:r>
      <w:r w:rsidR="00802336" w:rsidRPr="00C17D2A">
        <w:rPr>
          <w:rStyle w:val="Vanbnnidung"/>
          <w:color w:val="000000"/>
          <w:sz w:val="28"/>
          <w:szCs w:val="28"/>
          <w:lang w:eastAsia="vi-VN"/>
        </w:rPr>
        <w:t>vercin tiêu biểu có J.Kuhnau (1660-1722) và cho violon mà người đại diện làH.Biber (1644-1704).Cuối thế kỷ XVIII, Đức tràn đầy sức sống như một mùa xuân bừng dậy với tên tuổi của Johann Sebastian Bach (1685-1750), ông đã xây nên một lâu đài nghệ thuật nguy nga cho nước Đức.</w:t>
      </w:r>
    </w:p>
    <w:p w:rsidR="00554B29" w:rsidRPr="00C17D2A" w:rsidRDefault="000F08D2" w:rsidP="000F08D2">
      <w:pPr>
        <w:spacing w:line="312" w:lineRule="auto"/>
        <w:jc w:val="center"/>
        <w:rPr>
          <w:sz w:val="28"/>
          <w:szCs w:val="28"/>
        </w:rPr>
      </w:pPr>
      <w:r>
        <w:rPr>
          <w:noProof/>
        </w:rPr>
        <w:lastRenderedPageBreak/>
        <w:drawing>
          <wp:inline distT="0" distB="0" distL="0" distR="0">
            <wp:extent cx="2231409" cy="27342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237598" cy="2741808"/>
                    </a:xfrm>
                    <a:prstGeom prst="rect">
                      <a:avLst/>
                    </a:prstGeom>
                  </pic:spPr>
                </pic:pic>
              </a:graphicData>
            </a:graphic>
          </wp:inline>
        </w:drawing>
      </w:r>
    </w:p>
    <w:p w:rsidR="00EB5063" w:rsidRPr="00C17D2A" w:rsidRDefault="00554B29" w:rsidP="00554B29">
      <w:pPr>
        <w:spacing w:line="312" w:lineRule="auto"/>
        <w:jc w:val="center"/>
        <w:rPr>
          <w:rStyle w:val="Vanbnnidung"/>
          <w:color w:val="000000"/>
          <w:sz w:val="28"/>
          <w:szCs w:val="28"/>
          <w:lang w:eastAsia="vi-VN"/>
        </w:rPr>
      </w:pPr>
      <w:r w:rsidRPr="000F08D2">
        <w:rPr>
          <w:sz w:val="28"/>
          <w:szCs w:val="28"/>
          <w:lang w:val="de-DE"/>
        </w:rPr>
        <w:t xml:space="preserve">Giohan Sebasschien Bach </w:t>
      </w:r>
      <w:r w:rsidRPr="000F08D2">
        <w:rPr>
          <w:rStyle w:val="Vanbnnidung"/>
          <w:color w:val="000000"/>
          <w:sz w:val="28"/>
          <w:szCs w:val="28"/>
          <w:lang w:eastAsia="vi-VN"/>
        </w:rPr>
        <w:t>(1685-1750).</w:t>
      </w:r>
    </w:p>
    <w:p w:rsidR="00554B29" w:rsidRPr="00C17D2A" w:rsidRDefault="00554B29" w:rsidP="00554B29">
      <w:pPr>
        <w:spacing w:line="312" w:lineRule="auto"/>
        <w:jc w:val="both"/>
        <w:rPr>
          <w:sz w:val="28"/>
          <w:szCs w:val="28"/>
          <w:lang w:val="de-DE"/>
        </w:rPr>
      </w:pPr>
    </w:p>
    <w:p w:rsidR="00E6301A" w:rsidRPr="00C17D2A" w:rsidRDefault="00EB5063" w:rsidP="00E6301A">
      <w:pPr>
        <w:spacing w:line="312" w:lineRule="auto"/>
        <w:ind w:firstLine="720"/>
        <w:jc w:val="both"/>
        <w:rPr>
          <w:sz w:val="28"/>
          <w:szCs w:val="28"/>
        </w:rPr>
      </w:pPr>
      <w:r w:rsidRPr="00C17D2A">
        <w:rPr>
          <w:sz w:val="28"/>
          <w:szCs w:val="28"/>
        </w:rPr>
        <w:t>Bach là một nhạc sĩ vĩ đại người Đức, nhạc sĩ bậc thầy về âm nhạc phức điệu, ông đã đưa nhạc phức điệu lên đến đỉnh cao.Những thành tựu sự nghiệp của Bach vô cùng lớn lao. Trước hết, ông là nhà biểu diễn xuất sắc đàn organ, đàn clavecin</w:t>
      </w:r>
      <w:r w:rsidR="00E6301A" w:rsidRPr="00C17D2A">
        <w:rPr>
          <w:sz w:val="28"/>
          <w:szCs w:val="28"/>
        </w:rPr>
        <w:t>,</w:t>
      </w:r>
      <w:r w:rsidRPr="00C17D2A">
        <w:rPr>
          <w:sz w:val="28"/>
          <w:szCs w:val="28"/>
        </w:rPr>
        <w:t>... Sau đó, ông là nhà sư phạm lỗi lạc đã đào tạo hàng trăm học trò có tài năng trong đó có cả những người con trai của ông. Hơn nữa, Bach còn là nhà lý luận rất thực tiễn, hệ thống bình quân áp dụng cho đàn phím của ông được ứng dụng cho tới ngày nay.Song, những danh hiệu nhà biểu diễn, nhà sư phạm, nhà lý luận của Bach có rực rỡ đén mấy cũng không chói lọi và vinh quang bằng danh hiệu Bach với tư cách là nhạc sĩ vĩ đại.</w:t>
      </w:r>
    </w:p>
    <w:p w:rsidR="00E6301A" w:rsidRPr="00C17D2A" w:rsidRDefault="00EB5063" w:rsidP="00E6301A">
      <w:pPr>
        <w:spacing w:line="312" w:lineRule="auto"/>
        <w:ind w:firstLine="720"/>
        <w:jc w:val="both"/>
        <w:rPr>
          <w:sz w:val="28"/>
          <w:szCs w:val="28"/>
        </w:rPr>
      </w:pPr>
      <w:r w:rsidRPr="00C17D2A">
        <w:rPr>
          <w:sz w:val="28"/>
          <w:szCs w:val="28"/>
        </w:rPr>
        <w:t>Hầu hết các lĩnh vực của nghệ thuật âm nhạc (trừ nhạc kịch) Bach đều cống hiến tài năng của mình và bất cứ ở lĩnh vực nào ông cũng có những tác</w:t>
      </w:r>
      <w:r w:rsidR="00E6301A" w:rsidRPr="00C17D2A">
        <w:rPr>
          <w:sz w:val="28"/>
          <w:szCs w:val="28"/>
        </w:rPr>
        <w:t>phẩm lỗi lạc dù là viết cho orgue hay clavecin; dù viết cho dàn nhạc hay hợp xướng; tất cả đều là những mẫu mực, là những viên ngọc quý giá.</w:t>
      </w:r>
    </w:p>
    <w:p w:rsidR="00E6301A" w:rsidRPr="00C17D2A" w:rsidRDefault="00E6301A" w:rsidP="00E6301A">
      <w:pPr>
        <w:spacing w:line="312" w:lineRule="auto"/>
        <w:ind w:firstLine="720"/>
        <w:jc w:val="both"/>
        <w:rPr>
          <w:sz w:val="28"/>
          <w:szCs w:val="28"/>
        </w:rPr>
      </w:pPr>
      <w:r w:rsidRPr="00C17D2A">
        <w:rPr>
          <w:sz w:val="28"/>
          <w:szCs w:val="28"/>
        </w:rPr>
        <w:t>Bach sống ở thế kỷ XVII - XVIII, về mặt thời gian ông là nhạc sĩ tiền cổ điển, nhưng về mặt phong cách thì có thể nói ông đã đặt nền móng vững chắc cho âm nhạc cổ điển.Tuy vĩ đại như vậy nhưng đương thời người đời chưa thấy hết các giá trị của Bach mà phải tới thế kỷ sau (thế kỷ XIX), âm nhạc của Bach mới được nhiều người biết đến.</w:t>
      </w:r>
    </w:p>
    <w:p w:rsidR="00E6301A" w:rsidRPr="00C17D2A" w:rsidRDefault="00E6301A" w:rsidP="00E6301A">
      <w:pPr>
        <w:spacing w:line="312" w:lineRule="auto"/>
        <w:ind w:firstLine="720"/>
        <w:jc w:val="both"/>
        <w:rPr>
          <w:sz w:val="28"/>
          <w:szCs w:val="28"/>
        </w:rPr>
      </w:pPr>
      <w:r w:rsidRPr="00C17D2A">
        <w:rPr>
          <w:sz w:val="28"/>
          <w:szCs w:val="28"/>
        </w:rPr>
        <w:lastRenderedPageBreak/>
        <w:t xml:space="preserve">Cả cuộc đời Bach không bao giờ ra nước ngoài, suốt đời ông gắn liền với nước Đức nhưng cuộc sống vật chất cùa ông rất nghèo khổ.Trong tiếng Đức, Bach nghĩa là dòng suối nhưng nhạc sĩ Beethoven nói: “Bach không phải là dòng suối mà là đại dương” ý muốn nói đến </w:t>
      </w:r>
      <w:r w:rsidR="00B61D8D">
        <w:rPr>
          <w:sz w:val="28"/>
          <w:szCs w:val="28"/>
        </w:rPr>
        <w:t xml:space="preserve">sự tài hoa </w:t>
      </w:r>
      <w:r w:rsidRPr="00C17D2A">
        <w:rPr>
          <w:sz w:val="28"/>
          <w:szCs w:val="28"/>
        </w:rPr>
        <w:t xml:space="preserve">của </w:t>
      </w:r>
      <w:r w:rsidR="00B61D8D">
        <w:rPr>
          <w:sz w:val="28"/>
          <w:szCs w:val="28"/>
        </w:rPr>
        <w:t>Bach</w:t>
      </w:r>
      <w:r w:rsidRPr="00C17D2A">
        <w:rPr>
          <w:sz w:val="28"/>
          <w:szCs w:val="28"/>
        </w:rPr>
        <w:t>.</w:t>
      </w:r>
    </w:p>
    <w:p w:rsidR="00B61D8D" w:rsidRDefault="00E6301A" w:rsidP="00E6301A">
      <w:pPr>
        <w:spacing w:line="312" w:lineRule="auto"/>
        <w:ind w:firstLine="720"/>
        <w:jc w:val="both"/>
        <w:rPr>
          <w:sz w:val="28"/>
          <w:szCs w:val="28"/>
        </w:rPr>
      </w:pPr>
      <w:r w:rsidRPr="00C17D2A">
        <w:rPr>
          <w:sz w:val="28"/>
          <w:szCs w:val="28"/>
        </w:rPr>
        <w:t>Ngày nay, Bach được nhắc tới trong mọi lĩnh vực âm nhạc, là tác giả của nhiều tác phẩm đầu tiên trong chương trình các lớp nhạc trẻ em cho tới các tác phẩm xuất sắc trong chương trình thi quốc tế; là danh hiệu của nhiều viện nghiên cứu, nhiều tổ chức âm nhạc; là đối tượng thảo luận của vô vàn sách báo và hội thảo; là sư tổ của các trường phái âm nhạc thậm chí quan điểm trái ngược nhau.</w:t>
      </w:r>
    </w:p>
    <w:p w:rsidR="00E6301A" w:rsidRPr="00C17D2A" w:rsidRDefault="00E6301A" w:rsidP="00E6301A">
      <w:pPr>
        <w:spacing w:line="312" w:lineRule="auto"/>
        <w:ind w:firstLine="720"/>
        <w:jc w:val="both"/>
        <w:rPr>
          <w:sz w:val="28"/>
          <w:szCs w:val="28"/>
        </w:rPr>
      </w:pPr>
      <w:r w:rsidRPr="00C17D2A">
        <w:rPr>
          <w:sz w:val="28"/>
          <w:szCs w:val="28"/>
        </w:rPr>
        <w:t>Bach sinh ngày 31 tháng 3 năm 1685 tại Eisenach, một tỉnh nhỏ ở trung tâm nước Đức.Gia đình Bach thuộc dòng họ nhạc sĩ có truyền thống lâu đời, là một hiện tượng hiếm có trong lịch sử. Tính từ đời cụ tổ của Bach cho đến đời cháu của Bach là 7 đời (với trên 200 năm) thì dòng họ Bach đã sinh ra rất nhiều nhạc sĩ ở hầu khắp các thành phố của Đức và nhiều nước Tây Âu (có tài liệu ghi là 53 nhạc sĩ). Vì vậy, khi ở Đức người ta hiểu Bach đồng nghĩa với nhạc sĩ.Đã là con của dòng họ Bach thì phải trở thành nhạc sĩ, làm nhạc sĩ vì tài năng thiên bẩm, vì sự thôi thúc của tình yêu âm nhạc và cũng vì để kiếm sống.</w:t>
      </w:r>
    </w:p>
    <w:p w:rsidR="00B61D8D" w:rsidRDefault="00FA3C91" w:rsidP="00FA3C91">
      <w:pPr>
        <w:spacing w:line="312" w:lineRule="auto"/>
        <w:ind w:firstLine="720"/>
        <w:jc w:val="both"/>
        <w:rPr>
          <w:sz w:val="28"/>
          <w:szCs w:val="28"/>
        </w:rPr>
      </w:pPr>
      <w:r w:rsidRPr="00C17D2A">
        <w:rPr>
          <w:sz w:val="28"/>
          <w:szCs w:val="28"/>
        </w:rPr>
        <w:t>Johann Sebastian Bach tò nhỏ đã được học những bài học âm nhạc đầu tiên từ người cha đẻ - Johann Ambrosius Bach là một nhạc sĩ tỉnh lẻ.Bach mồ côi cha mẹ từ lúc lên 9 tuổi. Sau khi người cha mất, Bach tới sống và học cùng với người anh trai - Johann Christoph Bach, một nhạc công đàn org</w:t>
      </w:r>
      <w:r w:rsidR="00D643FA" w:rsidRPr="00C17D2A">
        <w:rPr>
          <w:sz w:val="28"/>
          <w:szCs w:val="28"/>
        </w:rPr>
        <w:t>an</w:t>
      </w:r>
      <w:r w:rsidRPr="00C17D2A">
        <w:rPr>
          <w:sz w:val="28"/>
          <w:szCs w:val="28"/>
        </w:rPr>
        <w:t xml:space="preserve"> ở Ohrdruf.</w:t>
      </w:r>
    </w:p>
    <w:p w:rsidR="00FA3C91" w:rsidRPr="00C17D2A" w:rsidRDefault="00FA3C91" w:rsidP="00FA3C91">
      <w:pPr>
        <w:spacing w:line="312" w:lineRule="auto"/>
        <w:ind w:firstLine="720"/>
        <w:jc w:val="both"/>
        <w:rPr>
          <w:sz w:val="28"/>
          <w:szCs w:val="28"/>
        </w:rPr>
      </w:pPr>
      <w:r w:rsidRPr="00C17D2A">
        <w:rPr>
          <w:sz w:val="28"/>
          <w:szCs w:val="28"/>
        </w:rPr>
        <w:t>Nhờ có năng khiếu âm nhạc cộng với lòng đam mê, ngay từ khi còn nhỏ tuổi, Bach đã có thể nắm vững được các khái niệm cơ bản của tri thức nghệ thuật âm nhạc phức điệu thời bấy giờ như: đối vị, canon, mô tiến với đỉnh cao sau này là prelude và fugue,…</w:t>
      </w:r>
    </w:p>
    <w:p w:rsidR="00FA3C91" w:rsidRPr="00C17D2A" w:rsidRDefault="00FA3C91" w:rsidP="00FA3C91">
      <w:pPr>
        <w:spacing w:line="312" w:lineRule="auto"/>
        <w:ind w:firstLine="720"/>
        <w:jc w:val="both"/>
        <w:rPr>
          <w:sz w:val="28"/>
          <w:szCs w:val="28"/>
        </w:rPr>
      </w:pPr>
      <w:r w:rsidRPr="00C17D2A">
        <w:rPr>
          <w:sz w:val="28"/>
          <w:szCs w:val="28"/>
        </w:rPr>
        <w:t xml:space="preserve">Theo truyền thống gia đình, Bach tham gia hát trong đội đồng ca của nhà thờ và còn học nhiều loại nhạc cụ. Vì vậy, sau này Bach có thể chơi được nhiều loại nhạc cụ khác nhau như: organ, clavecin, violon, alto. Tuy nhiên, Bach yêu đàn organ hơn cả.Phải làm lụng vất vả, không có thầy dạy chu đáo, Bach vẫn kiên trì học tập bằng cách chép lại những bản nhạc trong tủ sách của người anh, cộng với hiểu biết qua thực tế hàng ngày, phục vụ âm nhạc trong các nhà thờ và nhờ năng </w:t>
      </w:r>
      <w:r w:rsidRPr="00C17D2A">
        <w:rPr>
          <w:sz w:val="28"/>
          <w:szCs w:val="28"/>
        </w:rPr>
        <w:lastRenderedPageBreak/>
        <w:t>khiếu âm nhạc của bản thân, nên sau đó không bao lâu, Bach trở thành nhạc sĩ có khả năng nhiều mặt: hát hay, biểu diễn thành thạo organ, clavecin, violon và năm 15 tuổi Bach đã có một số tác phẩm âm nhạc đầu tiên của mình, trong đó có cả những tác phẩm viết cho đàn organ diễn tấu.Năm 15 tuổi, vì không chịu được sự hà khắc của người anh ruột, Bach trốn nhà đi tự lập kiếm sống nhưng ông vẫn tự học bằng cách chép nhạc của các nhạc sĩ nổi tiếng một cách cần cù nhẫn nại,... Khi thì ông làm việc cho dàn nhạc nhà thờ, khi thì là nghệ sĩ violon cho dàn nhạc thính phòng của hoàng tử xứ Weimar (Vâyma). Năm 1705, ông xin phép nhà thờ vắng mặt một tháng để đến học nghệ sĩ organ và nhà soạn nhạc Đức gốc Đan Mạch danh tiếng Dietrich Buxtehude (Buxtêhut). Bach đã tham gia biểu diễn đàn organ và được Buxtehude đánh giá cao và đã nhận giúp đỡ, truyền dạy cho Bach những kỹ xảo của nghệ thuật biểu diễn đàn organ. Do vắng mặt quá thời hạn, Bach đã bị nhà thờ sa thải.</w:t>
      </w:r>
    </w:p>
    <w:p w:rsidR="004B7331" w:rsidRPr="00C17D2A" w:rsidRDefault="004B7331" w:rsidP="004B7331">
      <w:pPr>
        <w:spacing w:line="312" w:lineRule="auto"/>
        <w:ind w:firstLine="720"/>
        <w:jc w:val="both"/>
        <w:rPr>
          <w:sz w:val="28"/>
          <w:szCs w:val="28"/>
        </w:rPr>
      </w:pPr>
      <w:r w:rsidRPr="00C17D2A">
        <w:rPr>
          <w:sz w:val="28"/>
          <w:szCs w:val="28"/>
        </w:rPr>
        <w:t>Năm 22 tuổi, Bach lấy cô em họ Barbara. Từ đây, chấm dứt thời thanh niên lang thang, bôn ba, vật lộn với đói nghèo, cô đơn. 23 tuổi, Bach chuyển đến ở hẳn Weimar để ổn định cuộc sống.</w:t>
      </w:r>
    </w:p>
    <w:p w:rsidR="004B7331" w:rsidRPr="00C17D2A" w:rsidRDefault="004B7331" w:rsidP="004B7331">
      <w:pPr>
        <w:spacing w:line="312" w:lineRule="auto"/>
        <w:ind w:firstLine="720"/>
        <w:jc w:val="both"/>
        <w:rPr>
          <w:sz w:val="28"/>
          <w:szCs w:val="28"/>
        </w:rPr>
      </w:pPr>
      <w:r w:rsidRPr="00C17D2A">
        <w:rPr>
          <w:sz w:val="28"/>
          <w:szCs w:val="28"/>
        </w:rPr>
        <w:t xml:space="preserve">+ Thời kỳ ở Weimar (Vâyma):Weimar là thành phố lớn, sinh hoạt âm nhạc khá cao, các gánh hát của Ý và Pháp thường tới đây. Vì vậy, Bach có điều kiện được tiếp xúc, học tập, nghiên cứu nhạc Ý, Pháp, ở Weimar, Bach làm trong dàn nhạc thính phòng cung đình, Ông viết nhiều nhạc tôn giáo và nhạc thế tục, nhất là cho đàn orgue. Đây là thời kỳ Bach đúc rút kinh nghiệm, trau dồi kỹ thuật và hoàn chỉnh phong cách. Ông ở tỉnh này 9 năm, sau đó đi vòng quanh nước Đức với tư cách là chuyên gia về organ và tư vấn cho những những người làm đàn organ. Trong chuyến đi đó, Bach đã được giới âm nhạc công nhận là nghệ sĩ đàn organ số 1 và ông đã gặp nhiều nhạc sĩ nổi tiếng nước Đức thời bấy giờ như Handel, Telleman,... </w:t>
      </w:r>
    </w:p>
    <w:p w:rsidR="004B7331" w:rsidRPr="00C17D2A" w:rsidRDefault="004B7331" w:rsidP="004B7331">
      <w:pPr>
        <w:spacing w:line="312" w:lineRule="auto"/>
        <w:ind w:firstLine="720"/>
        <w:jc w:val="both"/>
        <w:rPr>
          <w:sz w:val="28"/>
          <w:szCs w:val="28"/>
        </w:rPr>
      </w:pPr>
      <w:r w:rsidRPr="00C17D2A">
        <w:rPr>
          <w:sz w:val="28"/>
          <w:szCs w:val="28"/>
        </w:rPr>
        <w:t xml:space="preserve">Tuy nhiên, khi đến Leipzig (Lepdich) ông không được đón nhận như nhiều nhạc sĩ đương thời khác. Nhiều người thời bấy giờ, trong đó có cả các nhạc sĩ nổi tiếng, không hiểu thấu đáo thiên tài sáng tác của Bach, họ cho rằng âm nhạc phức điệu của ông quá nghiêm túc và phức tạp.Vâyma là nơi để lại dấu ấn bi đát trong cuộc đời Bach. Vì phản kháng cách xử sự bất công của nhà chức trách, Bach xin </w:t>
      </w:r>
      <w:r w:rsidRPr="00C17D2A">
        <w:rPr>
          <w:sz w:val="28"/>
          <w:szCs w:val="28"/>
        </w:rPr>
        <w:lastRenderedPageBreak/>
        <w:t>thôi việc và vì hành động bị coi là “vô lễ” nên ông phải chuyển đến Kothen (Côten).</w:t>
      </w:r>
    </w:p>
    <w:p w:rsidR="004B7331" w:rsidRPr="00C17D2A" w:rsidRDefault="004B7331" w:rsidP="004B7331">
      <w:pPr>
        <w:spacing w:line="312" w:lineRule="auto"/>
        <w:ind w:firstLine="720"/>
        <w:jc w:val="both"/>
        <w:rPr>
          <w:sz w:val="28"/>
          <w:szCs w:val="28"/>
        </w:rPr>
      </w:pPr>
      <w:r w:rsidRPr="00C17D2A">
        <w:rPr>
          <w:sz w:val="28"/>
          <w:szCs w:val="28"/>
        </w:rPr>
        <w:t>+ Thời kỳ ở Kothen:Kothen là một tỉnh lẻ, không khí âm nhạc trầm lắng, không có dàn hợp xướng lớn, không có đàn organ tốt. Bach phụ trách một dàn nhạc nhỏ và sinh sống bằng dạy học. Tuy vậy, nhiều tác phẩm nổi tiếng của ông được viết ở thời kỳ này: Bình quân tập I; các giao hưởng ba bè cho clavecin; các sonate cho violon, cello,... 6 tổ khúc nước Anh và 6 tổ khúc nước Pháp cho clavecin; 6 concerto Brandenburg cho dàn nhạc.Năm 1720, người vợ của ông qua đời và một năm sau, Bach lấy người vợ thứ hai là một ca sĩ giỏi và con gái của nhạc sĩ cung đình. Bà đã giúp nhiều cho ông trong sự nghiệp sáng tác.</w:t>
      </w:r>
    </w:p>
    <w:p w:rsidR="004B7331" w:rsidRPr="00C17D2A" w:rsidRDefault="004B7331" w:rsidP="006B1EE7">
      <w:pPr>
        <w:spacing w:line="312" w:lineRule="auto"/>
        <w:ind w:firstLine="720"/>
        <w:jc w:val="both"/>
        <w:rPr>
          <w:sz w:val="28"/>
          <w:szCs w:val="28"/>
        </w:rPr>
      </w:pPr>
      <w:r w:rsidRPr="00C17D2A">
        <w:rPr>
          <w:sz w:val="28"/>
          <w:szCs w:val="28"/>
        </w:rPr>
        <w:t>+ Thời kỳ ở Leipzig (Lepdich):Ở Kothen không lâu, năm 1723, Bach lại về Leipzig. Ở đây, ông đạt đến đỉnh cao trong sự nghiệp. Leipzig là trung tâm văn hoá lớn của Đức. Điều kiện sinh hoạt âm nhạc thế tục và giáo hội đã giúp Bach phát huy hết tài năng lỗi lạc của mình, ông viết hàng tr</w:t>
      </w:r>
      <w:r w:rsidR="006B1EE7" w:rsidRPr="00C17D2A">
        <w:rPr>
          <w:sz w:val="28"/>
          <w:szCs w:val="28"/>
        </w:rPr>
        <w:t>ă</w:t>
      </w:r>
      <w:r w:rsidRPr="00C17D2A">
        <w:rPr>
          <w:sz w:val="28"/>
          <w:szCs w:val="28"/>
        </w:rPr>
        <w:t>m tác phẩm các loại, đáng kể là: Bình quân tập II, concerto nước Ý, messe h-mo</w:t>
      </w:r>
      <w:r w:rsidR="006B1EE7" w:rsidRPr="00C17D2A">
        <w:rPr>
          <w:sz w:val="28"/>
          <w:szCs w:val="28"/>
        </w:rPr>
        <w:t>ll</w:t>
      </w:r>
      <w:r w:rsidRPr="00C17D2A">
        <w:rPr>
          <w:sz w:val="28"/>
          <w:szCs w:val="28"/>
        </w:rPr>
        <w:t xml:space="preserve"> cho hợp xướng và dàn nhạc đệm</w:t>
      </w:r>
      <w:r w:rsidR="006B1EE7" w:rsidRPr="00C17D2A">
        <w:rPr>
          <w:sz w:val="28"/>
          <w:szCs w:val="28"/>
        </w:rPr>
        <w:t>,</w:t>
      </w:r>
      <w:r w:rsidRPr="00C17D2A">
        <w:rPr>
          <w:sz w:val="28"/>
          <w:szCs w:val="28"/>
        </w:rPr>
        <w:t>... Tuy nhiên, Bach vẫn luôn trong cảnh nghèo đói vì quá đông con (20 người con) và tài nghệ biểu diễn organ tuyệt vời của ông không được trả giá xứng đáng, những tác phẩm lỗi lạc của ông hiếm khi được in. Ông mất tại Leipzig ngày 28.7.1750, để lại người vợ và bầy con đông đúc trong cảnh bần hàn. Thi hài của ông được chôn cất tại một nghĩa trang không chính thức và đến nay đã hoàn toàn thất lạc.</w:t>
      </w:r>
    </w:p>
    <w:p w:rsidR="004B7331" w:rsidRPr="00C17D2A" w:rsidRDefault="004B7331" w:rsidP="004B7331">
      <w:pPr>
        <w:spacing w:line="312" w:lineRule="auto"/>
        <w:ind w:firstLine="720"/>
        <w:jc w:val="both"/>
        <w:rPr>
          <w:sz w:val="28"/>
          <w:szCs w:val="28"/>
        </w:rPr>
      </w:pPr>
      <w:r w:rsidRPr="00C17D2A">
        <w:rPr>
          <w:sz w:val="28"/>
          <w:szCs w:val="28"/>
        </w:rPr>
        <w:t>Cuộc đời của Bach nêu cho chúng ta bài học về sự cần cù lao động không mệt mỏi, tiếp vào tâm hồn chúng ta lòng say mê vô bờ bến với nghệ thuật âm nhạc. Cái chết thương tâm của một thiên tài như Bach là bản án đanh thép vạch trần sự lạc hậu, phản động của chế độ phong kiến Đức thế kỷ XVIII.</w:t>
      </w:r>
    </w:p>
    <w:p w:rsidR="006B1EE7" w:rsidRPr="00C17D2A" w:rsidRDefault="004B7331" w:rsidP="004B7331">
      <w:pPr>
        <w:spacing w:line="312" w:lineRule="auto"/>
        <w:ind w:firstLine="720"/>
        <w:jc w:val="both"/>
        <w:rPr>
          <w:sz w:val="28"/>
          <w:szCs w:val="28"/>
        </w:rPr>
      </w:pPr>
      <w:r w:rsidRPr="00C17D2A">
        <w:rPr>
          <w:sz w:val="28"/>
          <w:szCs w:val="28"/>
        </w:rPr>
        <w:t>- Sự nghiệp sáng tác:</w:t>
      </w:r>
      <w:r w:rsidR="006B1EE7" w:rsidRPr="00C17D2A">
        <w:rPr>
          <w:sz w:val="28"/>
          <w:szCs w:val="28"/>
        </w:rPr>
        <w:t xml:space="preserve"> B</w:t>
      </w:r>
      <w:r w:rsidRPr="00C17D2A">
        <w:rPr>
          <w:sz w:val="28"/>
          <w:szCs w:val="28"/>
        </w:rPr>
        <w:t>ach để lại một khối lượng khổng lồ tác phẩm: trên dưới nghìn bài bản cho đủ các hình thức biểu diễn nhạc đàn và nhạc hát thuộc đủ các thể loại ở thời kỳ ông đang sống, bao gồm cả nhạc nhà thờ và nhạc đời</w:t>
      </w:r>
      <w:r w:rsidR="006B1EE7" w:rsidRPr="00C17D2A">
        <w:rPr>
          <w:sz w:val="28"/>
          <w:szCs w:val="28"/>
        </w:rPr>
        <w:t xml:space="preserve"> thường</w:t>
      </w:r>
      <w:r w:rsidRPr="00C17D2A">
        <w:rPr>
          <w:sz w:val="28"/>
          <w:szCs w:val="28"/>
        </w:rPr>
        <w:t>. Chỉ riêng fugue ông đã viết tới trên 400 bản.</w:t>
      </w:r>
    </w:p>
    <w:p w:rsidR="004B7331" w:rsidRPr="00C17D2A" w:rsidRDefault="006B1EE7" w:rsidP="004B7331">
      <w:pPr>
        <w:spacing w:line="312" w:lineRule="auto"/>
        <w:ind w:firstLine="720"/>
        <w:jc w:val="both"/>
        <w:rPr>
          <w:sz w:val="28"/>
          <w:szCs w:val="28"/>
        </w:rPr>
      </w:pPr>
      <w:r w:rsidRPr="00C17D2A">
        <w:rPr>
          <w:sz w:val="28"/>
          <w:szCs w:val="28"/>
        </w:rPr>
        <w:t xml:space="preserve">- </w:t>
      </w:r>
      <w:r w:rsidR="004B7331" w:rsidRPr="00C17D2A">
        <w:rPr>
          <w:sz w:val="28"/>
          <w:szCs w:val="28"/>
        </w:rPr>
        <w:t>Đặc điểm âm nh</w:t>
      </w:r>
      <w:r w:rsidRPr="00C17D2A">
        <w:rPr>
          <w:sz w:val="28"/>
          <w:szCs w:val="28"/>
        </w:rPr>
        <w:t>ạ</w:t>
      </w:r>
      <w:r w:rsidR="004B7331" w:rsidRPr="00C17D2A">
        <w:rPr>
          <w:sz w:val="28"/>
          <w:szCs w:val="28"/>
        </w:rPr>
        <w:t xml:space="preserve">c:Bach chuyên sáng tác nhạc phức điệu, âm nhạc của Bach gắn chặt với âm nhạc dân gian Đức. Giai điệu của ông bắt nguồn từ những </w:t>
      </w:r>
      <w:r w:rsidR="004B7331" w:rsidRPr="00C17D2A">
        <w:rPr>
          <w:sz w:val="28"/>
          <w:szCs w:val="28"/>
        </w:rPr>
        <w:lastRenderedPageBreak/>
        <w:t>bài dân ca Đức, nhưng ông chọn lọc những nét hay nhất, độc đáo nhất để xây dựng thành những giai điệu vừa là Đức vừa của riêng mình.</w:t>
      </w:r>
    </w:p>
    <w:p w:rsidR="006B1EE7" w:rsidRPr="00C17D2A" w:rsidRDefault="006B1EE7" w:rsidP="006B1EE7">
      <w:pPr>
        <w:spacing w:line="312" w:lineRule="auto"/>
        <w:ind w:firstLine="720"/>
        <w:jc w:val="both"/>
        <w:rPr>
          <w:sz w:val="28"/>
          <w:szCs w:val="28"/>
        </w:rPr>
      </w:pPr>
      <w:r w:rsidRPr="00C17D2A">
        <w:rPr>
          <w:sz w:val="28"/>
          <w:szCs w:val="28"/>
        </w:rPr>
        <w:t xml:space="preserve">Bach đã đưa nhạc phức điệu mà điển hình là fugue lên đến đỉnh cao, nhưng đồng thời ông cũng hoàn chỉnh một số thể loại nhạc chủ điệu như prélude, toccate, fantaisie.Trong các tác phẩm của mình, Bach đã tổng kết những thành tựu của âm nhạc quá khứ và hiện tại, cả nhạc thế tục lẫn nhạc tôn giáo, cả nhạc dân gian lẫn chuyên nghiệp. </w:t>
      </w:r>
    </w:p>
    <w:p w:rsidR="006B1EE7" w:rsidRPr="00C17D2A" w:rsidRDefault="006B1EE7" w:rsidP="006B1EE7">
      <w:pPr>
        <w:spacing w:line="312" w:lineRule="auto"/>
        <w:ind w:firstLine="720"/>
        <w:jc w:val="both"/>
        <w:rPr>
          <w:sz w:val="28"/>
          <w:szCs w:val="28"/>
        </w:rPr>
      </w:pPr>
      <w:r w:rsidRPr="00C17D2A">
        <w:rPr>
          <w:sz w:val="28"/>
          <w:szCs w:val="28"/>
        </w:rPr>
        <w:t>Người ta ví toàn bộ tác phẩm của Bach là một cuốn từ điển sống về âm nhạc của châu Âu các thế kỷ XVII - XVIII.Âm nhạc của Bach mang tính triết lý sâu sắc, nội dung và chủ đề tư tưởng hết sức phong phú. Ông biết nhìn sâu sắc vào tâm hồn con người. Qua các tác phẩm của Bach, người nghe thấy chất trữ tình đậm đà, những nỗi buồn man mác, những tình cảm say sưa nồng cháy và những suy tư sâu xa đầy chất triết lý của người dân nước ông.</w:t>
      </w:r>
    </w:p>
    <w:p w:rsidR="006B1EE7" w:rsidRPr="00C17D2A" w:rsidRDefault="006B1EE7" w:rsidP="006B1EE7">
      <w:pPr>
        <w:spacing w:line="312" w:lineRule="auto"/>
        <w:ind w:firstLine="720"/>
        <w:jc w:val="both"/>
        <w:rPr>
          <w:sz w:val="28"/>
          <w:szCs w:val="28"/>
        </w:rPr>
      </w:pPr>
      <w:r w:rsidRPr="00C17D2A">
        <w:rPr>
          <w:sz w:val="28"/>
          <w:szCs w:val="28"/>
        </w:rPr>
        <w:t>Nghệ thuật của Bach là một trong những hiện tượng phức tạp trong âm nhạc bởi các sáng tác lớn nhất của ông ở các thể</w:t>
      </w:r>
      <w:r w:rsidR="0039587E">
        <w:rPr>
          <w:sz w:val="28"/>
          <w:szCs w:val="28"/>
        </w:rPr>
        <w:t xml:space="preserve"> loại</w:t>
      </w:r>
      <w:r w:rsidRPr="00C17D2A">
        <w:rPr>
          <w:sz w:val="28"/>
          <w:szCs w:val="28"/>
        </w:rPr>
        <w:t xml:space="preserve"> và có chủ đề liên quan đến tôn giáo. Song, Bach viết âm nhạc cho nhà thờ không phải vì ông là con chiên ngoan đạo mà chi vì phương kế sinh nhai. Nhiều sự kiện trong đời sống của mhạc sĩ chứng tỏ cho cuộc đấu tranh chống lại giáo lý nhà thờ. </w:t>
      </w:r>
    </w:p>
    <w:p w:rsidR="006B1EE7" w:rsidRPr="00C17D2A" w:rsidRDefault="006B1EE7" w:rsidP="006B1EE7">
      <w:pPr>
        <w:spacing w:line="312" w:lineRule="auto"/>
        <w:ind w:firstLine="720"/>
        <w:jc w:val="both"/>
        <w:rPr>
          <w:sz w:val="28"/>
          <w:szCs w:val="28"/>
        </w:rPr>
      </w:pPr>
      <w:r w:rsidRPr="00C17D2A">
        <w:rPr>
          <w:sz w:val="28"/>
          <w:szCs w:val="28"/>
        </w:rPr>
        <w:t>Trong các tác phẩm viết cho nhà thờ, ông đã gạt bỏ những quy định của nhà thờ và đưa vào đó những nét dân ca hoặc chất liệu của âm nhạc đời thường. Âm nhạc của ông đã thể hiện quan điểm tiên tiến của Đức, chủ nghĩa duy lý và phá vỡ nền tảng thần bí tôn giáo.Trong âm nhạc của Bach, vai trò chủ yếu nhất là những điệu thức trưởng thứ. Chính vì thế, ông đã đặt cơ sở vững chắc cho hoà âm cổ điển và xa hơn nữa, còn có cả mầm mống cho hoà âm lãng mạn, thậm chí cho cả hoà âm cận đại.</w:t>
      </w:r>
    </w:p>
    <w:p w:rsidR="006B1EE7" w:rsidRPr="00C17D2A" w:rsidRDefault="006B1EE7" w:rsidP="006B1EE7">
      <w:pPr>
        <w:spacing w:line="312" w:lineRule="auto"/>
        <w:ind w:firstLine="720"/>
        <w:jc w:val="both"/>
        <w:rPr>
          <w:sz w:val="28"/>
          <w:szCs w:val="28"/>
        </w:rPr>
      </w:pPr>
      <w:r w:rsidRPr="00C17D2A">
        <w:rPr>
          <w:sz w:val="28"/>
          <w:szCs w:val="28"/>
        </w:rPr>
        <w:t>Giai điệu trong âm nhạc của Bach thường ngắn gọn, cô đọng và rất phong phú.</w:t>
      </w:r>
    </w:p>
    <w:p w:rsidR="006B1EE7" w:rsidRPr="00C17D2A" w:rsidRDefault="006B1EE7" w:rsidP="006B1EE7">
      <w:pPr>
        <w:spacing w:line="312" w:lineRule="auto"/>
        <w:ind w:firstLine="720"/>
        <w:jc w:val="both"/>
        <w:rPr>
          <w:sz w:val="28"/>
          <w:szCs w:val="28"/>
        </w:rPr>
      </w:pPr>
      <w:r w:rsidRPr="00C17D2A">
        <w:rPr>
          <w:sz w:val="28"/>
          <w:szCs w:val="28"/>
        </w:rPr>
        <w:t>Các sáng tác cho đàn clavecin: sáng tác cho đàn clavecin của Bach có thể kể một số tác phẩm sau:</w:t>
      </w:r>
    </w:p>
    <w:p w:rsidR="006B1EE7" w:rsidRPr="00C17D2A" w:rsidRDefault="006B1EE7" w:rsidP="006B1EE7">
      <w:pPr>
        <w:spacing w:line="312" w:lineRule="auto"/>
        <w:ind w:firstLine="720"/>
        <w:jc w:val="both"/>
        <w:rPr>
          <w:sz w:val="28"/>
          <w:szCs w:val="28"/>
        </w:rPr>
      </w:pPr>
      <w:r w:rsidRPr="00C17D2A">
        <w:rPr>
          <w:sz w:val="28"/>
          <w:szCs w:val="28"/>
        </w:rPr>
        <w:t>+ Hai tập Bình quân</w:t>
      </w:r>
    </w:p>
    <w:p w:rsidR="00E039A1" w:rsidRPr="00C17D2A" w:rsidRDefault="00E039A1" w:rsidP="00E039A1">
      <w:pPr>
        <w:spacing w:line="312" w:lineRule="auto"/>
        <w:ind w:firstLine="720"/>
        <w:jc w:val="both"/>
        <w:rPr>
          <w:sz w:val="28"/>
          <w:szCs w:val="28"/>
        </w:rPr>
      </w:pPr>
      <w:r w:rsidRPr="00C17D2A">
        <w:rPr>
          <w:sz w:val="28"/>
          <w:szCs w:val="28"/>
        </w:rPr>
        <w:t xml:space="preserve">+ </w:t>
      </w:r>
      <w:r w:rsidR="00757766" w:rsidRPr="00C17D2A">
        <w:rPr>
          <w:sz w:val="28"/>
          <w:szCs w:val="28"/>
        </w:rPr>
        <w:t>6 tổ khúc nước Pháp</w:t>
      </w:r>
    </w:p>
    <w:p w:rsidR="00E039A1" w:rsidRPr="00C17D2A" w:rsidRDefault="00E039A1" w:rsidP="00E039A1">
      <w:pPr>
        <w:spacing w:line="312" w:lineRule="auto"/>
        <w:ind w:firstLine="720"/>
        <w:jc w:val="both"/>
        <w:rPr>
          <w:sz w:val="28"/>
          <w:szCs w:val="28"/>
        </w:rPr>
      </w:pPr>
      <w:r w:rsidRPr="00C17D2A">
        <w:rPr>
          <w:sz w:val="28"/>
          <w:szCs w:val="28"/>
        </w:rPr>
        <w:lastRenderedPageBreak/>
        <w:t xml:space="preserve">+ </w:t>
      </w:r>
      <w:r w:rsidR="00757766" w:rsidRPr="00C17D2A">
        <w:rPr>
          <w:sz w:val="28"/>
          <w:szCs w:val="28"/>
        </w:rPr>
        <w:t>6 tổ khúc nước Anh</w:t>
      </w:r>
    </w:p>
    <w:p w:rsidR="00E039A1" w:rsidRPr="00C17D2A" w:rsidRDefault="00E039A1" w:rsidP="00E039A1">
      <w:pPr>
        <w:spacing w:line="312" w:lineRule="auto"/>
        <w:ind w:firstLine="720"/>
        <w:jc w:val="both"/>
        <w:rPr>
          <w:sz w:val="28"/>
          <w:szCs w:val="28"/>
        </w:rPr>
      </w:pPr>
      <w:r w:rsidRPr="00C17D2A">
        <w:rPr>
          <w:sz w:val="28"/>
          <w:szCs w:val="28"/>
        </w:rPr>
        <w:t xml:space="preserve">+ </w:t>
      </w:r>
      <w:r w:rsidR="00757766" w:rsidRPr="00C17D2A">
        <w:rPr>
          <w:sz w:val="28"/>
          <w:szCs w:val="28"/>
        </w:rPr>
        <w:t>Concerto nước Ý,...Hai tập Bình quân được coi là tác phẩm vĩ đại nhất trong sự nghiệp âm nhạc của Bach, Ông đã đặt cho hai tập này cái têh khá dài dòng: Những bài viết cho đàn clavec</w:t>
      </w:r>
      <w:r w:rsidRPr="00C17D2A">
        <w:rPr>
          <w:sz w:val="28"/>
          <w:szCs w:val="28"/>
        </w:rPr>
        <w:t>i</w:t>
      </w:r>
      <w:r w:rsidR="00757766" w:rsidRPr="00C17D2A">
        <w:rPr>
          <w:sz w:val="28"/>
          <w:szCs w:val="28"/>
        </w:rPr>
        <w:t>n theo hệ bình quân nghe vẫn tốt. Sở dĩ phải dài dòng như vậy là vì ông muốn chứng minh cho sáng kiến lên dây đàn clavec</w:t>
      </w:r>
      <w:r w:rsidRPr="00C17D2A">
        <w:rPr>
          <w:sz w:val="28"/>
          <w:szCs w:val="28"/>
        </w:rPr>
        <w:t>i</w:t>
      </w:r>
      <w:r w:rsidR="00757766" w:rsidRPr="00C17D2A">
        <w:rPr>
          <w:sz w:val="28"/>
          <w:szCs w:val="28"/>
        </w:rPr>
        <w:t>n theo hệ bình quân (dựa theo ý tưởng của Vecmaister</w:t>
      </w:r>
      <w:r w:rsidRPr="00C17D2A">
        <w:rPr>
          <w:sz w:val="28"/>
          <w:szCs w:val="28"/>
        </w:rPr>
        <w:t xml:space="preserve"> -</w:t>
      </w:r>
      <w:r w:rsidR="00757766" w:rsidRPr="00C17D2A">
        <w:rPr>
          <w:sz w:val="28"/>
          <w:szCs w:val="28"/>
        </w:rPr>
        <w:t xml:space="preserve"> người Đức). Thời bấy giờ, các loại đàn phím bấm như org</w:t>
      </w:r>
      <w:r w:rsidRPr="00C17D2A">
        <w:rPr>
          <w:sz w:val="28"/>
          <w:szCs w:val="28"/>
        </w:rPr>
        <w:t>an</w:t>
      </w:r>
      <w:r w:rsidR="00757766" w:rsidRPr="00C17D2A">
        <w:rPr>
          <w:sz w:val="28"/>
          <w:szCs w:val="28"/>
        </w:rPr>
        <w:t xml:space="preserve"> và clavec</w:t>
      </w:r>
      <w:r w:rsidRPr="00C17D2A">
        <w:rPr>
          <w:sz w:val="28"/>
          <w:szCs w:val="28"/>
        </w:rPr>
        <w:t>i</w:t>
      </w:r>
      <w:r w:rsidR="00757766" w:rsidRPr="00C17D2A">
        <w:rPr>
          <w:sz w:val="28"/>
          <w:szCs w:val="28"/>
        </w:rPr>
        <w:t xml:space="preserve">n được lên dây theo hệ thống âm thanh tuyệt đối: Các quãng 1/2 cung không đều nhau: nửa cung chromatique (crômatic) = 5 comma (côma), nửa cung diatonique (điatônic) = 4 comma. Do vậy, đàn phím phải có hai hàng phím đen: một hàng là các dấu thăng, hàng kia là các dấu giáng và như thế, rất hạn chế sự phát triển kỹ thuật chơi đàn. Bach là người thực dụng vĩ đại đầu tiên dám dũng cảm bãi bỏ hệ thống tuyệt đối cho đàn phím và thay vào đó là hệ bình quân: các quãng 1/2 cung đều bằng nhau = 4,5 comma và nốt # sẽ trùng với nốt </w:t>
      </w:r>
      <w:r w:rsidR="00757766" w:rsidRPr="00C17D2A">
        <w:rPr>
          <w:i/>
          <w:sz w:val="28"/>
          <w:szCs w:val="28"/>
        </w:rPr>
        <w:t>b</w:t>
      </w:r>
      <w:r w:rsidR="00757766" w:rsidRPr="00C17D2A">
        <w:rPr>
          <w:sz w:val="28"/>
          <w:szCs w:val="28"/>
        </w:rPr>
        <w:t>, cùng chung trên một phím đen. Theo cách đó, đàn phím sẽ chỉ còn một hàng phím đen.</w:t>
      </w:r>
    </w:p>
    <w:p w:rsidR="00E039A1" w:rsidRPr="00C17D2A" w:rsidRDefault="00757766" w:rsidP="00E039A1">
      <w:pPr>
        <w:spacing w:line="312" w:lineRule="auto"/>
        <w:ind w:firstLine="720"/>
        <w:jc w:val="both"/>
        <w:rPr>
          <w:sz w:val="28"/>
          <w:szCs w:val="28"/>
        </w:rPr>
      </w:pPr>
      <w:r w:rsidRPr="00C17D2A">
        <w:rPr>
          <w:sz w:val="28"/>
          <w:szCs w:val="28"/>
        </w:rPr>
        <w:t xml:space="preserve">Như vậy, hai tập Bình quân là một công trình phát minh khoa học. Nhưng quan trọng hơn, Bình quân là </w:t>
      </w:r>
      <w:r w:rsidR="00E039A1" w:rsidRPr="00C17D2A">
        <w:rPr>
          <w:sz w:val="28"/>
          <w:szCs w:val="28"/>
        </w:rPr>
        <w:t xml:space="preserve">các </w:t>
      </w:r>
      <w:r w:rsidRPr="00C17D2A">
        <w:rPr>
          <w:sz w:val="28"/>
          <w:szCs w:val="28"/>
        </w:rPr>
        <w:t>tác phẩm nghệ thuật lỗi lạc. Đó chính là nguyên nhân tạo cho nó có sức sống vượt mọi thời gian và biên giới.</w:t>
      </w:r>
    </w:p>
    <w:p w:rsidR="00B41EDA" w:rsidRPr="00C17D2A" w:rsidRDefault="00E039A1" w:rsidP="00E039A1">
      <w:pPr>
        <w:spacing w:line="312" w:lineRule="auto"/>
        <w:ind w:firstLine="720"/>
        <w:jc w:val="both"/>
        <w:rPr>
          <w:sz w:val="28"/>
          <w:szCs w:val="28"/>
        </w:rPr>
      </w:pPr>
      <w:r w:rsidRPr="00C17D2A">
        <w:rPr>
          <w:sz w:val="28"/>
          <w:szCs w:val="28"/>
        </w:rPr>
        <w:t>V</w:t>
      </w:r>
      <w:r w:rsidR="00757766" w:rsidRPr="00C17D2A">
        <w:rPr>
          <w:sz w:val="28"/>
          <w:szCs w:val="28"/>
        </w:rPr>
        <w:t>ề nội dung, các bài trong hai tập Bình quân là thế giới hình ảnh vô cùng phong phú: trầm tư và anh hùng, thơ mộng và trang nghiêm, đau thương và giễu cợt, thanh bình và bi đát</w:t>
      </w:r>
      <w:r w:rsidR="00CC4E06" w:rsidRPr="00C17D2A">
        <w:rPr>
          <w:sz w:val="28"/>
          <w:szCs w:val="28"/>
        </w:rPr>
        <w:t>,</w:t>
      </w:r>
      <w:r w:rsidR="00757766" w:rsidRPr="00C17D2A">
        <w:rPr>
          <w:sz w:val="28"/>
          <w:szCs w:val="28"/>
        </w:rPr>
        <w:t xml:space="preserve">...Mỗi tập Bình quân gồm 24 cặp prélude và fugue: 12 cặp giọng trưởng và 12 cặp giọng thứ cùng tên. Các cặp được viết theo thứ tự của thang 12 bán cung. Cứ sau mỗi cặp giọng trưởng là cặp giọng thứ cùng tên. </w:t>
      </w:r>
    </w:p>
    <w:p w:rsidR="00757766" w:rsidRPr="00C17D2A" w:rsidRDefault="00757766" w:rsidP="00E039A1">
      <w:pPr>
        <w:spacing w:line="312" w:lineRule="auto"/>
        <w:ind w:firstLine="720"/>
        <w:jc w:val="both"/>
        <w:rPr>
          <w:sz w:val="28"/>
          <w:szCs w:val="28"/>
        </w:rPr>
      </w:pPr>
      <w:r w:rsidRPr="00C17D2A">
        <w:rPr>
          <w:sz w:val="28"/>
          <w:szCs w:val="28"/>
        </w:rPr>
        <w:t>Ví dụ: prélude và fugue c dur; prélude và fugue c moll, tiếp theo là prélude và fugue Cis dur; prélude và fugue cis moll</w:t>
      </w:r>
      <w:r w:rsidR="00CC4E06" w:rsidRPr="00C17D2A">
        <w:rPr>
          <w:sz w:val="28"/>
          <w:szCs w:val="28"/>
        </w:rPr>
        <w:t>,</w:t>
      </w:r>
      <w:r w:rsidRPr="00C17D2A">
        <w:rPr>
          <w:sz w:val="28"/>
          <w:szCs w:val="28"/>
        </w:rPr>
        <w:t>... các bản viết ở điệu thứ khi về kết được viết ở điệu trưởng cùng tên.</w:t>
      </w:r>
    </w:p>
    <w:p w:rsidR="00656761" w:rsidRPr="00C17D2A" w:rsidRDefault="00CC4E06" w:rsidP="00B41EDA">
      <w:pPr>
        <w:spacing w:line="312" w:lineRule="auto"/>
        <w:ind w:firstLine="720"/>
        <w:jc w:val="both"/>
        <w:rPr>
          <w:sz w:val="28"/>
          <w:szCs w:val="28"/>
        </w:rPr>
      </w:pPr>
      <w:r w:rsidRPr="00C17D2A">
        <w:rPr>
          <w:sz w:val="28"/>
          <w:szCs w:val="28"/>
        </w:rPr>
        <w:t>Bach dùng prélude với đúng nghĩa là để dạo đầu cho một tác phẩm nào đó mà trong hai tập Bình quân là dạo đầu cho fugue song các prelude của Bach vẫn thể hình tượng nghệ thuật được sáng tạo có tính độc lập, nhiều bản có kịch tính và có sức phát triển cao mà sau này Chopin nhạc sĩ người Balan đã học tập.</w:t>
      </w:r>
    </w:p>
    <w:p w:rsidR="00B41EDA" w:rsidRPr="00C17D2A" w:rsidRDefault="00CC4E06" w:rsidP="00B41EDA">
      <w:pPr>
        <w:spacing w:line="312" w:lineRule="auto"/>
        <w:ind w:firstLine="720"/>
        <w:jc w:val="both"/>
        <w:rPr>
          <w:sz w:val="28"/>
          <w:szCs w:val="28"/>
        </w:rPr>
      </w:pPr>
      <w:r w:rsidRPr="00C17D2A">
        <w:rPr>
          <w:sz w:val="28"/>
          <w:szCs w:val="28"/>
        </w:rPr>
        <w:lastRenderedPageBreak/>
        <w:t>Các fugue của Bach thường có cấu trúc 3 phần. Phần đầu là phần trình bày: chủ đề lần lượt được trình bày ở các bè chủ yếu theo quan hệ điệu tính chủ-át (T - D). Bản fugue có bao nhiêu bè thì có bấy nhiêu lần trình bày chủ đề: đầu tiên ở bè alto tiếp đến bè soprano, rồi đến tenor và bè basse. Phần phát triển tiếp tục tiến hành những chủ đề đã có từ phần trình bày nhưng ở những điệu tính mới (thường là có quan hệ cấp I). Phần tái hiện là chủ đề lại quay về điệu tính chủ nhưng không tái hiện nguyên vẹn phần trình bày.</w:t>
      </w:r>
    </w:p>
    <w:p w:rsidR="0039587E" w:rsidRDefault="00CC4E06" w:rsidP="00B41EDA">
      <w:pPr>
        <w:spacing w:line="312" w:lineRule="auto"/>
        <w:ind w:firstLine="720"/>
        <w:jc w:val="both"/>
        <w:rPr>
          <w:sz w:val="28"/>
          <w:szCs w:val="28"/>
        </w:rPr>
      </w:pPr>
      <w:r w:rsidRPr="00C17D2A">
        <w:rPr>
          <w:sz w:val="28"/>
          <w:szCs w:val="28"/>
        </w:rPr>
        <w:t>Hình thức fugue còn được Bach dùng để viết cho một số thể loại khác như invention, toccate, các chương của tổ khúc, các số mục của oratorio,...</w:t>
      </w:r>
    </w:p>
    <w:p w:rsidR="00B41EDA" w:rsidRPr="00C17D2A" w:rsidRDefault="00CC4E06" w:rsidP="00B41EDA">
      <w:pPr>
        <w:spacing w:line="312" w:lineRule="auto"/>
        <w:ind w:firstLine="720"/>
        <w:jc w:val="both"/>
        <w:rPr>
          <w:sz w:val="28"/>
          <w:szCs w:val="28"/>
        </w:rPr>
      </w:pPr>
      <w:r w:rsidRPr="00C17D2A">
        <w:rPr>
          <w:sz w:val="28"/>
          <w:szCs w:val="28"/>
        </w:rPr>
        <w:t>a.Cặp prélude và fugue số I C-dur (tập l).</w:t>
      </w:r>
    </w:p>
    <w:p w:rsidR="00CC4E06" w:rsidRPr="00C17D2A" w:rsidRDefault="00CC4E06" w:rsidP="00B41EDA">
      <w:pPr>
        <w:spacing w:line="312" w:lineRule="auto"/>
        <w:ind w:firstLine="720"/>
        <w:jc w:val="both"/>
        <w:rPr>
          <w:sz w:val="28"/>
          <w:szCs w:val="28"/>
        </w:rPr>
      </w:pPr>
      <w:r w:rsidRPr="00C17D2A">
        <w:rPr>
          <w:sz w:val="28"/>
          <w:szCs w:val="28"/>
        </w:rPr>
        <w:t>-Phần prélude ở đây hoàn toàn đúng nghĩa là dạo ngón, âm nhạc như báo hiệu một giai điệu du dương sắp xuất hiện.</w:t>
      </w:r>
    </w:p>
    <w:p w:rsidR="008D63A2" w:rsidRPr="00C17D2A" w:rsidRDefault="00632BE3" w:rsidP="008D63A2">
      <w:pPr>
        <w:spacing w:line="312" w:lineRule="auto"/>
        <w:jc w:val="both"/>
        <w:rPr>
          <w:sz w:val="28"/>
          <w:szCs w:val="28"/>
        </w:rPr>
      </w:pPr>
      <w:r w:rsidRPr="00C17D2A">
        <w:rPr>
          <w:noProof/>
          <w:sz w:val="28"/>
          <w:szCs w:val="28"/>
        </w:rPr>
        <w:drawing>
          <wp:inline distT="0" distB="0" distL="0" distR="0">
            <wp:extent cx="5943600" cy="1251403"/>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srcRect/>
                    <a:stretch>
                      <a:fillRect/>
                    </a:stretch>
                  </pic:blipFill>
                  <pic:spPr bwMode="auto">
                    <a:xfrm>
                      <a:off x="0" y="0"/>
                      <a:ext cx="5943600" cy="1251403"/>
                    </a:xfrm>
                    <a:prstGeom prst="rect">
                      <a:avLst/>
                    </a:prstGeom>
                    <a:noFill/>
                    <a:ln w="9525">
                      <a:noFill/>
                      <a:miter lim="800000"/>
                      <a:headEnd/>
                      <a:tailEnd/>
                    </a:ln>
                  </pic:spPr>
                </pic:pic>
              </a:graphicData>
            </a:graphic>
          </wp:inline>
        </w:drawing>
      </w:r>
    </w:p>
    <w:p w:rsidR="00632BE3" w:rsidRPr="00C17D2A" w:rsidRDefault="00632BE3" w:rsidP="00632BE3">
      <w:pPr>
        <w:spacing w:line="312" w:lineRule="auto"/>
        <w:ind w:firstLine="720"/>
        <w:jc w:val="both"/>
        <w:rPr>
          <w:sz w:val="28"/>
          <w:szCs w:val="28"/>
        </w:rPr>
      </w:pPr>
      <w:r w:rsidRPr="00C17D2A">
        <w:rPr>
          <w:sz w:val="28"/>
          <w:szCs w:val="28"/>
        </w:rPr>
        <w:t>Nhưng giai điệu đó không xuất hiện, toàn prélude kéo dài 35 nhịp, trở thành dải chuyển động hoà âm rất êm ái, trong sáng như bức tranh thôn dã yên tĩnh. Sau này, nhạc sĩ C.Gounod (Charles François Gounod, 1818 - 1893) đã soạn một giai điệu rất yên tĩnh, du dương có tên Ave Maria, lấy prélude số 1 làm phần đệm.</w:t>
      </w:r>
    </w:p>
    <w:p w:rsidR="00EB5063" w:rsidRPr="00C17D2A" w:rsidRDefault="00632BE3" w:rsidP="0039587E">
      <w:pPr>
        <w:spacing w:line="312" w:lineRule="auto"/>
        <w:ind w:firstLine="720"/>
        <w:jc w:val="both"/>
        <w:rPr>
          <w:sz w:val="28"/>
          <w:szCs w:val="28"/>
        </w:rPr>
      </w:pPr>
      <w:r w:rsidRPr="00C17D2A">
        <w:rPr>
          <w:sz w:val="28"/>
          <w:szCs w:val="28"/>
        </w:rPr>
        <w:t>Ví dụ: Phần Fugue (Phuga) - Chủ đề fuga c-dur (Tập I).</w:t>
      </w:r>
    </w:p>
    <w:p w:rsidR="00632BE3" w:rsidRPr="00C17D2A" w:rsidRDefault="00632BE3" w:rsidP="00632BE3">
      <w:pPr>
        <w:spacing w:line="312" w:lineRule="auto"/>
        <w:jc w:val="both"/>
        <w:rPr>
          <w:sz w:val="28"/>
          <w:szCs w:val="28"/>
        </w:rPr>
      </w:pPr>
      <w:r w:rsidRPr="00C17D2A">
        <w:rPr>
          <w:noProof/>
          <w:sz w:val="28"/>
          <w:szCs w:val="28"/>
        </w:rPr>
        <w:drawing>
          <wp:inline distT="0" distB="0" distL="0" distR="0">
            <wp:extent cx="5943600" cy="1265874"/>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srcRect/>
                    <a:stretch>
                      <a:fillRect/>
                    </a:stretch>
                  </pic:blipFill>
                  <pic:spPr bwMode="auto">
                    <a:xfrm>
                      <a:off x="0" y="0"/>
                      <a:ext cx="5943600" cy="1265874"/>
                    </a:xfrm>
                    <a:prstGeom prst="rect">
                      <a:avLst/>
                    </a:prstGeom>
                    <a:noFill/>
                    <a:ln w="9525">
                      <a:noFill/>
                      <a:miter lim="800000"/>
                      <a:headEnd/>
                      <a:tailEnd/>
                    </a:ln>
                  </pic:spPr>
                </pic:pic>
              </a:graphicData>
            </a:graphic>
          </wp:inline>
        </w:drawing>
      </w:r>
    </w:p>
    <w:p w:rsidR="006A3AB9" w:rsidRPr="00C17D2A" w:rsidRDefault="006A3AB9" w:rsidP="006A3AB9">
      <w:pPr>
        <w:spacing w:line="312" w:lineRule="auto"/>
        <w:ind w:firstLine="720"/>
        <w:jc w:val="both"/>
        <w:rPr>
          <w:sz w:val="28"/>
          <w:szCs w:val="28"/>
        </w:rPr>
      </w:pPr>
      <w:r w:rsidRPr="00C17D2A">
        <w:rPr>
          <w:sz w:val="28"/>
          <w:szCs w:val="28"/>
        </w:rPr>
        <w:t xml:space="preserve">Đây là fugue 4 bè. Chủ đề này giống bài dân ca bình dị, chất phác. </w:t>
      </w:r>
    </w:p>
    <w:p w:rsidR="006A3AB9" w:rsidRPr="00C17D2A" w:rsidRDefault="006A3AB9" w:rsidP="006A3AB9">
      <w:pPr>
        <w:spacing w:line="312" w:lineRule="auto"/>
        <w:ind w:firstLine="720"/>
        <w:jc w:val="both"/>
        <w:rPr>
          <w:sz w:val="28"/>
          <w:szCs w:val="28"/>
        </w:rPr>
      </w:pPr>
      <w:r w:rsidRPr="00C17D2A">
        <w:rPr>
          <w:sz w:val="28"/>
          <w:szCs w:val="28"/>
        </w:rPr>
        <w:t>Cặp prelude và fugue số II c-moll (tập I), bản này là fugue 3 bè.Phần prélude cũng có tính chất dạo ngón làm bối cảnh cho phần fugue tiếp theo. Âm thanh của phần này rất sôi nổi hào hứng.</w:t>
      </w:r>
    </w:p>
    <w:p w:rsidR="00632BE3" w:rsidRPr="00C17D2A" w:rsidRDefault="006A3AB9" w:rsidP="00632BE3">
      <w:pPr>
        <w:spacing w:line="312" w:lineRule="auto"/>
        <w:jc w:val="both"/>
        <w:rPr>
          <w:sz w:val="28"/>
          <w:szCs w:val="28"/>
        </w:rPr>
      </w:pPr>
      <w:r w:rsidRPr="00C17D2A">
        <w:rPr>
          <w:noProof/>
          <w:sz w:val="28"/>
          <w:szCs w:val="28"/>
        </w:rPr>
        <w:lastRenderedPageBreak/>
        <w:drawing>
          <wp:inline distT="0" distB="0" distL="0" distR="0">
            <wp:extent cx="5943600" cy="1411364"/>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srcRect/>
                    <a:stretch>
                      <a:fillRect/>
                    </a:stretch>
                  </pic:blipFill>
                  <pic:spPr bwMode="auto">
                    <a:xfrm>
                      <a:off x="0" y="0"/>
                      <a:ext cx="5943600" cy="1411364"/>
                    </a:xfrm>
                    <a:prstGeom prst="rect">
                      <a:avLst/>
                    </a:prstGeom>
                    <a:noFill/>
                    <a:ln w="9525">
                      <a:noFill/>
                      <a:miter lim="800000"/>
                      <a:headEnd/>
                      <a:tailEnd/>
                    </a:ln>
                  </pic:spPr>
                </pic:pic>
              </a:graphicData>
            </a:graphic>
          </wp:inline>
        </w:drawing>
      </w:r>
    </w:p>
    <w:p w:rsidR="006A3AB9" w:rsidRPr="00C17D2A" w:rsidRDefault="006A3AB9" w:rsidP="00632BE3">
      <w:pPr>
        <w:spacing w:line="312" w:lineRule="auto"/>
        <w:jc w:val="both"/>
        <w:rPr>
          <w:sz w:val="28"/>
          <w:szCs w:val="28"/>
        </w:rPr>
      </w:pPr>
      <w:r w:rsidRPr="00C17D2A">
        <w:rPr>
          <w:sz w:val="28"/>
          <w:szCs w:val="28"/>
        </w:rPr>
        <w:tab/>
        <w:t>Phần fuga thừa hưởng không khí âm nhạc đã được Preludu chuẩn bị, chủ đề như một điệu múa nhí nhảnh vui tươi.</w:t>
      </w:r>
    </w:p>
    <w:p w:rsidR="006A3AB9" w:rsidRPr="00C17D2A" w:rsidRDefault="006A3AB9" w:rsidP="00632BE3">
      <w:pPr>
        <w:spacing w:line="312" w:lineRule="auto"/>
        <w:jc w:val="both"/>
        <w:rPr>
          <w:sz w:val="28"/>
          <w:szCs w:val="28"/>
        </w:rPr>
      </w:pPr>
      <w:r w:rsidRPr="00C17D2A">
        <w:rPr>
          <w:noProof/>
          <w:sz w:val="28"/>
          <w:szCs w:val="28"/>
        </w:rPr>
        <w:drawing>
          <wp:inline distT="0" distB="0" distL="0" distR="0">
            <wp:extent cx="5943600" cy="1290742"/>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a:srcRect/>
                    <a:stretch>
                      <a:fillRect/>
                    </a:stretch>
                  </pic:blipFill>
                  <pic:spPr bwMode="auto">
                    <a:xfrm>
                      <a:off x="0" y="0"/>
                      <a:ext cx="5943600" cy="1290742"/>
                    </a:xfrm>
                    <a:prstGeom prst="rect">
                      <a:avLst/>
                    </a:prstGeom>
                    <a:noFill/>
                    <a:ln w="9525">
                      <a:noFill/>
                      <a:miter lim="800000"/>
                      <a:headEnd/>
                      <a:tailEnd/>
                    </a:ln>
                  </pic:spPr>
                </pic:pic>
              </a:graphicData>
            </a:graphic>
          </wp:inline>
        </w:drawing>
      </w:r>
    </w:p>
    <w:p w:rsidR="006B24EA" w:rsidRPr="00C17D2A" w:rsidRDefault="006B24EA" w:rsidP="006B24EA">
      <w:pPr>
        <w:spacing w:line="312" w:lineRule="auto"/>
        <w:ind w:firstLine="720"/>
        <w:jc w:val="both"/>
        <w:rPr>
          <w:sz w:val="28"/>
          <w:szCs w:val="28"/>
        </w:rPr>
      </w:pPr>
      <w:r w:rsidRPr="00C17D2A">
        <w:rPr>
          <w:sz w:val="28"/>
          <w:szCs w:val="28"/>
        </w:rPr>
        <w:t>Cặp prélude và fugue số VIII es-moll (tập I): Đây là tác phẩm lỗi lạc nhất và là một trong những hình tượng trữ tình tuyệt diệu nhất của Bach. Ngôn ngữ âm nhạc khá mới mẻ, phức tạp. Bản này là fugue ba bè.</w:t>
      </w:r>
    </w:p>
    <w:p w:rsidR="006B24EA" w:rsidRPr="00C17D2A" w:rsidRDefault="006B24EA" w:rsidP="006B24EA">
      <w:pPr>
        <w:spacing w:line="312" w:lineRule="auto"/>
        <w:ind w:firstLine="720"/>
        <w:jc w:val="both"/>
        <w:rPr>
          <w:sz w:val="28"/>
          <w:szCs w:val="28"/>
        </w:rPr>
      </w:pPr>
      <w:r w:rsidRPr="00C17D2A">
        <w:rPr>
          <w:sz w:val="28"/>
          <w:szCs w:val="28"/>
        </w:rPr>
        <w:t>-Prélude bắt đầu khá đột ngột với nét nhạc như một bài ca buồn man mác, có phần đệm là những hợp âm mỏng, nhẹ.</w:t>
      </w:r>
    </w:p>
    <w:p w:rsidR="006B24EA" w:rsidRPr="00C17D2A" w:rsidRDefault="006B24EA" w:rsidP="006B24EA">
      <w:pPr>
        <w:spacing w:line="312" w:lineRule="auto"/>
        <w:ind w:firstLine="720"/>
        <w:jc w:val="both"/>
        <w:rPr>
          <w:sz w:val="28"/>
          <w:szCs w:val="28"/>
        </w:rPr>
      </w:pPr>
      <w:r w:rsidRPr="00C17D2A">
        <w:rPr>
          <w:sz w:val="28"/>
          <w:szCs w:val="28"/>
        </w:rPr>
        <w:t>-Phần fugue có chủ đề như một bài hát tâm tình, giản dị</w:t>
      </w:r>
    </w:p>
    <w:p w:rsidR="006B24EA" w:rsidRPr="00C17D2A" w:rsidRDefault="006B24EA" w:rsidP="00632BE3">
      <w:pPr>
        <w:spacing w:line="312" w:lineRule="auto"/>
        <w:jc w:val="both"/>
        <w:rPr>
          <w:sz w:val="28"/>
          <w:szCs w:val="28"/>
        </w:rPr>
      </w:pPr>
      <w:r w:rsidRPr="00C17D2A">
        <w:rPr>
          <w:noProof/>
          <w:sz w:val="28"/>
          <w:szCs w:val="28"/>
        </w:rPr>
        <w:drawing>
          <wp:inline distT="0" distB="0" distL="0" distR="0">
            <wp:extent cx="5943600" cy="1275725"/>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a:srcRect/>
                    <a:stretch>
                      <a:fillRect/>
                    </a:stretch>
                  </pic:blipFill>
                  <pic:spPr bwMode="auto">
                    <a:xfrm>
                      <a:off x="0" y="0"/>
                      <a:ext cx="5943600" cy="1275725"/>
                    </a:xfrm>
                    <a:prstGeom prst="rect">
                      <a:avLst/>
                    </a:prstGeom>
                    <a:noFill/>
                    <a:ln w="9525">
                      <a:noFill/>
                      <a:miter lim="800000"/>
                      <a:headEnd/>
                      <a:tailEnd/>
                    </a:ln>
                  </pic:spPr>
                </pic:pic>
              </a:graphicData>
            </a:graphic>
          </wp:inline>
        </w:drawing>
      </w:r>
    </w:p>
    <w:p w:rsidR="00F40296" w:rsidRPr="00C17D2A" w:rsidRDefault="00F40296" w:rsidP="00F40296">
      <w:pPr>
        <w:spacing w:line="312" w:lineRule="auto"/>
        <w:ind w:firstLine="720"/>
        <w:jc w:val="both"/>
        <w:rPr>
          <w:sz w:val="28"/>
          <w:szCs w:val="28"/>
        </w:rPr>
      </w:pPr>
      <w:r w:rsidRPr="00C17D2A">
        <w:rPr>
          <w:sz w:val="28"/>
          <w:szCs w:val="28"/>
        </w:rPr>
        <w:t>Các tổ khúc nước Pháp và nước Anh của Bach cho clavecin cũng rất đặc sắc. Tổ khúc (suite) là thể loại đã được định hình từ các thế hệ nhạc sĩ trước Bach, là tập hợp những điệu múa điển hình của nhiều nước (allemande, courant, sarabande, gigue,...) được viết ở cùng một điệu tính nhưng thay đổi nhau về tính chất âm nhạc, nhịp độ, tiết tấu,... Bách viết 6 tổ khúc nước Pháp gồm có các điệu múa trên song ông còn chen thêm một số điệu như menuet, gavotte, bourrée, polonaise,... Nổi tiếng trong 6 tổ khúc nước Pháp có tổ khúc số 6 giọng E-dur.</w:t>
      </w:r>
    </w:p>
    <w:p w:rsidR="00F40296" w:rsidRPr="00C17D2A" w:rsidRDefault="00F40296" w:rsidP="00F40296">
      <w:pPr>
        <w:spacing w:line="312" w:lineRule="auto"/>
        <w:ind w:firstLine="720"/>
        <w:jc w:val="both"/>
        <w:rPr>
          <w:sz w:val="28"/>
          <w:szCs w:val="28"/>
        </w:rPr>
      </w:pPr>
      <w:r w:rsidRPr="00C17D2A">
        <w:rPr>
          <w:sz w:val="28"/>
          <w:szCs w:val="28"/>
        </w:rPr>
        <w:lastRenderedPageBreak/>
        <w:t>Sáng tác cho đàn organ: Đức là nước có truyền thống sáng tác và biểu diễn xuất sắc, đồng thời có kỹ thuật làm đàn organ tài giỏi nhất thế giới. Bach đã tiếp thu cả di sản quý báu đó của dân tộc mình. Organ là loại đàn có cấu trúc rất đồ sộ gồm các ống hơi ghép lại, có cây đàn từ 6000 đến 7000 ống, có cây tới hơn 1 vạn ống. Đặc điểm của nó là nhiều âm sắc rất khác nhau mô phỏng các loại nhạc khí trong dàn nhạc cho nên dường như có thể thay thế cả dàn nhạc lớn. Âm thanh uy nghi, oai vệ, khi trầm ngâm, khi mãnh liệt ào ạt, khi mềm mại dịu dàng gần như hư không. Trong tay Bach, organ là cả dàn nhạc bộc lộ những tình cảm lớn. Ông viết tới trên trăm tác phẩm lớn nhỏ cho organ. Nổi bật có toccate và fugue d-moll, fantaisie và fugue a-moll, fantaisie và fugue g-moll,... Xuất sắc nhất là Toccate và fugue d-moll.</w:t>
      </w:r>
    </w:p>
    <w:p w:rsidR="00F40296" w:rsidRPr="00C17D2A" w:rsidRDefault="00F40296" w:rsidP="00F40296">
      <w:pPr>
        <w:spacing w:line="312" w:lineRule="auto"/>
        <w:ind w:firstLine="720"/>
        <w:jc w:val="both"/>
        <w:rPr>
          <w:sz w:val="28"/>
          <w:szCs w:val="28"/>
        </w:rPr>
      </w:pPr>
      <w:r w:rsidRPr="00C17D2A">
        <w:rPr>
          <w:sz w:val="28"/>
          <w:szCs w:val="28"/>
        </w:rPr>
        <w:t xml:space="preserve">Khi viết toccate và fugue thành một cặp, Bach đã dùng toccate với chức năng như prelude dạo ngón kỹ xảo nhưng với quy mô và diễn biến nội dung phức tạp hơn, gồm ba hình tượng: </w:t>
      </w:r>
    </w:p>
    <w:p w:rsidR="00F40296" w:rsidRPr="00C17D2A" w:rsidRDefault="00F40296" w:rsidP="00F40296">
      <w:pPr>
        <w:spacing w:line="312" w:lineRule="auto"/>
        <w:ind w:firstLine="720"/>
        <w:jc w:val="both"/>
        <w:rPr>
          <w:sz w:val="28"/>
          <w:szCs w:val="28"/>
        </w:rPr>
      </w:pPr>
      <w:r w:rsidRPr="00C17D2A">
        <w:rPr>
          <w:sz w:val="28"/>
          <w:szCs w:val="28"/>
        </w:rPr>
        <w:t>+ Mở đầu là nét nhạc ngắn nhưng căng thẳng mang tính hiệu triệu:</w:t>
      </w:r>
    </w:p>
    <w:p w:rsidR="006B24EA" w:rsidRPr="00C17D2A" w:rsidRDefault="00F40296" w:rsidP="00632BE3">
      <w:pPr>
        <w:spacing w:line="312" w:lineRule="auto"/>
        <w:jc w:val="both"/>
        <w:rPr>
          <w:sz w:val="28"/>
          <w:szCs w:val="28"/>
        </w:rPr>
      </w:pPr>
      <w:r w:rsidRPr="00C17D2A">
        <w:rPr>
          <w:noProof/>
          <w:sz w:val="28"/>
          <w:szCs w:val="28"/>
        </w:rPr>
        <w:drawing>
          <wp:inline distT="0" distB="0" distL="0" distR="0">
            <wp:extent cx="5943600" cy="1880255"/>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srcRect/>
                    <a:stretch>
                      <a:fillRect/>
                    </a:stretch>
                  </pic:blipFill>
                  <pic:spPr bwMode="auto">
                    <a:xfrm>
                      <a:off x="0" y="0"/>
                      <a:ext cx="5943600" cy="1880255"/>
                    </a:xfrm>
                    <a:prstGeom prst="rect">
                      <a:avLst/>
                    </a:prstGeom>
                    <a:noFill/>
                    <a:ln w="9525">
                      <a:noFill/>
                      <a:miter lim="800000"/>
                      <a:headEnd/>
                      <a:tailEnd/>
                    </a:ln>
                  </pic:spPr>
                </pic:pic>
              </a:graphicData>
            </a:graphic>
          </wp:inline>
        </w:drawing>
      </w:r>
    </w:p>
    <w:p w:rsidR="007946E7" w:rsidRPr="00C17D2A" w:rsidRDefault="007946E7" w:rsidP="007946E7">
      <w:pPr>
        <w:spacing w:line="312" w:lineRule="auto"/>
        <w:ind w:firstLine="720"/>
        <w:jc w:val="both"/>
        <w:rPr>
          <w:sz w:val="28"/>
          <w:szCs w:val="28"/>
        </w:rPr>
      </w:pPr>
      <w:r w:rsidRPr="00C17D2A">
        <w:rPr>
          <w:sz w:val="28"/>
          <w:szCs w:val="28"/>
        </w:rPr>
        <w:t>Sau đó là nét nhạc như tả đám đông đang đần dần tiến tới hưởng ứng lời hiệu triệu kia:</w:t>
      </w:r>
    </w:p>
    <w:p w:rsidR="00F40296" w:rsidRPr="00C17D2A" w:rsidRDefault="007946E7" w:rsidP="00632BE3">
      <w:pPr>
        <w:spacing w:line="312" w:lineRule="auto"/>
        <w:jc w:val="both"/>
        <w:rPr>
          <w:sz w:val="28"/>
          <w:szCs w:val="28"/>
        </w:rPr>
      </w:pPr>
      <w:r w:rsidRPr="00C17D2A">
        <w:rPr>
          <w:noProof/>
          <w:sz w:val="28"/>
          <w:szCs w:val="28"/>
        </w:rPr>
        <w:drawing>
          <wp:inline distT="0" distB="0" distL="0" distR="0">
            <wp:extent cx="5943600" cy="657022"/>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a:srcRect/>
                    <a:stretch>
                      <a:fillRect/>
                    </a:stretch>
                  </pic:blipFill>
                  <pic:spPr bwMode="auto">
                    <a:xfrm>
                      <a:off x="0" y="0"/>
                      <a:ext cx="5943600" cy="657022"/>
                    </a:xfrm>
                    <a:prstGeom prst="rect">
                      <a:avLst/>
                    </a:prstGeom>
                    <a:noFill/>
                    <a:ln w="9525">
                      <a:noFill/>
                      <a:miter lim="800000"/>
                      <a:headEnd/>
                      <a:tailEnd/>
                    </a:ln>
                  </pic:spPr>
                </pic:pic>
              </a:graphicData>
            </a:graphic>
          </wp:inline>
        </w:drawing>
      </w:r>
    </w:p>
    <w:p w:rsidR="007946E7" w:rsidRPr="00C17D2A" w:rsidRDefault="007946E7" w:rsidP="007946E7">
      <w:pPr>
        <w:ind w:firstLine="720"/>
        <w:rPr>
          <w:sz w:val="28"/>
          <w:szCs w:val="28"/>
        </w:rPr>
      </w:pPr>
      <w:r w:rsidRPr="00C17D2A">
        <w:rPr>
          <w:sz w:val="28"/>
          <w:szCs w:val="28"/>
        </w:rPr>
        <w:t>Tiếp theo là hình tượng thứ ba của toccate, xáo động và khí thế hơn</w:t>
      </w:r>
    </w:p>
    <w:p w:rsidR="007946E7" w:rsidRPr="00C17D2A" w:rsidRDefault="007946E7" w:rsidP="00632BE3">
      <w:pPr>
        <w:spacing w:line="312" w:lineRule="auto"/>
        <w:jc w:val="both"/>
        <w:rPr>
          <w:sz w:val="28"/>
          <w:szCs w:val="28"/>
        </w:rPr>
      </w:pPr>
      <w:r w:rsidRPr="00C17D2A">
        <w:rPr>
          <w:noProof/>
          <w:sz w:val="28"/>
          <w:szCs w:val="28"/>
        </w:rPr>
        <w:drawing>
          <wp:inline distT="0" distB="0" distL="0" distR="0">
            <wp:extent cx="5943600" cy="569148"/>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
                    <a:srcRect/>
                    <a:stretch>
                      <a:fillRect/>
                    </a:stretch>
                  </pic:blipFill>
                  <pic:spPr bwMode="auto">
                    <a:xfrm>
                      <a:off x="0" y="0"/>
                      <a:ext cx="5943600" cy="569148"/>
                    </a:xfrm>
                    <a:prstGeom prst="rect">
                      <a:avLst/>
                    </a:prstGeom>
                    <a:noFill/>
                    <a:ln w="9525">
                      <a:noFill/>
                      <a:miter lim="800000"/>
                      <a:headEnd/>
                      <a:tailEnd/>
                    </a:ln>
                  </pic:spPr>
                </pic:pic>
              </a:graphicData>
            </a:graphic>
          </wp:inline>
        </w:drawing>
      </w:r>
    </w:p>
    <w:p w:rsidR="007946E7" w:rsidRPr="00C17D2A" w:rsidRDefault="007946E7" w:rsidP="007946E7">
      <w:pPr>
        <w:spacing w:line="312" w:lineRule="auto"/>
        <w:ind w:firstLine="720"/>
        <w:jc w:val="both"/>
        <w:rPr>
          <w:sz w:val="28"/>
          <w:szCs w:val="28"/>
        </w:rPr>
      </w:pPr>
      <w:r w:rsidRPr="00C17D2A">
        <w:rPr>
          <w:sz w:val="28"/>
          <w:szCs w:val="28"/>
        </w:rPr>
        <w:t>Chủ đề phần fugue nảy sinh một cách tự nhiên từ dòng âm thanh của</w:t>
      </w:r>
    </w:p>
    <w:p w:rsidR="007946E7" w:rsidRPr="00C17D2A" w:rsidRDefault="007946E7" w:rsidP="007946E7">
      <w:pPr>
        <w:spacing w:line="312" w:lineRule="auto"/>
        <w:jc w:val="both"/>
        <w:rPr>
          <w:sz w:val="28"/>
          <w:szCs w:val="28"/>
        </w:rPr>
      </w:pPr>
      <w:r w:rsidRPr="00C17D2A">
        <w:rPr>
          <w:sz w:val="28"/>
          <w:szCs w:val="28"/>
        </w:rPr>
        <w:lastRenderedPageBreak/>
        <w:t>toccate</w:t>
      </w:r>
    </w:p>
    <w:p w:rsidR="00EB5063" w:rsidRPr="00C17D2A" w:rsidRDefault="007946E7" w:rsidP="007946E7">
      <w:pPr>
        <w:spacing w:line="312" w:lineRule="auto"/>
        <w:jc w:val="both"/>
        <w:rPr>
          <w:sz w:val="28"/>
          <w:szCs w:val="28"/>
          <w:lang w:val="de-DE"/>
        </w:rPr>
      </w:pPr>
      <w:r w:rsidRPr="00C17D2A">
        <w:rPr>
          <w:noProof/>
          <w:sz w:val="28"/>
          <w:szCs w:val="28"/>
        </w:rPr>
        <w:drawing>
          <wp:inline distT="0" distB="0" distL="0" distR="0">
            <wp:extent cx="5943600" cy="623617"/>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srcRect/>
                    <a:stretch>
                      <a:fillRect/>
                    </a:stretch>
                  </pic:blipFill>
                  <pic:spPr bwMode="auto">
                    <a:xfrm>
                      <a:off x="0" y="0"/>
                      <a:ext cx="5943600" cy="623617"/>
                    </a:xfrm>
                    <a:prstGeom prst="rect">
                      <a:avLst/>
                    </a:prstGeom>
                    <a:noFill/>
                    <a:ln w="9525">
                      <a:noFill/>
                      <a:miter lim="800000"/>
                      <a:headEnd/>
                      <a:tailEnd/>
                    </a:ln>
                  </pic:spPr>
                </pic:pic>
              </a:graphicData>
            </a:graphic>
          </wp:inline>
        </w:drawing>
      </w:r>
    </w:p>
    <w:p w:rsidR="004B0BB7" w:rsidRPr="00C17D2A" w:rsidRDefault="007946E7" w:rsidP="004B0BB7">
      <w:pPr>
        <w:spacing w:line="312" w:lineRule="auto"/>
        <w:ind w:firstLine="720"/>
        <w:jc w:val="both"/>
        <w:rPr>
          <w:sz w:val="28"/>
          <w:szCs w:val="28"/>
        </w:rPr>
      </w:pPr>
      <w:r w:rsidRPr="00C17D2A">
        <w:rPr>
          <w:sz w:val="28"/>
          <w:szCs w:val="28"/>
        </w:rPr>
        <w:t>Sáng tác cho thanh nhạc: Bach viết hàng trăm tác phẩm cho nhạc hát có quy mô đồ sộ và giá trị nghệ thuật to lớn sánh ngang với các tác phẩm cho org</w:t>
      </w:r>
      <w:r w:rsidR="00D643FA" w:rsidRPr="00C17D2A">
        <w:rPr>
          <w:sz w:val="28"/>
          <w:szCs w:val="28"/>
        </w:rPr>
        <w:t>an</w:t>
      </w:r>
      <w:r w:rsidRPr="00C17D2A">
        <w:rPr>
          <w:sz w:val="28"/>
          <w:szCs w:val="28"/>
        </w:rPr>
        <w:t>.Các tác phẩm nhạc hát của Bach chủ yếu là cantate và nhiều thể loại nhạc hát nhà thờ. Đề tài của các tác phẩm này rất da dạng. Ông dựa vào các câu chuyện dân gian, thơ ca và cả trích từ Kinh thánh. Trong số các cantate, nổi</w:t>
      </w:r>
      <w:r w:rsidR="004B0BB7" w:rsidRPr="00C17D2A">
        <w:rPr>
          <w:sz w:val="28"/>
          <w:szCs w:val="28"/>
        </w:rPr>
        <w:t xml:space="preserve">tiếng có bản </w:t>
      </w:r>
      <w:r w:rsidR="004B0BB7" w:rsidRPr="00C17D2A">
        <w:rPr>
          <w:i/>
          <w:sz w:val="28"/>
          <w:szCs w:val="28"/>
        </w:rPr>
        <w:t>Nông dân</w:t>
      </w:r>
      <w:r w:rsidR="004B0BB7" w:rsidRPr="00C17D2A">
        <w:rPr>
          <w:sz w:val="28"/>
          <w:szCs w:val="28"/>
        </w:rPr>
        <w:t>. Bản cantate này giản dị trong sáng và gần gũi âm nhạc dân gian, gồm 24 số mục như khúc dạo đầu, đơn ca, song ca và múa.</w:t>
      </w:r>
    </w:p>
    <w:p w:rsidR="00722088" w:rsidRPr="00C17D2A" w:rsidRDefault="004B0BB7" w:rsidP="004B0BB7">
      <w:pPr>
        <w:spacing w:line="312" w:lineRule="auto"/>
        <w:ind w:firstLine="720"/>
        <w:jc w:val="both"/>
        <w:rPr>
          <w:sz w:val="28"/>
          <w:szCs w:val="28"/>
        </w:rPr>
      </w:pPr>
      <w:r w:rsidRPr="00C17D2A">
        <w:rPr>
          <w:sz w:val="28"/>
          <w:szCs w:val="28"/>
        </w:rPr>
        <w:t>Tác phẩm rất nổi tiếng trong nhạc hát của Bach là messe h-moll Bản này ông viết trong 5 năm, là tác phẩm có quy mô đồ sộ. Nội dung rút từ Kinh thánh và hình thức phỏng theo nhạc nhà thờ. Nhưng tác phẩm vĩ đại này có tầm tư tưởng vượt xa khỏi khuôn khổ của âm nhạc nhà thờ và nó chưa hề được nhà thờ công nhận cũng như được biểu diễn trong nhà thờ mà được quần chúng ngưỡng mộ và biểu diễn trên sân khấu hoà nhạc thế giới. Messe nhà thờ gồm 5 bài, còn Bach đã mở rộng tới 24 bài. Ông đã tách messe ra khỏi nhà thờ, biến nó thành đại quy mô để trình bày và phát triển thành những hình tượng đối kháng khác nhau: nỗi khổ ải đọa đày con người và sức mạnh dẫn tới niềm vui chứa chan ánh sáng.</w:t>
      </w:r>
    </w:p>
    <w:p w:rsidR="004B0BB7" w:rsidRPr="00C17D2A" w:rsidRDefault="004B0BB7" w:rsidP="004B0BB7">
      <w:pPr>
        <w:spacing w:line="312" w:lineRule="auto"/>
        <w:ind w:firstLine="720"/>
        <w:jc w:val="both"/>
        <w:rPr>
          <w:sz w:val="28"/>
          <w:szCs w:val="28"/>
        </w:rPr>
      </w:pPr>
      <w:r w:rsidRPr="00C17D2A">
        <w:rPr>
          <w:sz w:val="28"/>
          <w:szCs w:val="28"/>
        </w:rPr>
        <w:t>Ở thế kỷ chúng ta, Bach giữ một chỗ đứng chói lọi, âm nhạc của ông mãi mãi là “đại dương” không bao giờ cạn.</w:t>
      </w:r>
    </w:p>
    <w:p w:rsidR="00835EA3" w:rsidRPr="00C17D2A" w:rsidRDefault="00835EA3" w:rsidP="00813465">
      <w:pPr>
        <w:spacing w:line="312" w:lineRule="auto"/>
        <w:ind w:firstLine="720"/>
        <w:jc w:val="both"/>
        <w:rPr>
          <w:b/>
          <w:sz w:val="28"/>
          <w:szCs w:val="28"/>
        </w:rPr>
      </w:pPr>
      <w:r w:rsidRPr="00C17D2A">
        <w:rPr>
          <w:b/>
          <w:sz w:val="28"/>
          <w:szCs w:val="28"/>
        </w:rPr>
        <w:t>3.2.4.3. Phần thông tin khoa học liên quan của các nhà khoa học: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cùng hướng:</w:t>
      </w:r>
    </w:p>
    <w:p w:rsidR="00095446" w:rsidRPr="00C17D2A" w:rsidRDefault="00095446"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Khi bàn về nguồn gốc âm nhạc có nhiều ý kiến khác nhau. Có ý kiến cho rằng âm nhạc có sẵn trong thiên nhiên như tiếng suối chảy, chim hót, gió reo... và con người bắt chước những âm thanh đó mà tạo ra âm nhạc. Có ý kiến cho rằng âm nhạc </w:t>
      </w:r>
      <w:r w:rsidR="005E72E5" w:rsidRPr="00C17D2A">
        <w:rPr>
          <w:rStyle w:val="Vanbnnidung"/>
          <w:color w:val="000000"/>
          <w:sz w:val="28"/>
          <w:szCs w:val="28"/>
          <w:lang w:eastAsia="vi-VN"/>
        </w:rPr>
        <w:t>l</w:t>
      </w:r>
      <w:r w:rsidRPr="00C17D2A">
        <w:rPr>
          <w:rStyle w:val="Vanbnnidung"/>
          <w:color w:val="000000"/>
          <w:sz w:val="28"/>
          <w:szCs w:val="28"/>
          <w:lang w:eastAsia="vi-VN"/>
        </w:rPr>
        <w:t xml:space="preserve">à do </w:t>
      </w:r>
      <w:r w:rsidRPr="00C17D2A">
        <w:rPr>
          <w:rStyle w:val="Vanbnnidung"/>
          <w:i/>
          <w:color w:val="000000"/>
          <w:sz w:val="28"/>
          <w:szCs w:val="28"/>
          <w:lang w:eastAsia="vi-VN"/>
        </w:rPr>
        <w:t>thần thánh</w:t>
      </w:r>
      <w:r w:rsidRPr="00C17D2A">
        <w:rPr>
          <w:rStyle w:val="Vanbnnidung"/>
          <w:color w:val="000000"/>
          <w:sz w:val="28"/>
          <w:szCs w:val="28"/>
          <w:lang w:eastAsia="vi-VN"/>
        </w:rPr>
        <w:t xml:space="preserve"> tạo ra. Theo thần thoại Hy Lạp: thần </w:t>
      </w:r>
      <w:r w:rsidRPr="00C17D2A">
        <w:rPr>
          <w:rStyle w:val="Vanbnnidung"/>
          <w:color w:val="000000"/>
          <w:sz w:val="28"/>
          <w:szCs w:val="28"/>
        </w:rPr>
        <w:t xml:space="preserve">Apollon </w:t>
      </w:r>
      <w:r w:rsidRPr="00C17D2A">
        <w:rPr>
          <w:rStyle w:val="Vanbnnidung"/>
          <w:color w:val="000000"/>
          <w:sz w:val="28"/>
          <w:szCs w:val="28"/>
          <w:lang w:eastAsia="vi-VN"/>
        </w:rPr>
        <w:t xml:space="preserve">(Apôlông) là vị thần Ánh sáng và cũng là vị thần Âm nhạc. Trên các tranh cổ thường vẽ thần </w:t>
      </w:r>
      <w:r w:rsidRPr="00C17D2A">
        <w:rPr>
          <w:rStyle w:val="Vanbnnidung"/>
          <w:color w:val="000000"/>
          <w:sz w:val="28"/>
          <w:szCs w:val="28"/>
        </w:rPr>
        <w:t xml:space="preserve">Apollon </w:t>
      </w:r>
      <w:r w:rsidRPr="00C17D2A">
        <w:rPr>
          <w:rStyle w:val="Vanbnnidung"/>
          <w:color w:val="000000"/>
          <w:sz w:val="28"/>
          <w:szCs w:val="28"/>
          <w:lang w:eastAsia="vi-VN"/>
        </w:rPr>
        <w:t xml:space="preserve">với cây đàn </w:t>
      </w:r>
      <w:r w:rsidRPr="00C17D2A">
        <w:rPr>
          <w:rStyle w:val="Vanbnnidung"/>
          <w:color w:val="000000"/>
          <w:sz w:val="28"/>
          <w:szCs w:val="28"/>
        </w:rPr>
        <w:t xml:space="preserve">Lyre </w:t>
      </w:r>
      <w:r w:rsidRPr="00C17D2A">
        <w:rPr>
          <w:rStyle w:val="Vanbnnidung"/>
          <w:color w:val="000000"/>
          <w:sz w:val="28"/>
          <w:szCs w:val="28"/>
          <w:lang w:eastAsia="vi-VN"/>
        </w:rPr>
        <w:t xml:space="preserve">(Lia) bằng vàng. Ở Trung Quốc thời cổ có truyền truyểt cho rằng có một ông vua tên là Phục </w:t>
      </w:r>
      <w:r w:rsidR="005E72E5" w:rsidRPr="00C17D2A">
        <w:rPr>
          <w:rStyle w:val="Vanbnnidung"/>
          <w:color w:val="000000"/>
          <w:sz w:val="28"/>
          <w:szCs w:val="28"/>
          <w:lang w:eastAsia="vi-VN"/>
        </w:rPr>
        <w:t xml:space="preserve">Hy (khoảng thế kỷ XXIX - </w:t>
      </w:r>
      <w:r w:rsidR="005E72E5" w:rsidRPr="00C17D2A">
        <w:rPr>
          <w:rStyle w:val="Vanbnnidung"/>
          <w:color w:val="000000"/>
          <w:sz w:val="28"/>
          <w:szCs w:val="28"/>
          <w:lang w:eastAsia="vi-VN"/>
        </w:rPr>
        <w:lastRenderedPageBreak/>
        <w:t>XXVIII. BC</w:t>
      </w:r>
      <w:r w:rsidRPr="00C17D2A">
        <w:rPr>
          <w:rStyle w:val="Vanbnnidung"/>
          <w:color w:val="000000"/>
          <w:sz w:val="28"/>
          <w:szCs w:val="28"/>
          <w:lang w:eastAsia="vi-VN"/>
        </w:rPr>
        <w:t>) một hôm nằm mơ thấy năm vị tinh tú trên trời sà xuống cây ngô đồng mà lập ra th</w:t>
      </w:r>
      <w:r w:rsidR="005E72E5" w:rsidRPr="00C17D2A">
        <w:rPr>
          <w:rStyle w:val="Vanbnnidung"/>
          <w:color w:val="000000"/>
          <w:sz w:val="28"/>
          <w:szCs w:val="28"/>
          <w:lang w:eastAsia="vi-VN"/>
        </w:rPr>
        <w:t>a</w:t>
      </w:r>
      <w:r w:rsidRPr="00C17D2A">
        <w:rPr>
          <w:rStyle w:val="Vanbnnidung"/>
          <w:color w:val="000000"/>
          <w:sz w:val="28"/>
          <w:szCs w:val="28"/>
          <w:lang w:eastAsia="vi-VN"/>
        </w:rPr>
        <w:t>ng 5 âm: Cung - Thương - Giốc - Chủy - Vũ.</w:t>
      </w:r>
    </w:p>
    <w:p w:rsidR="00095446" w:rsidRPr="00C17D2A" w:rsidRDefault="00095446"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Quan niệm âm nhạc chỉ là sự bắt chước thiên nhiên là quan niệm phiến diện và chưa nêu được bản chất phản ánh cuộc sống, tâm tư, tình cảm con người của âm nhạc. Quan niệm âm nhạc do thần thánh tạo ra là quan niệm duy tâm do chưa đủ cơ sở khoa học để tìm hiểu nguồn gốc của âm nhạc.</w:t>
      </w:r>
    </w:p>
    <w:p w:rsidR="00095446" w:rsidRPr="00C17D2A" w:rsidRDefault="00095446" w:rsidP="00813465">
      <w:pPr>
        <w:spacing w:line="312" w:lineRule="auto"/>
        <w:ind w:firstLine="720"/>
        <w:jc w:val="both"/>
        <w:rPr>
          <w:sz w:val="28"/>
          <w:szCs w:val="28"/>
        </w:rPr>
      </w:pPr>
      <w:r w:rsidRPr="00C17D2A">
        <w:rPr>
          <w:rStyle w:val="Vanbnnidung"/>
          <w:color w:val="000000"/>
          <w:sz w:val="28"/>
          <w:szCs w:val="28"/>
          <w:lang w:eastAsia="vi-VN"/>
        </w:rPr>
        <w:t xml:space="preserve">Âm nhạc ra đời từ bao giờ? So với các bộ môn nghệ thuật khác, việc tìm hiểu nguồn gốc âm nhạc gặp phải nhiều khó khăn hơn. Điêu khắc có thể căn cứ vào di tích khảo cổ để chứng minh sự tồn tại của một trung tâm văn hoá. Từ những bức tranh trong hang đá, ta có thể biết được thời nguyên thủy con người đã biết vẽ. Nhờ chữ viết mà ngày nay ta được thưởng thức thơ ca của Homère (Hômerơ), bi kịch của </w:t>
      </w:r>
      <w:r w:rsidRPr="00C17D2A">
        <w:rPr>
          <w:rStyle w:val="Vanbnnidung"/>
          <w:color w:val="000000"/>
          <w:sz w:val="28"/>
          <w:szCs w:val="28"/>
        </w:rPr>
        <w:t xml:space="preserve">Sophocles </w:t>
      </w:r>
      <w:r w:rsidRPr="00C17D2A">
        <w:rPr>
          <w:rStyle w:val="Vanbnnidung"/>
          <w:color w:val="000000"/>
          <w:sz w:val="28"/>
          <w:szCs w:val="28"/>
          <w:lang w:eastAsia="vi-VN"/>
        </w:rPr>
        <w:t>(Xôphôcơlơ) cùng rất nhiều kiệt tác của các nhà văn, nhà thơ hàng ngàn năm trước đây. Còn âm nhạc là nghệ thuật của âm thanh, muốn lưu giữ lại phải có máy ghi âm hoặc được ghi chép lại mà lối viết nhạc thì chỉ mới đặt ra vào thể kỷ XI và chiếc máy ghi âm mới được hoàn thiện ở thế kỷ XX.</w:t>
      </w:r>
    </w:p>
    <w:p w:rsidR="00095446" w:rsidRPr="00C17D2A" w:rsidRDefault="00095446" w:rsidP="00813465">
      <w:pPr>
        <w:spacing w:line="312" w:lineRule="auto"/>
        <w:ind w:firstLine="720"/>
        <w:jc w:val="both"/>
        <w:rPr>
          <w:sz w:val="28"/>
          <w:szCs w:val="28"/>
        </w:rPr>
      </w:pPr>
      <w:r w:rsidRPr="00C17D2A">
        <w:rPr>
          <w:rStyle w:val="Vanbnnidung"/>
          <w:color w:val="000000"/>
          <w:sz w:val="28"/>
          <w:szCs w:val="28"/>
          <w:lang w:eastAsia="vi-VN"/>
        </w:rPr>
        <w:t>Bằng các di tích khảo cổ, các nhà nghiên cứu đã chứng minh rằng âm nhạc ra đời từ rất sớm, khi con người còn đang ở thời kỳ nguyên thuỷ. Có ý kiến cho rằng, cùng với sự xuất hiện của tiếng nói thì âm nhạc cũng xuất hiện. Tiếng nói chính là cơ sở để hình thành nên giai điệu (tuyến độ cao) trong âm nhạc,…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khác hướng:</w:t>
      </w:r>
      <w:r w:rsidR="005E72E5" w:rsidRPr="00C17D2A">
        <w:rPr>
          <w:sz w:val="28"/>
          <w:szCs w:val="28"/>
        </w:rPr>
        <w:t xml:space="preserve"> Không</w:t>
      </w:r>
    </w:p>
    <w:p w:rsidR="00835EA3" w:rsidRDefault="00835EA3" w:rsidP="00813465">
      <w:pPr>
        <w:spacing w:line="312" w:lineRule="auto"/>
        <w:ind w:firstLine="720"/>
        <w:jc w:val="both"/>
        <w:rPr>
          <w:sz w:val="28"/>
          <w:szCs w:val="28"/>
        </w:rPr>
      </w:pPr>
      <w:r w:rsidRPr="00C17D2A">
        <w:rPr>
          <w:b/>
          <w:sz w:val="28"/>
          <w:szCs w:val="28"/>
        </w:rPr>
        <w:t>3.2.4.4. Phần hướng dẫn mở rộng kiến thức cho S</w:t>
      </w:r>
      <w:r w:rsidR="00320BF9" w:rsidRPr="00C17D2A">
        <w:rPr>
          <w:b/>
          <w:sz w:val="28"/>
          <w:szCs w:val="28"/>
        </w:rPr>
        <w:t xml:space="preserve">inh </w:t>
      </w:r>
      <w:r w:rsidRPr="00C17D2A">
        <w:rPr>
          <w:b/>
          <w:sz w:val="28"/>
          <w:szCs w:val="28"/>
        </w:rPr>
        <w:t>V</w:t>
      </w:r>
      <w:r w:rsidR="00320BF9" w:rsidRPr="00C17D2A">
        <w:rPr>
          <w:b/>
          <w:sz w:val="28"/>
          <w:szCs w:val="28"/>
        </w:rPr>
        <w:t>iên</w:t>
      </w:r>
      <w:r w:rsidRPr="00C17D2A">
        <w:rPr>
          <w:b/>
          <w:sz w:val="28"/>
          <w:szCs w:val="28"/>
        </w:rPr>
        <w:t xml:space="preserve"> ứng dụng thực tiễn, sáng tạo và làm bài tập</w:t>
      </w:r>
      <w:r w:rsidRPr="00C17D2A">
        <w:rPr>
          <w:sz w:val="28"/>
          <w:szCs w:val="28"/>
        </w:rPr>
        <w:t>:</w:t>
      </w:r>
    </w:p>
    <w:p w:rsidR="00540A81" w:rsidRPr="00540A81" w:rsidRDefault="00540A81" w:rsidP="00813465">
      <w:pPr>
        <w:spacing w:line="312" w:lineRule="auto"/>
        <w:ind w:firstLine="720"/>
        <w:jc w:val="both"/>
        <w:rPr>
          <w:b/>
          <w:i/>
          <w:sz w:val="28"/>
          <w:szCs w:val="28"/>
        </w:rPr>
      </w:pPr>
      <w:r w:rsidRPr="00540A81">
        <w:rPr>
          <w:b/>
          <w:i/>
          <w:sz w:val="28"/>
          <w:szCs w:val="28"/>
        </w:rPr>
        <w:t>* Liên hệ thực tiễn:</w:t>
      </w:r>
    </w:p>
    <w:p w:rsidR="005E72E5" w:rsidRPr="00C17D2A" w:rsidRDefault="00DB551C" w:rsidP="00813465">
      <w:pPr>
        <w:spacing w:line="312" w:lineRule="auto"/>
        <w:ind w:firstLine="720"/>
        <w:jc w:val="both"/>
        <w:rPr>
          <w:sz w:val="28"/>
          <w:szCs w:val="28"/>
        </w:rPr>
      </w:pPr>
      <w:r w:rsidRPr="00C17D2A">
        <w:rPr>
          <w:sz w:val="28"/>
          <w:szCs w:val="28"/>
        </w:rPr>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DB551C" w:rsidRPr="00C17D2A" w:rsidRDefault="00DB551C" w:rsidP="00813465">
      <w:pPr>
        <w:spacing w:line="312" w:lineRule="auto"/>
        <w:ind w:firstLine="720"/>
        <w:jc w:val="both"/>
        <w:rPr>
          <w:sz w:val="28"/>
          <w:szCs w:val="28"/>
        </w:rPr>
      </w:pPr>
      <w:r w:rsidRPr="00C17D2A">
        <w:rPr>
          <w:sz w:val="28"/>
          <w:szCs w:val="28"/>
        </w:rPr>
        <w:t>Tuy nhiên do thời lượng có hạn nên để đi sâu tìm hiểu chi tiết về các thời kỳ, trường phái âm nhạc phương Tây là khó khăn. Chính vì vậy</w:t>
      </w:r>
      <w:r w:rsidR="00641EBE" w:rsidRPr="00C17D2A">
        <w:rPr>
          <w:sz w:val="28"/>
          <w:szCs w:val="28"/>
        </w:rPr>
        <w:t xml:space="preserve"> việc sưu tầm, nghiên </w:t>
      </w:r>
      <w:r w:rsidR="00641EBE" w:rsidRPr="00C17D2A">
        <w:rPr>
          <w:sz w:val="28"/>
          <w:szCs w:val="28"/>
        </w:rPr>
        <w:lastRenderedPageBreak/>
        <w:t>cứu, cập nhật thông tin phải được tiến hành thường xuyên thông qua các phương tiện thông tin đại chúng và tác phẩm âm nhạc cụ thể.</w:t>
      </w:r>
    </w:p>
    <w:p w:rsidR="00C16A20" w:rsidRPr="00C17D2A" w:rsidRDefault="00C16A20" w:rsidP="00813465">
      <w:pPr>
        <w:spacing w:line="312" w:lineRule="auto"/>
        <w:ind w:firstLine="720"/>
        <w:jc w:val="both"/>
        <w:rPr>
          <w:sz w:val="28"/>
          <w:szCs w:val="28"/>
        </w:rPr>
      </w:pPr>
      <w:r w:rsidRPr="00C17D2A">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C16A20" w:rsidRPr="00C17D2A" w:rsidRDefault="00C16A20" w:rsidP="00813465">
      <w:pPr>
        <w:spacing w:line="312" w:lineRule="auto"/>
        <w:ind w:firstLine="720"/>
        <w:jc w:val="both"/>
        <w:rPr>
          <w:sz w:val="28"/>
          <w:szCs w:val="28"/>
        </w:rPr>
      </w:pPr>
      <w:r w:rsidRPr="00C17D2A">
        <w:rPr>
          <w:sz w:val="28"/>
          <w:szCs w:val="28"/>
        </w:rPr>
        <w:t xml:space="preserve">Tuy nhiên để đạt được hiệu quả cao nhất thì có một số phương pháp mới, ví dụ như: </w:t>
      </w:r>
      <w:r w:rsidRPr="00C17D2A">
        <w:rPr>
          <w:i/>
          <w:sz w:val="28"/>
          <w:szCs w:val="28"/>
        </w:rPr>
        <w:t>bản đồ tư duy</w:t>
      </w:r>
      <w:r w:rsidRPr="00C17D2A">
        <w:rPr>
          <w:sz w:val="28"/>
          <w:szCs w:val="28"/>
        </w:rPr>
        <w:t xml:space="preserve"> (Mindmapping), phương pháp </w:t>
      </w:r>
      <w:r w:rsidRPr="00C17D2A">
        <w:rPr>
          <w:i/>
          <w:sz w:val="28"/>
          <w:szCs w:val="28"/>
        </w:rPr>
        <w:t>ghi nhận siêu tốc</w:t>
      </w:r>
      <w:r w:rsidRPr="00C17D2A">
        <w:rPr>
          <w:sz w:val="28"/>
          <w:szCs w:val="28"/>
        </w:rPr>
        <w:t xml:space="preserve">, Phương pháp </w:t>
      </w:r>
      <w:r w:rsidRPr="00C17D2A">
        <w:rPr>
          <w:i/>
          <w:sz w:val="28"/>
          <w:szCs w:val="28"/>
        </w:rPr>
        <w:t>đọc hiệu quả</w:t>
      </w:r>
      <w:r w:rsidRPr="00C17D2A">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C16A20" w:rsidRPr="00C17D2A" w:rsidRDefault="00C16A20" w:rsidP="00813465">
      <w:pPr>
        <w:spacing w:line="312" w:lineRule="auto"/>
        <w:ind w:firstLine="720"/>
        <w:jc w:val="both"/>
        <w:rPr>
          <w:sz w:val="28"/>
          <w:szCs w:val="28"/>
        </w:rPr>
      </w:pPr>
      <w:r w:rsidRPr="00C17D2A">
        <w:rPr>
          <w:sz w:val="28"/>
          <w:szCs w:val="28"/>
        </w:rPr>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641EBE" w:rsidRPr="00C17D2A" w:rsidRDefault="00641EBE" w:rsidP="00813465">
      <w:pPr>
        <w:spacing w:line="312" w:lineRule="auto"/>
        <w:ind w:firstLine="720"/>
        <w:jc w:val="both"/>
        <w:rPr>
          <w:sz w:val="28"/>
          <w:szCs w:val="28"/>
        </w:rPr>
      </w:pPr>
      <w:r w:rsidRPr="00C17D2A">
        <w:rPr>
          <w:sz w:val="28"/>
          <w:szCs w:val="28"/>
        </w:rPr>
        <w:t>Trong quá trình nghiên cứu cũng sẽ có những khó nhăn nhất định bởi tính đa phương diện của hệ thống thông tin sẽ có ảnh hưởng không nhỏ đến độ chính xác của thông tin. Chính vì vậy, việc chắt lọc, lựa chọn thông tin là vô cùng cần thiết. nó giúp cho người học không bị phân tán trong quá trình nghiên cứu và thực hành chuyên ngành.</w:t>
      </w:r>
    </w:p>
    <w:p w:rsidR="00835EA3" w:rsidRPr="00C17D2A" w:rsidRDefault="00835EA3" w:rsidP="00813465">
      <w:pPr>
        <w:spacing w:line="312" w:lineRule="auto"/>
        <w:ind w:firstLine="720"/>
        <w:jc w:val="both"/>
        <w:rPr>
          <w:b/>
          <w:sz w:val="28"/>
          <w:szCs w:val="28"/>
        </w:rPr>
      </w:pPr>
      <w:r w:rsidRPr="00C17D2A">
        <w:rPr>
          <w:b/>
          <w:sz w:val="28"/>
          <w:szCs w:val="28"/>
        </w:rPr>
        <w:t>* Bài tập:</w:t>
      </w:r>
    </w:p>
    <w:p w:rsidR="005E72E5" w:rsidRPr="00C17D2A" w:rsidRDefault="005E72E5" w:rsidP="00813465">
      <w:pPr>
        <w:spacing w:line="312" w:lineRule="auto"/>
        <w:ind w:left="720"/>
        <w:jc w:val="both"/>
        <w:rPr>
          <w:sz w:val="28"/>
          <w:szCs w:val="28"/>
          <w:lang w:val="de-DE"/>
        </w:rPr>
      </w:pPr>
      <w:r w:rsidRPr="00C17D2A">
        <w:rPr>
          <w:sz w:val="28"/>
          <w:szCs w:val="28"/>
          <w:lang w:val="de-DE"/>
        </w:rPr>
        <w:t>1. Giới thiệu thân thế của nhạc sĩ G.P.Handel (1685-1759).</w:t>
      </w:r>
    </w:p>
    <w:p w:rsidR="005E72E5" w:rsidRPr="00C17D2A" w:rsidRDefault="005E72E5" w:rsidP="00813465">
      <w:pPr>
        <w:spacing w:line="312" w:lineRule="auto"/>
        <w:ind w:left="720"/>
        <w:jc w:val="both"/>
        <w:rPr>
          <w:sz w:val="28"/>
          <w:szCs w:val="28"/>
          <w:lang w:val="de-DE"/>
        </w:rPr>
      </w:pPr>
      <w:r w:rsidRPr="00C17D2A">
        <w:rPr>
          <w:sz w:val="28"/>
          <w:szCs w:val="28"/>
          <w:lang w:val="de-DE"/>
        </w:rPr>
        <w:t>2. Giới thiệu sự nghiệp sáng tác âm nhạc của nhạc sĩ G.P.Handel (1685-1759).</w:t>
      </w:r>
    </w:p>
    <w:p w:rsidR="005E72E5" w:rsidRPr="00C17D2A" w:rsidRDefault="005E72E5" w:rsidP="00813465">
      <w:pPr>
        <w:spacing w:line="312" w:lineRule="auto"/>
        <w:ind w:left="720"/>
        <w:jc w:val="both"/>
        <w:rPr>
          <w:sz w:val="28"/>
          <w:szCs w:val="28"/>
          <w:lang w:val="de-DE"/>
        </w:rPr>
      </w:pPr>
      <w:r w:rsidRPr="00C17D2A">
        <w:rPr>
          <w:sz w:val="28"/>
          <w:szCs w:val="28"/>
          <w:lang w:val="de-DE"/>
        </w:rPr>
        <w:t>3. Giới thiệu thân thế của nhạc sĩ G.X.Bach (1685-1750).</w:t>
      </w:r>
    </w:p>
    <w:p w:rsidR="005E72E5" w:rsidRPr="00C17D2A" w:rsidRDefault="005E72E5" w:rsidP="00813465">
      <w:pPr>
        <w:spacing w:line="312" w:lineRule="auto"/>
        <w:ind w:left="720"/>
        <w:jc w:val="both"/>
        <w:rPr>
          <w:sz w:val="28"/>
          <w:szCs w:val="28"/>
          <w:lang w:val="de-DE"/>
        </w:rPr>
      </w:pPr>
      <w:r w:rsidRPr="00C17D2A">
        <w:rPr>
          <w:sz w:val="28"/>
          <w:szCs w:val="28"/>
          <w:lang w:val="de-DE"/>
        </w:rPr>
        <w:t>4. Giới thiệu sự nghiệp sáng tác âm nhạc của nhạc sĩ G.X.Bach (1685-1750).</w:t>
      </w:r>
    </w:p>
    <w:p w:rsidR="00835EA3" w:rsidRPr="00C17D2A" w:rsidRDefault="00835EA3" w:rsidP="00813465">
      <w:pPr>
        <w:spacing w:line="312" w:lineRule="auto"/>
        <w:ind w:firstLine="720"/>
        <w:jc w:val="both"/>
        <w:rPr>
          <w:b/>
          <w:sz w:val="28"/>
          <w:szCs w:val="28"/>
        </w:rPr>
      </w:pPr>
      <w:r w:rsidRPr="00C17D2A">
        <w:rPr>
          <w:b/>
          <w:sz w:val="28"/>
          <w:szCs w:val="28"/>
        </w:rPr>
        <w:t>* Tài liệu học tập:</w:t>
      </w:r>
    </w:p>
    <w:p w:rsidR="0062215D" w:rsidRPr="00C17D2A" w:rsidRDefault="0062215D" w:rsidP="00813465">
      <w:pPr>
        <w:spacing w:line="312" w:lineRule="auto"/>
        <w:ind w:firstLine="720"/>
        <w:jc w:val="both"/>
        <w:rPr>
          <w:bCs/>
          <w:iCs/>
          <w:sz w:val="28"/>
          <w:szCs w:val="28"/>
          <w:lang w:val="it-IT" w:bidi="he-IL"/>
        </w:rPr>
      </w:pPr>
      <w:r w:rsidRPr="00C17D2A">
        <w:rPr>
          <w:sz w:val="28"/>
          <w:szCs w:val="28"/>
          <w:lang w:val="it-IT"/>
        </w:rPr>
        <w:t>- Lịch sử âm nhạc thế giới Tập I</w:t>
      </w:r>
      <w:r w:rsidR="0077554C" w:rsidRPr="00C17D2A">
        <w:rPr>
          <w:bCs/>
          <w:iCs/>
          <w:sz w:val="28"/>
          <w:szCs w:val="28"/>
          <w:lang w:val="it-IT" w:bidi="he-IL"/>
        </w:rPr>
        <w:t>-</w:t>
      </w:r>
      <w:r w:rsidRPr="00C17D2A">
        <w:rPr>
          <w:bCs/>
          <w:iCs/>
          <w:sz w:val="28"/>
          <w:szCs w:val="28"/>
          <w:lang w:val="it-IT" w:bidi="he-IL"/>
        </w:rPr>
        <w:t xml:space="preserve"> Nguyễn Xinh (1983), Nhạc viện Hà Nội</w:t>
      </w:r>
    </w:p>
    <w:p w:rsidR="0062215D" w:rsidRPr="00C17D2A" w:rsidRDefault="0062215D" w:rsidP="00813465">
      <w:pPr>
        <w:spacing w:line="312" w:lineRule="auto"/>
        <w:ind w:firstLine="720"/>
        <w:jc w:val="both"/>
        <w:rPr>
          <w:bCs/>
          <w:sz w:val="28"/>
          <w:szCs w:val="28"/>
          <w:lang w:val="it-IT"/>
        </w:rPr>
      </w:pPr>
      <w:r w:rsidRPr="00C17D2A">
        <w:rPr>
          <w:bCs/>
          <w:sz w:val="28"/>
          <w:szCs w:val="28"/>
          <w:lang w:val="it-IT"/>
        </w:rPr>
        <w:lastRenderedPageBreak/>
        <w:t>- Nhóm tác giả của Nga (1981), Các thể loại âm nhạc, Người dịch: Lan Hương, NXB Văn hoá - Hà Nội.</w:t>
      </w:r>
    </w:p>
    <w:p w:rsidR="0062215D" w:rsidRPr="00C17D2A" w:rsidRDefault="0062215D" w:rsidP="00813465">
      <w:pPr>
        <w:spacing w:line="312" w:lineRule="auto"/>
        <w:ind w:firstLine="720"/>
        <w:jc w:val="both"/>
        <w:rPr>
          <w:bCs/>
          <w:spacing w:val="-8"/>
          <w:sz w:val="28"/>
          <w:szCs w:val="28"/>
          <w:lang w:val="it-IT"/>
        </w:rPr>
      </w:pPr>
      <w:r w:rsidRPr="00C17D2A">
        <w:rPr>
          <w:bCs/>
          <w:spacing w:val="-8"/>
          <w:sz w:val="28"/>
          <w:szCs w:val="28"/>
          <w:lang w:val="it-IT"/>
        </w:rPr>
        <w:t>- Nguyễn Thị Nhung (1996), Thể loại âm nhạc, NXB Âm nhạc, Nhạc viện Hà Nội.</w:t>
      </w:r>
    </w:p>
    <w:p w:rsidR="0062215D" w:rsidRPr="00C17D2A" w:rsidRDefault="0062215D" w:rsidP="00813465">
      <w:pPr>
        <w:pStyle w:val="BodyText2"/>
        <w:spacing w:after="0" w:line="312" w:lineRule="auto"/>
        <w:ind w:firstLine="720"/>
        <w:jc w:val="both"/>
        <w:rPr>
          <w:rFonts w:ascii="Times New Roman" w:hAnsi="Times New Roman"/>
          <w:lang w:val="it-IT" w:bidi="he-IL"/>
        </w:rPr>
      </w:pPr>
      <w:r w:rsidRPr="00C17D2A">
        <w:rPr>
          <w:rFonts w:ascii="Times New Roman" w:hAnsi="Times New Roman"/>
          <w:lang w:val="it-IT" w:bidi="he-IL"/>
        </w:rPr>
        <w:t>- Lịch sử âm nhạc thế giới (Từ  thời kỳ Nguyên thuỷ đến thế kỷ XIX) Phạm Tú Cầu Trường Đại học nghệ thuật quân đội</w:t>
      </w:r>
    </w:p>
    <w:p w:rsidR="0062215D" w:rsidRPr="00C17D2A" w:rsidRDefault="0062215D" w:rsidP="00813465">
      <w:pPr>
        <w:spacing w:line="312" w:lineRule="auto"/>
        <w:ind w:firstLine="720"/>
        <w:jc w:val="both"/>
        <w:rPr>
          <w:sz w:val="28"/>
          <w:szCs w:val="28"/>
          <w:lang w:val="it-IT"/>
        </w:rPr>
      </w:pPr>
      <w:r w:rsidRPr="00C17D2A">
        <w:rPr>
          <w:bCs/>
          <w:iCs/>
          <w:sz w:val="28"/>
          <w:szCs w:val="28"/>
          <w:lang w:val="it-IT" w:bidi="he-IL"/>
        </w:rPr>
        <w:t>- Các bài viết hoặc báo cáo khoa học của Viện âm nhạc, các nhà nghiên cứu phê bình lý luận âm nhạc trong và ngoài nước (Tiếng Việt hoặc tiếng Anh).</w:t>
      </w:r>
    </w:p>
    <w:p w:rsidR="005E72E5" w:rsidRPr="00C17D2A" w:rsidRDefault="003F5136" w:rsidP="00540A81">
      <w:pPr>
        <w:spacing w:line="312" w:lineRule="auto"/>
        <w:ind w:firstLine="720"/>
        <w:jc w:val="both"/>
        <w:rPr>
          <w:b/>
          <w:sz w:val="28"/>
          <w:szCs w:val="28"/>
        </w:rPr>
      </w:pPr>
      <w:r w:rsidRPr="00540A81">
        <w:rPr>
          <w:b/>
          <w:sz w:val="28"/>
          <w:szCs w:val="28"/>
        </w:rPr>
        <w:t>3.2.5. Thảo luận và bài tập:</w:t>
      </w:r>
    </w:p>
    <w:p w:rsidR="003F5136" w:rsidRPr="00C17D2A" w:rsidRDefault="005E72E5" w:rsidP="00540A81">
      <w:pPr>
        <w:spacing w:line="312" w:lineRule="auto"/>
        <w:ind w:firstLine="720"/>
        <w:jc w:val="both"/>
        <w:rPr>
          <w:b/>
          <w:sz w:val="28"/>
          <w:szCs w:val="28"/>
          <w:highlight w:val="yellow"/>
        </w:rPr>
      </w:pPr>
      <w:r w:rsidRPr="00C17D2A">
        <w:rPr>
          <w:b/>
          <w:sz w:val="28"/>
          <w:szCs w:val="28"/>
        </w:rPr>
        <w:t xml:space="preserve">- </w:t>
      </w:r>
      <w:r w:rsidR="00907E7C" w:rsidRPr="00C17D2A">
        <w:rPr>
          <w:sz w:val="28"/>
          <w:szCs w:val="28"/>
        </w:rPr>
        <w:t>Trình bày q</w:t>
      </w:r>
      <w:r w:rsidR="003F5136" w:rsidRPr="00C17D2A">
        <w:rPr>
          <w:rFonts w:eastAsia="Batang"/>
          <w:bCs/>
          <w:iCs/>
          <w:spacing w:val="-8"/>
          <w:sz w:val="28"/>
          <w:szCs w:val="28"/>
          <w:lang w:val="de-DE" w:bidi="he-IL"/>
        </w:rPr>
        <w:t xml:space="preserve">uá trình hình thành và phát triển của nền âm nhạc phương Tây thời kỳ Nguyên thuỷ - Hy Lạp cổ đại - Trung cổ? </w:t>
      </w:r>
    </w:p>
    <w:p w:rsidR="003F5136" w:rsidRPr="00C17D2A" w:rsidRDefault="003F5136" w:rsidP="00540A81">
      <w:pPr>
        <w:pStyle w:val="BodyText2"/>
        <w:spacing w:after="0" w:line="312" w:lineRule="auto"/>
        <w:ind w:firstLine="720"/>
        <w:jc w:val="both"/>
        <w:rPr>
          <w:rFonts w:ascii="Times New Roman" w:eastAsia="Batang" w:hAnsi="Times New Roman"/>
          <w:bCs/>
          <w:iCs/>
          <w:spacing w:val="-8"/>
          <w:lang w:val="de-DE" w:bidi="he-IL"/>
        </w:rPr>
      </w:pPr>
      <w:r w:rsidRPr="00C17D2A">
        <w:rPr>
          <w:rFonts w:ascii="Times New Roman" w:eastAsia="Batang" w:hAnsi="Times New Roman"/>
          <w:bCs/>
          <w:iCs/>
          <w:spacing w:val="-8"/>
          <w:lang w:val="de-DE" w:bidi="he-IL"/>
        </w:rPr>
        <w:t>- Thành tựu chung của nền âm nhạc phương Tây thời kỳ Phục hưng?</w:t>
      </w:r>
    </w:p>
    <w:p w:rsidR="003F5136" w:rsidRPr="00C17D2A" w:rsidRDefault="003F5136" w:rsidP="00540A81">
      <w:pPr>
        <w:spacing w:line="312" w:lineRule="auto"/>
        <w:ind w:firstLine="720"/>
        <w:jc w:val="both"/>
        <w:rPr>
          <w:b/>
          <w:sz w:val="28"/>
          <w:szCs w:val="28"/>
          <w:highlight w:val="yellow"/>
        </w:rPr>
      </w:pPr>
      <w:r w:rsidRPr="00C17D2A">
        <w:rPr>
          <w:rFonts w:eastAsia="Batang"/>
          <w:bCs/>
          <w:iCs/>
          <w:spacing w:val="-8"/>
          <w:sz w:val="28"/>
          <w:szCs w:val="28"/>
          <w:lang w:val="de-DE" w:bidi="he-IL"/>
        </w:rPr>
        <w:t>- Những đóng góp của các nhạc sĩ Henđen và Bach đối với nền âm nhạc thế giới?</w:t>
      </w:r>
    </w:p>
    <w:p w:rsidR="00835EA3" w:rsidRPr="00C17D2A" w:rsidRDefault="00835EA3" w:rsidP="00540A81">
      <w:pPr>
        <w:spacing w:line="312" w:lineRule="auto"/>
        <w:jc w:val="both"/>
        <w:rPr>
          <w:b/>
          <w:sz w:val="28"/>
          <w:szCs w:val="28"/>
          <w:highlight w:val="yellow"/>
        </w:rPr>
      </w:pPr>
    </w:p>
    <w:p w:rsidR="00835EA3" w:rsidRPr="00C17D2A" w:rsidRDefault="00835EA3" w:rsidP="00813465">
      <w:pPr>
        <w:spacing w:line="312" w:lineRule="auto"/>
        <w:rPr>
          <w:b/>
          <w:sz w:val="28"/>
          <w:szCs w:val="28"/>
          <w:highlight w:val="yellow"/>
        </w:rPr>
      </w:pPr>
    </w:p>
    <w:p w:rsidR="003F5136" w:rsidRDefault="003F5136"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Default="00540A81" w:rsidP="00813465">
      <w:pPr>
        <w:spacing w:line="312" w:lineRule="auto"/>
        <w:rPr>
          <w:b/>
          <w:sz w:val="28"/>
          <w:szCs w:val="28"/>
          <w:highlight w:val="yellow"/>
        </w:rPr>
      </w:pPr>
    </w:p>
    <w:p w:rsidR="00540A81" w:rsidRPr="00C17D2A" w:rsidRDefault="00540A81" w:rsidP="00813465">
      <w:pPr>
        <w:spacing w:line="312" w:lineRule="auto"/>
        <w:rPr>
          <w:b/>
          <w:sz w:val="28"/>
          <w:szCs w:val="28"/>
          <w:highlight w:val="yellow"/>
        </w:rPr>
      </w:pPr>
    </w:p>
    <w:p w:rsidR="002120AB" w:rsidRPr="00C17D2A" w:rsidRDefault="00835EA3" w:rsidP="00813465">
      <w:pPr>
        <w:pStyle w:val="BodyText2"/>
        <w:spacing w:after="0" w:line="312" w:lineRule="auto"/>
        <w:ind w:firstLine="720"/>
        <w:jc w:val="both"/>
        <w:rPr>
          <w:rFonts w:ascii="Times New Roman" w:hAnsi="Times New Roman"/>
          <w:b/>
          <w:bCs/>
          <w:i/>
          <w:spacing w:val="-12"/>
          <w:lang w:val="it-IT"/>
        </w:rPr>
      </w:pPr>
      <w:r w:rsidRPr="00C17D2A">
        <w:rPr>
          <w:rFonts w:ascii="Times New Roman" w:hAnsi="Times New Roman"/>
          <w:b/>
        </w:rPr>
        <w:lastRenderedPageBreak/>
        <w:t xml:space="preserve">4. Tín chỉ số 2: </w:t>
      </w:r>
      <w:r w:rsidR="002120AB" w:rsidRPr="00C17D2A">
        <w:rPr>
          <w:rFonts w:ascii="Times New Roman" w:hAnsi="Times New Roman"/>
          <w:b/>
          <w:bCs/>
          <w:i/>
          <w:spacing w:val="-12"/>
          <w:lang w:val="it-IT"/>
        </w:rPr>
        <w:t>Âm nhạc phương Tây thời kỳ Cổ Điển Viên (Nửa cuối thế kỷ XVII đến nửa đầu thế kỷ XVIII).</w:t>
      </w:r>
    </w:p>
    <w:p w:rsidR="00835EA3" w:rsidRPr="00C17D2A" w:rsidRDefault="00835EA3" w:rsidP="00813465">
      <w:pPr>
        <w:spacing w:line="312" w:lineRule="auto"/>
        <w:ind w:firstLine="720"/>
        <w:jc w:val="both"/>
        <w:rPr>
          <w:sz w:val="28"/>
          <w:szCs w:val="28"/>
        </w:rPr>
      </w:pPr>
      <w:r w:rsidRPr="00C17D2A">
        <w:rPr>
          <w:b/>
          <w:sz w:val="28"/>
          <w:szCs w:val="28"/>
        </w:rPr>
        <w:t xml:space="preserve"> 4.1. Danh mục tên bài</w:t>
      </w:r>
      <w:r w:rsidRPr="00C17D2A">
        <w:rPr>
          <w:sz w:val="28"/>
          <w:szCs w:val="28"/>
        </w:rPr>
        <w:t>:</w:t>
      </w:r>
    </w:p>
    <w:p w:rsidR="0077554C" w:rsidRPr="00C17D2A" w:rsidRDefault="00835EA3" w:rsidP="00813465">
      <w:pPr>
        <w:spacing w:line="312" w:lineRule="auto"/>
        <w:jc w:val="both"/>
        <w:rPr>
          <w:sz w:val="28"/>
          <w:szCs w:val="28"/>
          <w:lang w:val="it-IT"/>
        </w:rPr>
      </w:pPr>
      <w:r w:rsidRPr="00C17D2A">
        <w:rPr>
          <w:b/>
          <w:sz w:val="28"/>
          <w:szCs w:val="28"/>
        </w:rPr>
        <w:t>Bài 1:</w:t>
      </w:r>
      <w:r w:rsidR="0077554C" w:rsidRPr="00C17D2A">
        <w:rPr>
          <w:sz w:val="28"/>
          <w:szCs w:val="28"/>
          <w:lang w:val="it-IT"/>
        </w:rPr>
        <w:t>Khái quát chung về trường phái Cổ Điển Viên.</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0077554C" w:rsidRPr="00C17D2A">
        <w:rPr>
          <w:sz w:val="28"/>
          <w:szCs w:val="28"/>
        </w:rPr>
        <w:t>4</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77554C" w:rsidP="00813465">
      <w:pPr>
        <w:spacing w:line="312" w:lineRule="auto"/>
        <w:jc w:val="both"/>
        <w:rPr>
          <w:b/>
          <w:sz w:val="28"/>
          <w:szCs w:val="28"/>
        </w:rPr>
      </w:pPr>
      <w:r w:rsidRPr="00C17D2A">
        <w:rPr>
          <w:b/>
          <w:sz w:val="28"/>
          <w:szCs w:val="28"/>
        </w:rPr>
        <w:t xml:space="preserve">Bài 2: </w:t>
      </w:r>
      <w:r w:rsidRPr="00C17D2A">
        <w:rPr>
          <w:sz w:val="28"/>
          <w:szCs w:val="28"/>
          <w:lang w:val="it-IT"/>
        </w:rPr>
        <w:t>Giới thiệu nhạc sĩ tiêu biểu.</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0077554C" w:rsidRPr="00C17D2A">
        <w:rPr>
          <w:sz w:val="28"/>
          <w:szCs w:val="28"/>
        </w:rPr>
        <w:t>4</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jc w:val="both"/>
        <w:rPr>
          <w:b/>
          <w:sz w:val="28"/>
          <w:szCs w:val="28"/>
        </w:rPr>
      </w:pPr>
      <w:r w:rsidRPr="00C17D2A">
        <w:rPr>
          <w:b/>
          <w:sz w:val="28"/>
          <w:szCs w:val="28"/>
        </w:rPr>
        <w:t xml:space="preserve">Bài 3: </w:t>
      </w:r>
      <w:r w:rsidR="0077554C" w:rsidRPr="00C17D2A">
        <w:rPr>
          <w:sz w:val="28"/>
          <w:szCs w:val="28"/>
          <w:lang w:val="it-IT"/>
        </w:rPr>
        <w:t>Giới thiệu nhạc sĩ tiêu biểu (Tiếp theo).</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0077554C" w:rsidRPr="00C17D2A">
        <w:rPr>
          <w:sz w:val="28"/>
          <w:szCs w:val="28"/>
        </w:rPr>
        <w:t>4</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jc w:val="both"/>
        <w:rPr>
          <w:b/>
          <w:sz w:val="28"/>
          <w:szCs w:val="28"/>
        </w:rPr>
      </w:pPr>
      <w:r w:rsidRPr="00C17D2A">
        <w:rPr>
          <w:b/>
          <w:sz w:val="28"/>
          <w:szCs w:val="28"/>
        </w:rPr>
        <w:t>Thảo luận và làm bài tập.</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0</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jc w:val="both"/>
        <w:rPr>
          <w:sz w:val="28"/>
          <w:szCs w:val="28"/>
        </w:rPr>
      </w:pPr>
    </w:p>
    <w:p w:rsidR="00835EA3" w:rsidRPr="00C17D2A" w:rsidRDefault="00835EA3" w:rsidP="00813465">
      <w:pPr>
        <w:spacing w:line="312" w:lineRule="auto"/>
        <w:ind w:firstLine="720"/>
        <w:jc w:val="both"/>
        <w:rPr>
          <w:b/>
          <w:sz w:val="28"/>
          <w:szCs w:val="28"/>
        </w:rPr>
      </w:pPr>
      <w:r w:rsidRPr="00C17D2A">
        <w:rPr>
          <w:b/>
          <w:sz w:val="28"/>
          <w:szCs w:val="28"/>
        </w:rPr>
        <w:t>4.2. Nội dung bài giảng:</w:t>
      </w:r>
    </w:p>
    <w:p w:rsidR="00835EA3" w:rsidRPr="00C17D2A" w:rsidRDefault="00835EA3" w:rsidP="00540A81">
      <w:pPr>
        <w:spacing w:line="312" w:lineRule="auto"/>
        <w:ind w:firstLine="720"/>
        <w:jc w:val="both"/>
        <w:rPr>
          <w:sz w:val="28"/>
          <w:szCs w:val="28"/>
          <w:lang w:val="it-IT"/>
        </w:rPr>
      </w:pPr>
      <w:r w:rsidRPr="00C17D2A">
        <w:rPr>
          <w:b/>
          <w:sz w:val="28"/>
          <w:szCs w:val="28"/>
        </w:rPr>
        <w:t>4.2.1. Nội dung bài giảng 1</w:t>
      </w:r>
      <w:r w:rsidRPr="00C17D2A">
        <w:rPr>
          <w:sz w:val="28"/>
          <w:szCs w:val="28"/>
        </w:rPr>
        <w:t>:</w:t>
      </w:r>
      <w:r w:rsidR="0077554C" w:rsidRPr="00C17D2A">
        <w:rPr>
          <w:sz w:val="28"/>
          <w:szCs w:val="28"/>
          <w:lang w:val="it-IT"/>
        </w:rPr>
        <w:t xml:space="preserve"> Khái quát chung về trường phái Cổ Điển Viên.</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ind w:firstLine="720"/>
        <w:jc w:val="both"/>
        <w:rPr>
          <w:b/>
          <w:sz w:val="28"/>
          <w:szCs w:val="28"/>
        </w:rPr>
      </w:pPr>
      <w:r w:rsidRPr="00C17D2A">
        <w:rPr>
          <w:b/>
          <w:sz w:val="28"/>
          <w:szCs w:val="28"/>
        </w:rPr>
        <w:t>4.2.1.1. Phần mở đầu tiếp cận bài.</w:t>
      </w:r>
    </w:p>
    <w:p w:rsidR="00BB0F67" w:rsidRPr="00C17D2A" w:rsidRDefault="00BB0F67" w:rsidP="00813465">
      <w:pPr>
        <w:spacing w:line="312" w:lineRule="auto"/>
        <w:ind w:firstLine="720"/>
        <w:jc w:val="both"/>
        <w:rPr>
          <w:sz w:val="28"/>
          <w:szCs w:val="28"/>
        </w:rPr>
      </w:pPr>
      <w:r w:rsidRPr="00C17D2A">
        <w:rPr>
          <w:sz w:val="28"/>
          <w:szCs w:val="28"/>
          <w:lang w:val="vi-VN"/>
        </w:rPr>
        <w:t xml:space="preserve">Bài học này sẽ giúp cho học sinh hiểu rõ những </w:t>
      </w:r>
      <w:r w:rsidRPr="00C17D2A">
        <w:rPr>
          <w:sz w:val="28"/>
          <w:szCs w:val="28"/>
        </w:rPr>
        <w:t xml:space="preserve">vấn đề </w:t>
      </w:r>
      <w:r w:rsidRPr="00C17D2A">
        <w:rPr>
          <w:sz w:val="28"/>
          <w:szCs w:val="28"/>
          <w:lang w:val="vi-VN"/>
        </w:rPr>
        <w:t xml:space="preserve">cơ bản </w:t>
      </w:r>
      <w:r w:rsidRPr="00C17D2A">
        <w:rPr>
          <w:sz w:val="28"/>
          <w:szCs w:val="28"/>
        </w:rPr>
        <w:t xml:space="preserve">về </w:t>
      </w:r>
      <w:r w:rsidR="0077554C" w:rsidRPr="00C17D2A">
        <w:rPr>
          <w:sz w:val="28"/>
          <w:szCs w:val="28"/>
          <w:lang w:val="it-IT"/>
        </w:rPr>
        <w:t>trường phái âm nhạc Cổ Điển Viên</w:t>
      </w:r>
      <w:r w:rsidRPr="00C17D2A">
        <w:rPr>
          <w:sz w:val="28"/>
          <w:szCs w:val="28"/>
          <w:lang w:val="vi-VN"/>
        </w:rPr>
        <w:t>qua các đề mục sau:</w:t>
      </w:r>
    </w:p>
    <w:p w:rsidR="0077554C" w:rsidRPr="00C17D2A" w:rsidRDefault="0077554C" w:rsidP="00813465">
      <w:pPr>
        <w:spacing w:line="312" w:lineRule="auto"/>
        <w:ind w:left="720"/>
        <w:jc w:val="both"/>
        <w:rPr>
          <w:sz w:val="28"/>
          <w:szCs w:val="28"/>
          <w:lang w:val="it-IT"/>
        </w:rPr>
      </w:pPr>
      <w:r w:rsidRPr="00C17D2A">
        <w:rPr>
          <w:sz w:val="28"/>
          <w:szCs w:val="28"/>
          <w:lang w:val="it-IT"/>
        </w:rPr>
        <w:t xml:space="preserve">- </w:t>
      </w:r>
      <w:r w:rsidR="004751CE" w:rsidRPr="00C17D2A">
        <w:rPr>
          <w:sz w:val="28"/>
          <w:szCs w:val="28"/>
          <w:lang w:val="it-IT"/>
        </w:rPr>
        <w:t>Bối cảnh lịch sử, xã hội và quá trình hình thành.</w:t>
      </w:r>
    </w:p>
    <w:p w:rsidR="004751CE" w:rsidRPr="00C17D2A" w:rsidRDefault="0077554C" w:rsidP="004751CE">
      <w:pPr>
        <w:spacing w:line="312" w:lineRule="auto"/>
        <w:ind w:firstLine="720"/>
        <w:jc w:val="both"/>
        <w:rPr>
          <w:sz w:val="28"/>
          <w:szCs w:val="28"/>
          <w:lang w:val="it-IT"/>
        </w:rPr>
      </w:pPr>
      <w:r w:rsidRPr="00C17D2A">
        <w:rPr>
          <w:sz w:val="28"/>
          <w:szCs w:val="28"/>
          <w:lang w:val="it-IT"/>
        </w:rPr>
        <w:t xml:space="preserve">- </w:t>
      </w:r>
      <w:r w:rsidR="004751CE" w:rsidRPr="00C17D2A">
        <w:rPr>
          <w:sz w:val="28"/>
          <w:szCs w:val="28"/>
          <w:lang w:val="it-IT"/>
        </w:rPr>
        <w:t>Nội dung tư tưởng, phương pháp, đặc điểm và thành tựu âm nhạc.</w:t>
      </w:r>
    </w:p>
    <w:p w:rsidR="00DA4032" w:rsidRPr="00C17D2A" w:rsidRDefault="00DA4032" w:rsidP="00DA4032">
      <w:pPr>
        <w:spacing w:line="312" w:lineRule="auto"/>
        <w:ind w:firstLine="720"/>
        <w:jc w:val="both"/>
        <w:rPr>
          <w:sz w:val="28"/>
          <w:szCs w:val="28"/>
        </w:rPr>
      </w:pPr>
      <w:r w:rsidRPr="00C17D2A">
        <w:rPr>
          <w:sz w:val="28"/>
          <w:szCs w:val="28"/>
        </w:rPr>
        <w:t>- Liên khúc Sonate và giao hưởng.</w:t>
      </w:r>
    </w:p>
    <w:p w:rsidR="004751CE" w:rsidRPr="00C17D2A" w:rsidRDefault="004751CE" w:rsidP="00813465">
      <w:pPr>
        <w:spacing w:line="312" w:lineRule="auto"/>
        <w:ind w:firstLine="720"/>
        <w:jc w:val="both"/>
        <w:rPr>
          <w:sz w:val="28"/>
          <w:szCs w:val="28"/>
        </w:rPr>
      </w:pPr>
      <w:r w:rsidRPr="00C17D2A">
        <w:rPr>
          <w:sz w:val="28"/>
          <w:szCs w:val="28"/>
        </w:rPr>
        <w:lastRenderedPageBreak/>
        <w:t>- Tình hình nhạc kịch nửa đầu thế kỷ XVIII.</w:t>
      </w:r>
    </w:p>
    <w:p w:rsidR="00835EA3" w:rsidRPr="00C17D2A" w:rsidRDefault="00835EA3" w:rsidP="00813465">
      <w:pPr>
        <w:spacing w:line="312" w:lineRule="auto"/>
        <w:ind w:firstLine="720"/>
        <w:jc w:val="both"/>
        <w:rPr>
          <w:b/>
          <w:sz w:val="28"/>
          <w:szCs w:val="28"/>
        </w:rPr>
      </w:pPr>
      <w:r w:rsidRPr="00C17D2A">
        <w:rPr>
          <w:b/>
          <w:sz w:val="28"/>
          <w:szCs w:val="28"/>
        </w:rPr>
        <w:t xml:space="preserve">4.2.1.2 Phần kiến thức căn bản: </w:t>
      </w: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1: </w:t>
      </w:r>
      <w:r w:rsidR="0077554C" w:rsidRPr="00C17D2A">
        <w:rPr>
          <w:sz w:val="28"/>
          <w:szCs w:val="28"/>
          <w:lang w:val="it-IT"/>
        </w:rPr>
        <w:t>Bối cảnh lịch sử, xã hội</w:t>
      </w:r>
      <w:r w:rsidR="00086BFF" w:rsidRPr="00C17D2A">
        <w:rPr>
          <w:sz w:val="28"/>
          <w:szCs w:val="28"/>
          <w:lang w:val="it-IT"/>
        </w:rPr>
        <w:t xml:space="preserve"> và quá trình hình thành.</w:t>
      </w:r>
    </w:p>
    <w:p w:rsidR="00086BFF" w:rsidRPr="00C17D2A" w:rsidRDefault="00086BFF" w:rsidP="00086BFF">
      <w:pPr>
        <w:spacing w:line="312" w:lineRule="auto"/>
        <w:ind w:firstLine="720"/>
        <w:jc w:val="both"/>
        <w:rPr>
          <w:sz w:val="28"/>
          <w:szCs w:val="28"/>
        </w:rPr>
      </w:pPr>
      <w:r w:rsidRPr="00C17D2A">
        <w:rPr>
          <w:sz w:val="28"/>
          <w:szCs w:val="28"/>
        </w:rPr>
        <w:t>Vào TK XVII, ở châu Âu tương quan lực lượng giữa hai giai cấp tư sản và phong kiến ở thế cân bằng. Vua phải dựa vào giai cấp tư sản mới có tiền nuôi dưỡng bộ máy quan lại để cai trị, củng cố quyền lực. Cải cách tôn giáo và phong trào chống lại sự thủ cựu của nhà thờ khiến uy lực của nhà thờ suy yếu, tuy nhiên họ vẫn còn đủ mạnh để chi phối nhiều lĩnh vực khác đặc biệt là khoa học nghệ thuật.Sang thế kỷ XVIII, khoa học, kỹ thuật và kinh tế các nước châu Âu phát triển mạnh. Máy móc ra đời đã dẫn tới nền sản xuất bằng máy móc tạo ra năng xuất cao 1784, Giêm Oat - bác học người Anh đã phát minh ra máy hơi nước). Giao thông và công nghiệp nặng cũng phát triển.Tình hình tư tưởng xã hội cũng có nhiều biến đổi, con người quan tâm nhiều đến khoa học, triết học, nghệ thuật. Ổ Pháp có trào lưu tư tưởng “Ánh sáng” của phái Bách khoa với các nhà triết học như Denis Diderot (1713-1784), Jean Jacques Rousseau (1712 -1788), Charles Louis Montesquieu (1689 - 1755),... bàn luận về những vấn đề nhân quyền, tự do và bình đẳng. Đặc biệt là sự bùng nổ cuộc đại Cách mạng tư sản Pháp năm 1789 đã mở ra giai đoạn mới trong lịch sử châu Âu.</w:t>
      </w:r>
    </w:p>
    <w:p w:rsidR="00086BFF" w:rsidRPr="00C17D2A" w:rsidRDefault="00086BFF" w:rsidP="00086BFF">
      <w:pPr>
        <w:spacing w:line="312" w:lineRule="auto"/>
        <w:ind w:firstLine="720"/>
        <w:jc w:val="both"/>
        <w:rPr>
          <w:sz w:val="28"/>
          <w:szCs w:val="28"/>
        </w:rPr>
      </w:pPr>
      <w:r w:rsidRPr="00C17D2A">
        <w:rPr>
          <w:sz w:val="28"/>
          <w:szCs w:val="28"/>
        </w:rPr>
        <w:t>Thế kỷ XVIII được coi là thế kỷ “Ánh sáng”. Toàn bộ nền văn hóa thế kỷ XVIII, đặc biệt là nửa sau thế kỷ này, được phát triển dưới ảnh hưởng của tư tưởng Ánh sáng. Lòng tin vào tôn giáo và nhà thờ bị giảm sút nhiều. Các hoạt động về nghệ thuật trở nên sôi nổi. Các nước châu Âu đua nhau sưu tầm các tác phẩm nghệ thuật cổ đại.</w:t>
      </w:r>
    </w:p>
    <w:p w:rsidR="00086BFF" w:rsidRPr="00C17D2A" w:rsidRDefault="00086BFF" w:rsidP="00086BFF">
      <w:pPr>
        <w:spacing w:line="312" w:lineRule="auto"/>
        <w:ind w:firstLine="720"/>
        <w:jc w:val="both"/>
        <w:rPr>
          <w:sz w:val="28"/>
          <w:szCs w:val="28"/>
        </w:rPr>
      </w:pPr>
      <w:r w:rsidRPr="00C17D2A">
        <w:rPr>
          <w:sz w:val="28"/>
          <w:szCs w:val="28"/>
        </w:rPr>
        <w:t>Nghệ thuật âm nhạc ở thế kỷ XVIII được chia làm hai thời kỳ: Nửa đầu thế kỷ là thời đại của nghệ thuật barocco thiên về tính chất hùng vĩ, bi tráng với các nhà soạn nhạc lừng danh như A.Scarlatti, J.B.Lully, G.F.Handel, J.S. Bach,...Nửa sau thế kỷ là thời kỳ của trường phái âm nhạc cổ điển Viên.</w:t>
      </w:r>
    </w:p>
    <w:p w:rsidR="00086BFF" w:rsidRPr="00C17D2A" w:rsidRDefault="00086BFF" w:rsidP="00086BFF">
      <w:pPr>
        <w:spacing w:line="312" w:lineRule="auto"/>
        <w:ind w:firstLine="720"/>
        <w:jc w:val="both"/>
        <w:rPr>
          <w:sz w:val="28"/>
          <w:szCs w:val="28"/>
        </w:rPr>
      </w:pPr>
      <w:r w:rsidRPr="00C17D2A">
        <w:rPr>
          <w:sz w:val="28"/>
          <w:szCs w:val="28"/>
        </w:rPr>
        <w:t>Trường phái cổ điển Viên ra đời ở thành phố Viên, thủ đô nước Áo. Khi. đó, Áo là nước quân chủ chuyên chế, bao gồm nhiều vùng đất đai rộng lớn, kinh tế phát triển. Viên là nơi hội tụ nhiều người thuộc nhiều quốc tịch khác nhau đến làm ăn sinh sống.</w:t>
      </w:r>
    </w:p>
    <w:p w:rsidR="00086BFF" w:rsidRPr="00C17D2A" w:rsidRDefault="00086BFF" w:rsidP="00086BFF">
      <w:pPr>
        <w:spacing w:line="312" w:lineRule="auto"/>
        <w:ind w:firstLine="720"/>
        <w:jc w:val="both"/>
        <w:rPr>
          <w:sz w:val="28"/>
          <w:szCs w:val="28"/>
        </w:rPr>
      </w:pPr>
      <w:r w:rsidRPr="00C17D2A">
        <w:rPr>
          <w:sz w:val="28"/>
          <w:szCs w:val="28"/>
        </w:rPr>
        <w:lastRenderedPageBreak/>
        <w:t>Không khí sinh hoạt âm nhạc ở đây rất phong phú, nổi lên hai luồng chính: luồng không chuyên sinh hoạt ở các phòng'trà, quán trọ; luồng chuyên nghiệp sinh hoạt ở các câu lạc bộ trí thức, các dinh thự, lâu đài quý tộc. Nhiều nghệ sĩ, nhạc sĩ nổi tiếng tụ tập về Viên để biểu diễn, trình bày tác phẩm của mình và bàn cãi những vấn đề về lý luận âm nhạc.</w:t>
      </w:r>
    </w:p>
    <w:p w:rsidR="00086BFF" w:rsidRPr="00C17D2A" w:rsidRDefault="00086BFF" w:rsidP="00086BFF">
      <w:pPr>
        <w:spacing w:line="312" w:lineRule="auto"/>
        <w:ind w:firstLine="720"/>
        <w:jc w:val="both"/>
        <w:rPr>
          <w:sz w:val="28"/>
          <w:szCs w:val="28"/>
        </w:rPr>
      </w:pPr>
      <w:r w:rsidRPr="00C17D2A">
        <w:rPr>
          <w:sz w:val="28"/>
          <w:szCs w:val="28"/>
        </w:rPr>
        <w:t xml:space="preserve">Những sự kiện ấy là cơ sở để nảy sinh một trào lưu, một trường phái âm nhạc mới, đó là trường phái Viên yà các nhạc sĩ của trường </w:t>
      </w:r>
      <w:r w:rsidR="00DA4032" w:rsidRPr="00C17D2A">
        <w:rPr>
          <w:sz w:val="28"/>
          <w:szCs w:val="28"/>
        </w:rPr>
        <w:t>phái này đã làm nên một chủ nghĩa</w:t>
      </w:r>
      <w:r w:rsidRPr="00C17D2A">
        <w:rPr>
          <w:sz w:val="28"/>
          <w:szCs w:val="28"/>
        </w:rPr>
        <w:t xml:space="preserve"> mới trong âm nhạc, đó là chủ nghĩa cổ điển.</w:t>
      </w:r>
    </w:p>
    <w:p w:rsidR="00086BFF" w:rsidRDefault="00086BFF" w:rsidP="00086BFF">
      <w:pPr>
        <w:spacing w:line="312" w:lineRule="auto"/>
        <w:ind w:firstLine="720"/>
        <w:jc w:val="both"/>
        <w:rPr>
          <w:sz w:val="28"/>
          <w:szCs w:val="28"/>
        </w:rPr>
      </w:pPr>
      <w:r w:rsidRPr="00C17D2A">
        <w:rPr>
          <w:sz w:val="28"/>
          <w:szCs w:val="28"/>
        </w:rPr>
        <w:t>Các nhạc sĩ tiêu biểu của trường phái cổ điển Viên là nhạc sĩ người Đức, Christophe Wilibald Gluck - nhà cải cách nhạc kịch; nhạc sĩ người Áo, Joseph Haydn “cha đẻ” của thể loại giao hưởng và tứ tấu; nhạc sĩ lỗi lạc của trường phái cổ điển Viên Wolfgang Amadeus Mozart - nhạc sĩ người Áo thần đồng đã sáng tác hầu hết các thể loại âm nhạc: nhạc kịch, giao hưởng, nhạc thính phòng, họp xướng, ca khúc...; người kết thúc trường phái cổ điển Viên là nhạc sĩ vĩ đại người Đức, Ludwig Van Beethoven - nhà văn hoá tư tưởng lớn của thời đại cách mạng tư sản với những chủ đề “Đấu tranh - Anh hùng - Chiến thắng” xuyên suốt các tác phẩm.</w:t>
      </w:r>
    </w:p>
    <w:p w:rsidR="00540A81" w:rsidRPr="00C17D2A" w:rsidRDefault="00540A81" w:rsidP="00086BFF">
      <w:pPr>
        <w:spacing w:line="312" w:lineRule="auto"/>
        <w:ind w:firstLine="720"/>
        <w:jc w:val="both"/>
        <w:rPr>
          <w:sz w:val="28"/>
          <w:szCs w:val="28"/>
        </w:rPr>
      </w:pP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w:t>
      </w:r>
      <w:r w:rsidR="00086BFF" w:rsidRPr="00C17D2A">
        <w:rPr>
          <w:b/>
          <w:sz w:val="28"/>
          <w:szCs w:val="28"/>
        </w:rPr>
        <w:t>2</w:t>
      </w:r>
      <w:r w:rsidRPr="00C17D2A">
        <w:rPr>
          <w:b/>
          <w:sz w:val="28"/>
          <w:szCs w:val="28"/>
        </w:rPr>
        <w:t xml:space="preserve">: </w:t>
      </w:r>
      <w:r w:rsidR="0077554C" w:rsidRPr="00C17D2A">
        <w:rPr>
          <w:sz w:val="28"/>
          <w:szCs w:val="28"/>
          <w:lang w:val="it-IT"/>
        </w:rPr>
        <w:t>Nội dung tư tưởng</w:t>
      </w:r>
      <w:r w:rsidR="00364C68" w:rsidRPr="00C17D2A">
        <w:rPr>
          <w:sz w:val="28"/>
          <w:szCs w:val="28"/>
          <w:lang w:val="it-IT"/>
        </w:rPr>
        <w:t>,</w:t>
      </w:r>
      <w:r w:rsidR="00F75ED8" w:rsidRPr="00C17D2A">
        <w:rPr>
          <w:sz w:val="28"/>
          <w:szCs w:val="28"/>
          <w:lang w:val="it-IT"/>
        </w:rPr>
        <w:t xml:space="preserve"> phương pháp, đặc điểm và</w:t>
      </w:r>
      <w:r w:rsidR="00364C68" w:rsidRPr="00C17D2A">
        <w:rPr>
          <w:sz w:val="28"/>
          <w:szCs w:val="28"/>
          <w:lang w:val="it-IT"/>
        </w:rPr>
        <w:t xml:space="preserve"> thành tựu âm nhạc</w:t>
      </w:r>
      <w:r w:rsidR="0077554C" w:rsidRPr="00C17D2A">
        <w:rPr>
          <w:sz w:val="28"/>
          <w:szCs w:val="28"/>
          <w:lang w:val="it-IT"/>
        </w:rPr>
        <w:t>.</w:t>
      </w:r>
    </w:p>
    <w:p w:rsidR="00086BFF" w:rsidRPr="00C17D2A" w:rsidRDefault="00086BFF" w:rsidP="00086BFF">
      <w:pPr>
        <w:spacing w:line="312" w:lineRule="auto"/>
        <w:ind w:firstLine="720"/>
        <w:jc w:val="both"/>
        <w:rPr>
          <w:sz w:val="28"/>
          <w:szCs w:val="28"/>
        </w:rPr>
      </w:pPr>
      <w:r w:rsidRPr="00C17D2A">
        <w:rPr>
          <w:sz w:val="28"/>
          <w:szCs w:val="28"/>
        </w:rPr>
        <w:t>Trường phái cổ điển Viên có mối quan hệ chặt chẽ với cuộc Cách mạng tư sản Pháp, ảnh hưởng tư tưởng của triết học “Ánh sáng”, khuynh hướng thẩm mỹ mới: đề cao tri thức, đề cao trí tuệ. Bởi vậy, nội dung tư tưởng chủ đạo trong các tác phẩm của trường phái cổ điển Viên là niềm tin vào sự chiến thắng của lý trí, của lòng nhân đạo và tinh thần lạc quan tiến lên phía trước. Nhiều giao hưởng của Haydn; nhạc kịch, sonate, giao hưởng của Mozart; giao hưởng, sonate của Beethoven,... là những bản anh hùng ca về tinh thần lạc quan và niềm tin vào ngày mai huy hoàng.</w:t>
      </w:r>
    </w:p>
    <w:p w:rsidR="00086BFF" w:rsidRPr="00C17D2A" w:rsidRDefault="00086BFF" w:rsidP="00086BFF">
      <w:pPr>
        <w:spacing w:line="312" w:lineRule="auto"/>
        <w:ind w:firstLine="720"/>
        <w:jc w:val="both"/>
        <w:rPr>
          <w:sz w:val="28"/>
          <w:szCs w:val="28"/>
        </w:rPr>
      </w:pPr>
      <w:r w:rsidRPr="00C17D2A">
        <w:rPr>
          <w:sz w:val="28"/>
          <w:szCs w:val="28"/>
        </w:rPr>
        <w:t xml:space="preserve">Tuy nhiên, hầu hết các nhạc sĩ cổ điển Viên có không ít những năm tháng phải làm nhạc sĩ hầu cận cho các gia đình quý tộc vì cuộc sống đói nghèo. Cho nên, bên cạnh những giai điệu lạc quan còn có những âm điệu trầm lắng, bi thương phản ánh những ngày tủi nhục đau thương của người nhạc sĩ hầu cận như Khúc </w:t>
      </w:r>
      <w:r w:rsidRPr="00C17D2A">
        <w:rPr>
          <w:sz w:val="28"/>
          <w:szCs w:val="28"/>
        </w:rPr>
        <w:lastRenderedPageBreak/>
        <w:t>tưởng niệm của Mozart, giao hưởng Tang lễ, Vĩnh biệt của Haydn, sonate Apassionatta của Beethoven.</w:t>
      </w:r>
    </w:p>
    <w:p w:rsidR="00086BFF" w:rsidRPr="00C17D2A" w:rsidRDefault="00086BFF" w:rsidP="00086BFF">
      <w:pPr>
        <w:spacing w:line="312" w:lineRule="auto"/>
        <w:ind w:firstLine="720"/>
        <w:jc w:val="both"/>
        <w:rPr>
          <w:sz w:val="28"/>
          <w:szCs w:val="28"/>
        </w:rPr>
      </w:pPr>
      <w:r w:rsidRPr="00C17D2A">
        <w:rPr>
          <w:sz w:val="28"/>
          <w:szCs w:val="28"/>
        </w:rPr>
        <w:t>Do ảnh hưởng khuynh hướng thẩm mỹ mới đề cao trí tuệ nên quan điểm thẩm mỹ của trường phái cổ điển thiên về đề cao cái đẹp cận đối, khúc chiết, rõ ràng.</w:t>
      </w:r>
    </w:p>
    <w:p w:rsidR="00364C68" w:rsidRPr="00C17D2A" w:rsidRDefault="00086BFF" w:rsidP="00086BFF">
      <w:pPr>
        <w:spacing w:line="312" w:lineRule="auto"/>
        <w:ind w:firstLine="720"/>
        <w:jc w:val="both"/>
        <w:rPr>
          <w:sz w:val="28"/>
          <w:szCs w:val="28"/>
        </w:rPr>
      </w:pPr>
      <w:r w:rsidRPr="00C17D2A">
        <w:rPr>
          <w:sz w:val="28"/>
          <w:szCs w:val="28"/>
        </w:rPr>
        <w:t>Thành tựu và đặc điểm âm nhạc: Trong thời gian khoảng nửa thế kỷ, trường phái cổ điển Viên đã đạt được những thành tựu rực rỡ:</w:t>
      </w:r>
    </w:p>
    <w:p w:rsidR="00086BFF" w:rsidRPr="00C17D2A" w:rsidRDefault="00364C68" w:rsidP="00086BFF">
      <w:pPr>
        <w:spacing w:line="312" w:lineRule="auto"/>
        <w:ind w:firstLine="720"/>
        <w:jc w:val="both"/>
        <w:rPr>
          <w:sz w:val="28"/>
          <w:szCs w:val="28"/>
        </w:rPr>
      </w:pPr>
      <w:r w:rsidRPr="00C17D2A">
        <w:rPr>
          <w:sz w:val="28"/>
          <w:szCs w:val="28"/>
        </w:rPr>
        <w:t>V</w:t>
      </w:r>
      <w:r w:rsidR="00086BFF" w:rsidRPr="00C17D2A">
        <w:rPr>
          <w:sz w:val="28"/>
          <w:szCs w:val="28"/>
        </w:rPr>
        <w:t>ề hình thức</w:t>
      </w:r>
      <w:r w:rsidRPr="00C17D2A">
        <w:rPr>
          <w:sz w:val="28"/>
          <w:szCs w:val="28"/>
        </w:rPr>
        <w:t xml:space="preserve"> âm nhạc: Các nhạc sĩ Cổ điển Viên đã</w:t>
      </w:r>
      <w:r w:rsidR="00086BFF" w:rsidRPr="00C17D2A">
        <w:rPr>
          <w:sz w:val="28"/>
          <w:szCs w:val="28"/>
        </w:rPr>
        <w:t xml:space="preserve"> kế thừa các bậc tiền bối</w:t>
      </w:r>
      <w:r w:rsidR="00633B54" w:rsidRPr="00C17D2A">
        <w:rPr>
          <w:sz w:val="28"/>
          <w:szCs w:val="28"/>
        </w:rPr>
        <w:t xml:space="preserve"> đồng thời </w:t>
      </w:r>
      <w:r w:rsidR="00086BFF" w:rsidRPr="00C17D2A">
        <w:rPr>
          <w:sz w:val="28"/>
          <w:szCs w:val="28"/>
        </w:rPr>
        <w:t xml:space="preserve">đã hoàn thiện hình thức sonate, đưa ra sơ đồ của liên khúc sonate. Ở thế kỷ </w:t>
      </w:r>
      <w:r w:rsidR="00633B54" w:rsidRPr="00C17D2A">
        <w:rPr>
          <w:sz w:val="28"/>
          <w:szCs w:val="28"/>
        </w:rPr>
        <w:t>XVII</w:t>
      </w:r>
      <w:r w:rsidR="00086BFF" w:rsidRPr="00C17D2A">
        <w:rPr>
          <w:sz w:val="28"/>
          <w:szCs w:val="28"/>
        </w:rPr>
        <w:t>, hình thức sonate chỉ sử dụng với một kết cấu đơn giản. Đến Haydn, Mozart, đặc biệt là Beethoven thì hình thức sonate được sử dụng một cách sáng tạo, muôn hình muôn vẻ. Sự xuất hiện của liên khúc sonate đánh dấu một bước tiến vĩ đại trong khí nhạc, làm cho âm nhạc có thể đề cập đến những vấn đề mà trước đây tưởng như nhạc không lời không thể thể hiện được.</w:t>
      </w:r>
    </w:p>
    <w:p w:rsidR="00086BFF" w:rsidRPr="00C17D2A" w:rsidRDefault="00086BFF" w:rsidP="00086BFF">
      <w:pPr>
        <w:spacing w:line="312" w:lineRule="auto"/>
        <w:ind w:firstLine="720"/>
        <w:jc w:val="both"/>
        <w:rPr>
          <w:sz w:val="28"/>
          <w:szCs w:val="28"/>
        </w:rPr>
      </w:pPr>
      <w:r w:rsidRPr="00C17D2A">
        <w:rPr>
          <w:sz w:val="28"/>
          <w:szCs w:val="28"/>
        </w:rPr>
        <w:t>Về thể loại:Âm nhạc cổ điển là tiếng nói rộng lớn hướng ra quảng đại quần chúng nên thường thiên về sáng tác những thể loại có hình thức lớn như nhạc kịch, giao hưởng, sonate, concerto,... Tuy nhiên, các thể loại vừa và nhỏ như rondo, biến tấu, tổ khúc, tiểu phẩm,... cũng hết sức phong phú.</w:t>
      </w:r>
    </w:p>
    <w:p w:rsidR="00E60667" w:rsidRPr="00C17D2A" w:rsidRDefault="00086BFF" w:rsidP="00086BFF">
      <w:pPr>
        <w:spacing w:line="312" w:lineRule="auto"/>
        <w:ind w:firstLine="720"/>
        <w:jc w:val="both"/>
        <w:rPr>
          <w:sz w:val="28"/>
          <w:szCs w:val="28"/>
        </w:rPr>
      </w:pPr>
      <w:r w:rsidRPr="00C17D2A">
        <w:rPr>
          <w:sz w:val="28"/>
          <w:szCs w:val="28"/>
        </w:rPr>
        <w:t>Thể loại giao hưởng được chính thức sáng tạo và hoàn ch</w:t>
      </w:r>
      <w:r w:rsidR="00633B54" w:rsidRPr="00C17D2A">
        <w:rPr>
          <w:sz w:val="28"/>
          <w:szCs w:val="28"/>
        </w:rPr>
        <w:t>ỉ</w:t>
      </w:r>
      <w:r w:rsidRPr="00C17D2A">
        <w:rPr>
          <w:sz w:val="28"/>
          <w:szCs w:val="28"/>
        </w:rPr>
        <w:t xml:space="preserve">nh ở giai đoạn này. Các thể loại sonate, concerto </w:t>
      </w:r>
      <w:r w:rsidR="00633B54" w:rsidRPr="00C17D2A">
        <w:rPr>
          <w:sz w:val="28"/>
          <w:szCs w:val="28"/>
        </w:rPr>
        <w:t xml:space="preserve">được hòan thiện trên cơ sở </w:t>
      </w:r>
      <w:r w:rsidRPr="00C17D2A">
        <w:rPr>
          <w:sz w:val="28"/>
          <w:szCs w:val="28"/>
        </w:rPr>
        <w:t xml:space="preserve">kế thừa </w:t>
      </w:r>
      <w:r w:rsidR="00633B54" w:rsidRPr="00C17D2A">
        <w:rPr>
          <w:sz w:val="28"/>
          <w:szCs w:val="28"/>
        </w:rPr>
        <w:t xml:space="preserve">từ các </w:t>
      </w:r>
      <w:r w:rsidRPr="00C17D2A">
        <w:rPr>
          <w:sz w:val="28"/>
          <w:szCs w:val="28"/>
        </w:rPr>
        <w:t>g</w:t>
      </w:r>
      <w:r w:rsidR="00633B54" w:rsidRPr="00C17D2A">
        <w:rPr>
          <w:sz w:val="28"/>
          <w:szCs w:val="28"/>
        </w:rPr>
        <w:t>iai đoạn trước</w:t>
      </w:r>
      <w:r w:rsidRPr="00C17D2A">
        <w:rPr>
          <w:sz w:val="28"/>
          <w:szCs w:val="28"/>
        </w:rPr>
        <w:t>.</w:t>
      </w:r>
    </w:p>
    <w:p w:rsidR="00E60667" w:rsidRPr="00C17D2A" w:rsidRDefault="00086BFF" w:rsidP="00086BFF">
      <w:pPr>
        <w:spacing w:line="312" w:lineRule="auto"/>
        <w:ind w:firstLine="720"/>
        <w:jc w:val="both"/>
        <w:rPr>
          <w:sz w:val="28"/>
          <w:szCs w:val="28"/>
        </w:rPr>
      </w:pPr>
      <w:r w:rsidRPr="00C17D2A">
        <w:rPr>
          <w:sz w:val="28"/>
          <w:szCs w:val="28"/>
        </w:rPr>
        <w:t>Các nhạc sĩ cổ điển đã làm sống lại truyền thống nhạc kịch nghiêm t</w:t>
      </w:r>
      <w:r w:rsidR="00E60667" w:rsidRPr="00C17D2A">
        <w:rPr>
          <w:sz w:val="28"/>
          <w:szCs w:val="28"/>
        </w:rPr>
        <w:t>úc</w:t>
      </w:r>
      <w:r w:rsidRPr="00C17D2A">
        <w:rPr>
          <w:sz w:val="28"/>
          <w:szCs w:val="28"/>
        </w:rPr>
        <w:t xml:space="preserve"> (opéra séria) sau một thời gian khủng hoảng với công đầu của Gluck và sau này là Mozart.</w:t>
      </w:r>
    </w:p>
    <w:p w:rsidR="00086BFF" w:rsidRPr="00C17D2A" w:rsidRDefault="00E60667" w:rsidP="00086BFF">
      <w:pPr>
        <w:spacing w:line="312" w:lineRule="auto"/>
        <w:ind w:firstLine="720"/>
        <w:jc w:val="both"/>
        <w:rPr>
          <w:sz w:val="28"/>
          <w:szCs w:val="28"/>
        </w:rPr>
      </w:pPr>
      <w:r w:rsidRPr="00C17D2A">
        <w:rPr>
          <w:sz w:val="28"/>
          <w:szCs w:val="28"/>
        </w:rPr>
        <w:t>V</w:t>
      </w:r>
      <w:r w:rsidR="00086BFF" w:rsidRPr="00C17D2A">
        <w:rPr>
          <w:sz w:val="28"/>
          <w:szCs w:val="28"/>
        </w:rPr>
        <w:t>ề ngôn ngữ âm nhạc:Nếu như các nhạc sĩ tiền cổ điển dùng âm nhạc phức điệu (polyphonie) làm động lực phát triển thì các nhạc sĩ cổ điển lại hướng và</w:t>
      </w:r>
      <w:r w:rsidRPr="00C17D2A">
        <w:rPr>
          <w:sz w:val="28"/>
          <w:szCs w:val="28"/>
        </w:rPr>
        <w:t>o</w:t>
      </w:r>
      <w:r w:rsidR="00086BFF" w:rsidRPr="00C17D2A">
        <w:rPr>
          <w:sz w:val="28"/>
          <w:szCs w:val="28"/>
        </w:rPr>
        <w:t xml:space="preserve"> âm nhạc chủ điệu (homophonie), tuy nhiên vẫn có sự đan chen của âm nhạc phức điệu.</w:t>
      </w:r>
    </w:p>
    <w:p w:rsidR="00E60667" w:rsidRPr="00C17D2A" w:rsidRDefault="00086BFF" w:rsidP="00086BFF">
      <w:pPr>
        <w:spacing w:line="312" w:lineRule="auto"/>
        <w:ind w:firstLine="720"/>
        <w:jc w:val="both"/>
        <w:rPr>
          <w:sz w:val="28"/>
          <w:szCs w:val="28"/>
        </w:rPr>
      </w:pPr>
      <w:r w:rsidRPr="00C17D2A">
        <w:rPr>
          <w:sz w:val="28"/>
          <w:szCs w:val="28"/>
        </w:rPr>
        <w:t xml:space="preserve">Một điều quan trọng làm các tác phẩm của nhạc sĩ cổ điển Viên trở thành bất tử là do ấn tượng mạnh mẽ của chủ đề. Ở thế kỷ trước, các chủ đề theo lối phức điệu đôi khi còn trừu tượng, triền miên vô tận tạo sự khó nhớ cho người nghe. Còn </w:t>
      </w:r>
      <w:r w:rsidRPr="00C17D2A">
        <w:rPr>
          <w:sz w:val="28"/>
          <w:szCs w:val="28"/>
        </w:rPr>
        <w:lastRenderedPageBreak/>
        <w:t xml:space="preserve">ở đây, chủ đề thường trong sáng, giản dị nhưng có sức truyền cảm sâu sắc, vai trò của giai điệu được quan tâm và dễ thuộc dễ nhớ. </w:t>
      </w:r>
    </w:p>
    <w:p w:rsidR="00E60667" w:rsidRPr="00C17D2A" w:rsidRDefault="00086BFF" w:rsidP="00086BFF">
      <w:pPr>
        <w:spacing w:line="312" w:lineRule="auto"/>
        <w:ind w:firstLine="720"/>
        <w:jc w:val="both"/>
        <w:rPr>
          <w:sz w:val="28"/>
          <w:szCs w:val="28"/>
        </w:rPr>
      </w:pPr>
      <w:r w:rsidRPr="00C17D2A">
        <w:rPr>
          <w:sz w:val="28"/>
          <w:szCs w:val="28"/>
        </w:rPr>
        <w:t>Thí dụ: Chủ đề chính trong các giao hưởng số 40 g-moll, sonate số 11 A-dur của Mozart; giao hưởng Định mệnh số 5 c-moll, sonate Ảnh trăng số 14 gis-moll của Beethoven; giao hưởng số 104 D-dur của Haydn; aria và hợp xướng trong nhạc kịch Orphée ed Eurydice của Gluck</w:t>
      </w:r>
      <w:r w:rsidR="00E60667" w:rsidRPr="00C17D2A">
        <w:rPr>
          <w:sz w:val="28"/>
          <w:szCs w:val="28"/>
        </w:rPr>
        <w:t>,</w:t>
      </w:r>
      <w:r w:rsidRPr="00C17D2A">
        <w:rPr>
          <w:sz w:val="28"/>
          <w:szCs w:val="28"/>
        </w:rPr>
        <w:t>... là những chủ đề hết sức đặc sắc.</w:t>
      </w:r>
    </w:p>
    <w:p w:rsidR="00E60667" w:rsidRPr="00C17D2A" w:rsidRDefault="00086BFF" w:rsidP="00086BFF">
      <w:pPr>
        <w:spacing w:line="312" w:lineRule="auto"/>
        <w:ind w:firstLine="720"/>
        <w:jc w:val="both"/>
        <w:rPr>
          <w:sz w:val="28"/>
          <w:szCs w:val="28"/>
        </w:rPr>
      </w:pPr>
      <w:r w:rsidRPr="00C17D2A">
        <w:rPr>
          <w:sz w:val="28"/>
          <w:szCs w:val="28"/>
        </w:rPr>
        <w:t>Thủ pháp phát triển chủ đề cũng rất phong phú. Các nhạc sĩ cổ điển còn sử dụng thủ pháp phát triển motif để xây dựng chủ đề như motif “Định mệnh” trong giao hưởng số 5 của Beethoven.</w:t>
      </w:r>
    </w:p>
    <w:p w:rsidR="00E60667" w:rsidRPr="00C17D2A" w:rsidRDefault="00086BFF" w:rsidP="00E60667">
      <w:pPr>
        <w:spacing w:line="312" w:lineRule="auto"/>
        <w:ind w:firstLine="720"/>
        <w:jc w:val="both"/>
        <w:rPr>
          <w:sz w:val="28"/>
          <w:szCs w:val="28"/>
        </w:rPr>
      </w:pPr>
      <w:r w:rsidRPr="00C17D2A">
        <w:rPr>
          <w:sz w:val="28"/>
          <w:szCs w:val="28"/>
        </w:rPr>
        <w:t>Đây là giai đoạn đỉnh cao của sự tổng kết hoà thanh công năng TSDT, chuyển điệu. Trong thời đại Bach, lối cấu trúc điệu tính thường theo công thức TDST, các thủ pháp ly điệu, chuyển điệu xa ít gặp, các thủ pháp chuyển điệu</w:t>
      </w:r>
      <w:r w:rsidR="00E60667" w:rsidRPr="00C17D2A">
        <w:rPr>
          <w:sz w:val="28"/>
          <w:szCs w:val="28"/>
        </w:rPr>
        <w:t>đẳng âm chưa thấy xuất hiện mà chủ yếu là chuyển bằng hợp âm 7 giảm. Chuyển điệu được coi là một phương tiện vô cùng quan trọng của các nhạc sĩ cổ điển, đặc biệt trong cấu trúc của hình thức sonate. Chuyển từ bậc chủ đến bậc át là lối chuyển điển hình trong phần trình bày của hình thức sonate của các nghệ sĩ cổ điển. Thủ pháp chuyển điệu công năng vẫn là chủ yếu nhưng các nhạc sĩ cổ điển sử dụng rộng rãi thủ pháp Trưởng - Thứ cùng tên và đặc biệt là chuyển điệu đẳng âm để có thể chuyển các điệu rất xa. Tuy nhiên các lối chuyển đột ngột, nhảy điệu, so sánh điệu chưa xuất hiện như của các nhạc sĩ lãng mạn sau này.</w:t>
      </w:r>
    </w:p>
    <w:p w:rsidR="007F4998" w:rsidRPr="00C17D2A" w:rsidRDefault="00E60667" w:rsidP="00E60667">
      <w:pPr>
        <w:spacing w:line="312" w:lineRule="auto"/>
        <w:ind w:firstLine="720"/>
        <w:jc w:val="both"/>
        <w:rPr>
          <w:sz w:val="28"/>
          <w:szCs w:val="28"/>
        </w:rPr>
      </w:pPr>
      <w:r w:rsidRPr="00C17D2A">
        <w:rPr>
          <w:sz w:val="28"/>
          <w:szCs w:val="28"/>
        </w:rPr>
        <w:t>Bên cạnh sự phong phú và đa dạng hóa về phong cách hòa thanh, thủ pháp phức điệu được coi là yếu tố thứ hai để tạo dựng nên những hình tượng độc đáo. Các nhạc sĩ cổ điển đã coi Bach là người nhạc sĩ bậc thầy có một tiềm năng vô tận để kế thừa học hỏi, để khai thác cho mình một phong cách cả hòa âm lẫn phức điệu.</w:t>
      </w:r>
    </w:p>
    <w:p w:rsidR="00E60667" w:rsidRPr="00C17D2A" w:rsidRDefault="007F4998" w:rsidP="00E60667">
      <w:pPr>
        <w:spacing w:line="312" w:lineRule="auto"/>
        <w:ind w:firstLine="720"/>
        <w:jc w:val="both"/>
        <w:rPr>
          <w:sz w:val="28"/>
          <w:szCs w:val="28"/>
        </w:rPr>
      </w:pPr>
      <w:r w:rsidRPr="00C17D2A">
        <w:rPr>
          <w:sz w:val="28"/>
          <w:szCs w:val="28"/>
        </w:rPr>
        <w:t>V</w:t>
      </w:r>
      <w:r w:rsidR="00E60667" w:rsidRPr="00C17D2A">
        <w:rPr>
          <w:sz w:val="28"/>
          <w:szCs w:val="28"/>
        </w:rPr>
        <w:t>ề điệu thức: Các nhạc sĩ cổ điển đã sử dụng chủ yếu các điệu trưởng tự nhiên, thứ hòa âm thay thế cho các điệu thức Trung cổ.</w:t>
      </w:r>
    </w:p>
    <w:p w:rsidR="00E60667" w:rsidRPr="00C17D2A" w:rsidRDefault="00E60667" w:rsidP="00E60667">
      <w:pPr>
        <w:spacing w:line="312" w:lineRule="auto"/>
        <w:ind w:firstLine="720"/>
        <w:jc w:val="both"/>
        <w:rPr>
          <w:sz w:val="28"/>
          <w:szCs w:val="28"/>
        </w:rPr>
      </w:pPr>
      <w:r w:rsidRPr="00C17D2A">
        <w:rPr>
          <w:sz w:val="28"/>
          <w:szCs w:val="28"/>
        </w:rPr>
        <w:t>Về cấu trúc: Ảnh hưởng khuynh hướng thẩm mĩ đề cao trí tuệ, ưa cái đẹp - rõ ràng nên cấu trúc trong âm nhạc của trường phái cổ điển thường hài hoà, cân đối, vuông vắn, khúc chiết; câu đoạn rất mạch lạc,... Các hình thức một, hai, ba đoạn, rondo, biến tấu, sonate,... thường trong khuôn khổ vuông vắn.</w:t>
      </w:r>
    </w:p>
    <w:p w:rsidR="00E60667" w:rsidRPr="00C17D2A" w:rsidRDefault="00E60667" w:rsidP="00E60667">
      <w:pPr>
        <w:spacing w:line="312" w:lineRule="auto"/>
        <w:ind w:firstLine="720"/>
        <w:jc w:val="both"/>
        <w:rPr>
          <w:sz w:val="28"/>
          <w:szCs w:val="28"/>
        </w:rPr>
      </w:pPr>
      <w:r w:rsidRPr="00C17D2A">
        <w:rPr>
          <w:sz w:val="28"/>
          <w:szCs w:val="28"/>
        </w:rPr>
        <w:lastRenderedPageBreak/>
        <w:t>Một số đặc điểm khác:Các nhạc sĩ tiền cổ điển viết nhiều cho nhà thờ nhưng tầm tư tưởng của họ lại là của thế tục. Tuy nhiên vẫn phải công nhận, nhiều nhạc sĩ trong số họ, còn phụ thuộc vào nhà thờ. Đến giai đoạn này, các nhạc sĩ cổ điển đã thoát khỏi sự phụ thuộc vào nhà thờ, âm nhạc của họ đích thực chỉ để phục vụ cho thế tục. Họ đã đưa âm nhạc nhà thờ ra ngoài đời. Song, nhiều nhạc sĩ cổ điển lại sống phụ thuộc vào tầng lớp quí tộc như Haydn, Mozart.Dân ca là kho tàng phong phú để các nhạc sĩ cổ điển khai thác và nâng cao lên trong các tác phẩm của mình.</w:t>
      </w:r>
    </w:p>
    <w:p w:rsidR="00C85FC6" w:rsidRPr="00C17D2A" w:rsidRDefault="00C85FC6" w:rsidP="00C85FC6">
      <w:pPr>
        <w:spacing w:line="312" w:lineRule="auto"/>
        <w:jc w:val="both"/>
        <w:rPr>
          <w:sz w:val="28"/>
          <w:szCs w:val="28"/>
        </w:rPr>
      </w:pPr>
      <w:r w:rsidRPr="00C17D2A">
        <w:rPr>
          <w:sz w:val="28"/>
          <w:szCs w:val="28"/>
        </w:rPr>
        <w:t>Dàn nhạc giao hưởng ngày càng được hoàn chỉnh hơn. Cây đàn piano có âm lượng như dàn nhạc và có khả năng diễn tả được những sắc thái tinh tế đã thay thế cho cây đàn clavecin.</w:t>
      </w:r>
    </w:p>
    <w:p w:rsidR="00C85FC6" w:rsidRDefault="00C85FC6" w:rsidP="00C85FC6">
      <w:pPr>
        <w:spacing w:line="312" w:lineRule="auto"/>
        <w:ind w:firstLine="720"/>
        <w:jc w:val="both"/>
        <w:rPr>
          <w:sz w:val="28"/>
          <w:szCs w:val="28"/>
        </w:rPr>
      </w:pPr>
      <w:r w:rsidRPr="00C17D2A">
        <w:rPr>
          <w:sz w:val="28"/>
          <w:szCs w:val="28"/>
        </w:rPr>
        <w:t>Kết luận: Âm nhạc cổ điển đã mở ra một trang sử rực rỡ cho lịch sử âm nhạc của nhân loại, trở thành ngọn lửa thần kỳ không bao giờ tắt, rạng chiếu cho nền nghệ thuật âm nhạc tiên tiến ngày nay và mãi mãi về sau.</w:t>
      </w:r>
    </w:p>
    <w:p w:rsidR="00540A81" w:rsidRPr="00C17D2A" w:rsidRDefault="00540A81" w:rsidP="00C85FC6">
      <w:pPr>
        <w:spacing w:line="312" w:lineRule="auto"/>
        <w:ind w:firstLine="720"/>
        <w:jc w:val="both"/>
        <w:rPr>
          <w:sz w:val="28"/>
          <w:szCs w:val="28"/>
        </w:rPr>
      </w:pPr>
    </w:p>
    <w:p w:rsidR="00DA4032" w:rsidRPr="00C17D2A" w:rsidRDefault="00DA4032" w:rsidP="00C85FC6">
      <w:pPr>
        <w:spacing w:line="312" w:lineRule="auto"/>
        <w:ind w:firstLine="720"/>
        <w:jc w:val="both"/>
        <w:rPr>
          <w:sz w:val="28"/>
          <w:szCs w:val="28"/>
        </w:rPr>
      </w:pPr>
      <w:r w:rsidRPr="00C17D2A">
        <w:rPr>
          <w:b/>
          <w:sz w:val="28"/>
          <w:szCs w:val="28"/>
        </w:rPr>
        <w:t xml:space="preserve">* Vấn đề 3: </w:t>
      </w:r>
      <w:r w:rsidRPr="00C17D2A">
        <w:rPr>
          <w:sz w:val="28"/>
          <w:szCs w:val="28"/>
        </w:rPr>
        <w:t>Liên khúc Sonate và giao hưởng.</w:t>
      </w:r>
    </w:p>
    <w:p w:rsidR="00C85FC6" w:rsidRPr="00C17D2A" w:rsidRDefault="00C85FC6" w:rsidP="00C85FC6">
      <w:pPr>
        <w:spacing w:line="312" w:lineRule="auto"/>
        <w:ind w:firstLine="720"/>
        <w:jc w:val="both"/>
        <w:rPr>
          <w:sz w:val="28"/>
          <w:szCs w:val="28"/>
        </w:rPr>
      </w:pPr>
      <w:r w:rsidRPr="00C17D2A">
        <w:rPr>
          <w:sz w:val="28"/>
          <w:szCs w:val="28"/>
        </w:rPr>
        <w:t>Khái niệm về liên khúc Sonate Cổ điển: Các nhạc sĩ cổ điển Viên đã hoàn thiện cấu trúc của liên khúc sonate, đưa ra sơ đồ của hình thức sonate là cơ sở cấu trúc của các thể loại giao hưởng (symphonie), sonate, concerto, tams tứ, ngũ tấu,...</w:t>
      </w:r>
    </w:p>
    <w:p w:rsidR="007F1DD3" w:rsidRPr="00C17D2A" w:rsidRDefault="00C85FC6" w:rsidP="00C85FC6">
      <w:pPr>
        <w:spacing w:line="312" w:lineRule="auto"/>
        <w:ind w:firstLine="720"/>
        <w:jc w:val="both"/>
        <w:rPr>
          <w:sz w:val="28"/>
          <w:szCs w:val="28"/>
        </w:rPr>
      </w:pPr>
      <w:r w:rsidRPr="00C17D2A">
        <w:rPr>
          <w:sz w:val="28"/>
          <w:szCs w:val="28"/>
        </w:rPr>
        <w:t>Liên khúc sonate cổ điển là một hình thức âm nhạc rất lớn gồm có nhiều chương tương phản, mỗi chương thường diễn tả một khía cạnh của chủ đề tư tưởng, nhưng giữa các chương có mối quan hệ nội tại mật thiết, thống nhất theo nội dung của toàn tác phẩm.</w:t>
      </w:r>
    </w:p>
    <w:p w:rsidR="007F1DD3" w:rsidRPr="00C17D2A" w:rsidRDefault="00C85FC6" w:rsidP="00C85FC6">
      <w:pPr>
        <w:spacing w:line="312" w:lineRule="auto"/>
        <w:ind w:firstLine="720"/>
        <w:jc w:val="both"/>
        <w:rPr>
          <w:sz w:val="28"/>
          <w:szCs w:val="28"/>
        </w:rPr>
      </w:pPr>
      <w:r w:rsidRPr="00C17D2A">
        <w:rPr>
          <w:sz w:val="28"/>
          <w:szCs w:val="28"/>
        </w:rPr>
        <w:t>Một liên khúc sonate cổ điển thường gồm có ba hoặc bốn chương, trong đó có ít nhất một chương phải viết ở hình thức sonate.</w:t>
      </w:r>
    </w:p>
    <w:p w:rsidR="007F1DD3" w:rsidRPr="00C17D2A" w:rsidRDefault="00C85FC6" w:rsidP="00C85FC6">
      <w:pPr>
        <w:spacing w:line="312" w:lineRule="auto"/>
        <w:ind w:firstLine="720"/>
        <w:jc w:val="both"/>
        <w:rPr>
          <w:sz w:val="28"/>
          <w:szCs w:val="28"/>
        </w:rPr>
      </w:pPr>
      <w:r w:rsidRPr="00C17D2A">
        <w:rPr>
          <w:sz w:val="28"/>
          <w:szCs w:val="28"/>
        </w:rPr>
        <w:t xml:space="preserve">Hình thức sonate là hình thức phức tạp nhất và hoàn thiện nhất, mang tính kịch sâu sắc, hình thành trên cơ sở đối chiếu tương phản các hình tượng âm nhạc, thể hiện những mối xung đột căng thẳng.Hình thức sonate đầy đủ bao gồm ba phần chính: Trình bày </w:t>
      </w:r>
      <w:r w:rsidR="007F1DD3" w:rsidRPr="00C17D2A">
        <w:rPr>
          <w:sz w:val="28"/>
          <w:szCs w:val="28"/>
        </w:rPr>
        <w:t>-</w:t>
      </w:r>
      <w:r w:rsidRPr="00C17D2A">
        <w:rPr>
          <w:sz w:val="28"/>
          <w:szCs w:val="28"/>
        </w:rPr>
        <w:t xml:space="preserve"> Phát triển- Tái hiện.</w:t>
      </w:r>
    </w:p>
    <w:p w:rsidR="007F1DD3" w:rsidRPr="00C17D2A" w:rsidRDefault="00C85FC6" w:rsidP="00C85FC6">
      <w:pPr>
        <w:spacing w:line="312" w:lineRule="auto"/>
        <w:ind w:firstLine="720"/>
        <w:jc w:val="both"/>
        <w:rPr>
          <w:sz w:val="28"/>
          <w:szCs w:val="28"/>
        </w:rPr>
      </w:pPr>
      <w:r w:rsidRPr="00C17D2A">
        <w:rPr>
          <w:sz w:val="28"/>
          <w:szCs w:val="28"/>
        </w:rPr>
        <w:t>Ngoài ra, có những tác phẩm có thêm phần mở đầu hoặc thêm phần coda - phần kết.</w:t>
      </w:r>
    </w:p>
    <w:p w:rsidR="007F1DD3" w:rsidRPr="00C17D2A" w:rsidRDefault="007F1DD3" w:rsidP="00C85FC6">
      <w:pPr>
        <w:spacing w:line="312" w:lineRule="auto"/>
        <w:ind w:firstLine="720"/>
        <w:jc w:val="both"/>
        <w:rPr>
          <w:sz w:val="28"/>
          <w:szCs w:val="28"/>
        </w:rPr>
      </w:pPr>
      <w:r w:rsidRPr="00C17D2A">
        <w:rPr>
          <w:sz w:val="28"/>
          <w:szCs w:val="28"/>
        </w:rPr>
        <w:t xml:space="preserve">- </w:t>
      </w:r>
      <w:r w:rsidR="00C85FC6" w:rsidRPr="00C17D2A">
        <w:rPr>
          <w:sz w:val="28"/>
          <w:szCs w:val="28"/>
        </w:rPr>
        <w:t xml:space="preserve">Phần trình bày là phần giới thiệu hai hay nhiều chủ đề âm nhạc khác nhau. </w:t>
      </w:r>
    </w:p>
    <w:p w:rsidR="007F1DD3" w:rsidRPr="00C17D2A" w:rsidRDefault="00C85FC6" w:rsidP="00C85FC6">
      <w:pPr>
        <w:spacing w:line="312" w:lineRule="auto"/>
        <w:ind w:firstLine="720"/>
        <w:jc w:val="both"/>
        <w:rPr>
          <w:sz w:val="28"/>
          <w:szCs w:val="28"/>
        </w:rPr>
      </w:pPr>
      <w:r w:rsidRPr="00C17D2A">
        <w:rPr>
          <w:sz w:val="28"/>
          <w:szCs w:val="28"/>
        </w:rPr>
        <w:lastRenderedPageBreak/>
        <w:t xml:space="preserve">Chủ đề thứ nhất còn gọi là chủ đề chính vì nỏ thường được khai thác nhiều trong quá trình phát triển. </w:t>
      </w:r>
    </w:p>
    <w:p w:rsidR="00C85FC6" w:rsidRPr="00C17D2A" w:rsidRDefault="00C85FC6" w:rsidP="00C85FC6">
      <w:pPr>
        <w:spacing w:line="312" w:lineRule="auto"/>
        <w:ind w:firstLine="720"/>
        <w:jc w:val="both"/>
        <w:rPr>
          <w:sz w:val="28"/>
          <w:szCs w:val="28"/>
        </w:rPr>
      </w:pPr>
      <w:r w:rsidRPr="00C17D2A">
        <w:rPr>
          <w:sz w:val="28"/>
          <w:szCs w:val="28"/>
        </w:rPr>
        <w:t>Đối lập với chủ đề thứ nhất là chủ đề thứ hai còn được gọi là chủ đề phụ. Gọi là chủ đề phụ vì nó viết ở một giọng phụ thuộc so với chủ đề thứ nhất (Trong liên khúc sonate cổ điển, điệu tính của hai chủ đề thường là quan hệ Chủ - Át). Hai chủ đề của hình thức xonat cổ điển không chỉ tương phản về giọng điệu mà cả về đường tuyến giai điệu, tiết tấu</w:t>
      </w:r>
      <w:r w:rsidR="007F1DD3" w:rsidRPr="00C17D2A">
        <w:rPr>
          <w:sz w:val="28"/>
          <w:szCs w:val="28"/>
        </w:rPr>
        <w:t>,</w:t>
      </w:r>
      <w:r w:rsidRPr="00C17D2A">
        <w:rPr>
          <w:sz w:val="28"/>
          <w:szCs w:val="28"/>
        </w:rPr>
        <w:t>...</w:t>
      </w:r>
    </w:p>
    <w:p w:rsidR="007F1DD3" w:rsidRPr="00C17D2A" w:rsidRDefault="007F1DD3" w:rsidP="007F1DD3">
      <w:pPr>
        <w:spacing w:line="312" w:lineRule="auto"/>
        <w:ind w:firstLine="720"/>
        <w:jc w:val="both"/>
        <w:rPr>
          <w:sz w:val="28"/>
          <w:szCs w:val="28"/>
        </w:rPr>
      </w:pPr>
      <w:r w:rsidRPr="00C17D2A">
        <w:rPr>
          <w:sz w:val="28"/>
          <w:szCs w:val="28"/>
        </w:rPr>
        <w:t>- Phần phát triển: có đặc điểm nổi bật là không ổn định về giọng điệu, thường có sự chuyển điệu liên tục. Phần này thể hiện sự xung đột, đấu tranh căng thẳng giữa các hình tượng âm nhạc.</w:t>
      </w:r>
    </w:p>
    <w:p w:rsidR="007F1DD3" w:rsidRPr="00C17D2A" w:rsidRDefault="007F1DD3" w:rsidP="007F1DD3">
      <w:pPr>
        <w:spacing w:line="312" w:lineRule="auto"/>
        <w:ind w:firstLine="720"/>
        <w:jc w:val="both"/>
        <w:rPr>
          <w:sz w:val="28"/>
          <w:szCs w:val="28"/>
        </w:rPr>
      </w:pPr>
      <w:r w:rsidRPr="00C17D2A">
        <w:rPr>
          <w:sz w:val="28"/>
          <w:szCs w:val="28"/>
        </w:rPr>
        <w:t xml:space="preserve">- Phần tái hiện: là phần nhắc lại phần trình’bày nhưng có biến đổi. Hai chủ đề chính và phụ không còn tương phản mạnh nữa mà thống nhất về cùng một giọng điệu là điệu tính chính (khác với phẩn trinh bày hai chủ đề viết </w:t>
      </w:r>
      <w:r w:rsidR="002E44FD" w:rsidRPr="00C17D2A">
        <w:rPr>
          <w:sz w:val="28"/>
          <w:szCs w:val="28"/>
        </w:rPr>
        <w:t>ở</w:t>
      </w:r>
      <w:r w:rsidRPr="00C17D2A">
        <w:rPr>
          <w:sz w:val="28"/>
          <w:szCs w:val="28"/>
        </w:rPr>
        <w:t xml:space="preserve"> 2 điệu tính khác nhau).</w:t>
      </w:r>
    </w:p>
    <w:p w:rsidR="00772440" w:rsidRPr="00C17D2A" w:rsidRDefault="00772440" w:rsidP="007F1DD3">
      <w:pPr>
        <w:spacing w:line="312" w:lineRule="auto"/>
        <w:ind w:firstLine="720"/>
        <w:jc w:val="both"/>
        <w:rPr>
          <w:sz w:val="28"/>
          <w:szCs w:val="28"/>
        </w:rPr>
      </w:pPr>
      <w:r w:rsidRPr="00C17D2A">
        <w:rPr>
          <w:sz w:val="28"/>
          <w:szCs w:val="28"/>
        </w:rPr>
        <w:t xml:space="preserve">- </w:t>
      </w:r>
      <w:r w:rsidR="007F1DD3" w:rsidRPr="00C17D2A">
        <w:rPr>
          <w:sz w:val="28"/>
          <w:szCs w:val="28"/>
        </w:rPr>
        <w:t>Phần mở đầu: là phần phụ được viết trước khi vào phần trình bày có tính chất dẫn dắt vào phần chính, thường viết ở điệu tính chính.</w:t>
      </w:r>
    </w:p>
    <w:p w:rsidR="007F1DD3" w:rsidRPr="00C17D2A" w:rsidRDefault="00772440" w:rsidP="007F1DD3">
      <w:pPr>
        <w:spacing w:line="312" w:lineRule="auto"/>
        <w:ind w:firstLine="720"/>
        <w:jc w:val="both"/>
        <w:rPr>
          <w:sz w:val="28"/>
          <w:szCs w:val="28"/>
        </w:rPr>
      </w:pPr>
      <w:r w:rsidRPr="00C17D2A">
        <w:rPr>
          <w:sz w:val="28"/>
          <w:szCs w:val="28"/>
        </w:rPr>
        <w:t xml:space="preserve">- </w:t>
      </w:r>
      <w:r w:rsidR="007F1DD3" w:rsidRPr="00C17D2A">
        <w:rPr>
          <w:sz w:val="28"/>
          <w:szCs w:val="28"/>
        </w:rPr>
        <w:t xml:space="preserve">Phần coda (côđa): cũng là phần phụ được viết sau phần tái hiện làm nhiệm vụ khái quát toàn chương, cũng viết </w:t>
      </w:r>
      <w:r w:rsidR="002E44FD" w:rsidRPr="00C17D2A">
        <w:rPr>
          <w:sz w:val="28"/>
          <w:szCs w:val="28"/>
        </w:rPr>
        <w:t>ở</w:t>
      </w:r>
      <w:r w:rsidR="007F1DD3" w:rsidRPr="00C17D2A">
        <w:rPr>
          <w:sz w:val="28"/>
          <w:szCs w:val="28"/>
        </w:rPr>
        <w:t xml:space="preserve"> điệu tính chính.</w:t>
      </w:r>
    </w:p>
    <w:p w:rsidR="007F1DD3" w:rsidRPr="00C17D2A" w:rsidRDefault="007F1DD3" w:rsidP="007F1DD3">
      <w:pPr>
        <w:spacing w:line="312" w:lineRule="auto"/>
        <w:ind w:firstLine="720"/>
        <w:jc w:val="both"/>
        <w:rPr>
          <w:sz w:val="28"/>
          <w:szCs w:val="28"/>
        </w:rPr>
      </w:pPr>
      <w:r w:rsidRPr="00C17D2A">
        <w:rPr>
          <w:sz w:val="28"/>
          <w:szCs w:val="28"/>
        </w:rPr>
        <w:t>Trong cấu trúc của liên khúc sonate cổ điển thường có chương I được viết ở hình thức sonate với tốc độ nhanh (allegro) nên còn được gọi là chương sonate allegro. Tuy nhiên, cũng có những sonate có chương I không phải là chương sonate allegro như sonate piano số 11 A-dur của Mozart, hoặc chương I là chương chậm như sonate số 14 Ánh trăng; sonate số 12 cho piano của Beethoven</w:t>
      </w:r>
      <w:r w:rsidR="002E44FD" w:rsidRPr="00C17D2A">
        <w:rPr>
          <w:sz w:val="28"/>
          <w:szCs w:val="28"/>
        </w:rPr>
        <w:t>,</w:t>
      </w:r>
      <w:r w:rsidRPr="00C17D2A">
        <w:rPr>
          <w:sz w:val="28"/>
          <w:szCs w:val="28"/>
        </w:rPr>
        <w:t>...Các thể loại có cấu trúc liên khúc sonate là giao hưởng, sonate, concerto, tam tấu, tứ tấu</w:t>
      </w:r>
      <w:r w:rsidR="002E44FD" w:rsidRPr="00C17D2A">
        <w:rPr>
          <w:sz w:val="28"/>
          <w:szCs w:val="28"/>
        </w:rPr>
        <w:t>,</w:t>
      </w:r>
      <w:r w:rsidRPr="00C17D2A">
        <w:rPr>
          <w:sz w:val="28"/>
          <w:szCs w:val="28"/>
        </w:rPr>
        <w:t>...</w:t>
      </w:r>
    </w:p>
    <w:p w:rsidR="007F1DD3" w:rsidRPr="00C17D2A" w:rsidRDefault="007F1DD3" w:rsidP="007F1DD3">
      <w:pPr>
        <w:spacing w:line="312" w:lineRule="auto"/>
        <w:ind w:firstLine="720"/>
        <w:jc w:val="both"/>
        <w:rPr>
          <w:sz w:val="28"/>
          <w:szCs w:val="28"/>
        </w:rPr>
      </w:pPr>
      <w:r w:rsidRPr="00C17D2A">
        <w:rPr>
          <w:sz w:val="28"/>
          <w:szCs w:val="28"/>
        </w:rPr>
        <w:t>Thể loại Sonate là thể loại có cấu trúc liên khúc sonate do một nhạc cụ độc tấu hoặc một nhóm nhạc cụ hợp tấu. Nếu ba nhạc cụ hợp tấu thì gọi là tam tấu (trio),bốn nhạc cụ thì gọi là tứ t</w:t>
      </w:r>
      <w:r w:rsidR="00C67941" w:rsidRPr="00C17D2A">
        <w:rPr>
          <w:sz w:val="28"/>
          <w:szCs w:val="28"/>
        </w:rPr>
        <w:t>ấ</w:t>
      </w:r>
      <w:r w:rsidRPr="00C17D2A">
        <w:rPr>
          <w:sz w:val="28"/>
          <w:szCs w:val="28"/>
        </w:rPr>
        <w:t>u (quatuor).Sonate cổ điển thường có cấu trúc ba chương.</w:t>
      </w:r>
    </w:p>
    <w:p w:rsidR="00F75ED8" w:rsidRPr="00C17D2A" w:rsidRDefault="00540A81" w:rsidP="007F1DD3">
      <w:pPr>
        <w:spacing w:line="312" w:lineRule="auto"/>
        <w:ind w:firstLine="720"/>
        <w:jc w:val="both"/>
        <w:rPr>
          <w:sz w:val="28"/>
          <w:szCs w:val="28"/>
        </w:rPr>
      </w:pPr>
      <w:r>
        <w:rPr>
          <w:sz w:val="28"/>
          <w:szCs w:val="28"/>
        </w:rPr>
        <w:t xml:space="preserve">+ </w:t>
      </w:r>
      <w:r w:rsidR="007F1DD3" w:rsidRPr="00C17D2A">
        <w:rPr>
          <w:sz w:val="28"/>
          <w:szCs w:val="28"/>
        </w:rPr>
        <w:t>Chương I: thường là chương viết ở hình thức sonate với nhịp độ nhanh (sonate allegro), thể hiện sự tương phản giữa các hình tượng âm nhạc. (Hình thức sonate đã được trình bày ở trên).</w:t>
      </w:r>
    </w:p>
    <w:p w:rsidR="007F1DD3" w:rsidRPr="00C17D2A" w:rsidRDefault="00540A81" w:rsidP="007F1DD3">
      <w:pPr>
        <w:spacing w:line="312" w:lineRule="auto"/>
        <w:ind w:firstLine="720"/>
        <w:jc w:val="both"/>
        <w:rPr>
          <w:sz w:val="28"/>
          <w:szCs w:val="28"/>
        </w:rPr>
      </w:pPr>
      <w:r>
        <w:rPr>
          <w:sz w:val="28"/>
          <w:szCs w:val="28"/>
        </w:rPr>
        <w:lastRenderedPageBreak/>
        <w:t xml:space="preserve">+ </w:t>
      </w:r>
      <w:r w:rsidR="007F1DD3" w:rsidRPr="00C17D2A">
        <w:rPr>
          <w:sz w:val="28"/>
          <w:szCs w:val="28"/>
        </w:rPr>
        <w:t>Chương II: là một chương chậm, diễn tả nội tâm, hoặc trữ tình hoặc triết lý, suy tư, đôi khi bi thương. Hình thức của chương này không bắt buộc phải là hình thức sonate mà có thể là ba đoạn phức hoặc bi</w:t>
      </w:r>
      <w:r w:rsidR="00772440" w:rsidRPr="00C17D2A">
        <w:rPr>
          <w:sz w:val="28"/>
          <w:szCs w:val="28"/>
        </w:rPr>
        <w:t>ế</w:t>
      </w:r>
      <w:r w:rsidR="007F1DD3" w:rsidRPr="00C17D2A">
        <w:rPr>
          <w:sz w:val="28"/>
          <w:szCs w:val="28"/>
        </w:rPr>
        <w:t>n t</w:t>
      </w:r>
      <w:r w:rsidR="00772440" w:rsidRPr="00C17D2A">
        <w:rPr>
          <w:sz w:val="28"/>
          <w:szCs w:val="28"/>
        </w:rPr>
        <w:t>ấ</w:t>
      </w:r>
      <w:r w:rsidR="007F1DD3" w:rsidRPr="00C17D2A">
        <w:rPr>
          <w:sz w:val="28"/>
          <w:szCs w:val="28"/>
        </w:rPr>
        <w:t>u</w:t>
      </w:r>
      <w:r w:rsidR="00772440" w:rsidRPr="00C17D2A">
        <w:rPr>
          <w:sz w:val="28"/>
          <w:szCs w:val="28"/>
        </w:rPr>
        <w:t>,</w:t>
      </w:r>
      <w:r w:rsidR="007F1DD3" w:rsidRPr="00C17D2A">
        <w:rPr>
          <w:sz w:val="28"/>
          <w:szCs w:val="28"/>
        </w:rPr>
        <w:t>...</w:t>
      </w:r>
    </w:p>
    <w:p w:rsidR="00F75ED8" w:rsidRPr="00C17D2A" w:rsidRDefault="00540A81" w:rsidP="00791CA9">
      <w:pPr>
        <w:spacing w:line="312" w:lineRule="auto"/>
        <w:ind w:firstLine="720"/>
        <w:jc w:val="both"/>
        <w:rPr>
          <w:sz w:val="28"/>
          <w:szCs w:val="28"/>
        </w:rPr>
      </w:pPr>
      <w:r>
        <w:rPr>
          <w:sz w:val="28"/>
          <w:szCs w:val="28"/>
        </w:rPr>
        <w:t xml:space="preserve">+ </w:t>
      </w:r>
      <w:r w:rsidR="00791CA9" w:rsidRPr="00C17D2A">
        <w:rPr>
          <w:sz w:val="28"/>
          <w:szCs w:val="28"/>
        </w:rPr>
        <w:t>Chương III: Chương kết, thường có nhịp độ rất nhanh. Là bức tranh sinh hoạt, phong tục xây dựng trên cơ sở tiết tấu dân gian hoặc bằng các chủ đề ca khúc dân gian đặc sắc. Hình thức của chương này có thể là sonate hoặc rondo họặc rondo sonate.</w:t>
      </w:r>
    </w:p>
    <w:p w:rsidR="00791CA9" w:rsidRPr="00C17D2A" w:rsidRDefault="00791CA9" w:rsidP="00791CA9">
      <w:pPr>
        <w:spacing w:line="312" w:lineRule="auto"/>
        <w:ind w:firstLine="720"/>
        <w:jc w:val="both"/>
        <w:rPr>
          <w:sz w:val="28"/>
          <w:szCs w:val="28"/>
        </w:rPr>
      </w:pPr>
      <w:r w:rsidRPr="00C17D2A">
        <w:rPr>
          <w:sz w:val="28"/>
          <w:szCs w:val="28"/>
        </w:rPr>
        <w:t>Sonate xuất hiện đầu tiên vào thế kỷ XVII, trong sự nghiệp sáng tác của nhạc sĩ người Ý như Corel</w:t>
      </w:r>
      <w:r w:rsidR="00F75ED8" w:rsidRPr="00C17D2A">
        <w:rPr>
          <w:sz w:val="28"/>
          <w:szCs w:val="28"/>
        </w:rPr>
        <w:t>l</w:t>
      </w:r>
      <w:r w:rsidRPr="00C17D2A">
        <w:rPr>
          <w:sz w:val="28"/>
          <w:szCs w:val="28"/>
        </w:rPr>
        <w:t>i, Vitali, Tartini, Vivaldi, Scarlatti và sau là các nhạc sĩ Đức như Bach, Haendel. Lúc đó, sonate chỉ gồm các chương tương phản nhau về nhịp độ mà thôi và được gọi là s</w:t>
      </w:r>
      <w:r w:rsidR="00F75ED8" w:rsidRPr="00C17D2A">
        <w:rPr>
          <w:sz w:val="28"/>
          <w:szCs w:val="28"/>
        </w:rPr>
        <w:t>o</w:t>
      </w:r>
      <w:r w:rsidRPr="00C17D2A">
        <w:rPr>
          <w:sz w:val="28"/>
          <w:szCs w:val="28"/>
        </w:rPr>
        <w:t>nate “tiền cổ điển”. Scarlatti là người có nhiều công sức cho sự hình thành hình thức sonate allegro.Sonate cổ điển đ</w:t>
      </w:r>
      <w:r w:rsidR="00C67941" w:rsidRPr="00C17D2A">
        <w:rPr>
          <w:sz w:val="28"/>
          <w:szCs w:val="28"/>
        </w:rPr>
        <w:t>ầ</w:t>
      </w:r>
      <w:r w:rsidRPr="00C17D2A">
        <w:rPr>
          <w:sz w:val="28"/>
          <w:szCs w:val="28"/>
        </w:rPr>
        <w:t>u tiên xuất hiện trong sự nghiệp của Philippe Emanuel Bach (1714 - 1788).Các nhạc sĩ cổ điển Viên đã hoàn thiện thể loại sonate.</w:t>
      </w:r>
    </w:p>
    <w:p w:rsidR="00791CA9" w:rsidRPr="00C17D2A" w:rsidRDefault="00791CA9" w:rsidP="00791CA9">
      <w:pPr>
        <w:spacing w:line="312" w:lineRule="auto"/>
        <w:ind w:firstLine="720"/>
        <w:jc w:val="both"/>
        <w:rPr>
          <w:sz w:val="28"/>
          <w:szCs w:val="28"/>
        </w:rPr>
      </w:pPr>
      <w:r w:rsidRPr="00C17D2A">
        <w:rPr>
          <w:sz w:val="28"/>
          <w:szCs w:val="28"/>
        </w:rPr>
        <w:t>Thể loại giao hưởng (symphonie): Giao hưởng là thể loại có cấu trúc liên khúc sonate viết cho dàn nhạc giao hưởng diễn tấu.Dàn nhạc giao hưởng là sự kết hợp muôn màu, muôn vẻ các loại âm sắc khác nhau. Âm thanh của bản giao hưởng vang lên khi mạnh mẽ, khi tương phản tột độ, khi hài hoà tới mức tuyệt vời. Dàn nhạc được chia thành bốn bộ: Bộ dây, bộ kèn gỗ, bộ kèn đồng và bộ gõ.</w:t>
      </w:r>
    </w:p>
    <w:p w:rsidR="00791CA9" w:rsidRPr="00C17D2A" w:rsidRDefault="00791CA9" w:rsidP="00791CA9">
      <w:pPr>
        <w:spacing w:line="312" w:lineRule="auto"/>
        <w:ind w:firstLine="720"/>
        <w:jc w:val="both"/>
        <w:rPr>
          <w:sz w:val="28"/>
          <w:szCs w:val="28"/>
        </w:rPr>
      </w:pPr>
      <w:r w:rsidRPr="00C17D2A">
        <w:rPr>
          <w:sz w:val="28"/>
          <w:szCs w:val="28"/>
        </w:rPr>
        <w:t>Giao hưởng cổ điển thường cấu trúc bốn chương (Đôi khi có cả giao hưởng năm hoặc ba chương. Sau này ở chủ nghĩa lãng mạn có giao hưởng hai chương của Schubert và còn có thể loại giao hưởng một chương là giao hưởng thơ).</w:t>
      </w:r>
    </w:p>
    <w:p w:rsidR="00791CA9" w:rsidRPr="00C17D2A" w:rsidRDefault="00CE267E" w:rsidP="00791CA9">
      <w:pPr>
        <w:spacing w:line="312" w:lineRule="auto"/>
        <w:ind w:firstLine="720"/>
        <w:jc w:val="both"/>
        <w:rPr>
          <w:sz w:val="28"/>
          <w:szCs w:val="28"/>
        </w:rPr>
      </w:pPr>
      <w:r>
        <w:rPr>
          <w:sz w:val="28"/>
          <w:szCs w:val="28"/>
        </w:rPr>
        <w:t>+</w:t>
      </w:r>
      <w:r w:rsidR="00791CA9" w:rsidRPr="00C17D2A">
        <w:rPr>
          <w:sz w:val="28"/>
          <w:szCs w:val="28"/>
        </w:rPr>
        <w:t xml:space="preserve"> Chương I: Giống thể loại sonate là thường có cấu trúc hình thức sonate, nhịp độ nhanh (sonáte allegro). Chương này thể hiện những hình tượng tương phản mãnh liệt.</w:t>
      </w:r>
    </w:p>
    <w:p w:rsidR="00791CA9" w:rsidRPr="00C17D2A" w:rsidRDefault="00CE267E" w:rsidP="00791CA9">
      <w:pPr>
        <w:spacing w:line="312" w:lineRule="auto"/>
        <w:ind w:firstLine="720"/>
        <w:jc w:val="both"/>
        <w:rPr>
          <w:sz w:val="28"/>
          <w:szCs w:val="28"/>
        </w:rPr>
      </w:pPr>
      <w:r>
        <w:rPr>
          <w:sz w:val="28"/>
          <w:szCs w:val="28"/>
        </w:rPr>
        <w:t>+</w:t>
      </w:r>
      <w:r w:rsidR="00791CA9" w:rsidRPr="00C17D2A">
        <w:rPr>
          <w:sz w:val="28"/>
          <w:szCs w:val="28"/>
        </w:rPr>
        <w:t xml:space="preserve"> Chương II: Tương tự như thể loại sonate, đây thường là chương chậm, tính chất trữ tình, thể hiện sự nội tâm, suy tư. Hình thức tự do (ba đoạn phức, biến tấu...).</w:t>
      </w:r>
    </w:p>
    <w:p w:rsidR="00505C79" w:rsidRPr="00C17D2A" w:rsidRDefault="00CE267E" w:rsidP="00791CA9">
      <w:pPr>
        <w:spacing w:line="312" w:lineRule="auto"/>
        <w:ind w:firstLine="720"/>
        <w:jc w:val="both"/>
        <w:rPr>
          <w:sz w:val="28"/>
          <w:szCs w:val="28"/>
        </w:rPr>
      </w:pPr>
      <w:r>
        <w:rPr>
          <w:sz w:val="28"/>
          <w:szCs w:val="28"/>
        </w:rPr>
        <w:t>+</w:t>
      </w:r>
      <w:r w:rsidR="00791CA9" w:rsidRPr="00C17D2A">
        <w:rPr>
          <w:sz w:val="28"/>
          <w:szCs w:val="28"/>
        </w:rPr>
        <w:t xml:space="preserve"> Chương III: Nhịp độ nhanh</w:t>
      </w:r>
      <w:r w:rsidR="00505C79" w:rsidRPr="00C17D2A">
        <w:rPr>
          <w:sz w:val="28"/>
          <w:szCs w:val="28"/>
        </w:rPr>
        <w:t xml:space="preserve"> (thường viết ở hình thức ba đoạn phức)</w:t>
      </w:r>
      <w:r w:rsidR="00791CA9" w:rsidRPr="00C17D2A">
        <w:rPr>
          <w:sz w:val="28"/>
          <w:szCs w:val="28"/>
        </w:rPr>
        <w:t xml:space="preserve">. Nhạc sĩ Mozart và Haydn xây dựng chương này là chương menuet (trên cơ sở tiết tấu </w:t>
      </w:r>
      <w:r w:rsidR="00791CA9" w:rsidRPr="00C17D2A">
        <w:rPr>
          <w:sz w:val="28"/>
          <w:szCs w:val="28"/>
        </w:rPr>
        <w:lastRenderedPageBreak/>
        <w:t xml:space="preserve">của điệu menuet), nhạc sĩ Beethoven còn xây dựng chương này là chương scherzo (có tính chất dí dỏm hoặc hài hước). </w:t>
      </w:r>
    </w:p>
    <w:p w:rsidR="00791CA9" w:rsidRPr="00C17D2A" w:rsidRDefault="00CE267E" w:rsidP="00791CA9">
      <w:pPr>
        <w:spacing w:line="312" w:lineRule="auto"/>
        <w:ind w:firstLine="720"/>
        <w:jc w:val="both"/>
        <w:rPr>
          <w:sz w:val="28"/>
          <w:szCs w:val="28"/>
        </w:rPr>
      </w:pPr>
      <w:r>
        <w:rPr>
          <w:sz w:val="28"/>
          <w:szCs w:val="28"/>
        </w:rPr>
        <w:t xml:space="preserve">+ </w:t>
      </w:r>
      <w:r w:rsidR="00791CA9" w:rsidRPr="00C17D2A">
        <w:rPr>
          <w:sz w:val="28"/>
          <w:szCs w:val="28"/>
        </w:rPr>
        <w:t xml:space="preserve">Chương IV: Chương kết, có nhịp độ rất nhanh. Nội dung có tính chất tổng két, khái quát toàn giao hưởng. Phần lớn các giao hưởng có tình cảm trong sáng yêu đời, miêu tà ngày hội của quần chúng. </w:t>
      </w:r>
    </w:p>
    <w:p w:rsidR="00320C70" w:rsidRPr="00C17D2A" w:rsidRDefault="00791CA9" w:rsidP="00791CA9">
      <w:pPr>
        <w:spacing w:line="312" w:lineRule="auto"/>
        <w:ind w:firstLine="720"/>
        <w:jc w:val="both"/>
        <w:rPr>
          <w:sz w:val="28"/>
          <w:szCs w:val="28"/>
        </w:rPr>
      </w:pPr>
      <w:r w:rsidRPr="00C17D2A">
        <w:rPr>
          <w:sz w:val="28"/>
          <w:szCs w:val="28"/>
        </w:rPr>
        <w:t>Tuy nhiên, cũng có bản mang tính kịch như giao hưởng số 40 của Mozart, có bản chương kết để lại âm hưởng buồn thương như giao hưởng Vĩnh biệt của Haydn. Sau này ở chủ nghĩa lãng mạn, giao hưởng số 6 của Tchaicovsky có chương kết là chương chậm bi thương.Chương kết của giao hưởng cổ điển thường được viết ở hình thức sonate hoặc rondo sonate.Ở thời kỳ tiền cổ điển xuất hiện những hình thức sơ khai của giao hưởng như: concerto của Haendel, Bach; khúc mở màn trong các vở nhạc kịch thế kỷ XVII</w:t>
      </w:r>
      <w:r w:rsidRPr="00C17D2A">
        <w:rPr>
          <w:sz w:val="28"/>
          <w:szCs w:val="28"/>
        </w:rPr>
        <w:tab/>
        <w:t xml:space="preserve">của các nhạc sĩ Ý, Pháp mà người đầu tiên viết giao hưởng làm khúc mở màn là nhạc sĩ Monteverdi. Nhưng dàn nhạc lúc đó qui mô không lớn, chưa có tổ chức, không đồng nhất về âm sắc, chỉ là hợp tấu những nhạc cụ khác nhau như vài ba chiếc violon, vài cây đàn </w:t>
      </w:r>
      <w:r w:rsidRPr="00C17D2A">
        <w:rPr>
          <w:i/>
          <w:sz w:val="28"/>
          <w:szCs w:val="28"/>
        </w:rPr>
        <w:t xml:space="preserve">luth </w:t>
      </w:r>
      <w:r w:rsidRPr="00C17D2A">
        <w:rPr>
          <w:sz w:val="28"/>
          <w:szCs w:val="28"/>
        </w:rPr>
        <w:t xml:space="preserve">cùng với chiếc kèn </w:t>
      </w:r>
      <w:r w:rsidRPr="00C17D2A">
        <w:rPr>
          <w:i/>
          <w:sz w:val="28"/>
          <w:szCs w:val="28"/>
        </w:rPr>
        <w:t>trompette</w:t>
      </w:r>
      <w:r w:rsidRPr="00C17D2A">
        <w:rPr>
          <w:sz w:val="28"/>
          <w:szCs w:val="28"/>
        </w:rPr>
        <w:t xml:space="preserve"> và sáo. Clavecin hoặc organ nhỏ làm nhiệm vụ gắn </w:t>
      </w:r>
      <w:r w:rsidR="00505C79" w:rsidRPr="00C17D2A">
        <w:rPr>
          <w:sz w:val="28"/>
          <w:szCs w:val="28"/>
        </w:rPr>
        <w:t xml:space="preserve">kết </w:t>
      </w:r>
      <w:r w:rsidRPr="00C17D2A">
        <w:rPr>
          <w:sz w:val="28"/>
          <w:szCs w:val="28"/>
        </w:rPr>
        <w:t>những nhạc cụ đó với nhau, c</w:t>
      </w:r>
      <w:r w:rsidR="00505C79" w:rsidRPr="00C17D2A">
        <w:rPr>
          <w:sz w:val="28"/>
          <w:szCs w:val="28"/>
        </w:rPr>
        <w:t>ấ</w:t>
      </w:r>
      <w:r w:rsidRPr="00C17D2A">
        <w:rPr>
          <w:sz w:val="28"/>
          <w:szCs w:val="28"/>
        </w:rPr>
        <w:t>u trúc giao hưởng lúc đó gần gũi với tổ khúc. Nội dung ít phản ánh được những chuyển biến nội tâm.</w:t>
      </w:r>
    </w:p>
    <w:p w:rsidR="00791CA9" w:rsidRPr="00C17D2A" w:rsidRDefault="00791CA9" w:rsidP="00791CA9">
      <w:pPr>
        <w:spacing w:line="312" w:lineRule="auto"/>
        <w:ind w:firstLine="720"/>
        <w:jc w:val="both"/>
        <w:rPr>
          <w:sz w:val="28"/>
          <w:szCs w:val="28"/>
        </w:rPr>
      </w:pPr>
      <w:r w:rsidRPr="00C17D2A">
        <w:rPr>
          <w:sz w:val="28"/>
          <w:szCs w:val="28"/>
        </w:rPr>
        <w:t>Có thể nói, tiền thân của giao hưởng là khúc mở màn bằng dàn nhạc cho nhạc kịch. Vì thường xuyên được đưa vào chương trình biểu diễn riêng trên sân khấu hòa nhạc nên một số “giao hưởng opera” (khúc mở màn) tách thành tác phẩm độc lập, phát triển thành thể loại giao hưởng.Nhạc sĩ Ý - Giovanni Battista Sammartini (1701-1775) là người đầu tiên gọi các liên khúc 3 chương của mình là “giao hưởng”</w:t>
      </w:r>
      <w:r w:rsidR="000C16A6" w:rsidRPr="00C17D2A">
        <w:rPr>
          <w:sz w:val="28"/>
          <w:szCs w:val="28"/>
        </w:rPr>
        <w:t xml:space="preserve"> -</w:t>
      </w:r>
      <w:r w:rsidRPr="00C17D2A">
        <w:rPr>
          <w:sz w:val="28"/>
          <w:szCs w:val="28"/>
        </w:rPr>
        <w:t xml:space="preserve"> Liên khúc giao hưởng ra đời từ đó.</w:t>
      </w:r>
    </w:p>
    <w:p w:rsidR="00320C70" w:rsidRPr="00C17D2A" w:rsidRDefault="00320C70" w:rsidP="00320C70">
      <w:pPr>
        <w:spacing w:line="312" w:lineRule="auto"/>
        <w:ind w:firstLine="720"/>
        <w:jc w:val="both"/>
        <w:rPr>
          <w:sz w:val="28"/>
          <w:szCs w:val="28"/>
        </w:rPr>
      </w:pPr>
      <w:r w:rsidRPr="00C17D2A">
        <w:rPr>
          <w:sz w:val="28"/>
          <w:szCs w:val="28"/>
        </w:rPr>
        <w:t>Nhạc sĩ người Tiệp - Ryan Smith (1717-1757) đã mở rộng thành liên, khúc bốn chương (thêm một chương kết nhanh sau chương menuet).Cơ cấu của bản giao hưởng và dàn nhạc giao hưởng thực sự được hoàn thiện ở các sáng tác của các nhạc sĩ cổ điển Viên.</w:t>
      </w:r>
    </w:p>
    <w:p w:rsidR="00320C70" w:rsidRPr="00C17D2A" w:rsidRDefault="00320C70" w:rsidP="00320C70">
      <w:pPr>
        <w:spacing w:line="312" w:lineRule="auto"/>
        <w:ind w:firstLine="720"/>
        <w:jc w:val="both"/>
        <w:rPr>
          <w:sz w:val="28"/>
          <w:szCs w:val="28"/>
        </w:rPr>
      </w:pPr>
      <w:r w:rsidRPr="00C17D2A">
        <w:rPr>
          <w:sz w:val="28"/>
          <w:szCs w:val="28"/>
        </w:rPr>
        <w:t>Người đặt nền móng và được mệnh danh là “cha đẻ của thể loại giao hưởng” là nhạc sĩ người Áo, Joseph Haydn.</w:t>
      </w:r>
    </w:p>
    <w:p w:rsidR="00320C70" w:rsidRPr="00C17D2A" w:rsidRDefault="00320C70" w:rsidP="00320C70">
      <w:pPr>
        <w:spacing w:line="312" w:lineRule="auto"/>
        <w:ind w:firstLine="720"/>
        <w:jc w:val="both"/>
        <w:rPr>
          <w:sz w:val="28"/>
          <w:szCs w:val="28"/>
        </w:rPr>
      </w:pPr>
      <w:r w:rsidRPr="00C17D2A">
        <w:rPr>
          <w:sz w:val="28"/>
          <w:szCs w:val="28"/>
        </w:rPr>
        <w:lastRenderedPageBreak/>
        <w:t>- Thể loại concerto</w:t>
      </w:r>
      <w:r w:rsidR="00505C79" w:rsidRPr="00C17D2A">
        <w:rPr>
          <w:sz w:val="28"/>
          <w:szCs w:val="28"/>
        </w:rPr>
        <w:t xml:space="preserve"> (Người sáng tạo concerto cổ điển là Mozart)</w:t>
      </w:r>
      <w:r w:rsidRPr="00C17D2A">
        <w:rPr>
          <w:sz w:val="28"/>
          <w:szCs w:val="28"/>
        </w:rPr>
        <w:t>: Là thể loại có cấu trúc liên khúc sonate viết cho một nhạc cụ hoà tấu với dàn nhạc giao hưởng.Concerto cổ điển thường có cấu trúc ba chương. Chương đầu viết ở hình thức sonate allegro nhưng có đặc điểm riêng khác với bản sonate hay giao hưởng. Đó là phần trình bày thoạt tiên do dàn nhạc biểu diễn, sau đó được bè độc tấu nhắc lại dưới dạng mở rộng. Trước phần tái hiện (hoặc trước coda) dàn nhạc nghỉ diễn tấu, còn nghệ sĩ độc tấu thì chơi ngẫu hứng một đoạn trổ ngón bổ sung - một đoạn phóng tác kỹ xảo để phô trương tài điêu luyện của mình - là đoạn cadenza (cađăngda). Đoạn nạy tùy tác giả có thể sáng tác và ghi sẵn trong tổng phổ hoặc có thể để nhạc công tùy hứng sáng tác.Các chương II và chương III của concerto tương tự như cấu trúc của sonate hoặc giao hưởng.</w:t>
      </w:r>
    </w:p>
    <w:p w:rsidR="00320C70" w:rsidRDefault="00320C70" w:rsidP="00320C70">
      <w:pPr>
        <w:spacing w:line="312" w:lineRule="auto"/>
        <w:ind w:firstLine="720"/>
        <w:jc w:val="both"/>
        <w:rPr>
          <w:sz w:val="28"/>
          <w:szCs w:val="28"/>
        </w:rPr>
      </w:pPr>
      <w:r w:rsidRPr="00C17D2A">
        <w:rPr>
          <w:sz w:val="28"/>
          <w:szCs w:val="28"/>
        </w:rPr>
        <w:t>Tóm lại, Trường phái cổ điển Viên không phải ngẫu nhiên xuất hiện, đó là sự kế thừa trực tiếp sự hưng thịnh của âm nhạc Ý, Đức, Pháp. Họ đã k</w:t>
      </w:r>
      <w:r w:rsidR="00505C79" w:rsidRPr="00C17D2A">
        <w:rPr>
          <w:sz w:val="28"/>
          <w:szCs w:val="28"/>
        </w:rPr>
        <w:t>ế</w:t>
      </w:r>
      <w:r w:rsidRPr="00C17D2A">
        <w:rPr>
          <w:sz w:val="28"/>
          <w:szCs w:val="28"/>
        </w:rPr>
        <w:t xml:space="preserve"> thừa C.Monteverdi, A.Scarlatti, J.B.Lully, F.Couperin, G.F.Haendel, J.S.Bach,... để mở ra một trang sử rạng rỡ cho lịch sử âm nhạc của nhân loại.</w:t>
      </w:r>
    </w:p>
    <w:p w:rsidR="00CE267E" w:rsidRPr="00C17D2A" w:rsidRDefault="00CE267E" w:rsidP="00320C70">
      <w:pPr>
        <w:spacing w:line="312" w:lineRule="auto"/>
        <w:ind w:firstLine="720"/>
        <w:jc w:val="both"/>
        <w:rPr>
          <w:sz w:val="28"/>
          <w:szCs w:val="28"/>
        </w:rPr>
      </w:pPr>
    </w:p>
    <w:p w:rsidR="0077554C" w:rsidRPr="00C17D2A" w:rsidRDefault="0077554C" w:rsidP="00813465">
      <w:pPr>
        <w:spacing w:line="312" w:lineRule="auto"/>
        <w:ind w:left="720"/>
        <w:jc w:val="both"/>
        <w:rPr>
          <w:sz w:val="28"/>
          <w:szCs w:val="28"/>
          <w:lang w:val="it-IT"/>
        </w:rPr>
      </w:pPr>
      <w:r w:rsidRPr="00C17D2A">
        <w:rPr>
          <w:b/>
          <w:sz w:val="28"/>
          <w:szCs w:val="28"/>
        </w:rPr>
        <w:t xml:space="preserve">* Vấn đề </w:t>
      </w:r>
      <w:r w:rsidR="00A54993" w:rsidRPr="00C17D2A">
        <w:rPr>
          <w:b/>
          <w:sz w:val="28"/>
          <w:szCs w:val="28"/>
        </w:rPr>
        <w:t>4</w:t>
      </w:r>
      <w:r w:rsidRPr="00C17D2A">
        <w:rPr>
          <w:b/>
          <w:sz w:val="28"/>
          <w:szCs w:val="28"/>
        </w:rPr>
        <w:t xml:space="preserve">: </w:t>
      </w:r>
      <w:r w:rsidRPr="00C17D2A">
        <w:rPr>
          <w:sz w:val="28"/>
          <w:szCs w:val="28"/>
          <w:lang w:val="it-IT"/>
        </w:rPr>
        <w:t>T</w:t>
      </w:r>
      <w:r w:rsidR="00364C68" w:rsidRPr="00C17D2A">
        <w:rPr>
          <w:sz w:val="28"/>
          <w:szCs w:val="28"/>
          <w:lang w:val="it-IT"/>
        </w:rPr>
        <w:t>ình hình nhạc kịch phương Tây nửa đầu thế kỷ XVIII</w:t>
      </w:r>
      <w:r w:rsidR="00095446" w:rsidRPr="00C17D2A">
        <w:rPr>
          <w:sz w:val="28"/>
          <w:szCs w:val="28"/>
          <w:lang w:val="it-IT"/>
        </w:rPr>
        <w:t>.</w:t>
      </w:r>
    </w:p>
    <w:p w:rsidR="009839BF" w:rsidRPr="00C17D2A" w:rsidRDefault="000C16A6" w:rsidP="009839BF">
      <w:pPr>
        <w:spacing w:line="312" w:lineRule="auto"/>
        <w:ind w:firstLine="720"/>
        <w:jc w:val="both"/>
        <w:rPr>
          <w:sz w:val="28"/>
          <w:szCs w:val="28"/>
        </w:rPr>
      </w:pPr>
      <w:r w:rsidRPr="00C17D2A">
        <w:rPr>
          <w:sz w:val="28"/>
          <w:szCs w:val="28"/>
        </w:rPr>
        <w:t xml:space="preserve">Đầu thế kỷ XVIII, ở châu Âu có sự khủng hoảng nhạc kịch. Sự khủng hoảng này bắt đầu từ thể loại nhạc kịch nghiêm túc (opera seria). Opera seria vốn có phong cách hát bỏng bẩy (bel canto), có những aria tuyệt vời, những khúc song ca, tam ca và hợp xướng hài hoà, cách bài trí công phu, lộng lẫy. </w:t>
      </w:r>
    </w:p>
    <w:p w:rsidR="00EB4DAC" w:rsidRPr="00C17D2A" w:rsidRDefault="000C16A6" w:rsidP="009839BF">
      <w:pPr>
        <w:spacing w:line="312" w:lineRule="auto"/>
        <w:ind w:firstLine="720"/>
        <w:jc w:val="both"/>
        <w:rPr>
          <w:sz w:val="28"/>
          <w:szCs w:val="28"/>
        </w:rPr>
      </w:pPr>
      <w:r w:rsidRPr="00C17D2A">
        <w:rPr>
          <w:sz w:val="28"/>
          <w:szCs w:val="28"/>
        </w:rPr>
        <w:t>Opera seria được giới quý tộc vun đắp và hướng vào cho riêng giai cấp mình.</w:t>
      </w:r>
      <w:r w:rsidR="00DD70B7">
        <w:rPr>
          <w:sz w:val="28"/>
          <w:szCs w:val="28"/>
        </w:rPr>
        <w:t xml:space="preserve"> </w:t>
      </w:r>
      <w:r w:rsidRPr="00C17D2A">
        <w:rPr>
          <w:sz w:val="28"/>
          <w:szCs w:val="28"/>
        </w:rPr>
        <w:t>Đề tài của opera seria thường là thần thoại, lịch sử hoặc về vua chúa qúy tộc, ít đề cập đến đời sống sinh hoạt hàng ngày của nhân dân. Do sự hạn hẹp về đề tài nên nhạc kịch trang nghiêm ngày càng đi vào chỗ bế tắc</w:t>
      </w:r>
      <w:r w:rsidR="009839BF" w:rsidRPr="00C17D2A">
        <w:rPr>
          <w:sz w:val="28"/>
          <w:szCs w:val="28"/>
        </w:rPr>
        <w:t>.</w:t>
      </w:r>
      <w:r w:rsidRPr="00C17D2A">
        <w:rPr>
          <w:sz w:val="28"/>
          <w:szCs w:val="28"/>
        </w:rPr>
        <w:t xml:space="preserve"> Từ đó, dẫn đến khuynh hướng thiên về trau chuốt hình thức, kỹ thuật đơn thuần. </w:t>
      </w:r>
    </w:p>
    <w:p w:rsidR="009839BF" w:rsidRPr="00C17D2A" w:rsidRDefault="000C16A6" w:rsidP="009839BF">
      <w:pPr>
        <w:spacing w:line="312" w:lineRule="auto"/>
        <w:ind w:firstLine="720"/>
        <w:jc w:val="both"/>
        <w:rPr>
          <w:sz w:val="28"/>
          <w:szCs w:val="28"/>
        </w:rPr>
      </w:pPr>
      <w:r w:rsidRPr="00C17D2A">
        <w:rPr>
          <w:sz w:val="28"/>
          <w:szCs w:val="28"/>
        </w:rPr>
        <w:t>Sự lạm dụng</w:t>
      </w:r>
      <w:r w:rsidR="002A788F">
        <w:rPr>
          <w:sz w:val="28"/>
          <w:szCs w:val="28"/>
        </w:rPr>
        <w:t xml:space="preserve"> </w:t>
      </w:r>
      <w:r w:rsidR="009839BF" w:rsidRPr="00C17D2A">
        <w:rPr>
          <w:sz w:val="28"/>
          <w:szCs w:val="28"/>
        </w:rPr>
        <w:t xml:space="preserve">kỹ thuật khiến các aria “bel canto” vốn rất hay trở thành nhạt nhẽo, chỉ để phô trương giọng ca sĩ, nhiều khi như một bài luyện giọng khồ khan.Trong khi đó, sự xuất hiện của thể loại nhạc kịch thông tục hay còn gọi là nhạc kịch hài hước (opera buffa) với những tác phẩm xuất sắc như Con sen trở thành bà chủ của Pergolesi, những tác phẩm của các nhạc sĩ Pháp như André </w:t>
      </w:r>
      <w:r w:rsidR="009839BF" w:rsidRPr="00C17D2A">
        <w:rPr>
          <w:sz w:val="28"/>
          <w:szCs w:val="28"/>
        </w:rPr>
        <w:lastRenderedPageBreak/>
        <w:t>Gretry (1741 - 1813); Pierre Monsigny (P.Môngsinhi, 1729 - 1817), những hài kịch có khuynh hướng trữ tình như: Người con gái dịu hiền của Niccolo Piccini (1728 - 1800); Cô thợ xay của Giovani Paisiello (1710 - 1736),... đã tạo nên sự đối lập với nhạc kịch nghiêm t</w:t>
      </w:r>
      <w:r w:rsidR="00EB4DAC" w:rsidRPr="00C17D2A">
        <w:rPr>
          <w:sz w:val="28"/>
          <w:szCs w:val="28"/>
        </w:rPr>
        <w:t>úc</w:t>
      </w:r>
      <w:r w:rsidR="009839BF" w:rsidRPr="00C17D2A">
        <w:rPr>
          <w:sz w:val="28"/>
          <w:szCs w:val="28"/>
        </w:rPr>
        <w:t xml:space="preserve">. Phương châm của nhạc kịch thông tục là lấy tính dân tộc và dân chủ làm cơ sở của âm nhạc. </w:t>
      </w:r>
    </w:p>
    <w:p w:rsidR="00EB4DAC" w:rsidRPr="00C17D2A" w:rsidRDefault="009839BF" w:rsidP="009839BF">
      <w:pPr>
        <w:spacing w:line="312" w:lineRule="auto"/>
        <w:ind w:firstLine="720"/>
        <w:jc w:val="both"/>
        <w:rPr>
          <w:sz w:val="28"/>
          <w:szCs w:val="28"/>
        </w:rPr>
      </w:pPr>
      <w:r w:rsidRPr="00C17D2A">
        <w:rPr>
          <w:sz w:val="28"/>
          <w:szCs w:val="28"/>
        </w:rPr>
        <w:t>Nhạc kịch thông tục có đặc điểm là: giai điệu đơn giản, tươi sáng, gần gũi dân ca; tình tiết phát triển nhanh gọn, liên tục, không công thức; nhân vật là những người bình thường. Vì vậy, opera buffa được quần chúng yêu thích. Hơn nữa, thể loại này còn châm chọc tầng lớp thống trị, cho nên không được tầng lớp quí tộc không coi trọng.</w:t>
      </w:r>
    </w:p>
    <w:p w:rsidR="009839BF" w:rsidRPr="00C17D2A" w:rsidRDefault="009839BF" w:rsidP="009839BF">
      <w:pPr>
        <w:spacing w:line="312" w:lineRule="auto"/>
        <w:ind w:firstLine="720"/>
        <w:jc w:val="both"/>
        <w:rPr>
          <w:sz w:val="28"/>
          <w:szCs w:val="28"/>
        </w:rPr>
      </w:pPr>
      <w:r w:rsidRPr="00C17D2A">
        <w:rPr>
          <w:sz w:val="28"/>
          <w:szCs w:val="28"/>
        </w:rPr>
        <w:t>Opera buffa phần nào giải quyết sự khủng hoảng của nhạc kịch, nhưng nhu cầu xã hội đòi hỏi phải có một sự cải cách có tính chất hệ thống. Các nhạc sĩ Rameau, Monsigny, Gretry, Handel đã cố gắng khôi phục nhạc kịch, song chưa ai đề ra được một chương trình tổng thể. Chỉ khi có sự cải cách của C.W.Gluck thì những nhu cầu cần thiết mới được thoả đáng.</w:t>
      </w:r>
    </w:p>
    <w:p w:rsidR="00835EA3" w:rsidRPr="00C17D2A" w:rsidRDefault="00835EA3" w:rsidP="00813465">
      <w:pPr>
        <w:spacing w:line="312" w:lineRule="auto"/>
        <w:ind w:firstLine="720"/>
        <w:jc w:val="both"/>
        <w:rPr>
          <w:b/>
          <w:sz w:val="28"/>
          <w:szCs w:val="28"/>
        </w:rPr>
      </w:pPr>
      <w:r w:rsidRPr="00C17D2A">
        <w:rPr>
          <w:b/>
          <w:sz w:val="28"/>
          <w:szCs w:val="28"/>
        </w:rPr>
        <w:t>4.2.1.3. Phần thông tin khoa học liên quan của các nhà khoa học: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cùng hướng</w:t>
      </w:r>
      <w:bookmarkStart w:id="20" w:name="_GoBack"/>
      <w:bookmarkEnd w:id="20"/>
      <w:r w:rsidRPr="00C17D2A">
        <w:rPr>
          <w:sz w:val="28"/>
          <w:szCs w:val="28"/>
        </w:rPr>
        <w:t>:</w:t>
      </w:r>
    </w:p>
    <w:p w:rsidR="00095446" w:rsidRPr="00C17D2A" w:rsidRDefault="00095446"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Khi bàn về nguồn gốc âm nhạc có nhiều ý kiến khác nhau. Có ý kiến cho rằng âm nhạc có sẵn trong thiên nhiên như tiếng suối chảy, chim hót, gió reo... và con người bắt chước những âm thanh đó mà tạo ra âm nhạc. Có ý kiến cho rằng âm nhạc íà do thần thánh tạo ra. Theo thần thoại Hy Lạp: thần </w:t>
      </w:r>
      <w:r w:rsidRPr="00C17D2A">
        <w:rPr>
          <w:rStyle w:val="Vanbnnidung"/>
          <w:color w:val="000000"/>
          <w:sz w:val="28"/>
          <w:szCs w:val="28"/>
        </w:rPr>
        <w:t xml:space="preserve">Apollon </w:t>
      </w:r>
      <w:r w:rsidRPr="00C17D2A">
        <w:rPr>
          <w:rStyle w:val="Vanbnnidung"/>
          <w:color w:val="000000"/>
          <w:sz w:val="28"/>
          <w:szCs w:val="28"/>
          <w:lang w:eastAsia="vi-VN"/>
        </w:rPr>
        <w:t xml:space="preserve">(Apôlông) là vị thần Ánh sáng và cũng là vị thần Âm nhạc. Trên các tranh cổ thường vẽ thần </w:t>
      </w:r>
      <w:r w:rsidRPr="00C17D2A">
        <w:rPr>
          <w:rStyle w:val="Vanbnnidung"/>
          <w:color w:val="000000"/>
          <w:sz w:val="28"/>
          <w:szCs w:val="28"/>
        </w:rPr>
        <w:t xml:space="preserve">Apollon </w:t>
      </w:r>
      <w:r w:rsidRPr="00C17D2A">
        <w:rPr>
          <w:rStyle w:val="Vanbnnidung"/>
          <w:color w:val="000000"/>
          <w:sz w:val="28"/>
          <w:szCs w:val="28"/>
          <w:lang w:eastAsia="vi-VN"/>
        </w:rPr>
        <w:t xml:space="preserve">với cây đàn </w:t>
      </w:r>
      <w:r w:rsidRPr="00C17D2A">
        <w:rPr>
          <w:rStyle w:val="Vanbnnidung"/>
          <w:color w:val="000000"/>
          <w:sz w:val="28"/>
          <w:szCs w:val="28"/>
        </w:rPr>
        <w:t xml:space="preserve">Lyre </w:t>
      </w:r>
      <w:r w:rsidRPr="00C17D2A">
        <w:rPr>
          <w:rStyle w:val="Vanbnnidung"/>
          <w:color w:val="000000"/>
          <w:sz w:val="28"/>
          <w:szCs w:val="28"/>
          <w:lang w:eastAsia="vi-VN"/>
        </w:rPr>
        <w:t>(Lia) bằng vàng. Ở Trung Quốc thời cổ có truyền truyểt cho rằng có một ông vua tên là Phục Hy (khoảng thế kỷ XXIX - XXVIII tr.CN) một hôm nằm mơ thấy năm vị tinh tú trên trời sà xuống cây ngô đồng mà lập ra thạng 5 âm: Cung - Thương - Giốc - Chủy - Vũ.</w:t>
      </w:r>
    </w:p>
    <w:p w:rsidR="00095446" w:rsidRPr="00C17D2A" w:rsidRDefault="00095446"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Quan niệm âm nhạc chỉ là sự bắt chước thiên nhiên là quan niệm phiến diện và chưa nêu được bản chất phản ánh cuộc sống, tâm tư, tình cảm con người của âm nhạc. Quan niệm âm nhạc do thần thánh tạo ra là quan niệm duy tâm do chưa đủ cơ sở khoa học để tìm hiểu nguồn gốc của âm nhạc.</w:t>
      </w:r>
    </w:p>
    <w:p w:rsidR="00095446" w:rsidRPr="00C17D2A" w:rsidRDefault="00095446" w:rsidP="00813465">
      <w:pPr>
        <w:spacing w:line="312" w:lineRule="auto"/>
        <w:ind w:firstLine="720"/>
        <w:jc w:val="both"/>
        <w:rPr>
          <w:sz w:val="28"/>
          <w:szCs w:val="28"/>
        </w:rPr>
      </w:pPr>
      <w:r w:rsidRPr="00C17D2A">
        <w:rPr>
          <w:rStyle w:val="Vanbnnidung"/>
          <w:color w:val="000000"/>
          <w:sz w:val="28"/>
          <w:szCs w:val="28"/>
          <w:lang w:eastAsia="vi-VN"/>
        </w:rPr>
        <w:lastRenderedPageBreak/>
        <w:t xml:space="preserve">Âm nhạc ra đời từ bao giờ? So với các bộ môn nghệ thuật khác, việc tìm hiểu nguồn gốc âm nhạc gặp phải nhiều khó khăn hơn. Điêu khắc có thể căn cứ vào di tích khảo cổ để chứng minh sự tồn tại của một trung tâm văn hoá. Từ những bức tranh trong hang đá, ta có thể biết được thời nguyên thủy con người đã biết vẽ. Nhờ chữ viết mà ngày nay ta được thưởng thức thơ ca của Homère (Hômerơ), bi kịch của </w:t>
      </w:r>
      <w:r w:rsidRPr="00C17D2A">
        <w:rPr>
          <w:rStyle w:val="Vanbnnidung"/>
          <w:color w:val="000000"/>
          <w:sz w:val="28"/>
          <w:szCs w:val="28"/>
        </w:rPr>
        <w:t xml:space="preserve">Sophocles </w:t>
      </w:r>
      <w:r w:rsidRPr="00C17D2A">
        <w:rPr>
          <w:rStyle w:val="Vanbnnidung"/>
          <w:color w:val="000000"/>
          <w:sz w:val="28"/>
          <w:szCs w:val="28"/>
          <w:lang w:eastAsia="vi-VN"/>
        </w:rPr>
        <w:t>(Xôphôcơlơ) cùng rất nhiều kiệt tác của các nhà văn, nhà thơ hàng ngàn năm trước đây. Còn âm nhạc là nghệ thuật của âm thanh, muốn lưu giữ lại phải có máy ghi âm hoặc được ghi chép lại mà lối viết nhạc thì chỉ mới đặt ra vào thể kỷ XI và chiếc máy ghi âm mới được hoàn thiện ở thế kỷ XX.</w:t>
      </w:r>
    </w:p>
    <w:p w:rsidR="00095446" w:rsidRPr="00C17D2A" w:rsidRDefault="00095446" w:rsidP="00813465">
      <w:pPr>
        <w:spacing w:line="312" w:lineRule="auto"/>
        <w:ind w:firstLine="720"/>
        <w:jc w:val="both"/>
        <w:rPr>
          <w:sz w:val="28"/>
          <w:szCs w:val="28"/>
        </w:rPr>
      </w:pPr>
      <w:r w:rsidRPr="00C17D2A">
        <w:rPr>
          <w:rStyle w:val="Vanbnnidung"/>
          <w:color w:val="000000"/>
          <w:sz w:val="28"/>
          <w:szCs w:val="28"/>
          <w:lang w:eastAsia="vi-VN"/>
        </w:rPr>
        <w:t>Bằng các di tích khảo cổ, các nhà nghiên cứu đã chứng minh rằng âm nhạc ra đời từ rất sớm, khi con người còn đang ở thời kỳ nguyên thuỷ. Có ý kiến cho rằng, cùng với sự xuất hiện của tiếng nói thì âm nhạc cũng xuất hiện. Tiếng nói chính là cơ sở để hình thành nên giai điệu (tuyến độ cao) trong âm nhạc,…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khác hướng:</w:t>
      </w:r>
      <w:r w:rsidR="00907E7C" w:rsidRPr="00C17D2A">
        <w:rPr>
          <w:sz w:val="28"/>
          <w:szCs w:val="28"/>
        </w:rPr>
        <w:t xml:space="preserve"> Không</w:t>
      </w:r>
    </w:p>
    <w:p w:rsidR="00835EA3" w:rsidRDefault="00835EA3" w:rsidP="00813465">
      <w:pPr>
        <w:spacing w:line="312" w:lineRule="auto"/>
        <w:ind w:firstLine="720"/>
        <w:jc w:val="both"/>
        <w:rPr>
          <w:sz w:val="28"/>
          <w:szCs w:val="28"/>
        </w:rPr>
      </w:pPr>
      <w:r w:rsidRPr="00C17D2A">
        <w:rPr>
          <w:b/>
          <w:sz w:val="28"/>
          <w:szCs w:val="28"/>
        </w:rPr>
        <w:t>4.2.1.4. Phần hướng dẫn mở rộng kiến thức cho SV ứng dụng thực tiễn, sáng tạo và làm bài tập</w:t>
      </w:r>
      <w:r w:rsidRPr="00C17D2A">
        <w:rPr>
          <w:sz w:val="28"/>
          <w:szCs w:val="28"/>
        </w:rPr>
        <w:t>:</w:t>
      </w:r>
    </w:p>
    <w:p w:rsidR="00CE267E" w:rsidRPr="00540A81" w:rsidRDefault="00CE267E" w:rsidP="00CE267E">
      <w:pPr>
        <w:spacing w:line="312" w:lineRule="auto"/>
        <w:ind w:firstLine="720"/>
        <w:jc w:val="both"/>
        <w:rPr>
          <w:b/>
          <w:i/>
          <w:sz w:val="28"/>
          <w:szCs w:val="28"/>
        </w:rPr>
      </w:pPr>
      <w:r w:rsidRPr="00540A81">
        <w:rPr>
          <w:b/>
          <w:i/>
          <w:sz w:val="28"/>
          <w:szCs w:val="28"/>
        </w:rPr>
        <w:t>* Liên hệ thực tiễn:</w:t>
      </w:r>
    </w:p>
    <w:p w:rsidR="00CE267E" w:rsidRPr="00C17D2A" w:rsidRDefault="00CE267E" w:rsidP="00CE267E">
      <w:pPr>
        <w:spacing w:line="312" w:lineRule="auto"/>
        <w:ind w:firstLine="720"/>
        <w:jc w:val="both"/>
        <w:rPr>
          <w:sz w:val="28"/>
          <w:szCs w:val="28"/>
        </w:rPr>
      </w:pPr>
      <w:r w:rsidRPr="00C17D2A">
        <w:rPr>
          <w:sz w:val="28"/>
          <w:szCs w:val="28"/>
        </w:rPr>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CE267E" w:rsidRPr="00C17D2A" w:rsidRDefault="00CE267E" w:rsidP="00CE267E">
      <w:pPr>
        <w:spacing w:line="312" w:lineRule="auto"/>
        <w:ind w:firstLine="720"/>
        <w:jc w:val="both"/>
        <w:rPr>
          <w:sz w:val="28"/>
          <w:szCs w:val="28"/>
        </w:rPr>
      </w:pPr>
      <w:r w:rsidRPr="00C17D2A">
        <w:rPr>
          <w:sz w:val="28"/>
          <w:szCs w:val="28"/>
        </w:rPr>
        <w:t>Tuy nhiên do thời lượng có hạn nên để đi sâu tìm hiểu chi tiết về các thời kỳ, trường phái âm nhạc phương Tây là khó khăn. Chính vì vậy việc sưu tầm, nghiên cứu, cập nhật thông tin phải được tiến hành thường xuyên thông qua các phương tiện thông tin đại chúng và tác phẩm âm nhạc cụ thể.</w:t>
      </w:r>
    </w:p>
    <w:p w:rsidR="00CE267E" w:rsidRPr="00C17D2A" w:rsidRDefault="00CE267E" w:rsidP="00CE267E">
      <w:pPr>
        <w:spacing w:line="312" w:lineRule="auto"/>
        <w:ind w:firstLine="720"/>
        <w:jc w:val="both"/>
        <w:rPr>
          <w:sz w:val="28"/>
          <w:szCs w:val="28"/>
        </w:rPr>
      </w:pPr>
      <w:r w:rsidRPr="00C17D2A">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CE267E" w:rsidRPr="00C17D2A" w:rsidRDefault="00CE267E" w:rsidP="00CE267E">
      <w:pPr>
        <w:spacing w:line="312" w:lineRule="auto"/>
        <w:ind w:firstLine="720"/>
        <w:jc w:val="both"/>
        <w:rPr>
          <w:sz w:val="28"/>
          <w:szCs w:val="28"/>
        </w:rPr>
      </w:pPr>
      <w:r w:rsidRPr="00C17D2A">
        <w:rPr>
          <w:sz w:val="28"/>
          <w:szCs w:val="28"/>
        </w:rPr>
        <w:lastRenderedPageBreak/>
        <w:t xml:space="preserve">Tuy nhiên để đạt được hiệu quả cao nhất thì có một số phương pháp mới, ví dụ như: </w:t>
      </w:r>
      <w:r w:rsidRPr="00C17D2A">
        <w:rPr>
          <w:i/>
          <w:sz w:val="28"/>
          <w:szCs w:val="28"/>
        </w:rPr>
        <w:t>bản đồ tư duy</w:t>
      </w:r>
      <w:r w:rsidRPr="00C17D2A">
        <w:rPr>
          <w:sz w:val="28"/>
          <w:szCs w:val="28"/>
        </w:rPr>
        <w:t xml:space="preserve"> (Mindmapping), phương pháp </w:t>
      </w:r>
      <w:r w:rsidRPr="00C17D2A">
        <w:rPr>
          <w:i/>
          <w:sz w:val="28"/>
          <w:szCs w:val="28"/>
        </w:rPr>
        <w:t>ghi nhận siêu tốc</w:t>
      </w:r>
      <w:r w:rsidRPr="00C17D2A">
        <w:rPr>
          <w:sz w:val="28"/>
          <w:szCs w:val="28"/>
        </w:rPr>
        <w:t xml:space="preserve">, Phương pháp </w:t>
      </w:r>
      <w:r w:rsidRPr="00C17D2A">
        <w:rPr>
          <w:i/>
          <w:sz w:val="28"/>
          <w:szCs w:val="28"/>
        </w:rPr>
        <w:t>đọc hiệu quả</w:t>
      </w:r>
      <w:r w:rsidRPr="00C17D2A">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CE267E" w:rsidRPr="00C17D2A" w:rsidRDefault="00CE267E" w:rsidP="00CE267E">
      <w:pPr>
        <w:spacing w:line="312" w:lineRule="auto"/>
        <w:ind w:firstLine="720"/>
        <w:jc w:val="both"/>
        <w:rPr>
          <w:sz w:val="28"/>
          <w:szCs w:val="28"/>
        </w:rPr>
      </w:pPr>
      <w:r w:rsidRPr="00C17D2A">
        <w:rPr>
          <w:sz w:val="28"/>
          <w:szCs w:val="28"/>
        </w:rPr>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CE267E" w:rsidRPr="00C17D2A" w:rsidRDefault="00CE267E" w:rsidP="00CE267E">
      <w:pPr>
        <w:spacing w:line="312" w:lineRule="auto"/>
        <w:ind w:firstLine="720"/>
        <w:jc w:val="both"/>
        <w:rPr>
          <w:sz w:val="28"/>
          <w:szCs w:val="28"/>
        </w:rPr>
      </w:pPr>
      <w:r w:rsidRPr="00C17D2A">
        <w:rPr>
          <w:sz w:val="28"/>
          <w:szCs w:val="28"/>
        </w:rPr>
        <w:t>Trong quá trình nghiên cứu cũng sẽ có những khó nhăn nhất định bởi tính đa phương diện của hệ thống thông tin sẽ có ảnh hưởng không nhỏ đến độ chính xác của thông tin. Chính vì vậy, việc chắt lọc, lựa chọn thông tin là vô cùng cần thiết. nó giúp cho người học không bị phân tán trong quá trình nghiên cứu và thực hành chuyên ngành.</w:t>
      </w:r>
    </w:p>
    <w:p w:rsidR="00835EA3" w:rsidRPr="00C17D2A" w:rsidRDefault="00835EA3" w:rsidP="00813465">
      <w:pPr>
        <w:spacing w:line="312" w:lineRule="auto"/>
        <w:ind w:firstLine="720"/>
        <w:jc w:val="both"/>
        <w:rPr>
          <w:b/>
          <w:sz w:val="28"/>
          <w:szCs w:val="28"/>
        </w:rPr>
      </w:pPr>
      <w:r w:rsidRPr="00C17D2A">
        <w:rPr>
          <w:b/>
          <w:sz w:val="28"/>
          <w:szCs w:val="28"/>
        </w:rPr>
        <w:t>* Bài tập:</w:t>
      </w:r>
    </w:p>
    <w:p w:rsidR="0077554C" w:rsidRPr="00C17D2A" w:rsidRDefault="0077554C" w:rsidP="00813465">
      <w:pPr>
        <w:spacing w:line="312" w:lineRule="auto"/>
        <w:ind w:left="720"/>
        <w:jc w:val="both"/>
        <w:rPr>
          <w:sz w:val="28"/>
          <w:szCs w:val="28"/>
          <w:lang w:val="it-IT"/>
        </w:rPr>
      </w:pPr>
      <w:r w:rsidRPr="00C17D2A">
        <w:rPr>
          <w:sz w:val="28"/>
          <w:szCs w:val="28"/>
          <w:lang w:val="it-IT"/>
        </w:rPr>
        <w:t>1. Trình bày bối cảnh lịch sử, xã hội thời kỳ Cổ Điển Viên?</w:t>
      </w:r>
    </w:p>
    <w:p w:rsidR="0077554C" w:rsidRPr="00C17D2A" w:rsidRDefault="0077554C" w:rsidP="00813465">
      <w:pPr>
        <w:spacing w:line="312" w:lineRule="auto"/>
        <w:ind w:left="720"/>
        <w:jc w:val="both"/>
        <w:rPr>
          <w:sz w:val="28"/>
          <w:szCs w:val="28"/>
          <w:lang w:val="it-IT"/>
        </w:rPr>
      </w:pPr>
      <w:r w:rsidRPr="00C17D2A">
        <w:rPr>
          <w:sz w:val="28"/>
          <w:szCs w:val="28"/>
          <w:lang w:val="it-IT"/>
        </w:rPr>
        <w:t>2. Quá trình hình thành trường phái âm nhạc Cổ Điển Viên?</w:t>
      </w:r>
    </w:p>
    <w:p w:rsidR="0077554C" w:rsidRPr="00C17D2A" w:rsidRDefault="0077554C" w:rsidP="00813465">
      <w:pPr>
        <w:spacing w:line="312" w:lineRule="auto"/>
        <w:ind w:left="720"/>
        <w:jc w:val="both"/>
        <w:rPr>
          <w:sz w:val="28"/>
          <w:szCs w:val="28"/>
          <w:lang w:val="it-IT"/>
        </w:rPr>
      </w:pPr>
      <w:r w:rsidRPr="00C17D2A">
        <w:rPr>
          <w:sz w:val="28"/>
          <w:szCs w:val="28"/>
          <w:lang w:val="it-IT"/>
        </w:rPr>
        <w:t>3. Trình bày nội dung tư tưởng của trường phái âm nhạc Cổ Điển Viên?</w:t>
      </w:r>
    </w:p>
    <w:p w:rsidR="0077554C" w:rsidRPr="00C17D2A" w:rsidRDefault="0077554C" w:rsidP="006E7FF7">
      <w:pPr>
        <w:spacing w:line="312" w:lineRule="auto"/>
        <w:ind w:firstLine="720"/>
        <w:jc w:val="both"/>
        <w:rPr>
          <w:sz w:val="28"/>
          <w:szCs w:val="28"/>
          <w:lang w:val="it-IT"/>
        </w:rPr>
      </w:pPr>
      <w:r w:rsidRPr="00C17D2A">
        <w:rPr>
          <w:sz w:val="28"/>
          <w:szCs w:val="28"/>
          <w:lang w:val="it-IT"/>
        </w:rPr>
        <w:t>4. Giới thiệu những thành tựu âm nhạc của trường phái âm nhạc Cổ Điển Viên?</w:t>
      </w:r>
    </w:p>
    <w:p w:rsidR="00835EA3" w:rsidRPr="00C17D2A" w:rsidRDefault="00835EA3" w:rsidP="00813465">
      <w:pPr>
        <w:spacing w:line="312" w:lineRule="auto"/>
        <w:ind w:firstLine="720"/>
        <w:jc w:val="both"/>
        <w:rPr>
          <w:b/>
          <w:sz w:val="28"/>
          <w:szCs w:val="28"/>
        </w:rPr>
      </w:pPr>
      <w:r w:rsidRPr="00C17D2A">
        <w:rPr>
          <w:b/>
          <w:sz w:val="28"/>
          <w:szCs w:val="28"/>
        </w:rPr>
        <w:t>* Tài liệu học tập:</w:t>
      </w:r>
    </w:p>
    <w:p w:rsidR="00A202EE" w:rsidRPr="00C17D2A" w:rsidRDefault="00A202EE" w:rsidP="00813465">
      <w:pPr>
        <w:spacing w:line="312" w:lineRule="auto"/>
        <w:ind w:firstLine="720"/>
        <w:jc w:val="both"/>
        <w:rPr>
          <w:bCs/>
          <w:iCs/>
          <w:sz w:val="28"/>
          <w:szCs w:val="28"/>
          <w:lang w:val="it-IT" w:bidi="he-IL"/>
        </w:rPr>
      </w:pPr>
      <w:r w:rsidRPr="00C17D2A">
        <w:rPr>
          <w:sz w:val="28"/>
          <w:szCs w:val="28"/>
          <w:lang w:val="it-IT"/>
        </w:rPr>
        <w:t>- Lịch sử âm nhạc thế giới Tập II</w:t>
      </w:r>
      <w:r w:rsidRPr="00C17D2A">
        <w:rPr>
          <w:bCs/>
          <w:iCs/>
          <w:sz w:val="28"/>
          <w:szCs w:val="28"/>
          <w:lang w:val="it-IT" w:bidi="he-IL"/>
        </w:rPr>
        <w:t xml:space="preserve"> – Thế Vinh (1987), Nhạc viện Hà Nội </w:t>
      </w:r>
    </w:p>
    <w:p w:rsidR="0062215D" w:rsidRPr="00C17D2A" w:rsidRDefault="0062215D" w:rsidP="00813465">
      <w:pPr>
        <w:spacing w:line="312" w:lineRule="auto"/>
        <w:ind w:firstLine="720"/>
        <w:jc w:val="both"/>
        <w:rPr>
          <w:bCs/>
          <w:sz w:val="28"/>
          <w:szCs w:val="28"/>
          <w:lang w:val="it-IT"/>
        </w:rPr>
      </w:pPr>
      <w:r w:rsidRPr="00C17D2A">
        <w:rPr>
          <w:bCs/>
          <w:sz w:val="28"/>
          <w:szCs w:val="28"/>
          <w:lang w:val="it-IT"/>
        </w:rPr>
        <w:t>- Nhóm tác giả của Nga (1981), Các thể loại âm nhạc, Người dịch: Lan Hương, NXB Văn hoá - Hà Nội.</w:t>
      </w:r>
    </w:p>
    <w:p w:rsidR="0062215D" w:rsidRPr="00C17D2A" w:rsidRDefault="0062215D" w:rsidP="00813465">
      <w:pPr>
        <w:spacing w:line="312" w:lineRule="auto"/>
        <w:ind w:firstLine="720"/>
        <w:jc w:val="both"/>
        <w:rPr>
          <w:bCs/>
          <w:spacing w:val="-8"/>
          <w:sz w:val="28"/>
          <w:szCs w:val="28"/>
          <w:lang w:val="it-IT"/>
        </w:rPr>
      </w:pPr>
      <w:r w:rsidRPr="00C17D2A">
        <w:rPr>
          <w:bCs/>
          <w:spacing w:val="-8"/>
          <w:sz w:val="28"/>
          <w:szCs w:val="28"/>
          <w:lang w:val="it-IT"/>
        </w:rPr>
        <w:t>- Nguyễn Thị Nhung (1996), Thể loại âm nhạc, NXB Âm nhạc, Nhạc viện Hà Nội.</w:t>
      </w:r>
    </w:p>
    <w:p w:rsidR="0062215D" w:rsidRPr="00C17D2A" w:rsidRDefault="0062215D" w:rsidP="00813465">
      <w:pPr>
        <w:pStyle w:val="BodyText2"/>
        <w:spacing w:after="0" w:line="312" w:lineRule="auto"/>
        <w:ind w:firstLine="720"/>
        <w:jc w:val="both"/>
        <w:rPr>
          <w:rFonts w:ascii="Times New Roman" w:hAnsi="Times New Roman"/>
          <w:lang w:val="it-IT" w:bidi="he-IL"/>
        </w:rPr>
      </w:pPr>
      <w:r w:rsidRPr="00C17D2A">
        <w:rPr>
          <w:rFonts w:ascii="Times New Roman" w:hAnsi="Times New Roman"/>
          <w:lang w:val="it-IT" w:bidi="he-IL"/>
        </w:rPr>
        <w:t>- Lịch sử âm nhạc thế giới (Từ  thời kỳ Nguyên thuỷ đến thế kỷ XIX) Phạm Tú Cầu Trường Đại học nghệ thuật quân đội</w:t>
      </w:r>
    </w:p>
    <w:p w:rsidR="0062215D" w:rsidRPr="00C17D2A" w:rsidRDefault="0062215D" w:rsidP="00813465">
      <w:pPr>
        <w:spacing w:line="312" w:lineRule="auto"/>
        <w:ind w:firstLine="720"/>
        <w:jc w:val="both"/>
        <w:rPr>
          <w:sz w:val="28"/>
          <w:szCs w:val="28"/>
          <w:lang w:val="it-IT"/>
        </w:rPr>
      </w:pPr>
      <w:r w:rsidRPr="00C17D2A">
        <w:rPr>
          <w:bCs/>
          <w:iCs/>
          <w:sz w:val="28"/>
          <w:szCs w:val="28"/>
          <w:lang w:val="it-IT" w:bidi="he-IL"/>
        </w:rPr>
        <w:t>- Các bài viết hoặc báo cáo khoa học của Viện âm nhạc, các nhà nghiên cứu phê bình lý luận âm nhạc trong và ngoài nước (Tiếng Việt hoặc tiếng Anh).</w:t>
      </w:r>
    </w:p>
    <w:p w:rsidR="00835EA3" w:rsidRPr="00C17D2A" w:rsidRDefault="00835EA3" w:rsidP="00813465">
      <w:pPr>
        <w:spacing w:line="312" w:lineRule="auto"/>
        <w:ind w:firstLine="720"/>
        <w:jc w:val="both"/>
        <w:rPr>
          <w:sz w:val="28"/>
          <w:szCs w:val="28"/>
        </w:rPr>
      </w:pPr>
      <w:r w:rsidRPr="00C17D2A">
        <w:rPr>
          <w:b/>
          <w:sz w:val="28"/>
          <w:szCs w:val="28"/>
        </w:rPr>
        <w:lastRenderedPageBreak/>
        <w:t>4.2.2. Nội dung bài giảng 2</w:t>
      </w:r>
      <w:r w:rsidRPr="00C17D2A">
        <w:rPr>
          <w:sz w:val="28"/>
          <w:szCs w:val="28"/>
        </w:rPr>
        <w:t>:</w:t>
      </w:r>
      <w:r w:rsidR="0077554C" w:rsidRPr="00C17D2A">
        <w:rPr>
          <w:sz w:val="28"/>
          <w:szCs w:val="28"/>
          <w:lang w:val="it-IT"/>
        </w:rPr>
        <w:t>Giới thiệu nhạc sĩ tiêu biểu</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ind w:firstLine="720"/>
        <w:jc w:val="both"/>
        <w:rPr>
          <w:b/>
          <w:sz w:val="28"/>
          <w:szCs w:val="28"/>
        </w:rPr>
      </w:pPr>
      <w:r w:rsidRPr="00C17D2A">
        <w:rPr>
          <w:b/>
          <w:sz w:val="28"/>
          <w:szCs w:val="28"/>
        </w:rPr>
        <w:t>4.2.2.1. Phần mở đầu tiếp cận bài.</w:t>
      </w:r>
    </w:p>
    <w:p w:rsidR="0077554C" w:rsidRPr="00C17D2A" w:rsidRDefault="0077554C" w:rsidP="00813465">
      <w:pPr>
        <w:spacing w:line="312" w:lineRule="auto"/>
        <w:ind w:firstLine="720"/>
        <w:jc w:val="both"/>
        <w:rPr>
          <w:sz w:val="28"/>
          <w:szCs w:val="28"/>
        </w:rPr>
      </w:pPr>
      <w:r w:rsidRPr="00C17D2A">
        <w:rPr>
          <w:sz w:val="28"/>
          <w:szCs w:val="28"/>
          <w:lang w:val="vi-VN"/>
        </w:rPr>
        <w:t xml:space="preserve">Bài học này sẽ giúp cho học sinh hiểu rõ những </w:t>
      </w:r>
      <w:r w:rsidRPr="00C17D2A">
        <w:rPr>
          <w:sz w:val="28"/>
          <w:szCs w:val="28"/>
        </w:rPr>
        <w:t xml:space="preserve">vấn đề </w:t>
      </w:r>
      <w:r w:rsidRPr="00C17D2A">
        <w:rPr>
          <w:sz w:val="28"/>
          <w:szCs w:val="28"/>
          <w:lang w:val="vi-VN"/>
        </w:rPr>
        <w:t xml:space="preserve">cơ bản </w:t>
      </w:r>
      <w:r w:rsidRPr="00C17D2A">
        <w:rPr>
          <w:sz w:val="28"/>
          <w:szCs w:val="28"/>
        </w:rPr>
        <w:t xml:space="preserve">về </w:t>
      </w:r>
      <w:r w:rsidRPr="00C17D2A">
        <w:rPr>
          <w:sz w:val="28"/>
          <w:szCs w:val="28"/>
          <w:lang w:val="it-IT"/>
        </w:rPr>
        <w:t>trường phái âm nhạc Cổ Điển Viên</w:t>
      </w:r>
      <w:r w:rsidRPr="00C17D2A">
        <w:rPr>
          <w:sz w:val="28"/>
          <w:szCs w:val="28"/>
          <w:lang w:val="vi-VN"/>
        </w:rPr>
        <w:t>qua các đề mục sau:</w:t>
      </w:r>
    </w:p>
    <w:p w:rsidR="0077554C" w:rsidRPr="00C17D2A" w:rsidRDefault="0077554C" w:rsidP="00813465">
      <w:pPr>
        <w:spacing w:line="312" w:lineRule="auto"/>
        <w:ind w:firstLine="720"/>
        <w:jc w:val="both"/>
        <w:rPr>
          <w:sz w:val="28"/>
          <w:szCs w:val="28"/>
          <w:lang w:val="it-IT"/>
        </w:rPr>
      </w:pPr>
      <w:r w:rsidRPr="00C17D2A">
        <w:rPr>
          <w:sz w:val="28"/>
          <w:szCs w:val="28"/>
          <w:lang w:val="it-IT"/>
        </w:rPr>
        <w:t>- Thân thế của nhạc sĩ C.W.Gluck (1714-1787).</w:t>
      </w:r>
    </w:p>
    <w:p w:rsidR="0077554C" w:rsidRPr="00C17D2A" w:rsidRDefault="0077554C" w:rsidP="00813465">
      <w:pPr>
        <w:spacing w:line="312" w:lineRule="auto"/>
        <w:ind w:firstLine="720"/>
        <w:jc w:val="both"/>
        <w:rPr>
          <w:sz w:val="28"/>
          <w:szCs w:val="28"/>
          <w:lang w:val="it-IT"/>
        </w:rPr>
      </w:pPr>
      <w:r w:rsidRPr="00C17D2A">
        <w:rPr>
          <w:sz w:val="28"/>
          <w:szCs w:val="28"/>
          <w:lang w:val="it-IT"/>
        </w:rPr>
        <w:t>- Sự nghiệp sáng tác âm nhạc của nhạc sĩ C.W.Gluck.</w:t>
      </w:r>
    </w:p>
    <w:p w:rsidR="0077554C" w:rsidRPr="00C17D2A" w:rsidRDefault="0077554C" w:rsidP="00813465">
      <w:pPr>
        <w:spacing w:line="312" w:lineRule="auto"/>
        <w:ind w:firstLine="720"/>
        <w:jc w:val="both"/>
        <w:rPr>
          <w:sz w:val="28"/>
          <w:szCs w:val="28"/>
          <w:lang w:val="it-IT"/>
        </w:rPr>
      </w:pPr>
      <w:r w:rsidRPr="00C17D2A">
        <w:rPr>
          <w:sz w:val="28"/>
          <w:szCs w:val="28"/>
          <w:lang w:val="it-IT"/>
        </w:rPr>
        <w:t xml:space="preserve">- Thân thế của nhạc sĩ </w:t>
      </w:r>
      <w:r w:rsidR="00981EBE" w:rsidRPr="00C17D2A">
        <w:rPr>
          <w:sz w:val="28"/>
          <w:szCs w:val="28"/>
          <w:lang w:val="it-IT"/>
        </w:rPr>
        <w:t>nhạc sĩ J.Haydn (1732-1809).</w:t>
      </w:r>
    </w:p>
    <w:p w:rsidR="0077554C" w:rsidRPr="00C17D2A" w:rsidRDefault="0077554C" w:rsidP="00813465">
      <w:pPr>
        <w:spacing w:line="312" w:lineRule="auto"/>
        <w:ind w:firstLine="720"/>
        <w:jc w:val="both"/>
        <w:rPr>
          <w:b/>
          <w:sz w:val="28"/>
          <w:szCs w:val="28"/>
        </w:rPr>
      </w:pPr>
      <w:r w:rsidRPr="00C17D2A">
        <w:rPr>
          <w:sz w:val="28"/>
          <w:szCs w:val="28"/>
          <w:lang w:val="it-IT"/>
        </w:rPr>
        <w:t>- Sự nghiệp sáng tác âm nhạc của</w:t>
      </w:r>
      <w:r w:rsidR="00981EBE" w:rsidRPr="00C17D2A">
        <w:rPr>
          <w:sz w:val="28"/>
          <w:szCs w:val="28"/>
          <w:lang w:val="it-IT"/>
        </w:rPr>
        <w:t xml:space="preserve"> nhạc sĩ J.Haydn.</w:t>
      </w:r>
    </w:p>
    <w:p w:rsidR="00835EA3" w:rsidRPr="00C17D2A" w:rsidRDefault="00835EA3" w:rsidP="00813465">
      <w:pPr>
        <w:spacing w:line="312" w:lineRule="auto"/>
        <w:ind w:firstLine="720"/>
        <w:jc w:val="both"/>
        <w:rPr>
          <w:b/>
          <w:sz w:val="28"/>
          <w:szCs w:val="28"/>
        </w:rPr>
      </w:pPr>
      <w:r w:rsidRPr="00C17D2A">
        <w:rPr>
          <w:b/>
          <w:sz w:val="28"/>
          <w:szCs w:val="28"/>
        </w:rPr>
        <w:t xml:space="preserve">4.2.2.2 Phần kiến thức căn bản: </w:t>
      </w: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1: </w:t>
      </w:r>
      <w:r w:rsidR="0077554C" w:rsidRPr="00C17D2A">
        <w:rPr>
          <w:sz w:val="28"/>
          <w:szCs w:val="28"/>
          <w:lang w:val="it-IT"/>
        </w:rPr>
        <w:t>Thân thế của nhạc sĩ C.W.Gluck (1714-1787).</w:t>
      </w:r>
    </w:p>
    <w:p w:rsidR="00711822" w:rsidRPr="00C17D2A" w:rsidRDefault="00711822" w:rsidP="00711822">
      <w:pPr>
        <w:spacing w:line="312" w:lineRule="auto"/>
        <w:ind w:firstLine="720"/>
        <w:jc w:val="both"/>
        <w:rPr>
          <w:sz w:val="28"/>
          <w:szCs w:val="28"/>
        </w:rPr>
      </w:pPr>
      <w:r w:rsidRPr="00C17D2A">
        <w:rPr>
          <w:sz w:val="28"/>
          <w:szCs w:val="28"/>
        </w:rPr>
        <w:t>Christoph Williband Gluck sinh ngày 2 tháng 6 năm 1714 ở vùng Erasbach thuộc nước Đức (bây giờ là một huyện của Berching, Bavaria). Cha ông làm nhân viên lâm nghiệp ở Upper Palatinate (n</w:t>
      </w:r>
      <w:r w:rsidR="00432BA3" w:rsidRPr="00C17D2A">
        <w:rPr>
          <w:sz w:val="28"/>
          <w:szCs w:val="28"/>
        </w:rPr>
        <w:t>a</w:t>
      </w:r>
      <w:r w:rsidRPr="00C17D2A">
        <w:rPr>
          <w:sz w:val="28"/>
          <w:szCs w:val="28"/>
        </w:rPr>
        <w:t>y thuộc phía tây của nước Cộng hoà Sec). Tiếng Sec là ngôn ngữ chính của gia đình nhà soạn nhạc. Ba tuổi, ông theo cha sang Tiệp. Ngay từ nhỏ cậu đã bộc lộ một năng khiếu âm nhạc khác thường khi có thể tự học một cách thành công trên cây đàn violon. Thậm chí cậu có thể kiếm tiền với tư cách một nghệ sĩ biểu diễn đàn violon và ca sĩ. Mười hai tuổi, Gluck là diễn viên trong dàn họp xướng của trường.</w:t>
      </w:r>
    </w:p>
    <w:p w:rsidR="00A12A5A" w:rsidRPr="00C17D2A" w:rsidRDefault="00A12A5A" w:rsidP="00A12A5A">
      <w:pPr>
        <w:spacing w:line="312" w:lineRule="auto"/>
        <w:ind w:firstLine="720"/>
        <w:jc w:val="both"/>
        <w:rPr>
          <w:sz w:val="28"/>
          <w:szCs w:val="28"/>
        </w:rPr>
      </w:pPr>
      <w:r w:rsidRPr="00C17D2A">
        <w:rPr>
          <w:sz w:val="28"/>
          <w:szCs w:val="28"/>
        </w:rPr>
        <w:t xml:space="preserve">Chương trình học với những thuyết giáo mù quáng làm ông chán ngán. Tuy nhiên, ông đã được nghiên cứu thi ca cổ đại Hy Lạp, được học đàn phím, đàn organ và cello. Mười bảy tuổi, Gluck đến Praha vào trường đại học Tổng hợp. Song chẳng bao lâu ông phải từ giã học đường vì cảnh nghèo. Ông lang bạt đó đây, theo các dàn nhạc, đến hoà nhạc ở nhà thờ,... </w:t>
      </w:r>
    </w:p>
    <w:p w:rsidR="00A12A5A" w:rsidRPr="00C17D2A" w:rsidRDefault="00A12A5A" w:rsidP="00A12A5A">
      <w:pPr>
        <w:spacing w:line="312" w:lineRule="auto"/>
        <w:ind w:firstLine="720"/>
        <w:jc w:val="both"/>
        <w:rPr>
          <w:sz w:val="28"/>
          <w:szCs w:val="28"/>
        </w:rPr>
      </w:pPr>
      <w:r w:rsidRPr="00C17D2A">
        <w:rPr>
          <w:sz w:val="28"/>
          <w:szCs w:val="28"/>
        </w:rPr>
        <w:t xml:space="preserve">Những ngày tháng chu du ông được làm quen với âm nhạc dân gian Tiệp. Điều đó có ích cho sự nghiệp sáng tác. của ông sau này. Tài năng chơi đàn organ đã khiến người Tiệp gọi ông là “Bach của Tiệp”.Năm 1736, Gluck đến Viên, sáng tác vở nhạc kịch đầu tiên tại đây. Vở opera đầu tiên của Gluck trên phần lời của nhà thơ nổi tiếng người Italia Metastasio (1698-1782) đã được biểu diễn tại Milan </w:t>
      </w:r>
      <w:r w:rsidRPr="00C17D2A">
        <w:rPr>
          <w:sz w:val="28"/>
          <w:szCs w:val="28"/>
        </w:rPr>
        <w:lastRenderedPageBreak/>
        <w:t>năm 1741. Sau đó, ông được mời sang Ý. Bốn năm ở Ý ông học và nghiên cứu nhạc kịch Ý và ông đã sáng tác 7 opera theo phong cách nghiêm khắc (seria) truyền thống của opera Italia. Những opera này đã được biểu diễn rất thành công ở nhiều trung tâm âm nhạc lớn của nước Italia thời bấy giờ như Milan, Venise, Kremon và Turino. C.W. Gluck, chiếm được sự cảm tình của đông đảo khán giả và họ coi ông là một bậc thầy của nghệ thuật sáng tạo opera ở Italia. Thời gian này, ông bắt đầu lưu tâm đến sự đấu tranh của hai khuynh hướng trong nhạc kịch.</w:t>
      </w:r>
    </w:p>
    <w:p w:rsidR="00A12A5A" w:rsidRPr="00C17D2A" w:rsidRDefault="00A12A5A" w:rsidP="00A12A5A">
      <w:pPr>
        <w:spacing w:line="312" w:lineRule="auto"/>
        <w:ind w:firstLine="720"/>
        <w:jc w:val="both"/>
        <w:rPr>
          <w:sz w:val="28"/>
          <w:szCs w:val="28"/>
        </w:rPr>
      </w:pPr>
      <w:r w:rsidRPr="00C17D2A">
        <w:rPr>
          <w:sz w:val="28"/>
          <w:szCs w:val="28"/>
        </w:rPr>
        <w:t>Năm 1746, Gluck nhận được lời mời sang London (Anh) với tư cách là tác giả của hàng loạt các vở opera Italia nổi tiếng. Cũng trong chuyến đi này, tại London ông đã có vinh dự lớn lao là được gặp George Frederic Handel (1685-1759) vĩ đại. Các buổi biểu diễn tác phẩm của Gluck thành công rực rỡ, giới âm nhạc và người yêu thích âm nhạc Anh nói nhiều về tài năng của ông.</w:t>
      </w:r>
    </w:p>
    <w:p w:rsidR="00A12A5A" w:rsidRPr="00C17D2A" w:rsidRDefault="00A12A5A" w:rsidP="00A12A5A">
      <w:pPr>
        <w:spacing w:line="312" w:lineRule="auto"/>
        <w:ind w:firstLine="720"/>
        <w:jc w:val="both"/>
        <w:rPr>
          <w:sz w:val="28"/>
          <w:szCs w:val="28"/>
        </w:rPr>
      </w:pPr>
      <w:r w:rsidRPr="00C17D2A">
        <w:rPr>
          <w:sz w:val="28"/>
          <w:szCs w:val="28"/>
        </w:rPr>
        <w:t>Những năm từ 1746 đến 1752 ông không ở nơi nào lâu mà luôn dịch chuyển trong công việc của một nhạc trưởng ở các gánh hát khác nhau. Khi ông ở Hamburg, Dresden, Copenhaghen lúc ông ở Praha,… Ngoài 40 tuổi, Gluck đã sáng tác được gần 50 vở nhạc kịch. Sau chuyến đi dài, Gluck lại đến Viên và viết hai vở ballet là Don Giovanni (Đông Gioăng) và Hoàng tử Trung Hoa.</w:t>
      </w:r>
    </w:p>
    <w:p w:rsidR="00A12A5A" w:rsidRPr="00C17D2A" w:rsidRDefault="00A12A5A" w:rsidP="00A12A5A">
      <w:pPr>
        <w:spacing w:line="312" w:lineRule="auto"/>
        <w:ind w:firstLine="720"/>
        <w:jc w:val="both"/>
        <w:rPr>
          <w:sz w:val="28"/>
          <w:szCs w:val="28"/>
        </w:rPr>
      </w:pPr>
      <w:r w:rsidRPr="00C17D2A">
        <w:rPr>
          <w:sz w:val="28"/>
          <w:szCs w:val="28"/>
        </w:rPr>
        <w:t>Ngày 5.10.1762 đã đi vào lịch sử nhạc kịch châu Âu, đó là lần đầu tiên vở Orphée ed Eurydice (Orphê và ơriđix) của Gluck dựa theo kịch bản của Ranieri de Calzabigi (Ranêri đờ Kanzabidi, 1714 - 1795) được công diễn.</w:t>
      </w:r>
    </w:p>
    <w:p w:rsidR="00E31D73" w:rsidRDefault="00A12A5A" w:rsidP="00813465">
      <w:pPr>
        <w:spacing w:line="312" w:lineRule="auto"/>
        <w:ind w:firstLine="720"/>
        <w:jc w:val="both"/>
        <w:rPr>
          <w:sz w:val="28"/>
          <w:szCs w:val="28"/>
        </w:rPr>
      </w:pPr>
      <w:r w:rsidRPr="00C17D2A">
        <w:rPr>
          <w:sz w:val="28"/>
          <w:szCs w:val="28"/>
        </w:rPr>
        <w:t>Năm 60 tuổi, Gluck sang Pháp, cho ra mắt các tác phẩm nhạc kịch của mình để tuyên truyền cho công cuộc cải cách nhạc kịch và đã gây chấn động lớn ở Paris. Những năm cuối đời, ông sống ở Viên, chủ yếu sáng tác ca khúc. Ông mất ngày 15.10.1787.</w:t>
      </w:r>
    </w:p>
    <w:p w:rsidR="00CE267E" w:rsidRPr="00C17D2A" w:rsidRDefault="00CE267E" w:rsidP="00813465">
      <w:pPr>
        <w:spacing w:line="312" w:lineRule="auto"/>
        <w:ind w:firstLine="720"/>
        <w:jc w:val="both"/>
        <w:rPr>
          <w:sz w:val="28"/>
          <w:szCs w:val="28"/>
        </w:rPr>
      </w:pP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2: </w:t>
      </w:r>
      <w:r w:rsidR="0077554C" w:rsidRPr="00C17D2A">
        <w:rPr>
          <w:sz w:val="28"/>
          <w:szCs w:val="28"/>
          <w:lang w:val="it-IT"/>
        </w:rPr>
        <w:t>Sự nghiệp sáng tác âm nhạc của nhạc sĩ C.W.Gluck (1714-1787).</w:t>
      </w:r>
    </w:p>
    <w:p w:rsidR="00E31D73" w:rsidRPr="00C17D2A" w:rsidRDefault="00E31D73" w:rsidP="00E31D73">
      <w:pPr>
        <w:spacing w:line="312" w:lineRule="auto"/>
        <w:ind w:firstLine="720"/>
        <w:jc w:val="both"/>
        <w:rPr>
          <w:sz w:val="28"/>
          <w:szCs w:val="28"/>
        </w:rPr>
      </w:pPr>
      <w:r w:rsidRPr="00C17D2A">
        <w:rPr>
          <w:sz w:val="28"/>
          <w:szCs w:val="28"/>
        </w:rPr>
        <w:t xml:space="preserve">Một trong những thành công lớn nhất của </w:t>
      </w:r>
      <w:r w:rsidRPr="00C17D2A">
        <w:rPr>
          <w:sz w:val="28"/>
          <w:szCs w:val="28"/>
          <w:lang w:val="it-IT"/>
        </w:rPr>
        <w:t xml:space="preserve">C.W.Gluck trong sự nhgiệp sáng tác âm nhạc của mình là lĩnh vực nhạc kịch (Opera) với những </w:t>
      </w:r>
      <w:r w:rsidRPr="00C17D2A">
        <w:rPr>
          <w:sz w:val="28"/>
          <w:szCs w:val="28"/>
        </w:rPr>
        <w:t>nguyên tắc cải cách nhạc kịch sau:</w:t>
      </w:r>
    </w:p>
    <w:p w:rsidR="00E31D73" w:rsidRPr="00C17D2A" w:rsidRDefault="00E31D73" w:rsidP="00E31D73">
      <w:pPr>
        <w:spacing w:line="312" w:lineRule="auto"/>
        <w:ind w:firstLine="720"/>
        <w:jc w:val="both"/>
        <w:rPr>
          <w:sz w:val="28"/>
          <w:szCs w:val="28"/>
        </w:rPr>
      </w:pPr>
      <w:r w:rsidRPr="00C17D2A">
        <w:rPr>
          <w:sz w:val="28"/>
          <w:szCs w:val="28"/>
        </w:rPr>
        <w:t>-Nhạc kịch phải đơn giản, hồn nhiên gần với sự thật.</w:t>
      </w:r>
    </w:p>
    <w:p w:rsidR="00E31D73" w:rsidRPr="00C17D2A" w:rsidRDefault="00E31D73" w:rsidP="00E31D73">
      <w:pPr>
        <w:spacing w:line="312" w:lineRule="auto"/>
        <w:ind w:firstLine="720"/>
        <w:jc w:val="both"/>
        <w:rPr>
          <w:sz w:val="28"/>
          <w:szCs w:val="28"/>
        </w:rPr>
      </w:pPr>
      <w:r w:rsidRPr="00C17D2A">
        <w:rPr>
          <w:sz w:val="28"/>
          <w:szCs w:val="28"/>
        </w:rPr>
        <w:lastRenderedPageBreak/>
        <w:t>-Các aria tránh phô trương kỹ thuật, phù hợp với tình cảm của nhân vật, không nhất thiết cứ phải là aria dacapo (có phần tái hiện).</w:t>
      </w:r>
    </w:p>
    <w:p w:rsidR="00E31D73" w:rsidRPr="00C17D2A" w:rsidRDefault="00E31D73" w:rsidP="00E31D73">
      <w:pPr>
        <w:spacing w:line="312" w:lineRule="auto"/>
        <w:ind w:firstLine="720"/>
        <w:jc w:val="both"/>
        <w:rPr>
          <w:sz w:val="28"/>
          <w:szCs w:val="28"/>
        </w:rPr>
      </w:pPr>
      <w:r w:rsidRPr="00C17D2A">
        <w:rPr>
          <w:sz w:val="28"/>
          <w:szCs w:val="28"/>
        </w:rPr>
        <w:t>-Hát nói (récitativo) trước kia thường ít nhạc tính và không có phần đệm. Gluc đã đưa phần đệm và tăng nhạc tính cho gần với aria.</w:t>
      </w:r>
    </w:p>
    <w:p w:rsidR="00E31D73" w:rsidRPr="00C17D2A" w:rsidRDefault="00E31D73" w:rsidP="00E31D73">
      <w:pPr>
        <w:spacing w:line="312" w:lineRule="auto"/>
        <w:ind w:firstLine="720"/>
        <w:jc w:val="both"/>
        <w:rPr>
          <w:sz w:val="28"/>
          <w:szCs w:val="28"/>
        </w:rPr>
      </w:pPr>
      <w:r w:rsidRPr="00C17D2A">
        <w:rPr>
          <w:sz w:val="28"/>
          <w:szCs w:val="28"/>
        </w:rPr>
        <w:t>-Các màn múa không chỉ để giải trí mà phải có tình tiết liên quan đến nhạc kịch.</w:t>
      </w:r>
    </w:p>
    <w:p w:rsidR="00E31D73" w:rsidRPr="00C17D2A" w:rsidRDefault="00E31D73" w:rsidP="00E31D73">
      <w:pPr>
        <w:spacing w:line="312" w:lineRule="auto"/>
        <w:ind w:firstLine="720"/>
        <w:jc w:val="both"/>
        <w:rPr>
          <w:sz w:val="28"/>
          <w:szCs w:val="28"/>
        </w:rPr>
      </w:pPr>
      <w:r w:rsidRPr="00C17D2A">
        <w:rPr>
          <w:sz w:val="28"/>
          <w:szCs w:val="28"/>
        </w:rPr>
        <w:t>-Các uverture phải có nội dung phù hợp và ngắn gọn để chuyển ngay vào màn một.</w:t>
      </w:r>
    </w:p>
    <w:p w:rsidR="00E31D73" w:rsidRPr="00C17D2A" w:rsidRDefault="00E31D73" w:rsidP="00E31D73">
      <w:pPr>
        <w:spacing w:line="312" w:lineRule="auto"/>
        <w:ind w:firstLine="720"/>
        <w:jc w:val="both"/>
        <w:rPr>
          <w:sz w:val="28"/>
          <w:szCs w:val="28"/>
        </w:rPr>
      </w:pPr>
      <w:r w:rsidRPr="00C17D2A">
        <w:rPr>
          <w:sz w:val="28"/>
          <w:szCs w:val="28"/>
        </w:rPr>
        <w:t>-Dàn nhạc có vai trò quan trọng trong opera (tăng cường tính giao hưởng, tính hình tượng và tính kịch).</w:t>
      </w:r>
    </w:p>
    <w:p w:rsidR="00E31D73" w:rsidRPr="00C17D2A" w:rsidRDefault="00E31D73" w:rsidP="00E31D73">
      <w:pPr>
        <w:spacing w:line="312" w:lineRule="auto"/>
        <w:ind w:firstLine="720"/>
        <w:jc w:val="both"/>
        <w:rPr>
          <w:sz w:val="28"/>
          <w:szCs w:val="28"/>
        </w:rPr>
      </w:pPr>
      <w:r w:rsidRPr="00C17D2A">
        <w:rPr>
          <w:sz w:val="28"/>
          <w:szCs w:val="28"/>
        </w:rPr>
        <w:t>Tác phẩm:Gluc viết trên 100 vở nhạc kịch lớn nhỏ. Nổi tiếng là một số vở như:</w:t>
      </w:r>
    </w:p>
    <w:p w:rsidR="00E31D73" w:rsidRPr="00C17D2A" w:rsidRDefault="00CE267E" w:rsidP="00E31D73">
      <w:pPr>
        <w:spacing w:line="312" w:lineRule="auto"/>
        <w:ind w:firstLine="720"/>
        <w:jc w:val="both"/>
        <w:rPr>
          <w:sz w:val="28"/>
          <w:szCs w:val="28"/>
        </w:rPr>
      </w:pPr>
      <w:r>
        <w:rPr>
          <w:sz w:val="28"/>
          <w:szCs w:val="28"/>
        </w:rPr>
        <w:t xml:space="preserve">+ </w:t>
      </w:r>
      <w:r w:rsidR="00E31D73" w:rsidRPr="00C17D2A">
        <w:rPr>
          <w:sz w:val="28"/>
          <w:szCs w:val="28"/>
        </w:rPr>
        <w:t>Alceste (Anxetxta, 1767)</w:t>
      </w:r>
    </w:p>
    <w:p w:rsidR="00E31D73" w:rsidRPr="00C17D2A" w:rsidRDefault="00CE267E" w:rsidP="00E31D73">
      <w:pPr>
        <w:spacing w:line="312" w:lineRule="auto"/>
        <w:ind w:firstLine="720"/>
        <w:jc w:val="both"/>
        <w:rPr>
          <w:sz w:val="28"/>
          <w:szCs w:val="28"/>
        </w:rPr>
      </w:pPr>
      <w:r>
        <w:rPr>
          <w:sz w:val="28"/>
          <w:szCs w:val="28"/>
        </w:rPr>
        <w:t xml:space="preserve">+ </w:t>
      </w:r>
      <w:r w:rsidR="00E31D73" w:rsidRPr="00C17D2A">
        <w:rPr>
          <w:sz w:val="28"/>
          <w:szCs w:val="28"/>
        </w:rPr>
        <w:t>Paride ed Elena (Pariđ và Êlêna, 1770)</w:t>
      </w:r>
    </w:p>
    <w:p w:rsidR="00E31D73" w:rsidRPr="00C17D2A" w:rsidRDefault="00CE267E" w:rsidP="00E31D73">
      <w:pPr>
        <w:spacing w:line="312" w:lineRule="auto"/>
        <w:ind w:firstLine="720"/>
        <w:jc w:val="both"/>
        <w:rPr>
          <w:sz w:val="28"/>
          <w:szCs w:val="28"/>
        </w:rPr>
      </w:pPr>
      <w:r>
        <w:rPr>
          <w:sz w:val="28"/>
          <w:szCs w:val="28"/>
        </w:rPr>
        <w:t xml:space="preserve">+ </w:t>
      </w:r>
      <w:r w:rsidR="00E31D73" w:rsidRPr="00C17D2A">
        <w:rPr>
          <w:sz w:val="28"/>
          <w:szCs w:val="28"/>
        </w:rPr>
        <w:t>Iphigénie en Aulide (Iphidêni ở Aulidơ, 1774)</w:t>
      </w:r>
    </w:p>
    <w:p w:rsidR="00E31D73" w:rsidRPr="00C17D2A" w:rsidRDefault="00CE267E" w:rsidP="00E31D73">
      <w:pPr>
        <w:spacing w:line="312" w:lineRule="auto"/>
        <w:ind w:firstLine="720"/>
        <w:jc w:val="both"/>
        <w:rPr>
          <w:sz w:val="28"/>
          <w:szCs w:val="28"/>
        </w:rPr>
      </w:pPr>
      <w:r>
        <w:rPr>
          <w:sz w:val="28"/>
          <w:szCs w:val="28"/>
        </w:rPr>
        <w:t xml:space="preserve">+ </w:t>
      </w:r>
      <w:r w:rsidR="00E31D73" w:rsidRPr="00C17D2A">
        <w:rPr>
          <w:sz w:val="28"/>
          <w:szCs w:val="28"/>
        </w:rPr>
        <w:t>Armide (Arơmiđa, 1777)</w:t>
      </w:r>
    </w:p>
    <w:p w:rsidR="00E31D73" w:rsidRPr="00C17D2A" w:rsidRDefault="00CE267E" w:rsidP="00E31D73">
      <w:pPr>
        <w:spacing w:line="312" w:lineRule="auto"/>
        <w:ind w:firstLine="720"/>
        <w:jc w:val="both"/>
        <w:rPr>
          <w:sz w:val="28"/>
          <w:szCs w:val="28"/>
        </w:rPr>
      </w:pPr>
      <w:r>
        <w:rPr>
          <w:sz w:val="28"/>
          <w:szCs w:val="28"/>
        </w:rPr>
        <w:t>+</w:t>
      </w:r>
      <w:r w:rsidR="00E31D73" w:rsidRPr="00C17D2A">
        <w:rPr>
          <w:sz w:val="28"/>
          <w:szCs w:val="28"/>
        </w:rPr>
        <w:t xml:space="preserve"> Iphigénie en Tauride (Iphidêni ở Taurid, 1779)</w:t>
      </w:r>
    </w:p>
    <w:p w:rsidR="00E31D73" w:rsidRPr="00C17D2A" w:rsidRDefault="00CE267E" w:rsidP="00E31D73">
      <w:pPr>
        <w:spacing w:line="312" w:lineRule="auto"/>
        <w:ind w:firstLine="720"/>
        <w:jc w:val="both"/>
        <w:rPr>
          <w:sz w:val="28"/>
          <w:szCs w:val="28"/>
        </w:rPr>
      </w:pPr>
      <w:r>
        <w:rPr>
          <w:sz w:val="28"/>
          <w:szCs w:val="28"/>
        </w:rPr>
        <w:t xml:space="preserve">+ </w:t>
      </w:r>
      <w:r w:rsidR="00E31D73" w:rsidRPr="00C17D2A">
        <w:rPr>
          <w:sz w:val="28"/>
          <w:szCs w:val="28"/>
        </w:rPr>
        <w:t>Sự thất bại của những người khổng lồ.</w:t>
      </w:r>
    </w:p>
    <w:p w:rsidR="00E31D73" w:rsidRPr="00C17D2A" w:rsidRDefault="00CE267E" w:rsidP="00E31D73">
      <w:pPr>
        <w:spacing w:line="312" w:lineRule="auto"/>
        <w:ind w:firstLine="720"/>
        <w:jc w:val="both"/>
        <w:rPr>
          <w:sz w:val="28"/>
          <w:szCs w:val="28"/>
        </w:rPr>
      </w:pPr>
      <w:r>
        <w:rPr>
          <w:sz w:val="28"/>
          <w:szCs w:val="28"/>
        </w:rPr>
        <w:t xml:space="preserve">+ </w:t>
      </w:r>
      <w:r w:rsidR="00E31D73" w:rsidRPr="00C17D2A">
        <w:rPr>
          <w:sz w:val="28"/>
          <w:szCs w:val="28"/>
        </w:rPr>
        <w:t>Tiếng vọng và cây thuỷ tiên.</w:t>
      </w:r>
    </w:p>
    <w:p w:rsidR="00E31D73" w:rsidRPr="00C17D2A" w:rsidRDefault="00E31D73" w:rsidP="00E31D73">
      <w:pPr>
        <w:spacing w:line="312" w:lineRule="auto"/>
        <w:ind w:firstLine="720"/>
        <w:jc w:val="both"/>
        <w:rPr>
          <w:sz w:val="28"/>
          <w:szCs w:val="28"/>
        </w:rPr>
      </w:pPr>
      <w:r w:rsidRPr="00C17D2A">
        <w:rPr>
          <w:sz w:val="28"/>
          <w:szCs w:val="28"/>
        </w:rPr>
        <w:t>Gluck viết 5 vở ballet, nổi tiếng là Don Giovanni và Hoàng tử Trung Hoa. Ngoài ra, Gluck còn viết 18 giao hưởng, 8 sonate nhưng sự nghiệp của ông ghi dấu ấn ở nhạc kịch.Nổi tiếng nhất là những vở Orphée ed Eurydice sáng tác năm 1762.</w:t>
      </w:r>
    </w:p>
    <w:p w:rsidR="00E31D73" w:rsidRPr="00C17D2A" w:rsidRDefault="00E31D73" w:rsidP="00E31D73">
      <w:pPr>
        <w:spacing w:line="312" w:lineRule="auto"/>
        <w:ind w:firstLine="720"/>
        <w:jc w:val="both"/>
        <w:rPr>
          <w:sz w:val="28"/>
          <w:szCs w:val="28"/>
        </w:rPr>
      </w:pPr>
      <w:r w:rsidRPr="00C17D2A">
        <w:rPr>
          <w:sz w:val="28"/>
          <w:szCs w:val="28"/>
        </w:rPr>
        <w:t>Vở nhạc kịch Orphée ed Euridice:Cốt truyện vở này rút từ câu chuyện thần thoại Hy Lạp nổi tiếng gồm 3 màn. Lần đầu biên soạn, Gluck còn lệ thuộc vào truyền thống nhạc kịch Ý, thí dụ như dùng giọng nam kastrat. Lần sau, ông đã chuyển bè này sang cho giọng tenor - nam cao.</w:t>
      </w:r>
    </w:p>
    <w:p w:rsidR="00E31D73" w:rsidRPr="00C17D2A" w:rsidRDefault="00E31D73" w:rsidP="00E31D73">
      <w:pPr>
        <w:spacing w:line="312" w:lineRule="auto"/>
        <w:ind w:firstLine="720"/>
        <w:jc w:val="both"/>
        <w:rPr>
          <w:sz w:val="28"/>
          <w:szCs w:val="28"/>
        </w:rPr>
      </w:pPr>
      <w:r w:rsidRPr="00C17D2A">
        <w:rPr>
          <w:sz w:val="28"/>
          <w:szCs w:val="28"/>
        </w:rPr>
        <w:t>-Mànl:Những người đứng quanh mộ của vợ Orphée. Chủ đề họp xướng mục đồng giọng c-moll, tính chất buồn thương:</w:t>
      </w:r>
    </w:p>
    <w:p w:rsidR="00E31D73" w:rsidRPr="00C17D2A" w:rsidRDefault="00E31D73" w:rsidP="00E31D73">
      <w:pPr>
        <w:spacing w:line="312" w:lineRule="auto"/>
        <w:jc w:val="both"/>
        <w:rPr>
          <w:sz w:val="28"/>
          <w:szCs w:val="28"/>
        </w:rPr>
      </w:pPr>
      <w:r w:rsidRPr="00C17D2A">
        <w:rPr>
          <w:noProof/>
          <w:sz w:val="28"/>
          <w:szCs w:val="28"/>
        </w:rPr>
        <w:lastRenderedPageBreak/>
        <w:drawing>
          <wp:inline distT="0" distB="0" distL="0" distR="0">
            <wp:extent cx="5943600" cy="1341137"/>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5943600" cy="1341137"/>
                    </a:xfrm>
                    <a:prstGeom prst="rect">
                      <a:avLst/>
                    </a:prstGeom>
                    <a:noFill/>
                    <a:ln w="9525">
                      <a:noFill/>
                      <a:miter lim="800000"/>
                      <a:headEnd/>
                      <a:tailEnd/>
                    </a:ln>
                  </pic:spPr>
                </pic:pic>
              </a:graphicData>
            </a:graphic>
          </wp:inline>
        </w:drawing>
      </w:r>
    </w:p>
    <w:p w:rsidR="00E31D73" w:rsidRPr="00C17D2A" w:rsidRDefault="00E31D73" w:rsidP="00E31D73">
      <w:pPr>
        <w:spacing w:line="312" w:lineRule="auto"/>
        <w:ind w:firstLine="720"/>
        <w:jc w:val="both"/>
        <w:rPr>
          <w:sz w:val="28"/>
          <w:szCs w:val="28"/>
        </w:rPr>
      </w:pPr>
      <w:r w:rsidRPr="00C17D2A">
        <w:rPr>
          <w:sz w:val="28"/>
          <w:szCs w:val="28"/>
        </w:rPr>
        <w:t>Sau đó là bản aria đau khổ của Orphée. Khi trên sân khấu chỉ còn lại mộtmình, anh gọi tên người vợ trong nước mắt đau thương.</w:t>
      </w:r>
    </w:p>
    <w:p w:rsidR="00CE267E" w:rsidRDefault="00CE267E" w:rsidP="00E31D73">
      <w:pPr>
        <w:spacing w:line="312" w:lineRule="auto"/>
        <w:ind w:firstLine="720"/>
        <w:jc w:val="both"/>
        <w:rPr>
          <w:sz w:val="28"/>
          <w:szCs w:val="28"/>
        </w:rPr>
      </w:pPr>
      <w:r>
        <w:rPr>
          <w:sz w:val="28"/>
          <w:szCs w:val="28"/>
        </w:rPr>
        <w:t xml:space="preserve">- </w:t>
      </w:r>
      <w:r w:rsidR="00E31D73" w:rsidRPr="00C17D2A">
        <w:rPr>
          <w:sz w:val="28"/>
          <w:szCs w:val="28"/>
        </w:rPr>
        <w:t>Màn II</w:t>
      </w:r>
      <w:r>
        <w:rPr>
          <w:sz w:val="28"/>
          <w:szCs w:val="28"/>
        </w:rPr>
        <w:t>,</w:t>
      </w:r>
    </w:p>
    <w:p w:rsidR="00E31D73" w:rsidRPr="00C17D2A" w:rsidRDefault="00CE267E" w:rsidP="00E31D73">
      <w:pPr>
        <w:spacing w:line="312" w:lineRule="auto"/>
        <w:ind w:firstLine="720"/>
        <w:jc w:val="both"/>
        <w:rPr>
          <w:sz w:val="28"/>
          <w:szCs w:val="28"/>
        </w:rPr>
      </w:pPr>
      <w:r>
        <w:rPr>
          <w:sz w:val="28"/>
          <w:szCs w:val="28"/>
        </w:rPr>
        <w:t xml:space="preserve">+ </w:t>
      </w:r>
      <w:r w:rsidR="00E31D73" w:rsidRPr="00C17D2A">
        <w:rPr>
          <w:sz w:val="28"/>
          <w:szCs w:val="28"/>
        </w:rPr>
        <w:t>Cảnh 1:Nét nhạc rùng rợn chốn địa phủ, các quỷ thần ngăn trở Orphée. Một hợp xướng đồng âm đanh, khô và tàn nhẫn vang lên:</w:t>
      </w:r>
    </w:p>
    <w:p w:rsidR="00E31D73" w:rsidRPr="00C17D2A" w:rsidRDefault="00E31D73" w:rsidP="00E31D73">
      <w:pPr>
        <w:spacing w:line="312" w:lineRule="auto"/>
        <w:jc w:val="both"/>
        <w:rPr>
          <w:sz w:val="28"/>
          <w:szCs w:val="28"/>
          <w:lang w:val="it-IT"/>
        </w:rPr>
      </w:pPr>
      <w:r w:rsidRPr="00C17D2A">
        <w:rPr>
          <w:noProof/>
          <w:sz w:val="28"/>
          <w:szCs w:val="28"/>
        </w:rPr>
        <w:drawing>
          <wp:inline distT="0" distB="0" distL="0" distR="0">
            <wp:extent cx="5943600" cy="709886"/>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a:stretch>
                      <a:fillRect/>
                    </a:stretch>
                  </pic:blipFill>
                  <pic:spPr bwMode="auto">
                    <a:xfrm>
                      <a:off x="0" y="0"/>
                      <a:ext cx="5943600" cy="709886"/>
                    </a:xfrm>
                    <a:prstGeom prst="rect">
                      <a:avLst/>
                    </a:prstGeom>
                    <a:noFill/>
                    <a:ln w="9525">
                      <a:noFill/>
                      <a:miter lim="800000"/>
                      <a:headEnd/>
                      <a:tailEnd/>
                    </a:ln>
                  </pic:spPr>
                </pic:pic>
              </a:graphicData>
            </a:graphic>
          </wp:inline>
        </w:drawing>
      </w:r>
    </w:p>
    <w:p w:rsidR="00E31D73" w:rsidRPr="00C17D2A" w:rsidRDefault="00E31D73" w:rsidP="00E31D73">
      <w:pPr>
        <w:spacing w:line="312" w:lineRule="auto"/>
        <w:ind w:firstLine="720"/>
        <w:jc w:val="both"/>
        <w:rPr>
          <w:sz w:val="28"/>
          <w:szCs w:val="28"/>
        </w:rPr>
      </w:pPr>
      <w:r w:rsidRPr="00C17D2A">
        <w:rPr>
          <w:sz w:val="28"/>
          <w:szCs w:val="28"/>
        </w:rPr>
        <w:t xml:space="preserve">+ Cảnh II: Thế giới kỳ ảo của những linh hồn vô tội. Eurydice được trao cho Orphée,... </w:t>
      </w:r>
    </w:p>
    <w:p w:rsidR="00E31D73" w:rsidRPr="00C17D2A" w:rsidRDefault="00E31D73" w:rsidP="00E31D73">
      <w:pPr>
        <w:spacing w:line="312" w:lineRule="auto"/>
        <w:ind w:firstLine="720"/>
        <w:jc w:val="both"/>
        <w:rPr>
          <w:sz w:val="28"/>
          <w:szCs w:val="28"/>
        </w:rPr>
      </w:pPr>
      <w:r w:rsidRPr="00C17D2A">
        <w:rPr>
          <w:sz w:val="28"/>
          <w:szCs w:val="28"/>
        </w:rPr>
        <w:t>- Màn III:Trên đường về quê hương.</w:t>
      </w:r>
    </w:p>
    <w:p w:rsidR="00E31D73" w:rsidRPr="00C17D2A" w:rsidRDefault="00E31D73" w:rsidP="00E31D73">
      <w:pPr>
        <w:spacing w:line="312" w:lineRule="auto"/>
        <w:ind w:firstLine="720"/>
        <w:jc w:val="both"/>
        <w:rPr>
          <w:sz w:val="28"/>
          <w:szCs w:val="28"/>
        </w:rPr>
      </w:pPr>
      <w:r w:rsidRPr="00C17D2A">
        <w:rPr>
          <w:sz w:val="28"/>
          <w:szCs w:val="28"/>
        </w:rPr>
        <w:t>Eurydice đau khổ thấy Orphée không nhìn mình. Không chế ngự được tình cảm, Orphée quay lại nhìn vợ và nàng chết hẳn. Bản aria nổi tiếng của Orphée “Tôi đã buông rơi hạnh phúc”:</w:t>
      </w:r>
    </w:p>
    <w:p w:rsidR="00E31D73" w:rsidRPr="00C17D2A" w:rsidRDefault="00E31D73" w:rsidP="00E31D73">
      <w:pPr>
        <w:spacing w:line="312" w:lineRule="auto"/>
        <w:jc w:val="both"/>
        <w:rPr>
          <w:sz w:val="28"/>
          <w:szCs w:val="28"/>
          <w:lang w:val="it-IT"/>
        </w:rPr>
      </w:pPr>
      <w:r w:rsidRPr="00C17D2A">
        <w:rPr>
          <w:noProof/>
          <w:sz w:val="28"/>
          <w:szCs w:val="28"/>
        </w:rPr>
        <w:drawing>
          <wp:inline distT="0" distB="0" distL="0" distR="0">
            <wp:extent cx="5943600" cy="1899286"/>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5943600" cy="1899286"/>
                    </a:xfrm>
                    <a:prstGeom prst="rect">
                      <a:avLst/>
                    </a:prstGeom>
                    <a:noFill/>
                    <a:ln w="9525">
                      <a:noFill/>
                      <a:miter lim="800000"/>
                      <a:headEnd/>
                      <a:tailEnd/>
                    </a:ln>
                  </pic:spPr>
                </pic:pic>
              </a:graphicData>
            </a:graphic>
          </wp:inline>
        </w:drawing>
      </w:r>
    </w:p>
    <w:p w:rsidR="00E31D73" w:rsidRPr="00C17D2A" w:rsidRDefault="00E31D73" w:rsidP="00E31D73">
      <w:pPr>
        <w:spacing w:line="312" w:lineRule="auto"/>
        <w:ind w:firstLine="720"/>
        <w:jc w:val="both"/>
        <w:rPr>
          <w:sz w:val="28"/>
          <w:szCs w:val="28"/>
        </w:rPr>
      </w:pPr>
      <w:r w:rsidRPr="00C17D2A">
        <w:rPr>
          <w:sz w:val="28"/>
          <w:szCs w:val="28"/>
        </w:rPr>
        <w:t xml:space="preserve">Cốt truyện đến đây là hết, nhưng kịch bản của nhạc kịch đã thêm cảnh thần Amua làm cho Eurydice sống lại. Họ sung sướng gặp nhau trong niềm hân hoan của bạn bè - đây là cái kết lạc quan, có hậu.Nhạc kịch Orphée ed Eurydice vừa phải, không có những đoạn thừa, là sự kết hợp khéo léo giữa âm nhạc và lời </w:t>
      </w:r>
      <w:r w:rsidRPr="00C17D2A">
        <w:rPr>
          <w:sz w:val="28"/>
          <w:szCs w:val="28"/>
        </w:rPr>
        <w:lastRenderedPageBreak/>
        <w:t>ca.Những nhạc sĩ kế cận như W.A.Mozart, G.Bizet, R.Wagnerđã gặt hái những mùa vàng nhạc kịch nhưng không ai quên người vun trồng C.W.Gluck.</w:t>
      </w:r>
    </w:p>
    <w:p w:rsidR="00E31D73" w:rsidRPr="00C17D2A" w:rsidRDefault="00E31D73" w:rsidP="00813465">
      <w:pPr>
        <w:spacing w:line="312" w:lineRule="auto"/>
        <w:ind w:firstLine="720"/>
        <w:jc w:val="both"/>
        <w:rPr>
          <w:b/>
          <w:sz w:val="28"/>
          <w:szCs w:val="28"/>
        </w:rPr>
      </w:pP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3: </w:t>
      </w:r>
      <w:r w:rsidR="00981EBE" w:rsidRPr="00C17D2A">
        <w:rPr>
          <w:sz w:val="28"/>
          <w:szCs w:val="28"/>
          <w:lang w:val="it-IT"/>
        </w:rPr>
        <w:t>Thân thế của nhạc sĩ nhạc sĩ J.Haydn (1732-1809).</w:t>
      </w:r>
    </w:p>
    <w:p w:rsidR="00263D8C" w:rsidRPr="00C17D2A" w:rsidRDefault="00263D8C" w:rsidP="00263D8C">
      <w:pPr>
        <w:spacing w:line="312" w:lineRule="auto"/>
        <w:ind w:firstLine="720"/>
        <w:jc w:val="both"/>
        <w:rPr>
          <w:sz w:val="28"/>
          <w:szCs w:val="28"/>
        </w:rPr>
      </w:pPr>
      <w:r w:rsidRPr="00C17D2A">
        <w:rPr>
          <w:sz w:val="28"/>
          <w:szCs w:val="28"/>
        </w:rPr>
        <w:t>Haydn là nhạc sĩ người Áo - Sự nghiệp của ông có ý nghĩa quan trọng trong sự phát triển lịch sử âm nhạc. Ông là người sáng lập trường phái cổ điển Viên, là “cha đẻ” của thể loại giao hưởng và tứ tấu.Haydn sáng tác đủ các thể loại: giao hưởng, concerto, sonate, nhạc kịch, thanh xướng kịch, tứ tấu, tam tấu và nhiều thể loại khác.Là nhạc sĩ của trường phái cổ điển Viên, các tác phẩm của ông thể hiện rõ nội dung cũng như quan điểm thẩm mĩ của trường phái này: sáng ngời niềm tin, lạc quan và đầy nghị lực.Haydn là người quy định thành phần nhạc khí trong dàn nhạc giao hưởng, hoàn chỉnh các bộ dây, gỗ, đồng, gõ.</w:t>
      </w:r>
    </w:p>
    <w:p w:rsidR="00263D8C" w:rsidRPr="00C17D2A" w:rsidRDefault="00263D8C" w:rsidP="00263D8C">
      <w:pPr>
        <w:spacing w:line="312" w:lineRule="auto"/>
        <w:ind w:firstLine="720"/>
        <w:jc w:val="both"/>
        <w:rPr>
          <w:sz w:val="28"/>
          <w:szCs w:val="28"/>
        </w:rPr>
      </w:pPr>
      <w:r w:rsidRPr="00C17D2A">
        <w:rPr>
          <w:sz w:val="28"/>
          <w:szCs w:val="28"/>
        </w:rPr>
        <w:t>Joseph Haydn sinh ngày 1 tháng 4 năm 1732 ở Rohrau (Rôrao), một thành phố cổ ở Miền Nam nước Áo trong một gia đình làm nghề thủ công. Quêhương ông có những bài ca, điệu múa dân gian tuyệt vời và là một vùng sinh hoạt âm nhạc phong phú. Cha ông là người yêu nhạc, biết chơi đàn Harp (Hapơ) và thường tổ chức hoà nhạc ngẫu hứng tại nhà. Những điều đó đã ảnh hưởng tới năng khiếu và tâm hồn nghệ thuật của chú bé Haydn.</w:t>
      </w:r>
    </w:p>
    <w:p w:rsidR="00263D8C" w:rsidRPr="00C17D2A" w:rsidRDefault="00263D8C" w:rsidP="00263D8C">
      <w:pPr>
        <w:spacing w:line="312" w:lineRule="auto"/>
        <w:ind w:firstLine="720"/>
        <w:jc w:val="both"/>
        <w:rPr>
          <w:sz w:val="28"/>
          <w:szCs w:val="28"/>
        </w:rPr>
      </w:pPr>
      <w:r w:rsidRPr="00C17D2A">
        <w:rPr>
          <w:sz w:val="28"/>
          <w:szCs w:val="28"/>
        </w:rPr>
        <w:t xml:space="preserve">Khi còn ít tuổi, Haydn có năng khiếu đặc biệt, một cha cố đã đưa ông vào dàn hợp xướng nhà thờ, ông được học violon, clavecin. Ông có giọng hát hay và sau đã được đưa đến một dàn họp xướng nhà thờ ở Viên. </w:t>
      </w:r>
    </w:p>
    <w:p w:rsidR="00263D8C" w:rsidRPr="00C17D2A" w:rsidRDefault="00263D8C" w:rsidP="00263D8C">
      <w:pPr>
        <w:spacing w:line="312" w:lineRule="auto"/>
        <w:ind w:firstLine="720"/>
        <w:jc w:val="both"/>
        <w:rPr>
          <w:sz w:val="28"/>
          <w:szCs w:val="28"/>
        </w:rPr>
      </w:pPr>
      <w:r w:rsidRPr="00C17D2A">
        <w:rPr>
          <w:sz w:val="28"/>
          <w:szCs w:val="28"/>
        </w:rPr>
        <w:t>Mười ba tuổi, Haydn là ngôi sao danh ca thiếu niên, nhưng chẳng bao lâu sau thì vỡ giọng, ông bị thải hồi. Từ đó, ông bắt đầu tự lập kiếm sống và tự học nghiên cứu âm nhạc một cách nghiêm túc.</w:t>
      </w:r>
    </w:p>
    <w:p w:rsidR="00263D8C" w:rsidRPr="00C17D2A" w:rsidRDefault="00263D8C" w:rsidP="00263D8C">
      <w:pPr>
        <w:spacing w:line="312" w:lineRule="auto"/>
        <w:ind w:firstLine="720"/>
        <w:jc w:val="both"/>
        <w:rPr>
          <w:sz w:val="28"/>
          <w:szCs w:val="28"/>
        </w:rPr>
      </w:pPr>
      <w:r w:rsidRPr="00C17D2A">
        <w:rPr>
          <w:sz w:val="28"/>
          <w:szCs w:val="28"/>
        </w:rPr>
        <w:t xml:space="preserve">Năm 1751, lúc đó 19 tuổi Haydn sáng tác vở nhạc kịch đầu tiên </w:t>
      </w:r>
      <w:r w:rsidRPr="00C17D2A">
        <w:rPr>
          <w:i/>
          <w:sz w:val="28"/>
          <w:szCs w:val="28"/>
        </w:rPr>
        <w:t>Con quỷ thọt mới</w:t>
      </w:r>
      <w:r w:rsidRPr="00C17D2A">
        <w:rPr>
          <w:sz w:val="28"/>
          <w:szCs w:val="28"/>
        </w:rPr>
        <w:t>, Qua vở nhạc kịch này, ông thấy mình còn non kém, cho nên có ý định sang Ý học tập. Song, cảnh nghèo nên không thực hiện được. Ông phải đệm đàn giúp một giáo sư danh ca và được giáo sư dạy thêm.Hai mươi ba tuổi, ông sáng tác gần 20 bản tứ tấu đàn dây, là những tác phẩm thính phòng dầu tiên.</w:t>
      </w:r>
    </w:p>
    <w:p w:rsidR="00263D8C" w:rsidRPr="00C17D2A" w:rsidRDefault="00263D8C" w:rsidP="00263D8C">
      <w:pPr>
        <w:spacing w:line="312" w:lineRule="auto"/>
        <w:ind w:firstLine="720"/>
        <w:jc w:val="both"/>
        <w:rPr>
          <w:sz w:val="28"/>
          <w:szCs w:val="28"/>
        </w:rPr>
      </w:pPr>
      <w:r w:rsidRPr="00C17D2A">
        <w:rPr>
          <w:sz w:val="28"/>
          <w:szCs w:val="28"/>
        </w:rPr>
        <w:t xml:space="preserve">Ông sáng tác giao hưởng đầu tiên năm 27 tuổi.Từ năm 23 tuổi đến năm 58 tuổi, ông là gia sư và nhạc sĩ hầu cận của nhiều gia đình quý tộc. Thời gian này ông </w:t>
      </w:r>
      <w:r w:rsidRPr="00C17D2A">
        <w:rPr>
          <w:sz w:val="28"/>
          <w:szCs w:val="28"/>
        </w:rPr>
        <w:lastRenderedPageBreak/>
        <w:t xml:space="preserve">vừa sáng tác vừa phải làm cả những công việc khác. Đã có lúc ông tự hỏi “Ta là nhạc sĩ hay là đầy tớ”. Vì vậy, tuy sáng tác nhiều tác phẩm trong thời kỳ này nhưng có những tác phẩm có màu sắc bi thương như giao hưởng </w:t>
      </w:r>
      <w:r w:rsidRPr="00C17D2A">
        <w:rPr>
          <w:i/>
          <w:sz w:val="28"/>
          <w:szCs w:val="28"/>
        </w:rPr>
        <w:t>Vĩnh biệt</w:t>
      </w:r>
      <w:r w:rsidRPr="00C17D2A">
        <w:rPr>
          <w:sz w:val="28"/>
          <w:szCs w:val="28"/>
        </w:rPr>
        <w:t xml:space="preserve">, </w:t>
      </w:r>
      <w:r w:rsidRPr="00C17D2A">
        <w:rPr>
          <w:i/>
          <w:sz w:val="28"/>
          <w:szCs w:val="28"/>
        </w:rPr>
        <w:t>Tang lễ</w:t>
      </w:r>
      <w:r w:rsidRPr="00C17D2A">
        <w:rPr>
          <w:sz w:val="28"/>
          <w:szCs w:val="28"/>
        </w:rPr>
        <w:t>.</w:t>
      </w:r>
    </w:p>
    <w:p w:rsidR="00263D8C" w:rsidRPr="00C17D2A" w:rsidRDefault="00263D8C" w:rsidP="00263D8C">
      <w:pPr>
        <w:spacing w:line="312" w:lineRule="auto"/>
        <w:ind w:firstLine="720"/>
        <w:jc w:val="both"/>
        <w:rPr>
          <w:sz w:val="28"/>
          <w:szCs w:val="28"/>
        </w:rPr>
      </w:pPr>
      <w:r w:rsidRPr="00C17D2A">
        <w:rPr>
          <w:sz w:val="28"/>
          <w:szCs w:val="28"/>
        </w:rPr>
        <w:t>Từ năm 59 tuổi, Haydn bước vào thời kỳ mới. Đoạn tuyệt với cuộc đời hầu cận, ông sang Anh giới thiệu tác phẩm của mình và được người Anh hoan nghênh nhiệt liệt. Hơn một năm sau, ông lại về Viên. Năm 1754, ông lại sang Anh hoàn thành những giao hưởng cuối cùng, là những giao hưởng nổi tiếng nhất của ông.</w:t>
      </w:r>
    </w:p>
    <w:p w:rsidR="00263D8C" w:rsidRPr="00C17D2A" w:rsidRDefault="00263D8C" w:rsidP="00263D8C">
      <w:pPr>
        <w:spacing w:line="312" w:lineRule="auto"/>
        <w:ind w:firstLine="720"/>
        <w:jc w:val="both"/>
        <w:rPr>
          <w:sz w:val="28"/>
          <w:szCs w:val="28"/>
        </w:rPr>
      </w:pPr>
      <w:r w:rsidRPr="00C17D2A">
        <w:rPr>
          <w:sz w:val="28"/>
          <w:szCs w:val="28"/>
        </w:rPr>
        <w:t>Những năm cuối đời, Haydn sống ở Viên, hoàn thành các tác phẩm thanh xướng kịch, viết một vài tứ tấu, sonate, messe và ca khúc.</w:t>
      </w:r>
    </w:p>
    <w:p w:rsidR="00263D8C" w:rsidRPr="00C17D2A" w:rsidRDefault="00263D8C" w:rsidP="00263D8C">
      <w:pPr>
        <w:spacing w:line="312" w:lineRule="auto"/>
        <w:ind w:firstLine="720"/>
        <w:jc w:val="both"/>
        <w:rPr>
          <w:sz w:val="28"/>
          <w:szCs w:val="28"/>
        </w:rPr>
      </w:pPr>
      <w:r w:rsidRPr="00C17D2A">
        <w:rPr>
          <w:sz w:val="28"/>
          <w:szCs w:val="28"/>
        </w:rPr>
        <w:t>Năm 1804, Napoléon lên ngôi Hoàng đế, các sự kiện chính trị sôi sục xảy ra. Haydn lúc này hầu như không sáng tác được gì. Ngày 31.5.1809, Haydn từ trần tại Viên, khi quân Pháp đang tiến vào và thành Viên thất thủ. Chỉ có một số người quý tộc và một vài người Pháp biết tiếng nhạc sĩ đến đưa tang ông.</w:t>
      </w:r>
    </w:p>
    <w:p w:rsidR="00E31D73" w:rsidRPr="00C17D2A" w:rsidRDefault="00E31D73" w:rsidP="00813465">
      <w:pPr>
        <w:spacing w:line="312" w:lineRule="auto"/>
        <w:ind w:firstLine="720"/>
        <w:jc w:val="both"/>
        <w:rPr>
          <w:b/>
          <w:sz w:val="28"/>
          <w:szCs w:val="28"/>
        </w:rPr>
      </w:pPr>
    </w:p>
    <w:p w:rsidR="0077554C" w:rsidRPr="00C17D2A" w:rsidRDefault="0077554C" w:rsidP="00813465">
      <w:pPr>
        <w:spacing w:line="312" w:lineRule="auto"/>
        <w:ind w:firstLine="720"/>
        <w:jc w:val="both"/>
        <w:rPr>
          <w:sz w:val="28"/>
          <w:szCs w:val="28"/>
          <w:lang w:val="it-IT"/>
        </w:rPr>
      </w:pPr>
      <w:r w:rsidRPr="00C17D2A">
        <w:rPr>
          <w:b/>
          <w:sz w:val="28"/>
          <w:szCs w:val="28"/>
        </w:rPr>
        <w:t xml:space="preserve">* Vấn đề 4: </w:t>
      </w:r>
      <w:r w:rsidR="00981EBE" w:rsidRPr="00C17D2A">
        <w:rPr>
          <w:sz w:val="28"/>
          <w:szCs w:val="28"/>
          <w:lang w:val="it-IT"/>
        </w:rPr>
        <w:t>Sự nghiệp sáng tác âm nhạc của nhạc sĩ J.Haydn (1732-1809).</w:t>
      </w:r>
    </w:p>
    <w:p w:rsidR="00B274A7" w:rsidRPr="00C17D2A" w:rsidRDefault="00B274A7" w:rsidP="00B274A7">
      <w:pPr>
        <w:spacing w:line="312" w:lineRule="auto"/>
        <w:ind w:firstLine="720"/>
        <w:jc w:val="both"/>
        <w:rPr>
          <w:sz w:val="28"/>
          <w:szCs w:val="28"/>
        </w:rPr>
      </w:pPr>
      <w:r w:rsidRPr="00C17D2A">
        <w:rPr>
          <w:sz w:val="28"/>
          <w:szCs w:val="28"/>
        </w:rPr>
        <w:t>Đặc điểm âm nhạc:Âm nhạc của Haydn thể hiện những đặc điểm của trường phái cổ điểnViên:</w:t>
      </w:r>
    </w:p>
    <w:p w:rsidR="00B274A7" w:rsidRPr="00C17D2A" w:rsidRDefault="00B274A7" w:rsidP="00B274A7">
      <w:pPr>
        <w:spacing w:line="312" w:lineRule="auto"/>
        <w:ind w:firstLine="720"/>
        <w:jc w:val="both"/>
        <w:rPr>
          <w:sz w:val="28"/>
          <w:szCs w:val="28"/>
        </w:rPr>
      </w:pPr>
      <w:r w:rsidRPr="00C17D2A">
        <w:rPr>
          <w:sz w:val="28"/>
          <w:szCs w:val="28"/>
        </w:rPr>
        <w:t>-Giai điệu trong sáng, khúc chiết, hình thức cân đối, kết hợp tính triết lý với tình cảm lạc quan.</w:t>
      </w:r>
    </w:p>
    <w:p w:rsidR="00B274A7" w:rsidRPr="00C17D2A" w:rsidRDefault="00B274A7" w:rsidP="00B274A7">
      <w:pPr>
        <w:spacing w:line="312" w:lineRule="auto"/>
        <w:ind w:firstLine="720"/>
        <w:jc w:val="both"/>
        <w:rPr>
          <w:sz w:val="28"/>
          <w:szCs w:val="28"/>
        </w:rPr>
      </w:pPr>
      <w:r w:rsidRPr="00C17D2A">
        <w:rPr>
          <w:sz w:val="28"/>
          <w:szCs w:val="28"/>
        </w:rPr>
        <w:t>-Haydn không viết âm nhạc có tiêu đề, các tác phẩm được đánh số.</w:t>
      </w:r>
    </w:p>
    <w:p w:rsidR="00B274A7" w:rsidRPr="00C17D2A" w:rsidRDefault="00B274A7" w:rsidP="00B274A7">
      <w:pPr>
        <w:spacing w:line="312" w:lineRule="auto"/>
        <w:ind w:firstLine="720"/>
        <w:jc w:val="both"/>
        <w:rPr>
          <w:sz w:val="28"/>
          <w:szCs w:val="28"/>
        </w:rPr>
      </w:pPr>
      <w:r w:rsidRPr="00C17D2A">
        <w:rPr>
          <w:sz w:val="28"/>
          <w:szCs w:val="28"/>
        </w:rPr>
        <w:t>-Chủ đề âm nhạc thường có âm hưởng dân ca dân vũ.</w:t>
      </w:r>
    </w:p>
    <w:p w:rsidR="00B274A7" w:rsidRPr="00C17D2A" w:rsidRDefault="00B274A7" w:rsidP="00B274A7">
      <w:pPr>
        <w:spacing w:line="312" w:lineRule="auto"/>
        <w:ind w:firstLine="720"/>
        <w:jc w:val="both"/>
        <w:rPr>
          <w:sz w:val="28"/>
          <w:szCs w:val="28"/>
        </w:rPr>
      </w:pPr>
      <w:r w:rsidRPr="00C17D2A">
        <w:rPr>
          <w:sz w:val="28"/>
          <w:szCs w:val="28"/>
        </w:rPr>
        <w:t>-Sử dụng các hình thức âm nhạc một cách sáng tạo như hình thức sonate, liên khúc sonate, các loại biến tấu trên một hay hai chủ đề.</w:t>
      </w:r>
    </w:p>
    <w:p w:rsidR="00B274A7" w:rsidRPr="00C17D2A" w:rsidRDefault="00B274A7" w:rsidP="00B274A7">
      <w:pPr>
        <w:spacing w:line="312" w:lineRule="auto"/>
        <w:ind w:firstLine="720"/>
        <w:jc w:val="both"/>
        <w:rPr>
          <w:sz w:val="28"/>
          <w:szCs w:val="28"/>
        </w:rPr>
      </w:pPr>
      <w:r w:rsidRPr="00C17D2A">
        <w:rPr>
          <w:sz w:val="28"/>
          <w:szCs w:val="28"/>
        </w:rPr>
        <w:t>Sáng tác giao hưởng:Giao hưởng của Haydn thường có đoạn mở đầu chậm, cơ cấu 4 chương, chương III là chương menuet, các giao hưởng bi thương thường có cơ cấu 5 chương. Trong cách sử dụng dàn nhạc, ông chú trọng bộ dây.</w:t>
      </w:r>
    </w:p>
    <w:p w:rsidR="00B274A7" w:rsidRPr="00C17D2A" w:rsidRDefault="00B274A7" w:rsidP="00B274A7">
      <w:pPr>
        <w:spacing w:line="312" w:lineRule="auto"/>
        <w:ind w:firstLine="720"/>
        <w:jc w:val="both"/>
        <w:rPr>
          <w:sz w:val="28"/>
          <w:szCs w:val="28"/>
        </w:rPr>
      </w:pPr>
      <w:r w:rsidRPr="00C17D2A">
        <w:rPr>
          <w:sz w:val="28"/>
          <w:szCs w:val="28"/>
        </w:rPr>
        <w:t xml:space="preserve">Haydn viết hơn 100 bản giao hưởng. Các giao hưởng của ông thường được viết ở điệu trưởng. Tuy là các giao hưởng không có tiêu đề nhưng do ấn tượng về âm nhạc đã khiến người đương thời đặt tên cho một sổ bản như: Chiến trận, Săn bắn, Gà, Gấu, Kỳ ảo, Trống rung,...Nhìn chung, giao hưởng của Haydn có tình cảm </w:t>
      </w:r>
      <w:r w:rsidRPr="00C17D2A">
        <w:rPr>
          <w:sz w:val="28"/>
          <w:szCs w:val="28"/>
        </w:rPr>
        <w:lastRenderedPageBreak/>
        <w:t>tươi sáng, lạc quan. Chỉ có vài bản bi thương sáng tác trong thời kỳ ông là nhạc sĩ hầu cận như Vĩnh biệt, Tang lễ.</w:t>
      </w:r>
    </w:p>
    <w:p w:rsidR="00B274A7" w:rsidRPr="00C17D2A" w:rsidRDefault="00B274A7" w:rsidP="00B274A7">
      <w:pPr>
        <w:spacing w:line="312" w:lineRule="auto"/>
        <w:ind w:firstLine="720"/>
        <w:jc w:val="both"/>
        <w:rPr>
          <w:sz w:val="28"/>
          <w:szCs w:val="28"/>
        </w:rPr>
      </w:pPr>
      <w:r w:rsidRPr="00C17D2A">
        <w:rPr>
          <w:sz w:val="28"/>
          <w:szCs w:val="28"/>
        </w:rPr>
        <w:t>Haydn quy định thành phần dàn nhạc giao hưởng như sau:</w:t>
      </w:r>
    </w:p>
    <w:p w:rsidR="002942D6" w:rsidRPr="00C17D2A" w:rsidRDefault="00B274A7" w:rsidP="002942D6">
      <w:pPr>
        <w:spacing w:line="312" w:lineRule="auto"/>
        <w:ind w:firstLine="720"/>
        <w:jc w:val="both"/>
        <w:rPr>
          <w:sz w:val="28"/>
          <w:szCs w:val="28"/>
        </w:rPr>
      </w:pPr>
      <w:r w:rsidRPr="00C17D2A">
        <w:rPr>
          <w:sz w:val="28"/>
          <w:szCs w:val="28"/>
        </w:rPr>
        <w:t>-Bộ dây: Violon 1, violon 2, alto, cello, contrebasse.</w:t>
      </w:r>
    </w:p>
    <w:p w:rsidR="002942D6" w:rsidRPr="00C17D2A" w:rsidRDefault="00B274A7" w:rsidP="002942D6">
      <w:pPr>
        <w:spacing w:line="312" w:lineRule="auto"/>
        <w:ind w:firstLine="720"/>
        <w:jc w:val="both"/>
        <w:rPr>
          <w:sz w:val="28"/>
          <w:szCs w:val="28"/>
        </w:rPr>
      </w:pPr>
      <w:r w:rsidRPr="00C17D2A">
        <w:rPr>
          <w:sz w:val="28"/>
          <w:szCs w:val="28"/>
        </w:rPr>
        <w:t>-Bộ gỗ: flute (Fluýt), hautbois (tiếng Pháp): ôboa (tiếng Anh, Ý: oboe), clar</w:t>
      </w:r>
      <w:r w:rsidR="002942D6" w:rsidRPr="00C17D2A">
        <w:rPr>
          <w:sz w:val="28"/>
          <w:szCs w:val="28"/>
        </w:rPr>
        <w:t>i</w:t>
      </w:r>
      <w:r w:rsidRPr="00C17D2A">
        <w:rPr>
          <w:sz w:val="28"/>
          <w:szCs w:val="28"/>
        </w:rPr>
        <w:t>nette (clarinet), fagotto (tiếng Ý); phagôt (tiếng Pháp: basson).</w:t>
      </w:r>
    </w:p>
    <w:p w:rsidR="002942D6" w:rsidRPr="00C17D2A" w:rsidRDefault="002942D6" w:rsidP="002942D6">
      <w:pPr>
        <w:spacing w:line="312" w:lineRule="auto"/>
        <w:ind w:firstLine="720"/>
        <w:jc w:val="both"/>
        <w:rPr>
          <w:sz w:val="28"/>
          <w:szCs w:val="28"/>
        </w:rPr>
      </w:pPr>
      <w:r w:rsidRPr="00C17D2A">
        <w:rPr>
          <w:sz w:val="28"/>
          <w:szCs w:val="28"/>
        </w:rPr>
        <w:t>-Bộ đồng: Kèn cor, trompette.</w:t>
      </w:r>
    </w:p>
    <w:p w:rsidR="002942D6" w:rsidRPr="00C17D2A" w:rsidRDefault="002942D6" w:rsidP="002942D6">
      <w:pPr>
        <w:spacing w:line="312" w:lineRule="auto"/>
        <w:ind w:firstLine="720"/>
        <w:jc w:val="both"/>
        <w:rPr>
          <w:sz w:val="28"/>
          <w:szCs w:val="28"/>
        </w:rPr>
      </w:pPr>
      <w:r w:rsidRPr="00C17D2A">
        <w:rPr>
          <w:sz w:val="28"/>
          <w:szCs w:val="28"/>
        </w:rPr>
        <w:t>-Bộ gõ: 2 Timpani</w:t>
      </w:r>
    </w:p>
    <w:p w:rsidR="002942D6" w:rsidRPr="00C17D2A" w:rsidRDefault="002942D6" w:rsidP="002942D6">
      <w:pPr>
        <w:spacing w:line="312" w:lineRule="auto"/>
        <w:ind w:firstLine="720"/>
        <w:jc w:val="both"/>
        <w:rPr>
          <w:sz w:val="28"/>
          <w:szCs w:val="28"/>
        </w:rPr>
      </w:pPr>
      <w:r w:rsidRPr="00C17D2A">
        <w:rPr>
          <w:sz w:val="28"/>
          <w:szCs w:val="28"/>
        </w:rPr>
        <w:t>Nổi tiếng nhất trong hơn 100 giao hưởng của Haydn là 12 bản giao hưởng London, được sáng tác ở thời kỳ cuối (khi ông ở Anh), với nội dung đề tài muôn hình, muôn vẻ. Trong đó, có những bản xuất sắc như số 103 Trống rung giọng Es-dur, số 104 giọng D-dur.</w:t>
      </w:r>
    </w:p>
    <w:p w:rsidR="000F1D4C" w:rsidRPr="00C17D2A" w:rsidRDefault="002942D6" w:rsidP="000F1D4C">
      <w:pPr>
        <w:spacing w:line="312" w:lineRule="auto"/>
        <w:ind w:firstLine="720"/>
        <w:jc w:val="both"/>
        <w:rPr>
          <w:sz w:val="28"/>
          <w:szCs w:val="28"/>
        </w:rPr>
      </w:pPr>
      <w:r w:rsidRPr="00C17D2A">
        <w:rPr>
          <w:sz w:val="28"/>
          <w:szCs w:val="28"/>
        </w:rPr>
        <w:t>B</w:t>
      </w:r>
      <w:r w:rsidR="000F1D4C" w:rsidRPr="00C17D2A">
        <w:rPr>
          <w:sz w:val="28"/>
          <w:szCs w:val="28"/>
        </w:rPr>
        <w:t>ả</w:t>
      </w:r>
      <w:r w:rsidRPr="00C17D2A">
        <w:rPr>
          <w:sz w:val="28"/>
          <w:szCs w:val="28"/>
        </w:rPr>
        <w:t>n giao hưởng số 103 “Trống rung”</w:t>
      </w:r>
      <w:r w:rsidR="000F1D4C" w:rsidRPr="00C17D2A">
        <w:rPr>
          <w:sz w:val="28"/>
          <w:szCs w:val="28"/>
        </w:rPr>
        <w:t xml:space="preserve"> - </w:t>
      </w:r>
      <w:r w:rsidRPr="00C17D2A">
        <w:rPr>
          <w:sz w:val="28"/>
          <w:szCs w:val="28"/>
        </w:rPr>
        <w:t>Bản này được gọi là</w:t>
      </w:r>
      <w:r w:rsidR="000F1D4C" w:rsidRPr="00C17D2A">
        <w:rPr>
          <w:sz w:val="28"/>
          <w:szCs w:val="28"/>
        </w:rPr>
        <w:t xml:space="preserve"> bản giao hưởng</w:t>
      </w:r>
      <w:r w:rsidRPr="00C17D2A">
        <w:rPr>
          <w:i/>
          <w:sz w:val="28"/>
          <w:szCs w:val="28"/>
        </w:rPr>
        <w:t>Trống rung</w:t>
      </w:r>
      <w:r w:rsidRPr="00C17D2A">
        <w:rPr>
          <w:sz w:val="28"/>
          <w:szCs w:val="28"/>
        </w:rPr>
        <w:t xml:space="preserve"> vì </w:t>
      </w:r>
      <w:r w:rsidR="000F1D4C" w:rsidRPr="00C17D2A">
        <w:rPr>
          <w:sz w:val="28"/>
          <w:szCs w:val="28"/>
        </w:rPr>
        <w:t>được</w:t>
      </w:r>
      <w:r w:rsidRPr="00C17D2A">
        <w:rPr>
          <w:sz w:val="28"/>
          <w:szCs w:val="28"/>
        </w:rPr>
        <w:t xml:space="preserve"> mở đầu bằng </w:t>
      </w:r>
      <w:r w:rsidR="000F1D4C" w:rsidRPr="00C17D2A">
        <w:rPr>
          <w:sz w:val="28"/>
          <w:szCs w:val="28"/>
        </w:rPr>
        <w:t xml:space="preserve">kỹ thuật </w:t>
      </w:r>
      <w:r w:rsidRPr="00C17D2A">
        <w:rPr>
          <w:sz w:val="28"/>
          <w:szCs w:val="28"/>
        </w:rPr>
        <w:t>Trémolo</w:t>
      </w:r>
      <w:r w:rsidR="000F1D4C" w:rsidRPr="00C17D2A">
        <w:rPr>
          <w:sz w:val="28"/>
          <w:szCs w:val="28"/>
        </w:rPr>
        <w:t xml:space="preserve"> của bộ gõ</w:t>
      </w:r>
      <w:r w:rsidRPr="00C17D2A">
        <w:rPr>
          <w:sz w:val="28"/>
          <w:szCs w:val="28"/>
        </w:rPr>
        <w:t xml:space="preserve">. </w:t>
      </w:r>
    </w:p>
    <w:p w:rsidR="002942D6" w:rsidRPr="00C17D2A" w:rsidRDefault="002942D6" w:rsidP="000F1D4C">
      <w:pPr>
        <w:spacing w:line="312" w:lineRule="auto"/>
        <w:ind w:firstLine="720"/>
        <w:jc w:val="both"/>
        <w:rPr>
          <w:sz w:val="28"/>
          <w:szCs w:val="28"/>
        </w:rPr>
      </w:pPr>
      <w:r w:rsidRPr="00C17D2A">
        <w:rPr>
          <w:sz w:val="28"/>
          <w:szCs w:val="28"/>
        </w:rPr>
        <w:t xml:space="preserve">+ Chương I </w:t>
      </w:r>
      <w:r w:rsidR="000F1D4C" w:rsidRPr="00C17D2A">
        <w:rPr>
          <w:sz w:val="28"/>
          <w:szCs w:val="28"/>
        </w:rPr>
        <w:t>(</w:t>
      </w:r>
      <w:r w:rsidRPr="00C17D2A">
        <w:rPr>
          <w:sz w:val="28"/>
          <w:szCs w:val="28"/>
        </w:rPr>
        <w:t>sonate allegro</w:t>
      </w:r>
      <w:r w:rsidR="000F1D4C" w:rsidRPr="00C17D2A">
        <w:rPr>
          <w:sz w:val="28"/>
          <w:szCs w:val="28"/>
        </w:rPr>
        <w:t xml:space="preserve">): </w:t>
      </w:r>
      <w:r w:rsidRPr="00C17D2A">
        <w:rPr>
          <w:sz w:val="28"/>
          <w:szCs w:val="28"/>
        </w:rPr>
        <w:t>Sau phần mở đầu chậm (adagio) là chủ đề chính nhanh, hào hứng:</w:t>
      </w:r>
    </w:p>
    <w:p w:rsidR="00E31D73" w:rsidRPr="00C17D2A" w:rsidRDefault="000F1D4C" w:rsidP="000F1D4C">
      <w:pPr>
        <w:spacing w:line="312" w:lineRule="auto"/>
        <w:jc w:val="both"/>
        <w:rPr>
          <w:sz w:val="28"/>
          <w:szCs w:val="28"/>
        </w:rPr>
      </w:pPr>
      <w:r w:rsidRPr="00C17D2A">
        <w:rPr>
          <w:noProof/>
          <w:sz w:val="28"/>
          <w:szCs w:val="28"/>
        </w:rPr>
        <w:drawing>
          <wp:inline distT="0" distB="0" distL="0" distR="0">
            <wp:extent cx="5943600" cy="698885"/>
            <wp:effectExtent l="1905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srcRect/>
                    <a:stretch>
                      <a:fillRect/>
                    </a:stretch>
                  </pic:blipFill>
                  <pic:spPr bwMode="auto">
                    <a:xfrm>
                      <a:off x="0" y="0"/>
                      <a:ext cx="5943600" cy="698885"/>
                    </a:xfrm>
                    <a:prstGeom prst="rect">
                      <a:avLst/>
                    </a:prstGeom>
                    <a:noFill/>
                    <a:ln w="9525">
                      <a:noFill/>
                      <a:miter lim="800000"/>
                      <a:headEnd/>
                      <a:tailEnd/>
                    </a:ln>
                  </pic:spPr>
                </pic:pic>
              </a:graphicData>
            </a:graphic>
          </wp:inline>
        </w:drawing>
      </w:r>
    </w:p>
    <w:p w:rsidR="000F1D4C" w:rsidRPr="00C17D2A" w:rsidRDefault="000F1D4C" w:rsidP="000F1D4C">
      <w:pPr>
        <w:spacing w:line="312" w:lineRule="auto"/>
        <w:jc w:val="both"/>
        <w:rPr>
          <w:sz w:val="28"/>
          <w:szCs w:val="28"/>
        </w:rPr>
      </w:pPr>
      <w:r w:rsidRPr="00C17D2A">
        <w:rPr>
          <w:sz w:val="28"/>
          <w:szCs w:val="28"/>
        </w:rPr>
        <w:tab/>
        <w:t xml:space="preserve">Chủ đề phụđược viết ở giọng át </w:t>
      </w:r>
      <w:r w:rsidR="00A66D2D" w:rsidRPr="00C17D2A">
        <w:rPr>
          <w:sz w:val="28"/>
          <w:szCs w:val="28"/>
        </w:rPr>
        <w:t>B-dur (</w:t>
      </w:r>
      <w:r w:rsidRPr="00C17D2A">
        <w:rPr>
          <w:sz w:val="28"/>
          <w:szCs w:val="28"/>
        </w:rPr>
        <w:t>bậc V</w:t>
      </w:r>
      <w:r w:rsidR="00A66D2D" w:rsidRPr="00C17D2A">
        <w:rPr>
          <w:sz w:val="28"/>
          <w:szCs w:val="28"/>
        </w:rPr>
        <w:t>).</w:t>
      </w:r>
    </w:p>
    <w:p w:rsidR="00E31D73" w:rsidRPr="00C17D2A" w:rsidRDefault="00A66D2D" w:rsidP="00A66D2D">
      <w:pPr>
        <w:spacing w:line="312" w:lineRule="auto"/>
        <w:jc w:val="both"/>
        <w:rPr>
          <w:b/>
          <w:sz w:val="28"/>
          <w:szCs w:val="28"/>
        </w:rPr>
      </w:pPr>
      <w:r w:rsidRPr="00C17D2A">
        <w:rPr>
          <w:b/>
          <w:noProof/>
          <w:sz w:val="28"/>
          <w:szCs w:val="28"/>
        </w:rPr>
        <w:drawing>
          <wp:inline distT="0" distB="0" distL="0" distR="0">
            <wp:extent cx="5943600" cy="662341"/>
            <wp:effectExtent l="19050" t="0" r="0" b="0"/>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srcRect/>
                    <a:stretch>
                      <a:fillRect/>
                    </a:stretch>
                  </pic:blipFill>
                  <pic:spPr bwMode="auto">
                    <a:xfrm>
                      <a:off x="0" y="0"/>
                      <a:ext cx="5943600" cy="662341"/>
                    </a:xfrm>
                    <a:prstGeom prst="rect">
                      <a:avLst/>
                    </a:prstGeom>
                    <a:noFill/>
                    <a:ln w="9525">
                      <a:noFill/>
                      <a:miter lim="800000"/>
                      <a:headEnd/>
                      <a:tailEnd/>
                    </a:ln>
                  </pic:spPr>
                </pic:pic>
              </a:graphicData>
            </a:graphic>
          </wp:inline>
        </w:drawing>
      </w:r>
    </w:p>
    <w:p w:rsidR="00A66D2D" w:rsidRPr="00C17D2A" w:rsidRDefault="00A66D2D" w:rsidP="00A66D2D">
      <w:pPr>
        <w:spacing w:line="312" w:lineRule="auto"/>
        <w:ind w:firstLine="720"/>
        <w:jc w:val="both"/>
        <w:rPr>
          <w:sz w:val="28"/>
          <w:szCs w:val="28"/>
        </w:rPr>
      </w:pPr>
      <w:r w:rsidRPr="00C17D2A">
        <w:rPr>
          <w:sz w:val="28"/>
          <w:szCs w:val="28"/>
        </w:rPr>
        <w:t>Phần phát triển dùng thủ pháp phức điệu.</w:t>
      </w:r>
    </w:p>
    <w:p w:rsidR="00A66D2D" w:rsidRPr="00C17D2A" w:rsidRDefault="00A66D2D" w:rsidP="00A66D2D">
      <w:pPr>
        <w:spacing w:line="312" w:lineRule="auto"/>
        <w:ind w:firstLine="720"/>
        <w:jc w:val="both"/>
        <w:rPr>
          <w:sz w:val="28"/>
          <w:szCs w:val="28"/>
        </w:rPr>
      </w:pPr>
      <w:r w:rsidRPr="00C17D2A">
        <w:rPr>
          <w:sz w:val="28"/>
          <w:szCs w:val="28"/>
        </w:rPr>
        <w:t>+ Chương II (Andante): Được viết ở hình thức biến tấu trên hai chủ đề theo nguyên tắc đan xen trưởng thứ, thay đổi cường độ f và p. Chủ đề 1 sử dụng quãng 2 tăng, màu sắc dân ca Khorvat:</w:t>
      </w:r>
    </w:p>
    <w:p w:rsidR="00A66D2D" w:rsidRPr="00C17D2A" w:rsidRDefault="00A66D2D" w:rsidP="00A66D2D">
      <w:pPr>
        <w:spacing w:line="312" w:lineRule="auto"/>
        <w:jc w:val="both"/>
        <w:rPr>
          <w:sz w:val="28"/>
          <w:szCs w:val="28"/>
        </w:rPr>
      </w:pPr>
      <w:r w:rsidRPr="00C17D2A">
        <w:rPr>
          <w:noProof/>
          <w:sz w:val="28"/>
          <w:szCs w:val="28"/>
        </w:rPr>
        <w:drawing>
          <wp:inline distT="0" distB="0" distL="0" distR="0">
            <wp:extent cx="5943600" cy="673508"/>
            <wp:effectExtent l="19050" t="0" r="0" b="0"/>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srcRect/>
                    <a:stretch>
                      <a:fillRect/>
                    </a:stretch>
                  </pic:blipFill>
                  <pic:spPr bwMode="auto">
                    <a:xfrm>
                      <a:off x="0" y="0"/>
                      <a:ext cx="5943600" cy="673508"/>
                    </a:xfrm>
                    <a:prstGeom prst="rect">
                      <a:avLst/>
                    </a:prstGeom>
                    <a:noFill/>
                    <a:ln w="9525">
                      <a:noFill/>
                      <a:miter lim="800000"/>
                      <a:headEnd/>
                      <a:tailEnd/>
                    </a:ln>
                  </pic:spPr>
                </pic:pic>
              </a:graphicData>
            </a:graphic>
          </wp:inline>
        </w:drawing>
      </w:r>
    </w:p>
    <w:p w:rsidR="003B0D7C" w:rsidRPr="00C17D2A" w:rsidRDefault="003B0D7C" w:rsidP="003B0D7C">
      <w:pPr>
        <w:spacing w:line="312" w:lineRule="auto"/>
        <w:ind w:firstLine="720"/>
        <w:jc w:val="both"/>
        <w:rPr>
          <w:sz w:val="28"/>
          <w:szCs w:val="28"/>
        </w:rPr>
      </w:pPr>
      <w:r w:rsidRPr="00C17D2A">
        <w:rPr>
          <w:sz w:val="28"/>
          <w:szCs w:val="28"/>
        </w:rPr>
        <w:lastRenderedPageBreak/>
        <w:t>+ Chương III (Menuet): Tính chất vũ khúc được viết ở hình thức 3 đoạn phức. Phầnâm nhạc sáng sủa, lạc quan.</w:t>
      </w:r>
    </w:p>
    <w:p w:rsidR="003B0D7C" w:rsidRPr="00C17D2A" w:rsidRDefault="003B0D7C" w:rsidP="003B0D7C">
      <w:pPr>
        <w:spacing w:line="312" w:lineRule="auto"/>
        <w:ind w:firstLine="720"/>
        <w:jc w:val="both"/>
        <w:rPr>
          <w:sz w:val="28"/>
          <w:szCs w:val="28"/>
        </w:rPr>
      </w:pPr>
      <w:r w:rsidRPr="00C17D2A">
        <w:rPr>
          <w:sz w:val="28"/>
          <w:szCs w:val="28"/>
        </w:rPr>
        <w:t>+ Chương IV (Rondo sonate):Phần âm nhạc miêu tả ngày hội dân gian vui tươi. Các thủ pháp phát triển phức điệu chen lẫn chủ điệu.</w:t>
      </w:r>
    </w:p>
    <w:p w:rsidR="00A66D2D" w:rsidRPr="00C17D2A" w:rsidRDefault="003B0D7C" w:rsidP="00470E3C">
      <w:pPr>
        <w:spacing w:line="312" w:lineRule="auto"/>
        <w:ind w:firstLine="720"/>
        <w:jc w:val="both"/>
        <w:rPr>
          <w:sz w:val="28"/>
          <w:szCs w:val="28"/>
        </w:rPr>
      </w:pPr>
      <w:r w:rsidRPr="00C17D2A">
        <w:rPr>
          <w:sz w:val="28"/>
          <w:szCs w:val="28"/>
        </w:rPr>
        <w:t>Giao hưởng 103 là kiểu mẫu về hình thức liên khúc sonate.</w:t>
      </w:r>
    </w:p>
    <w:p w:rsidR="00470E3C" w:rsidRPr="00C17D2A" w:rsidRDefault="00470E3C" w:rsidP="00470E3C">
      <w:pPr>
        <w:spacing w:line="312" w:lineRule="auto"/>
        <w:ind w:firstLine="720"/>
        <w:jc w:val="both"/>
        <w:rPr>
          <w:sz w:val="28"/>
          <w:szCs w:val="28"/>
        </w:rPr>
      </w:pPr>
      <w:r w:rsidRPr="00C17D2A">
        <w:rPr>
          <w:sz w:val="28"/>
          <w:szCs w:val="28"/>
        </w:rPr>
        <w:t>Bản giao hưởng 104 giọng D-dur:Cũng như bản giao hưởng Trống rung số 103, bản giao hưởng số 104 chủ yếu là tính chất vũ khúc. Phần mở đầu vang lên tiếng kèn đồng kêu gọi.</w:t>
      </w:r>
    </w:p>
    <w:p w:rsidR="00A66D2D" w:rsidRPr="00C17D2A" w:rsidRDefault="00470E3C" w:rsidP="00470E3C">
      <w:pPr>
        <w:spacing w:line="312" w:lineRule="auto"/>
        <w:jc w:val="center"/>
        <w:rPr>
          <w:b/>
          <w:sz w:val="28"/>
          <w:szCs w:val="28"/>
        </w:rPr>
      </w:pPr>
      <w:r w:rsidRPr="00C17D2A">
        <w:rPr>
          <w:b/>
          <w:noProof/>
          <w:sz w:val="28"/>
          <w:szCs w:val="28"/>
        </w:rPr>
        <w:drawing>
          <wp:inline distT="0" distB="0" distL="0" distR="0">
            <wp:extent cx="5092037" cy="784746"/>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srcRect/>
                    <a:stretch>
                      <a:fillRect/>
                    </a:stretch>
                  </pic:blipFill>
                  <pic:spPr bwMode="auto">
                    <a:xfrm>
                      <a:off x="0" y="0"/>
                      <a:ext cx="5096313" cy="785405"/>
                    </a:xfrm>
                    <a:prstGeom prst="rect">
                      <a:avLst/>
                    </a:prstGeom>
                    <a:noFill/>
                    <a:ln w="9525">
                      <a:noFill/>
                      <a:miter lim="800000"/>
                      <a:headEnd/>
                      <a:tailEnd/>
                    </a:ln>
                  </pic:spPr>
                </pic:pic>
              </a:graphicData>
            </a:graphic>
          </wp:inline>
        </w:drawing>
      </w:r>
    </w:p>
    <w:p w:rsidR="00470E3C" w:rsidRPr="00C17D2A" w:rsidRDefault="00470E3C" w:rsidP="00470E3C">
      <w:pPr>
        <w:spacing w:line="312" w:lineRule="auto"/>
        <w:rPr>
          <w:sz w:val="28"/>
          <w:szCs w:val="28"/>
        </w:rPr>
      </w:pPr>
      <w:r w:rsidRPr="00C17D2A">
        <w:rPr>
          <w:sz w:val="28"/>
          <w:szCs w:val="28"/>
        </w:rPr>
        <w:tab/>
        <w:t>Chương I (Sonate Allegro):</w:t>
      </w:r>
    </w:p>
    <w:p w:rsidR="00470E3C" w:rsidRPr="00C17D2A" w:rsidRDefault="00470E3C" w:rsidP="00470E3C">
      <w:pPr>
        <w:spacing w:line="312" w:lineRule="auto"/>
        <w:ind w:firstLine="720"/>
        <w:rPr>
          <w:sz w:val="28"/>
          <w:szCs w:val="28"/>
        </w:rPr>
      </w:pPr>
      <w:r w:rsidRPr="00C17D2A">
        <w:rPr>
          <w:sz w:val="28"/>
          <w:szCs w:val="28"/>
        </w:rPr>
        <w:t>Chương I</w:t>
      </w:r>
      <w:r w:rsidR="00EE5DAC" w:rsidRPr="00C17D2A">
        <w:rPr>
          <w:sz w:val="28"/>
          <w:szCs w:val="28"/>
        </w:rPr>
        <w:t>I</w:t>
      </w:r>
      <w:r w:rsidRPr="00C17D2A">
        <w:rPr>
          <w:sz w:val="28"/>
          <w:szCs w:val="28"/>
        </w:rPr>
        <w:t xml:space="preserve"> (Andante)</w:t>
      </w:r>
      <w:r w:rsidR="00AF45A0">
        <w:rPr>
          <w:sz w:val="28"/>
          <w:szCs w:val="28"/>
        </w:rPr>
        <w:t>:</w:t>
      </w:r>
    </w:p>
    <w:p w:rsidR="00470E3C" w:rsidRPr="00C17D2A" w:rsidRDefault="00470E3C" w:rsidP="00470E3C">
      <w:pPr>
        <w:spacing w:line="312" w:lineRule="auto"/>
        <w:ind w:firstLine="720"/>
        <w:rPr>
          <w:sz w:val="28"/>
          <w:szCs w:val="28"/>
        </w:rPr>
      </w:pPr>
      <w:r w:rsidRPr="00C17D2A">
        <w:rPr>
          <w:sz w:val="28"/>
          <w:szCs w:val="28"/>
        </w:rPr>
        <w:t>Chương I</w:t>
      </w:r>
      <w:r w:rsidR="00EE5DAC" w:rsidRPr="00C17D2A">
        <w:rPr>
          <w:sz w:val="28"/>
          <w:szCs w:val="28"/>
        </w:rPr>
        <w:t>II</w:t>
      </w:r>
      <w:r w:rsidRPr="00C17D2A">
        <w:rPr>
          <w:sz w:val="28"/>
          <w:szCs w:val="28"/>
        </w:rPr>
        <w:t xml:space="preserve"> (Menuet)</w:t>
      </w:r>
      <w:r w:rsidR="00AF45A0">
        <w:rPr>
          <w:sz w:val="28"/>
          <w:szCs w:val="28"/>
        </w:rPr>
        <w:t>:</w:t>
      </w:r>
    </w:p>
    <w:p w:rsidR="00470E3C" w:rsidRPr="00C17D2A" w:rsidRDefault="00470E3C" w:rsidP="00470E3C">
      <w:pPr>
        <w:spacing w:line="312" w:lineRule="auto"/>
        <w:rPr>
          <w:sz w:val="28"/>
          <w:szCs w:val="28"/>
        </w:rPr>
      </w:pPr>
      <w:r w:rsidRPr="00C17D2A">
        <w:rPr>
          <w:noProof/>
          <w:sz w:val="28"/>
          <w:szCs w:val="28"/>
        </w:rPr>
        <w:drawing>
          <wp:inline distT="0" distB="0" distL="0" distR="0">
            <wp:extent cx="5943600" cy="685064"/>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srcRect/>
                    <a:stretch>
                      <a:fillRect/>
                    </a:stretch>
                  </pic:blipFill>
                  <pic:spPr bwMode="auto">
                    <a:xfrm>
                      <a:off x="0" y="0"/>
                      <a:ext cx="5943600" cy="685064"/>
                    </a:xfrm>
                    <a:prstGeom prst="rect">
                      <a:avLst/>
                    </a:prstGeom>
                    <a:noFill/>
                    <a:ln w="9525">
                      <a:noFill/>
                      <a:miter lim="800000"/>
                      <a:headEnd/>
                      <a:tailEnd/>
                    </a:ln>
                  </pic:spPr>
                </pic:pic>
              </a:graphicData>
            </a:graphic>
          </wp:inline>
        </w:drawing>
      </w:r>
    </w:p>
    <w:p w:rsidR="00EE5DAC" w:rsidRPr="00C17D2A" w:rsidRDefault="00EE5DAC" w:rsidP="00470E3C">
      <w:pPr>
        <w:spacing w:line="312" w:lineRule="auto"/>
        <w:rPr>
          <w:sz w:val="28"/>
          <w:szCs w:val="28"/>
        </w:rPr>
      </w:pPr>
      <w:r w:rsidRPr="00C17D2A">
        <w:rPr>
          <w:sz w:val="28"/>
          <w:szCs w:val="28"/>
        </w:rPr>
        <w:tab/>
        <w:t>Chương IV (Allegro): Hình thức Sonate</w:t>
      </w:r>
    </w:p>
    <w:p w:rsidR="00EE5DAC" w:rsidRPr="00C17D2A" w:rsidRDefault="00EE5DAC" w:rsidP="00EE5DAC">
      <w:pPr>
        <w:spacing w:line="312" w:lineRule="auto"/>
        <w:ind w:firstLine="720"/>
        <w:jc w:val="both"/>
        <w:rPr>
          <w:sz w:val="28"/>
          <w:szCs w:val="28"/>
        </w:rPr>
      </w:pPr>
      <w:r w:rsidRPr="00C17D2A">
        <w:rPr>
          <w:sz w:val="28"/>
          <w:szCs w:val="28"/>
        </w:rPr>
        <w:t>Ngoài giao hưởng, Haydn còn sáng tác khoảng 50 concerto cho nhiều nhạc cụ và dàn nhạc, cấu trúc theo liên khúc sonate 3 chương: nhanh - chậm - nhanh.</w:t>
      </w:r>
    </w:p>
    <w:p w:rsidR="00EE5DAC" w:rsidRPr="00C17D2A" w:rsidRDefault="00EE5DAC" w:rsidP="00EE5DAC">
      <w:pPr>
        <w:spacing w:line="312" w:lineRule="auto"/>
        <w:ind w:firstLine="720"/>
        <w:jc w:val="both"/>
        <w:rPr>
          <w:sz w:val="28"/>
          <w:szCs w:val="28"/>
        </w:rPr>
      </w:pPr>
      <w:r w:rsidRPr="00C17D2A">
        <w:rPr>
          <w:sz w:val="28"/>
          <w:szCs w:val="28"/>
        </w:rPr>
        <w:t>Các sáng tác thanh nhạc và các tác phẩm thính phòng:Haydn sáng tác 24 vở nhạc kịch, 14 messe, nhiều hợp xướng, ca khúc. Cuối đời ông khẳng định sự thành công ở thanh xướng kịch (oratorio). Ông chỉ viết hai vở đó là Đấng sáng tạo muôn loài và Bốn mùa. Oratorio Đấng sáng tạo muôn loài gồm 3 chương, cốt truyện rút từ Kinh thánh. Bốn mùa được viết theo hình thức trường ca 4 chương: Xuân, Hạ, Thu, Đông. Đây là tác phẩm mẫu mực, kết hợp tài tình giữa khí nhạc và thanh nhạc.Haydn rất chú trọng các tác phẩm thính phòng. Ông soạn 77 tứ tấu đàn dâynổi tiếng có bản Chim họa mi hay còn gọi là Chim sơn ca. Ông còn viết 92 bản tam tấu, 52 sonate cho piano, nhiều bản biến tấu, rondo,... Nổi bật có sonate D-dur.</w:t>
      </w:r>
    </w:p>
    <w:p w:rsidR="00EE5DAC" w:rsidRDefault="00EE5DAC" w:rsidP="00EE5DAC">
      <w:pPr>
        <w:spacing w:line="312" w:lineRule="auto"/>
        <w:ind w:firstLine="720"/>
        <w:jc w:val="both"/>
        <w:rPr>
          <w:sz w:val="28"/>
          <w:szCs w:val="28"/>
        </w:rPr>
      </w:pPr>
      <w:r w:rsidRPr="00C17D2A">
        <w:rPr>
          <w:sz w:val="28"/>
          <w:szCs w:val="28"/>
        </w:rPr>
        <w:lastRenderedPageBreak/>
        <w:t>Với khối lượng tác phẩm khổng lồ, sự nghiệp của Haydn thật vĩ đại. Ông là nhạc sĩ tiêu biểu của trường phái cổ điển Viên, xứng đáng với danh hiệu nhà sáng lập giao hưởng.</w:t>
      </w:r>
    </w:p>
    <w:p w:rsidR="00AF45A0" w:rsidRPr="00C17D2A" w:rsidRDefault="00AF45A0" w:rsidP="00EE5DAC">
      <w:pPr>
        <w:spacing w:line="312" w:lineRule="auto"/>
        <w:ind w:firstLine="720"/>
        <w:jc w:val="both"/>
        <w:rPr>
          <w:sz w:val="28"/>
          <w:szCs w:val="28"/>
        </w:rPr>
      </w:pPr>
    </w:p>
    <w:p w:rsidR="00835EA3" w:rsidRPr="00C17D2A" w:rsidRDefault="00835EA3" w:rsidP="00813465">
      <w:pPr>
        <w:spacing w:line="312" w:lineRule="auto"/>
        <w:ind w:firstLine="720"/>
        <w:jc w:val="both"/>
        <w:rPr>
          <w:b/>
          <w:sz w:val="28"/>
          <w:szCs w:val="28"/>
        </w:rPr>
      </w:pPr>
      <w:r w:rsidRPr="00C17D2A">
        <w:rPr>
          <w:b/>
          <w:sz w:val="28"/>
          <w:szCs w:val="28"/>
        </w:rPr>
        <w:t>4.2.2.3. Phần thông tin khoa học liên quan của các nhà khoa học: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cùng hướng:</w:t>
      </w:r>
    </w:p>
    <w:p w:rsidR="00095446" w:rsidRPr="00C17D2A" w:rsidRDefault="00095446"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Khi bàn về nguồn gốc âm nhạc có nhiều ý kiến khác nhau. Có ý kiến cho rằng âm nhạc có sẵn trong thiên nhiên như tiếng suối chảy, chim hót, gió reo... và con người bắt chước những âm thanh đó mà tạo ra âm nhạc. Có ý kiến cho rằng âm nhạc </w:t>
      </w:r>
      <w:r w:rsidR="000F1D4C" w:rsidRPr="00C17D2A">
        <w:rPr>
          <w:rStyle w:val="Vanbnnidung"/>
          <w:color w:val="000000"/>
          <w:sz w:val="28"/>
          <w:szCs w:val="28"/>
          <w:lang w:eastAsia="vi-VN"/>
        </w:rPr>
        <w:t>l</w:t>
      </w:r>
      <w:r w:rsidRPr="00C17D2A">
        <w:rPr>
          <w:rStyle w:val="Vanbnnidung"/>
          <w:color w:val="000000"/>
          <w:sz w:val="28"/>
          <w:szCs w:val="28"/>
          <w:lang w:eastAsia="vi-VN"/>
        </w:rPr>
        <w:t xml:space="preserve">à do thần thánh tạo ra. Theo thần thoại Hy Lạp: thần </w:t>
      </w:r>
      <w:r w:rsidRPr="00C17D2A">
        <w:rPr>
          <w:rStyle w:val="Vanbnnidung"/>
          <w:color w:val="000000"/>
          <w:sz w:val="28"/>
          <w:szCs w:val="28"/>
        </w:rPr>
        <w:t xml:space="preserve">Apollon </w:t>
      </w:r>
      <w:r w:rsidRPr="00C17D2A">
        <w:rPr>
          <w:rStyle w:val="Vanbnnidung"/>
          <w:color w:val="000000"/>
          <w:sz w:val="28"/>
          <w:szCs w:val="28"/>
          <w:lang w:eastAsia="vi-VN"/>
        </w:rPr>
        <w:t xml:space="preserve">(Apôlông) là vị thần Ánh sáng và cũng là vị thần Âm nhạc. Trên các tranh cổ thường vẽ thần </w:t>
      </w:r>
      <w:r w:rsidRPr="00C17D2A">
        <w:rPr>
          <w:rStyle w:val="Vanbnnidung"/>
          <w:color w:val="000000"/>
          <w:sz w:val="28"/>
          <w:szCs w:val="28"/>
        </w:rPr>
        <w:t xml:space="preserve">Apollon </w:t>
      </w:r>
      <w:r w:rsidRPr="00C17D2A">
        <w:rPr>
          <w:rStyle w:val="Vanbnnidung"/>
          <w:color w:val="000000"/>
          <w:sz w:val="28"/>
          <w:szCs w:val="28"/>
          <w:lang w:eastAsia="vi-VN"/>
        </w:rPr>
        <w:t xml:space="preserve">với cây đàn </w:t>
      </w:r>
      <w:r w:rsidRPr="00C17D2A">
        <w:rPr>
          <w:rStyle w:val="Vanbnnidung"/>
          <w:color w:val="000000"/>
          <w:sz w:val="28"/>
          <w:szCs w:val="28"/>
        </w:rPr>
        <w:t xml:space="preserve">Lyre </w:t>
      </w:r>
      <w:r w:rsidRPr="00C17D2A">
        <w:rPr>
          <w:rStyle w:val="Vanbnnidung"/>
          <w:color w:val="000000"/>
          <w:sz w:val="28"/>
          <w:szCs w:val="28"/>
          <w:lang w:eastAsia="vi-VN"/>
        </w:rPr>
        <w:t>(Lia) bằng vàng. Ở Trung Quốc thời cổ có truyền truyểt cho rằng có một ông vua tên là Phục Hy (khoảng thế kỷ XXIX - XXVIII tr.CN) một hôm nằm mơ thấy năm vị tinh tú trên trời sà xuống cây ngô đồng mà lập ra thạng 5 âm: Cung - Thương - Giốc - Chủy - Vũ.</w:t>
      </w:r>
    </w:p>
    <w:p w:rsidR="00095446" w:rsidRPr="00C17D2A" w:rsidRDefault="00095446"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Quan niệm âm nhạc chỉ là sự bắt chước thiên nhiên là quan niệm phiến diện và chưa nêu được bản chất phản ánh cuộc sống, tâm tư, tình cảm con người của âm nhạc. Quan niệm âm nhạc do thần thánh tạo ra là quan niệm duy tâm do chưa đủ cơ sở khoa học để tìm hiểu nguồn gốc của âm nhạc.</w:t>
      </w:r>
    </w:p>
    <w:p w:rsidR="00095446" w:rsidRPr="00C17D2A" w:rsidRDefault="00095446" w:rsidP="00813465">
      <w:pPr>
        <w:spacing w:line="312" w:lineRule="auto"/>
        <w:ind w:firstLine="720"/>
        <w:jc w:val="both"/>
        <w:rPr>
          <w:sz w:val="28"/>
          <w:szCs w:val="28"/>
        </w:rPr>
      </w:pPr>
      <w:r w:rsidRPr="00C17D2A">
        <w:rPr>
          <w:rStyle w:val="Vanbnnidung"/>
          <w:color w:val="000000"/>
          <w:sz w:val="28"/>
          <w:szCs w:val="28"/>
          <w:lang w:eastAsia="vi-VN"/>
        </w:rPr>
        <w:t xml:space="preserve">Âm nhạc ra đời từ bao giờ? So với các bộ môn nghệ thuật khác, việc tìm hiểu nguồn gốc âm nhạc gặp phải nhiều khó khăn hơn. Điêu khắc có thể căn cứ vào di tích khảo cổ để chứng minh sự tồn tại của một trung tâm văn hoá. Từ những bức tranh trong hang đá, ta có thể biết được thời nguyên thủy con người đã biết vẽ. Nhờ chữ viết mà ngày nay ta được thưởng thức thơ ca của Homère (Hômerơ), bi kịch của </w:t>
      </w:r>
      <w:r w:rsidRPr="00C17D2A">
        <w:rPr>
          <w:rStyle w:val="Vanbnnidung"/>
          <w:color w:val="000000"/>
          <w:sz w:val="28"/>
          <w:szCs w:val="28"/>
        </w:rPr>
        <w:t xml:space="preserve">Sophocles </w:t>
      </w:r>
      <w:r w:rsidRPr="00C17D2A">
        <w:rPr>
          <w:rStyle w:val="Vanbnnidung"/>
          <w:color w:val="000000"/>
          <w:sz w:val="28"/>
          <w:szCs w:val="28"/>
          <w:lang w:eastAsia="vi-VN"/>
        </w:rPr>
        <w:t>(Xôphôcơlơ) cùng rất nhiều kiệt tác của các nhà văn, nhà thơ hàng ngàn năm trước đây. Còn âm nhạc là nghệ thuật của âm thanh, muốn lưu giữ lại phải có máy ghi âm hoặc được ghi chép lại mà lối viết nhạc thì chỉ mới đặt ra vào thể kỷ XI và chiếc máy ghi âm mới được hoàn thiện ở thế kỷ XX.</w:t>
      </w:r>
    </w:p>
    <w:p w:rsidR="00095446" w:rsidRPr="00C17D2A" w:rsidRDefault="00095446" w:rsidP="00813465">
      <w:pPr>
        <w:spacing w:line="312" w:lineRule="auto"/>
        <w:ind w:firstLine="720"/>
        <w:jc w:val="both"/>
        <w:rPr>
          <w:sz w:val="28"/>
          <w:szCs w:val="28"/>
        </w:rPr>
      </w:pPr>
      <w:r w:rsidRPr="00C17D2A">
        <w:rPr>
          <w:rStyle w:val="Vanbnnidung"/>
          <w:color w:val="000000"/>
          <w:sz w:val="28"/>
          <w:szCs w:val="28"/>
          <w:lang w:eastAsia="vi-VN"/>
        </w:rPr>
        <w:t xml:space="preserve">Bằng các di tích khảo cổ, các nhà nghiên cứu đã chứng minh rằng âm nhạc ra đời từ rất sớm, khi con người còn đang ở thời kỳ nguyên thuỷ. Có ý kiến cho </w:t>
      </w:r>
      <w:r w:rsidRPr="00C17D2A">
        <w:rPr>
          <w:rStyle w:val="Vanbnnidung"/>
          <w:color w:val="000000"/>
          <w:sz w:val="28"/>
          <w:szCs w:val="28"/>
          <w:lang w:eastAsia="vi-VN"/>
        </w:rPr>
        <w:lastRenderedPageBreak/>
        <w:t>rằng, cùng với sự xuất hiện của tiếng nói thì âm nhạc cũng xuất hiện. Tiếng nói chính là cơ sở để hình thành nên giai điệu (tuyến độ cao) trong âm nhạc,…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khác hướng:</w:t>
      </w:r>
      <w:r w:rsidR="00907E7C" w:rsidRPr="00C17D2A">
        <w:rPr>
          <w:sz w:val="28"/>
          <w:szCs w:val="28"/>
        </w:rPr>
        <w:t xml:space="preserve"> Không</w:t>
      </w:r>
    </w:p>
    <w:p w:rsidR="00835EA3" w:rsidRDefault="00835EA3" w:rsidP="00813465">
      <w:pPr>
        <w:spacing w:line="312" w:lineRule="auto"/>
        <w:ind w:firstLine="720"/>
        <w:jc w:val="both"/>
        <w:rPr>
          <w:sz w:val="28"/>
          <w:szCs w:val="28"/>
        </w:rPr>
      </w:pPr>
      <w:r w:rsidRPr="00C17D2A">
        <w:rPr>
          <w:b/>
          <w:sz w:val="28"/>
          <w:szCs w:val="28"/>
        </w:rPr>
        <w:t>4.2.2.4. Phần hướng dẫn mở rộng kiến thức cho SV ứng dụng thực tiễn, sáng tạo và làm bài tập</w:t>
      </w:r>
      <w:r w:rsidRPr="00C17D2A">
        <w:rPr>
          <w:sz w:val="28"/>
          <w:szCs w:val="28"/>
        </w:rPr>
        <w:t>:</w:t>
      </w:r>
    </w:p>
    <w:p w:rsidR="00AF45A0" w:rsidRPr="00540A81" w:rsidRDefault="00AF45A0" w:rsidP="00AF45A0">
      <w:pPr>
        <w:spacing w:line="312" w:lineRule="auto"/>
        <w:ind w:firstLine="720"/>
        <w:jc w:val="both"/>
        <w:rPr>
          <w:b/>
          <w:i/>
          <w:sz w:val="28"/>
          <w:szCs w:val="28"/>
        </w:rPr>
      </w:pPr>
      <w:r w:rsidRPr="00540A81">
        <w:rPr>
          <w:b/>
          <w:i/>
          <w:sz w:val="28"/>
          <w:szCs w:val="28"/>
        </w:rPr>
        <w:t>* Liên hệ thực tiễn:</w:t>
      </w:r>
    </w:p>
    <w:p w:rsidR="00AF45A0" w:rsidRPr="00C17D2A" w:rsidRDefault="00AF45A0" w:rsidP="00AF45A0">
      <w:pPr>
        <w:spacing w:line="312" w:lineRule="auto"/>
        <w:ind w:firstLine="720"/>
        <w:jc w:val="both"/>
        <w:rPr>
          <w:sz w:val="28"/>
          <w:szCs w:val="28"/>
        </w:rPr>
      </w:pPr>
      <w:r w:rsidRPr="00C17D2A">
        <w:rPr>
          <w:sz w:val="28"/>
          <w:szCs w:val="28"/>
        </w:rPr>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AF45A0" w:rsidRPr="00C17D2A" w:rsidRDefault="00AF45A0" w:rsidP="00AF45A0">
      <w:pPr>
        <w:spacing w:line="312" w:lineRule="auto"/>
        <w:ind w:firstLine="720"/>
        <w:jc w:val="both"/>
        <w:rPr>
          <w:sz w:val="28"/>
          <w:szCs w:val="28"/>
        </w:rPr>
      </w:pPr>
      <w:r w:rsidRPr="00C17D2A">
        <w:rPr>
          <w:sz w:val="28"/>
          <w:szCs w:val="28"/>
        </w:rPr>
        <w:t>Tuy nhiên do thời lượng có hạn nên để đi sâu tìm hiểu chi tiết về các thời kỳ, trường phái âm nhạc phương Tây là khó khăn. Chính vì vậy việc sưu tầm, nghiên cứu, cập nhật thông tin phải được tiến hành thường xuyên thông qua các phương tiện thông tin đại chúng và tác phẩm âm nhạc cụ thể.</w:t>
      </w:r>
    </w:p>
    <w:p w:rsidR="00AF45A0" w:rsidRPr="00C17D2A" w:rsidRDefault="00AF45A0" w:rsidP="00AF45A0">
      <w:pPr>
        <w:spacing w:line="312" w:lineRule="auto"/>
        <w:ind w:firstLine="720"/>
        <w:jc w:val="both"/>
        <w:rPr>
          <w:sz w:val="28"/>
          <w:szCs w:val="28"/>
        </w:rPr>
      </w:pPr>
      <w:r w:rsidRPr="00C17D2A">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AF45A0" w:rsidRPr="00C17D2A" w:rsidRDefault="00AF45A0" w:rsidP="00AF45A0">
      <w:pPr>
        <w:spacing w:line="312" w:lineRule="auto"/>
        <w:ind w:firstLine="720"/>
        <w:jc w:val="both"/>
        <w:rPr>
          <w:sz w:val="28"/>
          <w:szCs w:val="28"/>
        </w:rPr>
      </w:pPr>
      <w:r w:rsidRPr="00C17D2A">
        <w:rPr>
          <w:sz w:val="28"/>
          <w:szCs w:val="28"/>
        </w:rPr>
        <w:t xml:space="preserve">Tuy nhiên để đạt được hiệu quả cao nhất thì có một số phương pháp mới, ví dụ như: </w:t>
      </w:r>
      <w:r w:rsidRPr="00C17D2A">
        <w:rPr>
          <w:i/>
          <w:sz w:val="28"/>
          <w:szCs w:val="28"/>
        </w:rPr>
        <w:t>bản đồ tư duy</w:t>
      </w:r>
      <w:r w:rsidRPr="00C17D2A">
        <w:rPr>
          <w:sz w:val="28"/>
          <w:szCs w:val="28"/>
        </w:rPr>
        <w:t xml:space="preserve"> (Mindmapping), phương pháp </w:t>
      </w:r>
      <w:r w:rsidRPr="00C17D2A">
        <w:rPr>
          <w:i/>
          <w:sz w:val="28"/>
          <w:szCs w:val="28"/>
        </w:rPr>
        <w:t>ghi nhận siêu tốc</w:t>
      </w:r>
      <w:r w:rsidRPr="00C17D2A">
        <w:rPr>
          <w:sz w:val="28"/>
          <w:szCs w:val="28"/>
        </w:rPr>
        <w:t xml:space="preserve">, Phương pháp </w:t>
      </w:r>
      <w:r w:rsidRPr="00C17D2A">
        <w:rPr>
          <w:i/>
          <w:sz w:val="28"/>
          <w:szCs w:val="28"/>
        </w:rPr>
        <w:t>đọc hiệu quả</w:t>
      </w:r>
      <w:r w:rsidRPr="00C17D2A">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AF45A0" w:rsidRPr="00C17D2A" w:rsidRDefault="00AF45A0" w:rsidP="00AF45A0">
      <w:pPr>
        <w:spacing w:line="312" w:lineRule="auto"/>
        <w:ind w:firstLine="720"/>
        <w:jc w:val="both"/>
        <w:rPr>
          <w:sz w:val="28"/>
          <w:szCs w:val="28"/>
        </w:rPr>
      </w:pPr>
      <w:r w:rsidRPr="00C17D2A">
        <w:rPr>
          <w:sz w:val="28"/>
          <w:szCs w:val="28"/>
        </w:rPr>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AF45A0" w:rsidRPr="00C17D2A" w:rsidRDefault="00AF45A0" w:rsidP="00AF45A0">
      <w:pPr>
        <w:spacing w:line="312" w:lineRule="auto"/>
        <w:ind w:firstLine="720"/>
        <w:jc w:val="both"/>
        <w:rPr>
          <w:sz w:val="28"/>
          <w:szCs w:val="28"/>
        </w:rPr>
      </w:pPr>
      <w:r w:rsidRPr="00C17D2A">
        <w:rPr>
          <w:sz w:val="28"/>
          <w:szCs w:val="28"/>
        </w:rPr>
        <w:t xml:space="preserve">Trong quá trình nghiên cứu cũng sẽ có những khó nhăn nhất định bởi tính đa phương diện của hệ thống thông tin sẽ có ảnh hưởng không nhỏ đến độ chính xác </w:t>
      </w:r>
      <w:r w:rsidRPr="00C17D2A">
        <w:rPr>
          <w:sz w:val="28"/>
          <w:szCs w:val="28"/>
        </w:rPr>
        <w:lastRenderedPageBreak/>
        <w:t>của thông tin. Chính vì vậy, việc chắt lọc, lựa chọn thông tin là vô cùng cần thiết. nó giúp cho người học không bị phân tán trong quá trình nghiên cứu và thực hành chuyên ngành.</w:t>
      </w:r>
    </w:p>
    <w:p w:rsidR="00835EA3" w:rsidRPr="00C17D2A" w:rsidRDefault="00835EA3" w:rsidP="00813465">
      <w:pPr>
        <w:spacing w:line="312" w:lineRule="auto"/>
        <w:ind w:firstLine="720"/>
        <w:jc w:val="both"/>
        <w:rPr>
          <w:b/>
          <w:sz w:val="28"/>
          <w:szCs w:val="28"/>
        </w:rPr>
      </w:pPr>
      <w:r w:rsidRPr="00C17D2A">
        <w:rPr>
          <w:b/>
          <w:sz w:val="28"/>
          <w:szCs w:val="28"/>
        </w:rPr>
        <w:t>* Bài tập:</w:t>
      </w:r>
    </w:p>
    <w:p w:rsidR="00981EBE" w:rsidRPr="00C17D2A" w:rsidRDefault="00FB6BE3" w:rsidP="00813465">
      <w:pPr>
        <w:spacing w:line="312" w:lineRule="auto"/>
        <w:ind w:firstLine="720"/>
        <w:jc w:val="both"/>
        <w:rPr>
          <w:sz w:val="28"/>
          <w:szCs w:val="28"/>
          <w:lang w:val="it-IT"/>
        </w:rPr>
      </w:pPr>
      <w:r w:rsidRPr="00C17D2A">
        <w:rPr>
          <w:sz w:val="28"/>
          <w:szCs w:val="28"/>
          <w:lang w:val="it-IT"/>
        </w:rPr>
        <w:t>1.</w:t>
      </w:r>
      <w:r w:rsidR="00981EBE" w:rsidRPr="00C17D2A">
        <w:rPr>
          <w:sz w:val="28"/>
          <w:szCs w:val="28"/>
          <w:lang w:val="it-IT"/>
        </w:rPr>
        <w:t xml:space="preserve"> Trình bày thân thế của n</w:t>
      </w:r>
      <w:r w:rsidR="0015390E" w:rsidRPr="00C17D2A">
        <w:rPr>
          <w:sz w:val="28"/>
          <w:szCs w:val="28"/>
          <w:lang w:val="it-IT"/>
        </w:rPr>
        <w:t>hạc sĩ C.W.Gluck (1714-1787)?</w:t>
      </w:r>
    </w:p>
    <w:p w:rsidR="0015390E" w:rsidRPr="00C17D2A" w:rsidRDefault="00FB6BE3" w:rsidP="00813465">
      <w:pPr>
        <w:spacing w:line="312" w:lineRule="auto"/>
        <w:ind w:firstLine="720"/>
        <w:jc w:val="both"/>
        <w:rPr>
          <w:sz w:val="28"/>
          <w:szCs w:val="28"/>
          <w:lang w:val="it-IT"/>
        </w:rPr>
      </w:pPr>
      <w:r w:rsidRPr="00C17D2A">
        <w:rPr>
          <w:sz w:val="28"/>
          <w:szCs w:val="28"/>
          <w:lang w:val="it-IT"/>
        </w:rPr>
        <w:t>2.</w:t>
      </w:r>
      <w:r w:rsidR="0015390E" w:rsidRPr="00C17D2A">
        <w:rPr>
          <w:sz w:val="28"/>
          <w:szCs w:val="28"/>
          <w:lang w:val="it-IT"/>
        </w:rPr>
        <w:t xml:space="preserve"> Trình sự nghiệp sáng tác của nhạc sĩ C.W.Gluck (1714-1787)?</w:t>
      </w:r>
    </w:p>
    <w:p w:rsidR="0015390E" w:rsidRPr="00C17D2A" w:rsidRDefault="00FB6BE3" w:rsidP="00813465">
      <w:pPr>
        <w:spacing w:line="312" w:lineRule="auto"/>
        <w:ind w:firstLine="720"/>
        <w:jc w:val="both"/>
        <w:rPr>
          <w:sz w:val="28"/>
          <w:szCs w:val="28"/>
          <w:lang w:val="it-IT"/>
        </w:rPr>
      </w:pPr>
      <w:r w:rsidRPr="00C17D2A">
        <w:rPr>
          <w:sz w:val="28"/>
          <w:szCs w:val="28"/>
          <w:lang w:val="it-IT"/>
        </w:rPr>
        <w:t>3.</w:t>
      </w:r>
      <w:r w:rsidR="0015390E" w:rsidRPr="00C17D2A">
        <w:rPr>
          <w:sz w:val="28"/>
          <w:szCs w:val="28"/>
          <w:lang w:val="it-IT"/>
        </w:rPr>
        <w:t xml:space="preserve"> Trình bày thân thế của nhạc sĩ J.Haydn (1732-1809)?</w:t>
      </w:r>
    </w:p>
    <w:p w:rsidR="00981EBE" w:rsidRPr="00C17D2A" w:rsidRDefault="00FB6BE3" w:rsidP="00813465">
      <w:pPr>
        <w:spacing w:line="312" w:lineRule="auto"/>
        <w:ind w:firstLine="720"/>
        <w:jc w:val="both"/>
        <w:rPr>
          <w:sz w:val="28"/>
          <w:szCs w:val="28"/>
          <w:lang w:val="it-IT"/>
        </w:rPr>
      </w:pPr>
      <w:r w:rsidRPr="00C17D2A">
        <w:rPr>
          <w:sz w:val="28"/>
          <w:szCs w:val="28"/>
          <w:lang w:val="it-IT"/>
        </w:rPr>
        <w:t>4.</w:t>
      </w:r>
      <w:r w:rsidR="00981EBE" w:rsidRPr="00C17D2A">
        <w:rPr>
          <w:sz w:val="28"/>
          <w:szCs w:val="28"/>
          <w:lang w:val="it-IT"/>
        </w:rPr>
        <w:t xml:space="preserve"> Trình bày sự nghiệp sáng tác của nhạc sĩ J.Haydn (1732-1809)</w:t>
      </w:r>
      <w:r w:rsidR="0015390E" w:rsidRPr="00C17D2A">
        <w:rPr>
          <w:sz w:val="28"/>
          <w:szCs w:val="28"/>
          <w:lang w:val="it-IT"/>
        </w:rPr>
        <w:t>?</w:t>
      </w:r>
    </w:p>
    <w:p w:rsidR="00835EA3" w:rsidRPr="00C17D2A" w:rsidRDefault="00835EA3" w:rsidP="00813465">
      <w:pPr>
        <w:spacing w:line="312" w:lineRule="auto"/>
        <w:ind w:firstLine="720"/>
        <w:jc w:val="both"/>
        <w:rPr>
          <w:b/>
          <w:sz w:val="28"/>
          <w:szCs w:val="28"/>
        </w:rPr>
      </w:pPr>
      <w:r w:rsidRPr="00C17D2A">
        <w:rPr>
          <w:b/>
          <w:sz w:val="28"/>
          <w:szCs w:val="28"/>
        </w:rPr>
        <w:t>* Tài liệu học tập:</w:t>
      </w:r>
    </w:p>
    <w:p w:rsidR="00A202EE" w:rsidRPr="00C17D2A" w:rsidRDefault="00A202EE" w:rsidP="00813465">
      <w:pPr>
        <w:spacing w:line="312" w:lineRule="auto"/>
        <w:ind w:firstLine="720"/>
        <w:jc w:val="both"/>
        <w:rPr>
          <w:bCs/>
          <w:iCs/>
          <w:sz w:val="28"/>
          <w:szCs w:val="28"/>
          <w:lang w:val="it-IT" w:bidi="he-IL"/>
        </w:rPr>
      </w:pPr>
      <w:r w:rsidRPr="00C17D2A">
        <w:rPr>
          <w:sz w:val="28"/>
          <w:szCs w:val="28"/>
          <w:lang w:val="it-IT"/>
        </w:rPr>
        <w:t>- Lịch sử âm nhạc thế giới Tập II</w:t>
      </w:r>
      <w:r w:rsidR="00981EBE" w:rsidRPr="00C17D2A">
        <w:rPr>
          <w:bCs/>
          <w:iCs/>
          <w:sz w:val="28"/>
          <w:szCs w:val="28"/>
          <w:lang w:val="it-IT" w:bidi="he-IL"/>
        </w:rPr>
        <w:t>-</w:t>
      </w:r>
      <w:r w:rsidRPr="00C17D2A">
        <w:rPr>
          <w:bCs/>
          <w:iCs/>
          <w:sz w:val="28"/>
          <w:szCs w:val="28"/>
          <w:lang w:val="it-IT" w:bidi="he-IL"/>
        </w:rPr>
        <w:t xml:space="preserve"> Thế Vinh (1987), Nhạc viện Hà Nội </w:t>
      </w:r>
    </w:p>
    <w:p w:rsidR="0062215D" w:rsidRPr="00C17D2A" w:rsidRDefault="0062215D" w:rsidP="00813465">
      <w:pPr>
        <w:spacing w:line="312" w:lineRule="auto"/>
        <w:ind w:firstLine="720"/>
        <w:jc w:val="both"/>
        <w:rPr>
          <w:bCs/>
          <w:sz w:val="28"/>
          <w:szCs w:val="28"/>
          <w:lang w:val="it-IT"/>
        </w:rPr>
      </w:pPr>
      <w:r w:rsidRPr="00C17D2A">
        <w:rPr>
          <w:bCs/>
          <w:sz w:val="28"/>
          <w:szCs w:val="28"/>
          <w:lang w:val="it-IT"/>
        </w:rPr>
        <w:t>- Nhóm tác giả của Nga (1981), Các thể loại âm nhạc, Người dịch: Lan Hương, NXB Văn hoá - Hà Nội.</w:t>
      </w:r>
    </w:p>
    <w:p w:rsidR="0062215D" w:rsidRPr="00C17D2A" w:rsidRDefault="0062215D" w:rsidP="00813465">
      <w:pPr>
        <w:spacing w:line="312" w:lineRule="auto"/>
        <w:ind w:firstLine="720"/>
        <w:jc w:val="both"/>
        <w:rPr>
          <w:bCs/>
          <w:spacing w:val="-8"/>
          <w:sz w:val="28"/>
          <w:szCs w:val="28"/>
          <w:lang w:val="it-IT"/>
        </w:rPr>
      </w:pPr>
      <w:r w:rsidRPr="00C17D2A">
        <w:rPr>
          <w:bCs/>
          <w:spacing w:val="-8"/>
          <w:sz w:val="28"/>
          <w:szCs w:val="28"/>
          <w:lang w:val="it-IT"/>
        </w:rPr>
        <w:t>- Nguyễn Thị Nhung (1996), Thể loại âm nhạc, NXB Âm nhạc, Nhạc viện Hà Nội.</w:t>
      </w:r>
    </w:p>
    <w:p w:rsidR="0062215D" w:rsidRPr="00C17D2A" w:rsidRDefault="0062215D" w:rsidP="00813465">
      <w:pPr>
        <w:pStyle w:val="BodyText2"/>
        <w:spacing w:after="0" w:line="312" w:lineRule="auto"/>
        <w:ind w:firstLine="720"/>
        <w:jc w:val="both"/>
        <w:rPr>
          <w:rFonts w:ascii="Times New Roman" w:hAnsi="Times New Roman"/>
          <w:lang w:val="it-IT" w:bidi="he-IL"/>
        </w:rPr>
      </w:pPr>
      <w:r w:rsidRPr="00C17D2A">
        <w:rPr>
          <w:rFonts w:ascii="Times New Roman" w:hAnsi="Times New Roman"/>
          <w:lang w:val="it-IT" w:bidi="he-IL"/>
        </w:rPr>
        <w:t>- Lịch sử âm nhạc thế giới (Từ  thời kỳ Nguyên thuỷ đến thế kỷ XIX) Phạm Tú Cầu Trường Đại học nghệ thuật quân đội</w:t>
      </w:r>
    </w:p>
    <w:p w:rsidR="0062215D" w:rsidRPr="00C17D2A" w:rsidRDefault="0062215D" w:rsidP="00813465">
      <w:pPr>
        <w:spacing w:line="312" w:lineRule="auto"/>
        <w:ind w:firstLine="720"/>
        <w:jc w:val="both"/>
        <w:rPr>
          <w:sz w:val="28"/>
          <w:szCs w:val="28"/>
          <w:lang w:val="it-IT"/>
        </w:rPr>
      </w:pPr>
      <w:r w:rsidRPr="00C17D2A">
        <w:rPr>
          <w:bCs/>
          <w:iCs/>
          <w:sz w:val="28"/>
          <w:szCs w:val="28"/>
          <w:lang w:val="it-IT" w:bidi="he-IL"/>
        </w:rPr>
        <w:t>- Các bài viết hoặc báo cáo khoa học của Viện âm nhạc, các nhà nghiên cứu phê bình lý luận âm nhạc trong và ngoài nước (Tiếng Việt hoặc tiếng Anh).</w:t>
      </w:r>
    </w:p>
    <w:p w:rsidR="00835EA3" w:rsidRPr="00C17D2A" w:rsidRDefault="00835EA3" w:rsidP="00813465">
      <w:pPr>
        <w:spacing w:line="312" w:lineRule="auto"/>
        <w:ind w:firstLine="720"/>
        <w:jc w:val="both"/>
        <w:rPr>
          <w:b/>
          <w:sz w:val="28"/>
          <w:szCs w:val="28"/>
        </w:rPr>
      </w:pPr>
    </w:p>
    <w:p w:rsidR="00835EA3" w:rsidRDefault="00835EA3" w:rsidP="00813465">
      <w:pPr>
        <w:spacing w:line="312" w:lineRule="auto"/>
        <w:ind w:firstLine="720"/>
        <w:jc w:val="both"/>
        <w:rPr>
          <w:b/>
          <w:sz w:val="28"/>
          <w:szCs w:val="28"/>
        </w:rPr>
      </w:pPr>
    </w:p>
    <w:p w:rsidR="00AF45A0" w:rsidRDefault="00AF45A0" w:rsidP="00813465">
      <w:pPr>
        <w:spacing w:line="312" w:lineRule="auto"/>
        <w:ind w:firstLine="720"/>
        <w:jc w:val="both"/>
        <w:rPr>
          <w:b/>
          <w:sz w:val="28"/>
          <w:szCs w:val="28"/>
        </w:rPr>
      </w:pPr>
    </w:p>
    <w:p w:rsidR="00AF45A0" w:rsidRDefault="00AF45A0" w:rsidP="00813465">
      <w:pPr>
        <w:spacing w:line="312" w:lineRule="auto"/>
        <w:ind w:firstLine="720"/>
        <w:jc w:val="both"/>
        <w:rPr>
          <w:b/>
          <w:sz w:val="28"/>
          <w:szCs w:val="28"/>
        </w:rPr>
      </w:pPr>
    </w:p>
    <w:p w:rsidR="00AF45A0" w:rsidRDefault="00AF45A0" w:rsidP="00813465">
      <w:pPr>
        <w:spacing w:line="312" w:lineRule="auto"/>
        <w:ind w:firstLine="720"/>
        <w:jc w:val="both"/>
        <w:rPr>
          <w:b/>
          <w:sz w:val="28"/>
          <w:szCs w:val="28"/>
        </w:rPr>
      </w:pPr>
    </w:p>
    <w:p w:rsidR="00AF45A0" w:rsidRDefault="00AF45A0" w:rsidP="00813465">
      <w:pPr>
        <w:spacing w:line="312" w:lineRule="auto"/>
        <w:ind w:firstLine="720"/>
        <w:jc w:val="both"/>
        <w:rPr>
          <w:b/>
          <w:sz w:val="28"/>
          <w:szCs w:val="28"/>
        </w:rPr>
      </w:pPr>
    </w:p>
    <w:p w:rsidR="00AF45A0" w:rsidRDefault="00AF45A0" w:rsidP="00813465">
      <w:pPr>
        <w:spacing w:line="312" w:lineRule="auto"/>
        <w:ind w:firstLine="720"/>
        <w:jc w:val="both"/>
        <w:rPr>
          <w:b/>
          <w:sz w:val="28"/>
          <w:szCs w:val="28"/>
        </w:rPr>
      </w:pPr>
    </w:p>
    <w:p w:rsidR="00AF45A0" w:rsidRDefault="00AF45A0" w:rsidP="00813465">
      <w:pPr>
        <w:spacing w:line="312" w:lineRule="auto"/>
        <w:ind w:firstLine="720"/>
        <w:jc w:val="both"/>
        <w:rPr>
          <w:b/>
          <w:sz w:val="28"/>
          <w:szCs w:val="28"/>
        </w:rPr>
      </w:pPr>
    </w:p>
    <w:p w:rsidR="00AF45A0" w:rsidRDefault="00AF45A0" w:rsidP="00813465">
      <w:pPr>
        <w:spacing w:line="312" w:lineRule="auto"/>
        <w:ind w:firstLine="720"/>
        <w:jc w:val="both"/>
        <w:rPr>
          <w:b/>
          <w:sz w:val="28"/>
          <w:szCs w:val="28"/>
        </w:rPr>
      </w:pPr>
    </w:p>
    <w:p w:rsidR="00AF45A0" w:rsidRDefault="00AF45A0" w:rsidP="00813465">
      <w:pPr>
        <w:spacing w:line="312" w:lineRule="auto"/>
        <w:ind w:firstLine="720"/>
        <w:jc w:val="both"/>
        <w:rPr>
          <w:b/>
          <w:sz w:val="28"/>
          <w:szCs w:val="28"/>
        </w:rPr>
      </w:pPr>
    </w:p>
    <w:p w:rsidR="00AF45A0" w:rsidRDefault="00AF45A0" w:rsidP="00813465">
      <w:pPr>
        <w:spacing w:line="312" w:lineRule="auto"/>
        <w:ind w:firstLine="720"/>
        <w:jc w:val="both"/>
        <w:rPr>
          <w:b/>
          <w:sz w:val="28"/>
          <w:szCs w:val="28"/>
        </w:rPr>
      </w:pPr>
    </w:p>
    <w:p w:rsidR="00AF45A0" w:rsidRDefault="00AF45A0" w:rsidP="00813465">
      <w:pPr>
        <w:spacing w:line="312" w:lineRule="auto"/>
        <w:ind w:firstLine="720"/>
        <w:jc w:val="both"/>
        <w:rPr>
          <w:b/>
          <w:sz w:val="28"/>
          <w:szCs w:val="28"/>
        </w:rPr>
      </w:pPr>
    </w:p>
    <w:p w:rsidR="00AF45A0" w:rsidRDefault="00AF45A0" w:rsidP="00813465">
      <w:pPr>
        <w:spacing w:line="312" w:lineRule="auto"/>
        <w:ind w:firstLine="720"/>
        <w:jc w:val="both"/>
        <w:rPr>
          <w:b/>
          <w:sz w:val="28"/>
          <w:szCs w:val="28"/>
        </w:rPr>
      </w:pPr>
    </w:p>
    <w:p w:rsidR="00835EA3" w:rsidRPr="00C17D2A" w:rsidRDefault="00835EA3" w:rsidP="00813465">
      <w:pPr>
        <w:spacing w:line="312" w:lineRule="auto"/>
        <w:ind w:firstLine="720"/>
        <w:jc w:val="both"/>
        <w:rPr>
          <w:sz w:val="28"/>
          <w:szCs w:val="28"/>
        </w:rPr>
      </w:pPr>
      <w:r w:rsidRPr="00C17D2A">
        <w:rPr>
          <w:b/>
          <w:sz w:val="28"/>
          <w:szCs w:val="28"/>
        </w:rPr>
        <w:lastRenderedPageBreak/>
        <w:t>4.2.3. Nội dung bài giảng 3</w:t>
      </w:r>
      <w:r w:rsidRPr="00C17D2A">
        <w:rPr>
          <w:sz w:val="28"/>
          <w:szCs w:val="28"/>
        </w:rPr>
        <w:t>:</w:t>
      </w:r>
      <w:r w:rsidR="00347C96">
        <w:rPr>
          <w:sz w:val="28"/>
          <w:szCs w:val="28"/>
        </w:rPr>
        <w:t xml:space="preserve"> </w:t>
      </w:r>
      <w:r w:rsidR="00981EBE" w:rsidRPr="00C17D2A">
        <w:rPr>
          <w:sz w:val="28"/>
          <w:szCs w:val="28"/>
          <w:lang w:val="it-IT"/>
        </w:rPr>
        <w:t>Giới thiệu nhạc sĩ tiêu biểu (Tiếp theo):</w:t>
      </w:r>
    </w:p>
    <w:p w:rsidR="00835EA3" w:rsidRPr="00C17D2A" w:rsidRDefault="00835EA3" w:rsidP="00813465">
      <w:pPr>
        <w:spacing w:line="312" w:lineRule="auto"/>
        <w:ind w:firstLine="720"/>
        <w:jc w:val="both"/>
        <w:rPr>
          <w:sz w:val="28"/>
          <w:szCs w:val="28"/>
          <w:lang w:val="vi-VN"/>
        </w:rPr>
      </w:pPr>
      <w:r w:rsidRPr="00C17D2A">
        <w:rPr>
          <w:sz w:val="28"/>
          <w:szCs w:val="28"/>
          <w:lang w:val="vi-VN"/>
        </w:rPr>
        <w:t xml:space="preserve">- Số tiết lên lớp của GV: </w:t>
      </w:r>
      <w:r w:rsidRPr="00C17D2A">
        <w:rPr>
          <w:sz w:val="28"/>
          <w:szCs w:val="28"/>
          <w:lang w:val="vi-VN"/>
        </w:rPr>
        <w:tab/>
        <w:t>0</w:t>
      </w:r>
      <w:r w:rsidRPr="00C17D2A">
        <w:rPr>
          <w:sz w:val="28"/>
          <w:szCs w:val="28"/>
        </w:rPr>
        <w:t>3</w:t>
      </w:r>
      <w:r w:rsidRPr="00C17D2A">
        <w:rPr>
          <w:sz w:val="28"/>
          <w:szCs w:val="28"/>
          <w:lang w:val="vi-VN"/>
        </w:rPr>
        <w:t xml:space="preserve">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thảo luận nhóm:</w:t>
      </w:r>
      <w:r w:rsidRPr="00C17D2A">
        <w:rPr>
          <w:sz w:val="28"/>
          <w:szCs w:val="28"/>
          <w:lang w:val="vi-VN"/>
        </w:rPr>
        <w:tab/>
        <w:t>00 tiết</w:t>
      </w:r>
    </w:p>
    <w:p w:rsidR="00835EA3" w:rsidRPr="00C17D2A" w:rsidRDefault="00835EA3" w:rsidP="00813465">
      <w:pPr>
        <w:spacing w:line="312" w:lineRule="auto"/>
        <w:ind w:firstLine="720"/>
        <w:jc w:val="both"/>
        <w:rPr>
          <w:sz w:val="28"/>
          <w:szCs w:val="28"/>
          <w:lang w:val="vi-VN"/>
        </w:rPr>
      </w:pPr>
      <w:r w:rsidRPr="00C17D2A">
        <w:rPr>
          <w:sz w:val="28"/>
          <w:szCs w:val="28"/>
          <w:lang w:val="vi-VN"/>
        </w:rPr>
        <w:t>- Số tiết tự đào tạo:</w:t>
      </w:r>
      <w:r w:rsidRPr="00C17D2A">
        <w:rPr>
          <w:sz w:val="28"/>
          <w:szCs w:val="28"/>
          <w:lang w:val="vi-VN"/>
        </w:rPr>
        <w:tab/>
      </w:r>
      <w:r w:rsidRPr="00C17D2A">
        <w:rPr>
          <w:sz w:val="28"/>
          <w:szCs w:val="28"/>
          <w:lang w:val="vi-VN"/>
        </w:rPr>
        <w:tab/>
        <w:t>0</w:t>
      </w:r>
      <w:r w:rsidRPr="00C17D2A">
        <w:rPr>
          <w:sz w:val="28"/>
          <w:szCs w:val="28"/>
        </w:rPr>
        <w:t>6</w:t>
      </w:r>
      <w:r w:rsidRPr="00C17D2A">
        <w:rPr>
          <w:sz w:val="28"/>
          <w:szCs w:val="28"/>
          <w:lang w:val="vi-VN"/>
        </w:rPr>
        <w:t xml:space="preserve"> tiết</w:t>
      </w:r>
    </w:p>
    <w:p w:rsidR="00835EA3" w:rsidRPr="00C17D2A" w:rsidRDefault="00835EA3" w:rsidP="00813465">
      <w:pPr>
        <w:spacing w:line="312" w:lineRule="auto"/>
        <w:ind w:firstLine="720"/>
        <w:jc w:val="both"/>
        <w:rPr>
          <w:b/>
          <w:sz w:val="28"/>
          <w:szCs w:val="28"/>
        </w:rPr>
      </w:pPr>
      <w:r w:rsidRPr="00C17D2A">
        <w:rPr>
          <w:b/>
          <w:sz w:val="28"/>
          <w:szCs w:val="28"/>
        </w:rPr>
        <w:t>4.2.3.1. Phần mở đầu tiếp cận bài.</w:t>
      </w:r>
    </w:p>
    <w:p w:rsidR="00981EBE" w:rsidRPr="00C17D2A" w:rsidRDefault="00981EBE" w:rsidP="00813465">
      <w:pPr>
        <w:spacing w:line="312" w:lineRule="auto"/>
        <w:ind w:firstLine="720"/>
        <w:jc w:val="both"/>
        <w:rPr>
          <w:sz w:val="28"/>
          <w:szCs w:val="28"/>
        </w:rPr>
      </w:pPr>
      <w:r w:rsidRPr="00C17D2A">
        <w:rPr>
          <w:sz w:val="28"/>
          <w:szCs w:val="28"/>
          <w:lang w:val="vi-VN"/>
        </w:rPr>
        <w:t xml:space="preserve">Bài học này sẽ giúp cho học sinh hiểu rõ những </w:t>
      </w:r>
      <w:r w:rsidRPr="00C17D2A">
        <w:rPr>
          <w:sz w:val="28"/>
          <w:szCs w:val="28"/>
        </w:rPr>
        <w:t xml:space="preserve">vấn đề </w:t>
      </w:r>
      <w:r w:rsidRPr="00C17D2A">
        <w:rPr>
          <w:sz w:val="28"/>
          <w:szCs w:val="28"/>
          <w:lang w:val="vi-VN"/>
        </w:rPr>
        <w:t xml:space="preserve">cơ bản </w:t>
      </w:r>
      <w:r w:rsidRPr="00C17D2A">
        <w:rPr>
          <w:sz w:val="28"/>
          <w:szCs w:val="28"/>
        </w:rPr>
        <w:t xml:space="preserve">về </w:t>
      </w:r>
      <w:r w:rsidRPr="00C17D2A">
        <w:rPr>
          <w:sz w:val="28"/>
          <w:szCs w:val="28"/>
          <w:lang w:val="it-IT"/>
        </w:rPr>
        <w:t>trường phái âm nhạc Cổ Điển Viên</w:t>
      </w:r>
      <w:r w:rsidRPr="00C17D2A">
        <w:rPr>
          <w:sz w:val="28"/>
          <w:szCs w:val="28"/>
          <w:lang w:val="vi-VN"/>
        </w:rPr>
        <w:t>qua các đề mục sau:</w:t>
      </w:r>
    </w:p>
    <w:p w:rsidR="00981EBE" w:rsidRPr="00C17D2A" w:rsidRDefault="00981EBE" w:rsidP="00AF45A0">
      <w:pPr>
        <w:spacing w:line="312" w:lineRule="auto"/>
        <w:ind w:firstLine="720"/>
        <w:jc w:val="both"/>
        <w:rPr>
          <w:sz w:val="28"/>
          <w:szCs w:val="28"/>
          <w:lang w:val="it-IT"/>
        </w:rPr>
      </w:pPr>
      <w:r w:rsidRPr="00C17D2A">
        <w:rPr>
          <w:sz w:val="28"/>
          <w:szCs w:val="28"/>
          <w:lang w:val="it-IT"/>
        </w:rPr>
        <w:t>- Thân thế của nhạc sĩ W.A.Mozart (1756 - 1791).</w:t>
      </w:r>
    </w:p>
    <w:p w:rsidR="00981EBE" w:rsidRPr="00C17D2A" w:rsidRDefault="00981EBE" w:rsidP="00AF45A0">
      <w:pPr>
        <w:spacing w:line="312" w:lineRule="auto"/>
        <w:ind w:firstLine="720"/>
        <w:jc w:val="both"/>
        <w:rPr>
          <w:sz w:val="28"/>
          <w:szCs w:val="28"/>
          <w:lang w:val="it-IT"/>
        </w:rPr>
      </w:pPr>
      <w:r w:rsidRPr="00C17D2A">
        <w:rPr>
          <w:sz w:val="28"/>
          <w:szCs w:val="28"/>
          <w:lang w:val="it-IT"/>
        </w:rPr>
        <w:t>- Sự nghiệp sáng tác âm nhạc của nhạc sĩ W.A.Mozart.</w:t>
      </w:r>
    </w:p>
    <w:p w:rsidR="00981EBE" w:rsidRPr="00C17D2A" w:rsidRDefault="00981EBE" w:rsidP="00AF45A0">
      <w:pPr>
        <w:spacing w:line="312" w:lineRule="auto"/>
        <w:ind w:firstLine="720"/>
        <w:jc w:val="both"/>
        <w:rPr>
          <w:sz w:val="28"/>
          <w:szCs w:val="28"/>
          <w:lang w:val="it-IT"/>
        </w:rPr>
      </w:pPr>
      <w:r w:rsidRPr="00C17D2A">
        <w:rPr>
          <w:sz w:val="28"/>
          <w:szCs w:val="28"/>
          <w:lang w:val="it-IT"/>
        </w:rPr>
        <w:t>- Thân thế của nhạc sĩ L.V.Beethoven (1770 - 1827).</w:t>
      </w:r>
    </w:p>
    <w:p w:rsidR="00981EBE" w:rsidRPr="00C17D2A" w:rsidRDefault="00981EBE" w:rsidP="00AF45A0">
      <w:pPr>
        <w:spacing w:line="312" w:lineRule="auto"/>
        <w:ind w:firstLine="720"/>
        <w:jc w:val="both"/>
        <w:rPr>
          <w:sz w:val="28"/>
          <w:szCs w:val="28"/>
          <w:lang w:val="it-IT"/>
        </w:rPr>
      </w:pPr>
      <w:r w:rsidRPr="00C17D2A">
        <w:rPr>
          <w:sz w:val="28"/>
          <w:szCs w:val="28"/>
          <w:lang w:val="it-IT"/>
        </w:rPr>
        <w:t>- Sự nghiệp sáng tác âm nhạc của nhạc sĩ L.V.Beethoven.</w:t>
      </w:r>
    </w:p>
    <w:p w:rsidR="00835EA3" w:rsidRPr="00C17D2A" w:rsidRDefault="00835EA3" w:rsidP="00813465">
      <w:pPr>
        <w:spacing w:line="312" w:lineRule="auto"/>
        <w:ind w:firstLine="720"/>
        <w:jc w:val="both"/>
        <w:rPr>
          <w:b/>
          <w:sz w:val="28"/>
          <w:szCs w:val="28"/>
        </w:rPr>
      </w:pPr>
      <w:r w:rsidRPr="00C17D2A">
        <w:rPr>
          <w:b/>
          <w:sz w:val="28"/>
          <w:szCs w:val="28"/>
        </w:rPr>
        <w:t xml:space="preserve">4.2.3.2 Phần kiến thức căn bản: </w:t>
      </w:r>
    </w:p>
    <w:p w:rsidR="00981EBE" w:rsidRPr="00C17D2A" w:rsidRDefault="00835EA3" w:rsidP="00813465">
      <w:pPr>
        <w:spacing w:line="312" w:lineRule="auto"/>
        <w:ind w:left="720"/>
        <w:jc w:val="both"/>
        <w:rPr>
          <w:sz w:val="28"/>
          <w:szCs w:val="28"/>
          <w:lang w:val="it-IT"/>
        </w:rPr>
      </w:pPr>
      <w:r w:rsidRPr="00C17D2A">
        <w:rPr>
          <w:b/>
          <w:sz w:val="28"/>
          <w:szCs w:val="28"/>
        </w:rPr>
        <w:t xml:space="preserve">* Vấn đề 1: </w:t>
      </w:r>
      <w:r w:rsidR="00981EBE" w:rsidRPr="00C17D2A">
        <w:rPr>
          <w:sz w:val="28"/>
          <w:szCs w:val="28"/>
          <w:lang w:val="it-IT"/>
        </w:rPr>
        <w:t>Thân thế của nhạc sĩ W.A.Mozart (1756 - 1791).</w:t>
      </w:r>
    </w:p>
    <w:p w:rsidR="00D75734" w:rsidRPr="00C17D2A" w:rsidRDefault="00DE097B" w:rsidP="00D75734">
      <w:pPr>
        <w:spacing w:line="312" w:lineRule="auto"/>
        <w:ind w:firstLine="720"/>
        <w:jc w:val="both"/>
        <w:rPr>
          <w:sz w:val="28"/>
          <w:szCs w:val="28"/>
        </w:rPr>
      </w:pPr>
      <w:r w:rsidRPr="00C17D2A">
        <w:rPr>
          <w:sz w:val="28"/>
          <w:szCs w:val="28"/>
        </w:rPr>
        <w:t>Mozart - người nhạc sĩ Áo vĩ đại, sự nghiệp của ông đã đi vào lịch sử âm nhạc với những trang chói lọi. Là những người yêu thích văn hoá nghệ thuật, ít ai lại không biết đến một vài giai thoại về tài năng bẩm sinh của nhạc sĩ khi còn ấu thơ. Nhiều giai điệu của ông đã đi vào cuộc sống của mỗi nhà, vào trái tim của mỗi người trên hành tinh này.</w:t>
      </w:r>
    </w:p>
    <w:p w:rsidR="003D08AA" w:rsidRPr="00C17D2A" w:rsidRDefault="00DE097B" w:rsidP="00D75734">
      <w:pPr>
        <w:spacing w:line="312" w:lineRule="auto"/>
        <w:ind w:firstLine="720"/>
        <w:jc w:val="both"/>
        <w:rPr>
          <w:sz w:val="28"/>
          <w:szCs w:val="28"/>
        </w:rPr>
      </w:pPr>
      <w:r w:rsidRPr="00C17D2A">
        <w:rPr>
          <w:sz w:val="28"/>
          <w:szCs w:val="28"/>
        </w:rPr>
        <w:t xml:space="preserve">Thông thường, mỗi nhà soạn nhạc thuở đó hay chuyên sâu và thành công ở một vài thể loại. </w:t>
      </w:r>
    </w:p>
    <w:p w:rsidR="003D08AA" w:rsidRPr="00C17D2A" w:rsidRDefault="00DE097B" w:rsidP="00D75734">
      <w:pPr>
        <w:spacing w:line="312" w:lineRule="auto"/>
        <w:ind w:firstLine="720"/>
        <w:jc w:val="both"/>
        <w:rPr>
          <w:sz w:val="28"/>
          <w:szCs w:val="28"/>
        </w:rPr>
      </w:pPr>
      <w:r w:rsidRPr="00C17D2A">
        <w:rPr>
          <w:sz w:val="28"/>
          <w:szCs w:val="28"/>
        </w:rPr>
        <w:t xml:space="preserve">Thí dụ: </w:t>
      </w:r>
    </w:p>
    <w:p w:rsidR="003D08AA" w:rsidRPr="00C17D2A" w:rsidRDefault="00DE097B" w:rsidP="00D75734">
      <w:pPr>
        <w:spacing w:line="312" w:lineRule="auto"/>
        <w:ind w:firstLine="720"/>
        <w:jc w:val="both"/>
        <w:rPr>
          <w:sz w:val="28"/>
          <w:szCs w:val="28"/>
        </w:rPr>
      </w:pPr>
      <w:r w:rsidRPr="00C17D2A">
        <w:rPr>
          <w:sz w:val="28"/>
          <w:szCs w:val="28"/>
        </w:rPr>
        <w:t xml:space="preserve">Bach có prelude và fugue; </w:t>
      </w:r>
    </w:p>
    <w:p w:rsidR="003D08AA" w:rsidRPr="00C17D2A" w:rsidRDefault="00DE097B" w:rsidP="00D75734">
      <w:pPr>
        <w:spacing w:line="312" w:lineRule="auto"/>
        <w:ind w:firstLine="720"/>
        <w:jc w:val="both"/>
        <w:rPr>
          <w:sz w:val="28"/>
          <w:szCs w:val="28"/>
        </w:rPr>
      </w:pPr>
      <w:r w:rsidRPr="00C17D2A">
        <w:rPr>
          <w:sz w:val="28"/>
          <w:szCs w:val="28"/>
        </w:rPr>
        <w:t xml:space="preserve">Haendel có thanh xướng kịch; Haydn có giao hưởng, tứ tấu; </w:t>
      </w:r>
    </w:p>
    <w:p w:rsidR="003D08AA" w:rsidRPr="00C17D2A" w:rsidRDefault="00DE097B" w:rsidP="00D75734">
      <w:pPr>
        <w:spacing w:line="312" w:lineRule="auto"/>
        <w:ind w:firstLine="720"/>
        <w:jc w:val="both"/>
        <w:rPr>
          <w:sz w:val="28"/>
          <w:szCs w:val="28"/>
        </w:rPr>
      </w:pPr>
      <w:r w:rsidRPr="00C17D2A">
        <w:rPr>
          <w:sz w:val="28"/>
          <w:szCs w:val="28"/>
        </w:rPr>
        <w:t>Gluck có nhạc kịch,</w:t>
      </w:r>
      <w:r w:rsidR="003D08AA" w:rsidRPr="00C17D2A">
        <w:rPr>
          <w:sz w:val="28"/>
          <w:szCs w:val="28"/>
        </w:rPr>
        <w:t>...</w:t>
      </w:r>
    </w:p>
    <w:p w:rsidR="003D08AA" w:rsidRPr="00C17D2A" w:rsidRDefault="00DE097B" w:rsidP="00D75734">
      <w:pPr>
        <w:spacing w:line="312" w:lineRule="auto"/>
        <w:ind w:firstLine="720"/>
        <w:jc w:val="both"/>
        <w:rPr>
          <w:sz w:val="28"/>
          <w:szCs w:val="28"/>
        </w:rPr>
      </w:pPr>
      <w:r w:rsidRPr="00C17D2A">
        <w:rPr>
          <w:sz w:val="28"/>
          <w:szCs w:val="28"/>
        </w:rPr>
        <w:t>Mozart sáng tác hầu hết các thể loại âm nhạc và trong lĩnh vực nào, ông cũng có những tác phẩm ưu tú. Từ những ca khúc như Khát vọng mùa xuân, đến những sonate piano A-dur, concerto piano d-moll; từ những bản giao</w:t>
      </w:r>
      <w:r w:rsidR="00D75734" w:rsidRPr="00C17D2A">
        <w:rPr>
          <w:sz w:val="28"/>
          <w:szCs w:val="28"/>
        </w:rPr>
        <w:t>hưởng 39, 40, 41 đến những nhạc kịch Đám cưới Figaro, Don Giovanni</w:t>
      </w:r>
      <w:r w:rsidR="003D08AA" w:rsidRPr="00C17D2A">
        <w:rPr>
          <w:sz w:val="28"/>
          <w:szCs w:val="28"/>
        </w:rPr>
        <w:t>,</w:t>
      </w:r>
      <w:r w:rsidR="00D75734" w:rsidRPr="00C17D2A">
        <w:rPr>
          <w:sz w:val="28"/>
          <w:szCs w:val="28"/>
        </w:rPr>
        <w:t>... đều là những mẫu mực đạt tới đỉnh cao nghệ thuật.</w:t>
      </w:r>
    </w:p>
    <w:p w:rsidR="003D08AA" w:rsidRPr="00C17D2A" w:rsidRDefault="00D75734" w:rsidP="00D75734">
      <w:pPr>
        <w:spacing w:line="312" w:lineRule="auto"/>
        <w:ind w:firstLine="720"/>
        <w:jc w:val="both"/>
        <w:rPr>
          <w:sz w:val="28"/>
          <w:szCs w:val="28"/>
        </w:rPr>
      </w:pPr>
      <w:r w:rsidRPr="00C17D2A">
        <w:rPr>
          <w:sz w:val="28"/>
          <w:szCs w:val="28"/>
        </w:rPr>
        <w:t>Mozart, nhạc sĩ trường phái cổ điển Viên đã mãi mãi đi vào lịch sử âm nhạc của nhân loại với danh hiệu “Nhạc sĩ thần đồng</w:t>
      </w:r>
      <w:r w:rsidR="003D08AA" w:rsidRPr="00C17D2A">
        <w:rPr>
          <w:sz w:val="28"/>
          <w:szCs w:val="28"/>
        </w:rPr>
        <w:t xml:space="preserve"> - </w:t>
      </w:r>
      <w:r w:rsidRPr="00C17D2A">
        <w:rPr>
          <w:sz w:val="28"/>
          <w:szCs w:val="28"/>
        </w:rPr>
        <w:t>Nhạc sĩ thiên tài</w:t>
      </w:r>
      <w:r w:rsidR="003D08AA" w:rsidRPr="00C17D2A">
        <w:rPr>
          <w:sz w:val="28"/>
          <w:szCs w:val="28"/>
        </w:rPr>
        <w:t>”.</w:t>
      </w:r>
    </w:p>
    <w:p w:rsidR="00D75734" w:rsidRPr="00C17D2A" w:rsidRDefault="00D75734" w:rsidP="00D75734">
      <w:pPr>
        <w:spacing w:line="312" w:lineRule="auto"/>
        <w:ind w:firstLine="720"/>
        <w:jc w:val="both"/>
        <w:rPr>
          <w:sz w:val="28"/>
          <w:szCs w:val="28"/>
        </w:rPr>
      </w:pPr>
      <w:r w:rsidRPr="00C17D2A">
        <w:rPr>
          <w:sz w:val="28"/>
          <w:szCs w:val="28"/>
        </w:rPr>
        <w:lastRenderedPageBreak/>
        <w:t>Mozart sinh ngày 27 tháng 1 năm 1756 ở thành phố Salzburg (Xandơbua), miền Tây Bắc nước Áo. Nơi đây phong cảnh núi non hùng vĩ, là quê hư</w:t>
      </w:r>
      <w:r w:rsidR="009D1071" w:rsidRPr="00C17D2A">
        <w:rPr>
          <w:sz w:val="28"/>
          <w:szCs w:val="28"/>
        </w:rPr>
        <w:t>ơ</w:t>
      </w:r>
      <w:r w:rsidRPr="00C17D2A">
        <w:rPr>
          <w:sz w:val="28"/>
          <w:szCs w:val="28"/>
        </w:rPr>
        <w:t xml:space="preserve">ng của những điệu dân ca dân </w:t>
      </w:r>
      <w:r w:rsidR="003D08AA" w:rsidRPr="00C17D2A">
        <w:rPr>
          <w:sz w:val="28"/>
          <w:szCs w:val="28"/>
        </w:rPr>
        <w:t>vũ</w:t>
      </w:r>
      <w:r w:rsidRPr="00C17D2A">
        <w:rPr>
          <w:sz w:val="28"/>
          <w:szCs w:val="28"/>
        </w:rPr>
        <w:t xml:space="preserve"> tuyệt vời. Những ấn tượng ở quê hương thuở ấu thơ đã đọng lại mãi trong tâm hồn nhạc sĩ, để rồi trở thành những xúc cảm mãnh liệt trong các tác phẩm của ông.Cha của Mozart là Leopold Mozart </w:t>
      </w:r>
      <w:r w:rsidR="009438F9" w:rsidRPr="00C17D2A">
        <w:rPr>
          <w:rStyle w:val="Vanbnnidung4Gincch0pt"/>
          <w:i w:val="0"/>
          <w:iCs w:val="0"/>
          <w:color w:val="000000"/>
          <w:sz w:val="28"/>
          <w:szCs w:val="28"/>
          <w:lang w:eastAsia="vi-VN"/>
        </w:rPr>
        <w:t>(1719-1787)</w:t>
      </w:r>
      <w:r w:rsidRPr="00C17D2A">
        <w:rPr>
          <w:i/>
          <w:sz w:val="28"/>
          <w:szCs w:val="28"/>
        </w:rPr>
        <w:t>,</w:t>
      </w:r>
      <w:r w:rsidRPr="00C17D2A">
        <w:rPr>
          <w:sz w:val="28"/>
          <w:szCs w:val="28"/>
        </w:rPr>
        <w:t xml:space="preserve"> một nghệ sĩ violon độc tấu của dàn nhạc hoàng cung và còn là nhà sư phạm âm nhạc có tài. Chính ông là người đầu tiên dạy nhạc cho cậu bé Mozart. Mẹ của Mozart - Anna Maria (</w:t>
      </w:r>
      <w:r w:rsidR="00E478EB" w:rsidRPr="00C17D2A">
        <w:rPr>
          <w:sz w:val="28"/>
          <w:szCs w:val="28"/>
        </w:rPr>
        <w:t>1720 - 1778</w:t>
      </w:r>
      <w:r w:rsidRPr="00C17D2A">
        <w:rPr>
          <w:sz w:val="28"/>
          <w:szCs w:val="28"/>
        </w:rPr>
        <w:t>) là một người phụ nữ đôn hậu, hết lòng vì con.</w:t>
      </w:r>
    </w:p>
    <w:p w:rsidR="009438F9" w:rsidRPr="00C17D2A" w:rsidRDefault="009438F9" w:rsidP="009438F9">
      <w:pPr>
        <w:spacing w:line="312" w:lineRule="auto"/>
        <w:ind w:firstLine="720"/>
        <w:jc w:val="both"/>
        <w:rPr>
          <w:sz w:val="28"/>
          <w:szCs w:val="28"/>
        </w:rPr>
      </w:pPr>
      <w:r w:rsidRPr="00C17D2A">
        <w:rPr>
          <w:rStyle w:val="Vanbnnidung"/>
          <w:color w:val="000000"/>
          <w:sz w:val="28"/>
          <w:szCs w:val="28"/>
          <w:lang w:eastAsia="vi-VN"/>
        </w:rPr>
        <w:t>Chị gái của Mozart - Maria Anna (1751 - 1829) cũng rất có năng khiếu âm nhạc, chơi giỏi đàn clavecin và sau cũng là nhà sư phạm có tiếng.Mozart có năng khiếu bẩm sinh đặc biệt. Ba tuổi cậu đã nghe chuẩn xác và có thể bắt đầu học trên chiếc đàn viôlông nhỏ xíu. Vào lúc Mozart 6 tuổi, ba cha con được mời đi biểu diễn ở Viên và được hoan nghênh nhiệt liệt. Bảy tuổi, Mozart được đi biểu diễn ở nhiều nước châu Âu, gây tiếng vang rất lớn và đã sáng tác 4 bản sonate cho violon và clavecin được một nhà xuất bản ở Paris ấn hành. Trước khi trở về quê hương (1766), Mozart đã sáng tác giao hưởng số 1 và một số sonate cho violon.Trong khi đi biểu diễn ở châu Âu, Mozart được tiếp xúc, nghe âm nhạc của nhiều nhạc sĩ danh tiếng. Những điều đó đã ảnh hưởng tốt đến nghệ thuật của cậu bé thần đồng.</w:t>
      </w:r>
    </w:p>
    <w:p w:rsidR="002F7BDE" w:rsidRPr="00C17D2A" w:rsidRDefault="002F7BDE" w:rsidP="002F7BDE">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Sau chuyến đi biểu diễn dài ngày, Mozart trở về quê hương, giáo chủ của Sanzburg đã tuyển dụng chú bé nhạc sĩ thần đồng 10 tuổi vào dàn nhạc violon với đồng lương rẻ mạt. Từ đây, Mozart bắt đầu cuộc đời của người nhạc sĩ hầu cận, phụ thuộc lãnh chúa. Ngoài công việc, ông tiếp tục học tập trau dồi kiến thức về hoà âm, sáng tác. Mười hai tuổi, ông thử sáng tác nhạc kịch. Mười ba tuổi, ông xin phép giáo chủ sang Ý biểu diễn. Mười bốn tuổi, ông được Viện hàn lâm Âm nhạc Bologna tặng danh hiệu Viện sĩ. Sau đó, ông lại bị lãnh chúa gọi về. Lãnh chúa bố chết, lãnh chúa con đối xử với ông tàn tệ. Năm 1777, Mozart cùng mẹ sang Paris, rồi mẹ ông mất. Đó là giai đoạn đau buồn nhất của ông, nhưng ông đã sáng tác được nhiều tác phẩm xuất sắc như: giao hưỏmg D-dur, sonate violon e-moll, sonate piano a-moll và A-dur,...</w:t>
      </w:r>
    </w:p>
    <w:p w:rsidR="002F7BDE" w:rsidRDefault="002F7BDE" w:rsidP="002F7BDE">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 xml:space="preserve">Năm 25 tuổi, Mozart đoạn tuyệt với lãnh chúa đến sống ở Viên. Mười năm cuối đời, ông đã đưa nghệ thuật của mình lên đến đỉnh cao nhất trên mọi phương diện. Các tác phẩm xuất sắc như nhạc kịch </w:t>
      </w:r>
      <w:r w:rsidRPr="00C17D2A">
        <w:rPr>
          <w:rStyle w:val="Vanbnnidung"/>
          <w:i/>
          <w:color w:val="000000"/>
          <w:sz w:val="28"/>
          <w:szCs w:val="28"/>
          <w:lang w:eastAsia="vi-VN"/>
        </w:rPr>
        <w:t>Đám cưới Figaro, Don Giovanni,Cuộc đột nhập hoàng cung,</w:t>
      </w:r>
      <w:r w:rsidRPr="00C17D2A">
        <w:rPr>
          <w:rStyle w:val="Vanbnnidung"/>
          <w:color w:val="000000"/>
          <w:sz w:val="28"/>
          <w:szCs w:val="28"/>
          <w:lang w:eastAsia="vi-VN"/>
        </w:rPr>
        <w:t xml:space="preserve"> các giao hưởng 39, 40, 41 ra đời ở thời kỳ này. Khi ông đang viết dở nhạc kịch Cây sáo thần và bản Khúc cầu hồn (Requiem) thì qua đời, đó là ngày 5.12.1791. Ông mất vào ngày vợ ốm nặng, đám tang người nhạc sĩ nghèo thật sơ sài vắng vẻ trong bão tuyết lạnh lẽo. Người ta chôn ông trong một nghĩa trang công cộng của người nghèo và mộ ông đã thất lạc sau trận bão tuyết.</w:t>
      </w: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2: </w:t>
      </w:r>
      <w:r w:rsidR="00981EBE" w:rsidRPr="00C17D2A">
        <w:rPr>
          <w:sz w:val="28"/>
          <w:szCs w:val="28"/>
          <w:lang w:val="it-IT"/>
        </w:rPr>
        <w:t>Sự nghiệp sáng tác</w:t>
      </w:r>
      <w:r w:rsidR="002F7BDE" w:rsidRPr="00C17D2A">
        <w:rPr>
          <w:sz w:val="28"/>
          <w:szCs w:val="28"/>
          <w:lang w:val="it-IT"/>
        </w:rPr>
        <w:t xml:space="preserve"> âm nhạc của nhạc sĩ W.A.Mozart</w:t>
      </w:r>
      <w:r w:rsidR="00981EBE" w:rsidRPr="00C17D2A">
        <w:rPr>
          <w:sz w:val="28"/>
          <w:szCs w:val="28"/>
          <w:lang w:val="it-IT"/>
        </w:rPr>
        <w:t>.</w:t>
      </w:r>
    </w:p>
    <w:p w:rsidR="000870C2" w:rsidRPr="00C17D2A" w:rsidRDefault="002F7BDE" w:rsidP="002F7BDE">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Tuy với cuộc đời ngắn ngủi nhưng Mozart đã để lại một di sản âm nhạc vô giá với một khối lượng tác phẩm đồ sộ ở nhiều thể loại: giao hưởng, nhạc kịch, sonate cho violon, piano; nhiều concerto; các bản song tấu, tam tấu, tứ tấu, ngũ tấu đàn dây; nhiều bản fantaisie, rondo,biếntấu, cáctác</w:t>
      </w:r>
      <w:r w:rsidRPr="00C17D2A">
        <w:rPr>
          <w:rStyle w:val="Vanbnnidung"/>
          <w:color w:val="000000"/>
          <w:sz w:val="28"/>
          <w:szCs w:val="28"/>
          <w:lang w:eastAsia="vi-VN"/>
        </w:rPr>
        <w:tab/>
        <w:t>phẩm</w:t>
      </w:r>
      <w:r w:rsidRPr="00C17D2A">
        <w:rPr>
          <w:rStyle w:val="Vanbnnidung"/>
          <w:color w:val="000000"/>
          <w:sz w:val="28"/>
          <w:szCs w:val="28"/>
          <w:lang w:eastAsia="vi-VN"/>
        </w:rPr>
        <w:tab/>
        <w:t>choclarinette, cor,harpe; nhiều vở thanh xướngkịch,cantate,hợpxướng</w:t>
      </w:r>
      <w:r w:rsidR="000870C2" w:rsidRPr="00C17D2A">
        <w:rPr>
          <w:rStyle w:val="Vanbnnidung"/>
          <w:color w:val="000000"/>
          <w:sz w:val="28"/>
          <w:szCs w:val="28"/>
          <w:lang w:eastAsia="vi-VN"/>
        </w:rPr>
        <w:t>,</w:t>
      </w:r>
      <w:r w:rsidRPr="00C17D2A">
        <w:rPr>
          <w:rStyle w:val="Vanbnnidung"/>
          <w:color w:val="000000"/>
          <w:sz w:val="28"/>
          <w:szCs w:val="28"/>
          <w:lang w:eastAsia="vi-VN"/>
        </w:rPr>
        <w:t>...cáccakhúc</w:t>
      </w:r>
      <w:r w:rsidR="00AF45A0">
        <w:rPr>
          <w:rStyle w:val="Vanbnnidung"/>
          <w:color w:val="000000"/>
          <w:sz w:val="28"/>
          <w:szCs w:val="28"/>
          <w:lang w:eastAsia="vi-VN"/>
        </w:rPr>
        <w:t xml:space="preserve"> c</w:t>
      </w:r>
      <w:r w:rsidRPr="00C17D2A">
        <w:rPr>
          <w:rStyle w:val="Vanbnnidung"/>
          <w:color w:val="000000"/>
          <w:sz w:val="28"/>
          <w:szCs w:val="28"/>
          <w:lang w:eastAsia="vi-VN"/>
        </w:rPr>
        <w:t>ó phần đệm piano và các ca khúc khác</w:t>
      </w:r>
      <w:r w:rsidR="000870C2" w:rsidRPr="00C17D2A">
        <w:rPr>
          <w:rStyle w:val="Vanbnnidung"/>
          <w:color w:val="000000"/>
          <w:sz w:val="28"/>
          <w:szCs w:val="28"/>
          <w:lang w:eastAsia="vi-VN"/>
        </w:rPr>
        <w:t xml:space="preserve"> với số lượng lớn như:</w:t>
      </w:r>
    </w:p>
    <w:p w:rsidR="000870C2" w:rsidRPr="00C17D2A" w:rsidRDefault="00AF45A0" w:rsidP="002F7BDE">
      <w:pPr>
        <w:spacing w:line="312" w:lineRule="auto"/>
        <w:ind w:firstLine="720"/>
        <w:jc w:val="both"/>
        <w:rPr>
          <w:rStyle w:val="Vanbnnidung"/>
          <w:color w:val="000000"/>
          <w:sz w:val="28"/>
          <w:szCs w:val="28"/>
          <w:lang w:eastAsia="vi-VN"/>
        </w:rPr>
      </w:pPr>
      <w:r>
        <w:rPr>
          <w:rStyle w:val="Vanbnnidung"/>
          <w:color w:val="000000"/>
          <w:sz w:val="28"/>
          <w:szCs w:val="28"/>
          <w:lang w:eastAsia="vi-VN"/>
        </w:rPr>
        <w:t xml:space="preserve">+ </w:t>
      </w:r>
      <w:r w:rsidR="002F7BDE" w:rsidRPr="00C17D2A">
        <w:rPr>
          <w:rStyle w:val="Vanbnnidung"/>
          <w:color w:val="000000"/>
          <w:sz w:val="28"/>
          <w:szCs w:val="28"/>
          <w:lang w:eastAsia="vi-VN"/>
        </w:rPr>
        <w:t>41 bản giao hưởng</w:t>
      </w:r>
    </w:p>
    <w:p w:rsidR="000870C2" w:rsidRPr="00C17D2A" w:rsidRDefault="00AF45A0" w:rsidP="002F7BDE">
      <w:pPr>
        <w:spacing w:line="312" w:lineRule="auto"/>
        <w:ind w:firstLine="720"/>
        <w:jc w:val="both"/>
        <w:rPr>
          <w:rStyle w:val="Vanbnnidung"/>
          <w:color w:val="000000"/>
          <w:sz w:val="28"/>
          <w:szCs w:val="28"/>
          <w:lang w:eastAsia="vi-VN"/>
        </w:rPr>
      </w:pPr>
      <w:r>
        <w:rPr>
          <w:rStyle w:val="Vanbnnidung"/>
          <w:color w:val="000000"/>
          <w:sz w:val="28"/>
          <w:szCs w:val="28"/>
          <w:lang w:eastAsia="vi-VN"/>
        </w:rPr>
        <w:t xml:space="preserve">+ </w:t>
      </w:r>
      <w:r w:rsidR="002F7BDE" w:rsidRPr="00C17D2A">
        <w:rPr>
          <w:rStyle w:val="Vanbnnidung"/>
          <w:color w:val="000000"/>
          <w:sz w:val="28"/>
          <w:szCs w:val="28"/>
          <w:lang w:eastAsia="vi-VN"/>
        </w:rPr>
        <w:t>23 vở nhạc kịch</w:t>
      </w:r>
    </w:p>
    <w:p w:rsidR="000870C2" w:rsidRPr="00C17D2A" w:rsidRDefault="00AF45A0" w:rsidP="002F7BDE">
      <w:pPr>
        <w:spacing w:line="312" w:lineRule="auto"/>
        <w:ind w:firstLine="720"/>
        <w:jc w:val="both"/>
        <w:rPr>
          <w:rStyle w:val="Vanbnnidung"/>
          <w:color w:val="000000"/>
          <w:sz w:val="28"/>
          <w:szCs w:val="28"/>
          <w:lang w:eastAsia="vi-VN"/>
        </w:rPr>
      </w:pPr>
      <w:r>
        <w:rPr>
          <w:rStyle w:val="Vanbnnidung"/>
          <w:color w:val="000000"/>
          <w:sz w:val="28"/>
          <w:szCs w:val="28"/>
          <w:lang w:eastAsia="vi-VN"/>
        </w:rPr>
        <w:t xml:space="preserve">+ </w:t>
      </w:r>
      <w:r w:rsidR="002F7BDE" w:rsidRPr="00C17D2A">
        <w:rPr>
          <w:rStyle w:val="Vanbnnidung"/>
          <w:color w:val="000000"/>
          <w:sz w:val="28"/>
          <w:szCs w:val="28"/>
          <w:lang w:eastAsia="vi-VN"/>
        </w:rPr>
        <w:t>19 sonate cho piano</w:t>
      </w:r>
    </w:p>
    <w:p w:rsidR="000870C2" w:rsidRPr="00C17D2A" w:rsidRDefault="00AF45A0" w:rsidP="002F7BDE">
      <w:pPr>
        <w:spacing w:line="312" w:lineRule="auto"/>
        <w:ind w:firstLine="720"/>
        <w:jc w:val="both"/>
        <w:rPr>
          <w:rStyle w:val="Vanbnnidung"/>
          <w:color w:val="000000"/>
          <w:sz w:val="28"/>
          <w:szCs w:val="28"/>
          <w:lang w:eastAsia="vi-VN"/>
        </w:rPr>
      </w:pPr>
      <w:r>
        <w:rPr>
          <w:rStyle w:val="Vanbnnidung"/>
          <w:color w:val="000000"/>
          <w:sz w:val="28"/>
          <w:szCs w:val="28"/>
          <w:lang w:eastAsia="vi-VN"/>
        </w:rPr>
        <w:t xml:space="preserve">+ </w:t>
      </w:r>
      <w:r w:rsidR="002F7BDE" w:rsidRPr="00C17D2A">
        <w:rPr>
          <w:rStyle w:val="Vanbnnidung"/>
          <w:color w:val="000000"/>
          <w:sz w:val="28"/>
          <w:szCs w:val="28"/>
          <w:lang w:eastAsia="vi-VN"/>
        </w:rPr>
        <w:t>42 sonate cho violon</w:t>
      </w:r>
    </w:p>
    <w:p w:rsidR="000870C2" w:rsidRPr="00C17D2A" w:rsidRDefault="00AF45A0" w:rsidP="002F7BDE">
      <w:pPr>
        <w:spacing w:line="312" w:lineRule="auto"/>
        <w:ind w:firstLine="720"/>
        <w:jc w:val="both"/>
        <w:rPr>
          <w:rStyle w:val="Vanbnnidung"/>
          <w:color w:val="000000"/>
          <w:sz w:val="28"/>
          <w:szCs w:val="28"/>
          <w:lang w:eastAsia="vi-VN"/>
        </w:rPr>
      </w:pPr>
      <w:r>
        <w:rPr>
          <w:rStyle w:val="Vanbnnidung"/>
          <w:color w:val="000000"/>
          <w:sz w:val="28"/>
          <w:szCs w:val="28"/>
          <w:lang w:eastAsia="vi-VN"/>
        </w:rPr>
        <w:t xml:space="preserve">+ </w:t>
      </w:r>
      <w:r w:rsidR="002F7BDE" w:rsidRPr="00C17D2A">
        <w:rPr>
          <w:rStyle w:val="Vanbnnidung"/>
          <w:color w:val="000000"/>
          <w:sz w:val="28"/>
          <w:szCs w:val="28"/>
          <w:lang w:eastAsia="vi-VN"/>
        </w:rPr>
        <w:t>25 concerto cho piano</w:t>
      </w:r>
    </w:p>
    <w:p w:rsidR="000870C2" w:rsidRPr="00C17D2A" w:rsidRDefault="00AF45A0" w:rsidP="002F7BDE">
      <w:pPr>
        <w:spacing w:line="312" w:lineRule="auto"/>
        <w:ind w:firstLine="720"/>
        <w:jc w:val="both"/>
        <w:rPr>
          <w:rStyle w:val="Vanbnnidung"/>
          <w:color w:val="000000"/>
          <w:sz w:val="28"/>
          <w:szCs w:val="28"/>
          <w:lang w:eastAsia="vi-VN"/>
        </w:rPr>
      </w:pPr>
      <w:r>
        <w:rPr>
          <w:rStyle w:val="Vanbnnidung"/>
          <w:color w:val="000000"/>
          <w:sz w:val="28"/>
          <w:szCs w:val="28"/>
          <w:lang w:eastAsia="vi-VN"/>
        </w:rPr>
        <w:t>+</w:t>
      </w:r>
      <w:r w:rsidR="002F7BDE" w:rsidRPr="00C17D2A">
        <w:rPr>
          <w:rStyle w:val="Vanbnnidung"/>
          <w:color w:val="000000"/>
          <w:sz w:val="28"/>
          <w:szCs w:val="28"/>
          <w:lang w:eastAsia="vi-VN"/>
        </w:rPr>
        <w:t>7 concerto cho violon</w:t>
      </w:r>
    </w:p>
    <w:p w:rsidR="006D60F8" w:rsidRPr="00C17D2A" w:rsidRDefault="002F7BDE" w:rsidP="006D60F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Nội dung và đặc điểm âm nhạc:</w:t>
      </w:r>
      <w:r w:rsidR="008738F3">
        <w:rPr>
          <w:rStyle w:val="Vanbnnidung"/>
          <w:color w:val="000000"/>
          <w:sz w:val="28"/>
          <w:szCs w:val="28"/>
          <w:lang w:eastAsia="vi-VN"/>
        </w:rPr>
        <w:t xml:space="preserve"> </w:t>
      </w:r>
      <w:r w:rsidRPr="00C17D2A">
        <w:rPr>
          <w:rStyle w:val="Vanbnnidung"/>
          <w:color w:val="000000"/>
          <w:sz w:val="28"/>
          <w:szCs w:val="28"/>
          <w:lang w:eastAsia="vi-VN"/>
        </w:rPr>
        <w:t>Nội dung âm nhạc của Mozart mang tính hiện thực, đề cao lòng nhân đạo, tình yêu cao thượng, bảo vệ chân lý.Tính chất âm nhạc của Mozart rất trong sáng tươi vui, phản ánh niềm lạc quan. Tuy nhiên, một vài tác phẩm có giai điệu bi thương phản ánh cuộc đời của người nhạc sĩ hàu cận không tự do.Âm nhạc Mozart còn thể hiện tính nhân dân sâu sắc và rất đậm đà màu sắc âm nhạc dân gian. Ồng đã tận dụng một cách tinh tế những giai điêụ dân ca dân vũ Áo, kết hợp với các nguồn dân ca đặc sắc của các nước châu Âu như vũ điệu lendle (lenđle), valse (vanxơ) của Áo; menuet của Pháp, gigue của Anh, serénade của Ý</w:t>
      </w:r>
      <w:r w:rsidR="000870C2" w:rsidRPr="00C17D2A">
        <w:rPr>
          <w:rStyle w:val="Vanbnnidung"/>
          <w:color w:val="000000"/>
          <w:sz w:val="28"/>
          <w:szCs w:val="28"/>
          <w:lang w:eastAsia="vi-VN"/>
        </w:rPr>
        <w:t>,</w:t>
      </w:r>
      <w:r w:rsidRPr="00C17D2A">
        <w:rPr>
          <w:rStyle w:val="Vanbnnidung"/>
          <w:color w:val="000000"/>
          <w:sz w:val="28"/>
          <w:szCs w:val="28"/>
          <w:lang w:eastAsia="vi-VN"/>
        </w:rPr>
        <w:t>...</w:t>
      </w:r>
    </w:p>
    <w:p w:rsidR="006D60F8" w:rsidRPr="00C17D2A" w:rsidRDefault="002F7BDE" w:rsidP="006D60F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Mozart đã tiếp thu kinh nghiệm của các bậc tiền bối như Bach, Handel, Haydn nhưng ông luôn sáng tạo tìm tòi cái mới để vươn tới đỉnh cao.Ông là nhạc sĩ có sức sáng tạo vĩ đại về mặt giai điệu. Sự sáng sủa, đơn giản, giàu hình tượng nhưng kiều diễm, nồng nhiệt xuất phát từ nguồn gốc âm nhạc dân gian Áo, Đức và những bài hát du dươngcủa dân ca Ý khiến cho giai</w:t>
      </w:r>
      <w:r w:rsidR="006D60F8" w:rsidRPr="00C17D2A">
        <w:rPr>
          <w:rStyle w:val="Vanbnnidung"/>
          <w:color w:val="000000"/>
          <w:sz w:val="28"/>
          <w:szCs w:val="28"/>
          <w:lang w:eastAsia="vi-VN"/>
        </w:rPr>
        <w:t xml:space="preserve">điệu của Mozart trở nên tuyệt diệu, có chiều sâu phong phú. Giai điệu được xác định trương thứ rõ ràng và hay dùng những nét bán cung (chromatique). Ngoài ra, giai điệu của Mozart còn có tính kịch, tính tương phản giữa các nhân tố. </w:t>
      </w:r>
    </w:p>
    <w:p w:rsidR="00B642B6" w:rsidRPr="00C17D2A" w:rsidRDefault="006D60F8" w:rsidP="006D60F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Nhạc sĩ người Nga RimskyKorsakov đã nhận xét: giai điệu của Mozart “tinh tế” và “trong suốt”.</w:t>
      </w:r>
      <w:r w:rsidR="00B642B6" w:rsidRPr="00C17D2A">
        <w:rPr>
          <w:rStyle w:val="Vanbnnidung"/>
          <w:color w:val="000000"/>
          <w:sz w:val="28"/>
          <w:szCs w:val="28"/>
          <w:lang w:eastAsia="vi-VN"/>
        </w:rPr>
        <w:t xml:space="preserve"> V</w:t>
      </w:r>
      <w:r w:rsidRPr="00C17D2A">
        <w:rPr>
          <w:rStyle w:val="Vanbnnidung"/>
          <w:color w:val="000000"/>
          <w:sz w:val="28"/>
          <w:szCs w:val="28"/>
          <w:lang w:eastAsia="vi-VN"/>
        </w:rPr>
        <w:t xml:space="preserve">ề mặt hình thức, âm nhạc của Mozart rất đặc trưng cho phong cách trường phái cổ điển Viên: cân đối, hài hoà, khúc chiết.Hoà thanh rất cổ điển, ông vận dụng công năng T - </w:t>
      </w:r>
      <w:r w:rsidR="00B642B6" w:rsidRPr="00C17D2A">
        <w:rPr>
          <w:rStyle w:val="Vanbnnidung"/>
          <w:color w:val="000000"/>
          <w:sz w:val="28"/>
          <w:szCs w:val="28"/>
          <w:lang w:eastAsia="vi-VN"/>
        </w:rPr>
        <w:t>S</w:t>
      </w:r>
      <w:r w:rsidRPr="00C17D2A">
        <w:rPr>
          <w:rStyle w:val="Vanbnnidung"/>
          <w:color w:val="000000"/>
          <w:sz w:val="28"/>
          <w:szCs w:val="28"/>
          <w:lang w:eastAsia="vi-VN"/>
        </w:rPr>
        <w:t xml:space="preserve"> - D và trong cách dùng các h</w:t>
      </w:r>
      <w:r w:rsidR="00B642B6" w:rsidRPr="00C17D2A">
        <w:rPr>
          <w:rStyle w:val="Vanbnnidung"/>
          <w:color w:val="000000"/>
          <w:sz w:val="28"/>
          <w:szCs w:val="28"/>
          <w:lang w:eastAsia="vi-VN"/>
        </w:rPr>
        <w:t>ợ</w:t>
      </w:r>
      <w:r w:rsidRPr="00C17D2A">
        <w:rPr>
          <w:rStyle w:val="Vanbnnidung"/>
          <w:color w:val="000000"/>
          <w:sz w:val="28"/>
          <w:szCs w:val="28"/>
          <w:lang w:eastAsia="vi-VN"/>
        </w:rPr>
        <w:t>p âm chính, phụ, các thủ pháp chuyển điệu một cách sáng tạo</w:t>
      </w:r>
      <w:r w:rsidR="00B642B6" w:rsidRPr="00C17D2A">
        <w:rPr>
          <w:rStyle w:val="Vanbnnidung"/>
          <w:color w:val="000000"/>
          <w:sz w:val="28"/>
          <w:szCs w:val="28"/>
          <w:lang w:eastAsia="vi-VN"/>
        </w:rPr>
        <w:t>,</w:t>
      </w:r>
      <w:r w:rsidRPr="00C17D2A">
        <w:rPr>
          <w:rStyle w:val="Vanbnnidung"/>
          <w:color w:val="000000"/>
          <w:sz w:val="28"/>
          <w:szCs w:val="28"/>
          <w:lang w:eastAsia="vi-VN"/>
        </w:rPr>
        <w:t>...</w:t>
      </w:r>
    </w:p>
    <w:p w:rsidR="00B642B6" w:rsidRPr="00C17D2A" w:rsidRDefault="006D60F8" w:rsidP="006D60F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Trong các sáng tác cho nhạc đàn, giao hưởng của Mozart nổi bật lên ở vị trí quan trọng. Ông viết 41 giao hưởng. Những bản thời kỳ còn trẻ mang tính chất giải trí. Ba bản thời kỳ cuối thành công hơn c</w:t>
      </w:r>
      <w:r w:rsidR="00B642B6" w:rsidRPr="00C17D2A">
        <w:rPr>
          <w:rStyle w:val="Vanbnnidung"/>
          <w:color w:val="000000"/>
          <w:sz w:val="28"/>
          <w:szCs w:val="28"/>
          <w:lang w:eastAsia="vi-VN"/>
        </w:rPr>
        <w:t>ả</w:t>
      </w:r>
      <w:r w:rsidRPr="00C17D2A">
        <w:rPr>
          <w:rStyle w:val="Vanbnnidung"/>
          <w:color w:val="000000"/>
          <w:sz w:val="28"/>
          <w:szCs w:val="28"/>
          <w:lang w:eastAsia="vi-VN"/>
        </w:rPr>
        <w:t xml:space="preserve">, thể hiện tính kịch và trữ tình sâu sắc là các bản 39 </w:t>
      </w:r>
      <w:r w:rsidR="00B642B6" w:rsidRPr="00C17D2A">
        <w:rPr>
          <w:rStyle w:val="Vanbnnidung"/>
          <w:color w:val="000000"/>
          <w:sz w:val="28"/>
          <w:szCs w:val="28"/>
          <w:lang w:eastAsia="vi-VN"/>
        </w:rPr>
        <w:t>(</w:t>
      </w:r>
      <w:r w:rsidRPr="00C17D2A">
        <w:rPr>
          <w:rStyle w:val="Vanbnnidung"/>
          <w:color w:val="000000"/>
          <w:sz w:val="28"/>
          <w:szCs w:val="28"/>
          <w:lang w:eastAsia="vi-VN"/>
        </w:rPr>
        <w:t>Es-dur</w:t>
      </w:r>
      <w:r w:rsidR="00B642B6" w:rsidRPr="00C17D2A">
        <w:rPr>
          <w:rStyle w:val="Vanbnnidung"/>
          <w:color w:val="000000"/>
          <w:sz w:val="28"/>
          <w:szCs w:val="28"/>
          <w:lang w:eastAsia="vi-VN"/>
        </w:rPr>
        <w:t>)</w:t>
      </w:r>
      <w:r w:rsidRPr="00C17D2A">
        <w:rPr>
          <w:rStyle w:val="Vanbnnidung"/>
          <w:color w:val="000000"/>
          <w:sz w:val="28"/>
          <w:szCs w:val="28"/>
          <w:lang w:eastAsia="vi-VN"/>
        </w:rPr>
        <w:t xml:space="preserve">, 40 </w:t>
      </w:r>
      <w:r w:rsidR="00B642B6" w:rsidRPr="00C17D2A">
        <w:rPr>
          <w:rStyle w:val="Vanbnnidung"/>
          <w:color w:val="000000"/>
          <w:sz w:val="28"/>
          <w:szCs w:val="28"/>
          <w:lang w:eastAsia="vi-VN"/>
        </w:rPr>
        <w:t>(</w:t>
      </w:r>
      <w:r w:rsidRPr="00C17D2A">
        <w:rPr>
          <w:rStyle w:val="Vanbnnidung"/>
          <w:color w:val="000000"/>
          <w:sz w:val="28"/>
          <w:szCs w:val="28"/>
          <w:lang w:eastAsia="vi-VN"/>
        </w:rPr>
        <w:t>g-moll</w:t>
      </w:r>
      <w:r w:rsidR="00B642B6" w:rsidRPr="00C17D2A">
        <w:rPr>
          <w:rStyle w:val="Vanbnnidung"/>
          <w:color w:val="000000"/>
          <w:sz w:val="28"/>
          <w:szCs w:val="28"/>
          <w:lang w:eastAsia="vi-VN"/>
        </w:rPr>
        <w:t>)</w:t>
      </w:r>
      <w:r w:rsidRPr="00C17D2A">
        <w:rPr>
          <w:rStyle w:val="Vanbnnidung"/>
          <w:color w:val="000000"/>
          <w:sz w:val="28"/>
          <w:szCs w:val="28"/>
          <w:lang w:eastAsia="vi-VN"/>
        </w:rPr>
        <w:t xml:space="preserve"> và 41 </w:t>
      </w:r>
      <w:r w:rsidR="00B642B6" w:rsidRPr="00C17D2A">
        <w:rPr>
          <w:rStyle w:val="Vanbnnidung"/>
          <w:color w:val="000000"/>
          <w:sz w:val="28"/>
          <w:szCs w:val="28"/>
          <w:lang w:eastAsia="vi-VN"/>
        </w:rPr>
        <w:t>(</w:t>
      </w:r>
      <w:r w:rsidRPr="00C17D2A">
        <w:rPr>
          <w:rStyle w:val="Vanbnnidung"/>
          <w:color w:val="000000"/>
          <w:sz w:val="28"/>
          <w:szCs w:val="28"/>
          <w:lang w:eastAsia="vi-VN"/>
        </w:rPr>
        <w:t>C-dur</w:t>
      </w:r>
      <w:r w:rsidR="00B642B6" w:rsidRPr="00C17D2A">
        <w:rPr>
          <w:rStyle w:val="Vanbnnidung"/>
          <w:color w:val="000000"/>
          <w:sz w:val="28"/>
          <w:szCs w:val="28"/>
          <w:lang w:eastAsia="vi-VN"/>
        </w:rPr>
        <w:t>).</w:t>
      </w:r>
    </w:p>
    <w:p w:rsidR="00B642B6" w:rsidRPr="00C17D2A" w:rsidRDefault="00B642B6" w:rsidP="006D60F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V</w:t>
      </w:r>
      <w:r w:rsidR="006D60F8" w:rsidRPr="00C17D2A">
        <w:rPr>
          <w:rStyle w:val="Vanbnnidung"/>
          <w:color w:val="000000"/>
          <w:sz w:val="28"/>
          <w:szCs w:val="28"/>
          <w:lang w:eastAsia="vi-VN"/>
        </w:rPr>
        <w:t xml:space="preserve">ề dàn nhạc, ông sử dụng như Haydn, cơ sở là bộ dây, giai điệu chính thường giao cho </w:t>
      </w:r>
      <w:r w:rsidRPr="00C17D2A">
        <w:rPr>
          <w:rStyle w:val="Vanbnnidung"/>
          <w:color w:val="000000"/>
          <w:sz w:val="28"/>
          <w:szCs w:val="28"/>
          <w:lang w:eastAsia="vi-VN"/>
        </w:rPr>
        <w:t xml:space="preserve">bè </w:t>
      </w:r>
      <w:r w:rsidR="006D60F8" w:rsidRPr="00C17D2A">
        <w:rPr>
          <w:rStyle w:val="Vanbnnidung"/>
          <w:color w:val="000000"/>
          <w:sz w:val="28"/>
          <w:szCs w:val="28"/>
          <w:lang w:eastAsia="vi-VN"/>
        </w:rPr>
        <w:t xml:space="preserve">violon </w:t>
      </w:r>
      <w:r w:rsidRPr="00C17D2A">
        <w:rPr>
          <w:rStyle w:val="Vanbnnidung"/>
          <w:color w:val="000000"/>
          <w:sz w:val="28"/>
          <w:szCs w:val="28"/>
          <w:lang w:eastAsia="vi-VN"/>
        </w:rPr>
        <w:t>1</w:t>
      </w:r>
      <w:r w:rsidR="006D60F8" w:rsidRPr="00C17D2A">
        <w:rPr>
          <w:rStyle w:val="Vanbnnidung"/>
          <w:color w:val="000000"/>
          <w:sz w:val="28"/>
          <w:szCs w:val="28"/>
          <w:lang w:eastAsia="vi-VN"/>
        </w:rPr>
        <w:t>. Khi sáng tác, ông thường viết ngay vào tổng phổ, không cần nháp, ông cũng là người sử dụng thành công liên khúc sonate, các giao hưởng thường cấu trúc 4 chương, đỉnh cao là giao hưởng số 40 g-moll</w:t>
      </w:r>
      <w:r w:rsidRPr="00C17D2A">
        <w:rPr>
          <w:rStyle w:val="Vanbnnidung"/>
          <w:color w:val="000000"/>
          <w:sz w:val="28"/>
          <w:szCs w:val="28"/>
          <w:lang w:eastAsia="vi-VN"/>
        </w:rPr>
        <w:t>.</w:t>
      </w:r>
      <w:r w:rsidR="006D60F8" w:rsidRPr="00C17D2A">
        <w:rPr>
          <w:rStyle w:val="Vanbnnidung"/>
          <w:color w:val="000000"/>
          <w:sz w:val="28"/>
          <w:szCs w:val="28"/>
          <w:lang w:eastAsia="vi-VN"/>
        </w:rPr>
        <w:t xml:space="preserve"> Đây là bản giao hưởng trữ tình tính kịch</w:t>
      </w:r>
    </w:p>
    <w:p w:rsidR="006D60F8" w:rsidRDefault="006D60F8" w:rsidP="006D60F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 Sonate allegro, không có phần mở đầu. Chủ đề chính rất đặc sắc, đượm vẻ trữ tình xúc động với các quãng 2 thứ đi xuống Allegro molto</w:t>
      </w:r>
      <w:r w:rsidR="00B642B6" w:rsidRPr="00C17D2A">
        <w:rPr>
          <w:rStyle w:val="Vanbnnidung"/>
          <w:color w:val="000000"/>
          <w:sz w:val="28"/>
          <w:szCs w:val="28"/>
          <w:lang w:eastAsia="vi-VN"/>
        </w:rPr>
        <w:t>.</w:t>
      </w:r>
    </w:p>
    <w:p w:rsidR="00BA4884" w:rsidRPr="00C17D2A" w:rsidRDefault="00BA4884" w:rsidP="006D60F8">
      <w:pPr>
        <w:spacing w:line="312" w:lineRule="auto"/>
        <w:ind w:firstLine="720"/>
        <w:jc w:val="both"/>
        <w:rPr>
          <w:rStyle w:val="Vanbnnidung"/>
          <w:color w:val="000000"/>
          <w:sz w:val="28"/>
          <w:szCs w:val="28"/>
          <w:lang w:eastAsia="vi-VN"/>
        </w:rPr>
      </w:pPr>
    </w:p>
    <w:p w:rsidR="00B642B6" w:rsidRPr="00C17D2A" w:rsidRDefault="00B642B6" w:rsidP="00B642B6">
      <w:pPr>
        <w:spacing w:line="312" w:lineRule="auto"/>
        <w:jc w:val="both"/>
        <w:rPr>
          <w:sz w:val="28"/>
          <w:szCs w:val="28"/>
        </w:rPr>
      </w:pPr>
      <w:r w:rsidRPr="00C17D2A">
        <w:rPr>
          <w:noProof/>
          <w:sz w:val="28"/>
          <w:szCs w:val="28"/>
        </w:rPr>
        <w:drawing>
          <wp:inline distT="0" distB="0" distL="0" distR="0">
            <wp:extent cx="5943600" cy="13481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1348105"/>
                    </a:xfrm>
                    <a:prstGeom prst="rect">
                      <a:avLst/>
                    </a:prstGeom>
                  </pic:spPr>
                </pic:pic>
              </a:graphicData>
            </a:graphic>
          </wp:inline>
        </w:drawing>
      </w:r>
    </w:p>
    <w:p w:rsidR="00B642B6" w:rsidRPr="00C17D2A" w:rsidRDefault="00BC2DF7" w:rsidP="00BC2DF7">
      <w:pPr>
        <w:spacing w:line="312" w:lineRule="auto"/>
        <w:ind w:firstLine="720"/>
        <w:jc w:val="both"/>
        <w:rPr>
          <w:sz w:val="28"/>
          <w:szCs w:val="28"/>
        </w:rPr>
      </w:pPr>
      <w:r w:rsidRPr="00C17D2A">
        <w:rPr>
          <w:sz w:val="28"/>
          <w:szCs w:val="28"/>
        </w:rPr>
        <w:lastRenderedPageBreak/>
        <w:t>Chủ đề 2 khoan thai duyên dáng, viết ở B-dur:</w:t>
      </w:r>
    </w:p>
    <w:p w:rsidR="002F7BDE" w:rsidRPr="00C17D2A" w:rsidRDefault="00BC2DF7" w:rsidP="00BC2DF7">
      <w:pPr>
        <w:spacing w:line="312" w:lineRule="auto"/>
        <w:jc w:val="both"/>
        <w:rPr>
          <w:sz w:val="28"/>
          <w:szCs w:val="28"/>
        </w:rPr>
      </w:pPr>
      <w:r w:rsidRPr="00C17D2A">
        <w:rPr>
          <w:noProof/>
          <w:sz w:val="28"/>
          <w:szCs w:val="28"/>
        </w:rPr>
        <w:drawing>
          <wp:inline distT="0" distB="0" distL="0" distR="0">
            <wp:extent cx="5943600" cy="6000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943600" cy="600075"/>
                    </a:xfrm>
                    <a:prstGeom prst="rect">
                      <a:avLst/>
                    </a:prstGeom>
                  </pic:spPr>
                </pic:pic>
              </a:graphicData>
            </a:graphic>
          </wp:inline>
        </w:drawing>
      </w:r>
    </w:p>
    <w:p w:rsidR="00BC2DF7" w:rsidRPr="00C17D2A" w:rsidRDefault="00BC2DF7" w:rsidP="00BC2DF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II: Andante, hình thức sonate. Hai chủ đề ít tương phản. Tính chất trong sáng, bình lặng.</w:t>
      </w:r>
    </w:p>
    <w:p w:rsidR="00BC2DF7" w:rsidRPr="00C17D2A" w:rsidRDefault="00BC2DF7" w:rsidP="00BC2DF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III: Menuet, tính chất vũ khúc, cảm xúc say đắm, hình thức 3 đoạn phức.</w:t>
      </w:r>
    </w:p>
    <w:p w:rsidR="00BC2DF7" w:rsidRPr="00C17D2A" w:rsidRDefault="00BC2DF7" w:rsidP="00BC2DF7">
      <w:pPr>
        <w:spacing w:line="312" w:lineRule="auto"/>
        <w:jc w:val="both"/>
        <w:rPr>
          <w:sz w:val="28"/>
          <w:szCs w:val="28"/>
        </w:rPr>
      </w:pPr>
      <w:r w:rsidRPr="00C17D2A">
        <w:rPr>
          <w:noProof/>
          <w:sz w:val="28"/>
          <w:szCs w:val="28"/>
        </w:rPr>
        <w:drawing>
          <wp:inline distT="0" distB="0" distL="0" distR="0">
            <wp:extent cx="5943600" cy="6203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43600" cy="620395"/>
                    </a:xfrm>
                    <a:prstGeom prst="rect">
                      <a:avLst/>
                    </a:prstGeom>
                  </pic:spPr>
                </pic:pic>
              </a:graphicData>
            </a:graphic>
          </wp:inline>
        </w:drawing>
      </w:r>
    </w:p>
    <w:p w:rsidR="00BC2DF7" w:rsidRPr="00C17D2A" w:rsidRDefault="00BC2DF7" w:rsidP="00BC2DF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IV: hình thức sonate, nhịp độ nhanh (allegro assai), có nhiều hình tượng tổng hợp của chương I và chương III.</w:t>
      </w:r>
    </w:p>
    <w:p w:rsidR="00BC2DF7" w:rsidRPr="00C17D2A" w:rsidRDefault="00BC2DF7" w:rsidP="00BC2DF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Các sáng tác nhạc kịch:Khoảng 12 tuổi Mozart đã viết được 3 nhạc kịch và ông đã sáng tác nhạc kịch đến tận cuối đời. Ồng là người đã kế tục sự nghiệp cải cách nhạc kịch của Gluck một cách không công bố.Tính hiện thực trong âm nhạc của Mozart thể hiện rõ nhất trong nhạc kịch. Đề tài cốt truyện phong phú, nội dung gắn với hiện thực. Nhân vật đa dạng, nhiều nhân vật bình dân hoặc là những người thuộc đẳng cấp thấp trong xã hội như cô hầu phòng, anh đầy tớ,... </w:t>
      </w:r>
    </w:p>
    <w:p w:rsidR="00BC2DF7" w:rsidRPr="00C17D2A" w:rsidRDefault="00BC2DF7" w:rsidP="00BC2DF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Nội dung nhạc kịch phản ánh tư tưởng dân chủ của thế kỷ “Ánh sáng”, bênh vực cái thiện, chiến thắng cái ác, vạch trần thủ đoạn và thói hư tật xấu của bọn nhà giàu.</w:t>
      </w:r>
    </w:p>
    <w:p w:rsidR="00BC2DF7" w:rsidRPr="00C17D2A" w:rsidRDefault="00BC2DF7" w:rsidP="00BC2DF7">
      <w:pPr>
        <w:spacing w:line="312" w:lineRule="auto"/>
        <w:ind w:firstLine="720"/>
        <w:jc w:val="both"/>
        <w:rPr>
          <w:sz w:val="28"/>
          <w:szCs w:val="28"/>
        </w:rPr>
      </w:pPr>
      <w:r w:rsidRPr="00C17D2A">
        <w:rPr>
          <w:rStyle w:val="Vanbnnidung"/>
          <w:color w:val="000000"/>
          <w:sz w:val="28"/>
          <w:szCs w:val="28"/>
          <w:lang w:eastAsia="vi-VN"/>
        </w:rPr>
        <w:t>Mozart khẳng định vai trò chủ yếu trong nhạc kịch là âm nhạc vì vậy nhạc kịch của ông có kết cấu chặt chẽ, thống nhất, tính độc lập cao, vai trò của dàn nhạc giao hưởng rất được chú trọng. Nội tâm nhân vật nhiều khi thể hiện hết sức phức tạp như vai Don Giovanni.Tư duy giao hưởng trữ tình tính kịch được đưa vào các aria; nhiều aria được viết ở hình thức sonate không có phần phát triển.Ông viết hơn 20 vở nhạc kịch và được chia nhiều dạng:</w:t>
      </w:r>
    </w:p>
    <w:p w:rsidR="0011162A" w:rsidRPr="00C17D2A" w:rsidRDefault="00BC2DF7"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-Nhạc kịch dân tộc Đức - Áo: tiêu biểu có vở </w:t>
      </w:r>
      <w:r w:rsidRPr="00C17D2A">
        <w:rPr>
          <w:rStyle w:val="Vanbnnidung"/>
          <w:i/>
          <w:color w:val="000000"/>
          <w:sz w:val="28"/>
          <w:szCs w:val="28"/>
          <w:lang w:eastAsia="vi-VN"/>
        </w:rPr>
        <w:t>Cuộc đột nhập vào hoàng cung</w:t>
      </w:r>
      <w:r w:rsidRPr="00C17D2A">
        <w:rPr>
          <w:rStyle w:val="Vanbnnidung"/>
          <w:color w:val="000000"/>
          <w:sz w:val="28"/>
          <w:szCs w:val="28"/>
          <w:lang w:eastAsia="vi-VN"/>
        </w:rPr>
        <w:t xml:space="preserve">, </w:t>
      </w:r>
      <w:r w:rsidRPr="00C17D2A">
        <w:rPr>
          <w:rStyle w:val="Vanbnnidung"/>
          <w:i/>
          <w:color w:val="000000"/>
          <w:sz w:val="28"/>
          <w:szCs w:val="28"/>
          <w:lang w:eastAsia="vi-VN"/>
        </w:rPr>
        <w:t>Cây sáo thần</w:t>
      </w:r>
      <w:r w:rsidRPr="00C17D2A">
        <w:rPr>
          <w:rStyle w:val="Vanbnnidung"/>
          <w:color w:val="000000"/>
          <w:sz w:val="28"/>
          <w:szCs w:val="28"/>
          <w:lang w:eastAsia="vi-VN"/>
        </w:rPr>
        <w:t>.</w:t>
      </w:r>
    </w:p>
    <w:p w:rsidR="0011162A" w:rsidRPr="00C17D2A" w:rsidRDefault="00BC2DF7"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-Nhạc kịch nghiêm chỉnh (opera seria) như vở Idomenei</w:t>
      </w:r>
    </w:p>
    <w:p w:rsidR="0011162A" w:rsidRPr="00C17D2A" w:rsidRDefault="00BC2DF7"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-Hài nhạc kịch (opera buffa) như vở Đám cưới Figaro</w:t>
      </w:r>
    </w:p>
    <w:p w:rsidR="0011162A" w:rsidRPr="00C17D2A" w:rsidRDefault="00BC2DF7"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-Nhạc kịch kết hợp bi hài như v</w:t>
      </w:r>
      <w:r w:rsidR="0011162A" w:rsidRPr="00C17D2A">
        <w:rPr>
          <w:rStyle w:val="Vanbnnidung"/>
          <w:color w:val="000000"/>
          <w:sz w:val="28"/>
          <w:szCs w:val="28"/>
          <w:lang w:eastAsia="vi-VN"/>
        </w:rPr>
        <w:t>ở</w:t>
      </w:r>
      <w:r w:rsidRPr="00C17D2A">
        <w:rPr>
          <w:rStyle w:val="Vanbnnidung"/>
          <w:color w:val="000000"/>
          <w:sz w:val="28"/>
          <w:szCs w:val="28"/>
          <w:lang w:eastAsia="vi-VN"/>
        </w:rPr>
        <w:t xml:space="preserve"> Don Giovanni</w:t>
      </w:r>
    </w:p>
    <w:p w:rsidR="0011162A" w:rsidRPr="00C17D2A" w:rsidRDefault="00BC2DF7"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Nổi tiếng nhất trong các nhạc kịch của ông là các vở Đám cưới Figaro, Don Giovanni, Cây sáo thần</w:t>
      </w:r>
      <w:r w:rsidR="0011162A" w:rsidRPr="00C17D2A">
        <w:rPr>
          <w:rStyle w:val="Vanbnnidung"/>
          <w:color w:val="000000"/>
          <w:sz w:val="28"/>
          <w:szCs w:val="28"/>
          <w:lang w:eastAsia="vi-VN"/>
        </w:rPr>
        <w:t>.</w:t>
      </w:r>
    </w:p>
    <w:p w:rsidR="0011162A" w:rsidRPr="00C17D2A" w:rsidRDefault="0011162A"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w:t>
      </w:r>
      <w:r w:rsidR="00BC2DF7" w:rsidRPr="00C17D2A">
        <w:rPr>
          <w:rStyle w:val="Vanbnnidung"/>
          <w:color w:val="000000"/>
          <w:sz w:val="28"/>
          <w:szCs w:val="28"/>
          <w:lang w:eastAsia="vi-VN"/>
        </w:rPr>
        <w:t>Vở nhạc kịch “Đám cưới Figaro”</w:t>
      </w:r>
      <w:r w:rsidRPr="00C17D2A">
        <w:rPr>
          <w:rStyle w:val="Vanbnnidung"/>
          <w:color w:val="000000"/>
          <w:sz w:val="28"/>
          <w:szCs w:val="28"/>
          <w:lang w:eastAsia="vi-VN"/>
        </w:rPr>
        <w:t xml:space="preserve"> thuộc thể loại </w:t>
      </w:r>
      <w:r w:rsidR="00BC2DF7" w:rsidRPr="00C17D2A">
        <w:rPr>
          <w:rStyle w:val="Vanbnnidung"/>
          <w:color w:val="000000"/>
          <w:sz w:val="28"/>
          <w:szCs w:val="28"/>
          <w:lang w:eastAsia="vi-VN"/>
        </w:rPr>
        <w:t>opera buffa, nội dung dựa vào hài kịch của nhà văn Pháp thế kỷXVIII</w:t>
      </w:r>
      <w:r w:rsidRPr="00C17D2A">
        <w:rPr>
          <w:rStyle w:val="Vanbnnidung"/>
          <w:color w:val="000000"/>
          <w:sz w:val="28"/>
          <w:szCs w:val="28"/>
          <w:lang w:eastAsia="vi-VN"/>
        </w:rPr>
        <w:t xml:space="preserve"> -</w:t>
      </w:r>
      <w:r w:rsidR="00BC2DF7" w:rsidRPr="00C17D2A">
        <w:rPr>
          <w:rStyle w:val="Vanbnnidung"/>
          <w:color w:val="000000"/>
          <w:sz w:val="28"/>
          <w:szCs w:val="28"/>
          <w:lang w:eastAsia="vi-VN"/>
        </w:rPr>
        <w:t>Pierre Augustin Caron de Beaumarchair (1732 -1799). Nhân vật chính là hai vợ chồng bá tước và hai người đầy tớ là Figaro và cô nàng Susanna. Tên bá tước muốn tán tỉnh cô hầu gái, lúc đó đang yê</w:t>
      </w:r>
      <w:r w:rsidRPr="00C17D2A">
        <w:rPr>
          <w:rStyle w:val="Vanbnnidung"/>
          <w:color w:val="000000"/>
          <w:sz w:val="28"/>
          <w:szCs w:val="28"/>
          <w:lang w:eastAsia="vi-VN"/>
        </w:rPr>
        <w:t>u</w:t>
      </w:r>
      <w:r w:rsidR="00BC2DF7" w:rsidRPr="00C17D2A">
        <w:rPr>
          <w:rStyle w:val="Vanbnnidung"/>
          <w:color w:val="000000"/>
          <w:sz w:val="28"/>
          <w:szCs w:val="28"/>
          <w:lang w:eastAsia="vi-VN"/>
        </w:rPr>
        <w:t xml:space="preserve"> Figaro. Với trí thông minh, cô hầu gái đãvạch mặt ông chủ trước mọi người và gia chủ đã phải tổ chức lễ cưới cho cô và Figaro. Đây là vở hài nhạc kịch mẫu mực; gồm 2 màn, bốn cảnh. Mở đầu có khúc mở màn nhanh vui, kết thúc là hợp xướng vui vẻ. Trong nhạc kịch có rất nhiều aria đặc sắc như aria của Susanna, Figaro và một vài nhân vật khác. Đặc biệt, có một aria rất nồng nhiệt sôi nổi của Figaro:</w:t>
      </w:r>
    </w:p>
    <w:p w:rsidR="00BC2DF7" w:rsidRPr="00C17D2A" w:rsidRDefault="00BC2DF7"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Allegro</w:t>
      </w:r>
    </w:p>
    <w:p w:rsidR="0011162A" w:rsidRPr="00C17D2A" w:rsidRDefault="0011162A" w:rsidP="0011162A">
      <w:pPr>
        <w:spacing w:line="312" w:lineRule="auto"/>
        <w:jc w:val="both"/>
        <w:rPr>
          <w:sz w:val="28"/>
          <w:szCs w:val="28"/>
        </w:rPr>
      </w:pPr>
      <w:r w:rsidRPr="00C17D2A">
        <w:rPr>
          <w:noProof/>
          <w:sz w:val="28"/>
          <w:szCs w:val="28"/>
        </w:rPr>
        <w:drawing>
          <wp:inline distT="0" distB="0" distL="0" distR="0">
            <wp:extent cx="5943600" cy="16681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943600" cy="1668145"/>
                    </a:xfrm>
                    <a:prstGeom prst="rect">
                      <a:avLst/>
                    </a:prstGeom>
                  </pic:spPr>
                </pic:pic>
              </a:graphicData>
            </a:graphic>
          </wp:inline>
        </w:drawing>
      </w:r>
    </w:p>
    <w:p w:rsidR="0011162A" w:rsidRPr="00C17D2A" w:rsidRDefault="0011162A" w:rsidP="0011162A">
      <w:pPr>
        <w:spacing w:line="312" w:lineRule="auto"/>
        <w:ind w:firstLine="720"/>
        <w:jc w:val="both"/>
        <w:rPr>
          <w:sz w:val="28"/>
          <w:szCs w:val="28"/>
        </w:rPr>
      </w:pPr>
      <w:r w:rsidRPr="00C17D2A">
        <w:rPr>
          <w:rStyle w:val="Vanbnnidung"/>
          <w:color w:val="000000"/>
          <w:sz w:val="28"/>
          <w:szCs w:val="28"/>
          <w:lang w:eastAsia="vi-VN"/>
        </w:rPr>
        <w:t>Đây không chỉ là vở nhạc kịch vui mà đã được Mozart thể hiện sâu sắc như giao hưởng, kết hợp cả tính trữ tình và tính kịch.</w:t>
      </w:r>
    </w:p>
    <w:p w:rsidR="0011162A" w:rsidRPr="00C17D2A" w:rsidRDefault="0011162A"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Vở nhạc kịch “Don Giovanni” gồm có 2 màn. Là tác phẩm lỗi lạc bởi sự kết hợp cả bi kịch và hài kịch. Trong vở này, Mozart đã sử dụng hầu hết những thủ pháp của nghệ thuật opera một cách sang tạo muôn hình, muôn vẻ: Từ lối nói lắp hài hước, cáí chết bi thảm của nhân vật, những vũ điệu hấp dẫn (menuet,valse... trong cảnh cuối màn I) đến những nét uốn lượn, luyến láy sôi nổi và kiểu ngâm vịnh nghiêm túc gần như âm nhạc nhà thờ,... Vì qui mô đồ sộ nên vở này vượt ra khỏi khuôn khổ của một opera hài hước và kết hợp thêm cả tính bi kịch.Serenade của Don Giovanni “Bài hát rượu và sâm banh”</w:t>
      </w:r>
    </w:p>
    <w:p w:rsidR="0011162A" w:rsidRPr="00C17D2A" w:rsidRDefault="0011162A" w:rsidP="0011162A">
      <w:pPr>
        <w:spacing w:line="312" w:lineRule="auto"/>
        <w:jc w:val="both"/>
        <w:rPr>
          <w:sz w:val="28"/>
          <w:szCs w:val="28"/>
        </w:rPr>
      </w:pPr>
      <w:r w:rsidRPr="00C17D2A">
        <w:rPr>
          <w:noProof/>
          <w:sz w:val="28"/>
          <w:szCs w:val="28"/>
        </w:rPr>
        <w:lastRenderedPageBreak/>
        <w:drawing>
          <wp:inline distT="0" distB="0" distL="0" distR="0">
            <wp:extent cx="5943600" cy="12649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43600" cy="1264920"/>
                    </a:xfrm>
                    <a:prstGeom prst="rect">
                      <a:avLst/>
                    </a:prstGeom>
                  </pic:spPr>
                </pic:pic>
              </a:graphicData>
            </a:graphic>
          </wp:inline>
        </w:drawing>
      </w:r>
    </w:p>
    <w:p w:rsidR="0011162A" w:rsidRPr="00C17D2A" w:rsidRDefault="0011162A"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Vở nhạc kịch “Cây sáo thần”</w:t>
      </w:r>
      <w:r w:rsidR="00EA15B5">
        <w:rPr>
          <w:rStyle w:val="Vanbnnidung"/>
          <w:color w:val="000000"/>
          <w:sz w:val="28"/>
          <w:szCs w:val="28"/>
          <w:lang w:eastAsia="vi-VN"/>
        </w:rPr>
        <w:t xml:space="preserve">: </w:t>
      </w:r>
      <w:r w:rsidRPr="00C17D2A">
        <w:rPr>
          <w:rStyle w:val="Vanbnnidung"/>
          <w:color w:val="000000"/>
          <w:sz w:val="28"/>
          <w:szCs w:val="28"/>
          <w:lang w:eastAsia="vi-VN"/>
        </w:rPr>
        <w:t>Là vở viết theo opera dân tộc Đức - Áo (singspiel), gồm 2 màn. Vở này có rất nhiều âm điệu của dân ca Áo và Đức. Nhiều aria đặc sắc thể hiện kỹ thuật thanh nhạc cao như aria của Nữ hoàng đêm tối.</w:t>
      </w:r>
    </w:p>
    <w:p w:rsidR="0011162A" w:rsidRPr="00C17D2A" w:rsidRDefault="0011162A" w:rsidP="0011162A">
      <w:pPr>
        <w:spacing w:line="312" w:lineRule="auto"/>
        <w:jc w:val="both"/>
        <w:rPr>
          <w:sz w:val="28"/>
          <w:szCs w:val="28"/>
        </w:rPr>
      </w:pPr>
      <w:r w:rsidRPr="00C17D2A">
        <w:rPr>
          <w:noProof/>
          <w:sz w:val="28"/>
          <w:szCs w:val="28"/>
        </w:rPr>
        <w:drawing>
          <wp:inline distT="0" distB="0" distL="0" distR="0">
            <wp:extent cx="5943600" cy="28562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943600" cy="2856230"/>
                    </a:xfrm>
                    <a:prstGeom prst="rect">
                      <a:avLst/>
                    </a:prstGeom>
                  </pic:spPr>
                </pic:pic>
              </a:graphicData>
            </a:graphic>
          </wp:inline>
        </w:drawing>
      </w:r>
    </w:p>
    <w:p w:rsidR="009B647F" w:rsidRPr="00C17D2A" w:rsidRDefault="0011162A"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Thể loại khí nhạc thính phòng: Mozart viết rất nhiều tác phẩm thính phòng. Đáng chú ý hơn cả là những tác phẩm cho đàn phím bao gồm các bản sonate, biến tấu, fantaisie, rondo</w:t>
      </w:r>
      <w:r w:rsidR="009B647F" w:rsidRPr="00C17D2A">
        <w:rPr>
          <w:rStyle w:val="Vanbnnidung"/>
          <w:color w:val="000000"/>
          <w:sz w:val="28"/>
          <w:szCs w:val="28"/>
          <w:lang w:eastAsia="vi-VN"/>
        </w:rPr>
        <w:t>,</w:t>
      </w:r>
      <w:r w:rsidRPr="00C17D2A">
        <w:rPr>
          <w:rStyle w:val="Vanbnnidung"/>
          <w:color w:val="000000"/>
          <w:sz w:val="28"/>
          <w:szCs w:val="28"/>
          <w:lang w:eastAsia="vi-VN"/>
        </w:rPr>
        <w:t>...</w:t>
      </w:r>
      <w:r w:rsidR="009B647F" w:rsidRPr="00C17D2A">
        <w:rPr>
          <w:rStyle w:val="Vanbnnidung"/>
          <w:color w:val="000000"/>
          <w:sz w:val="28"/>
          <w:szCs w:val="28"/>
          <w:lang w:eastAsia="vi-VN"/>
        </w:rPr>
        <w:t xml:space="preserve"> trong số đó </w:t>
      </w:r>
      <w:r w:rsidRPr="00C17D2A">
        <w:rPr>
          <w:rStyle w:val="Vanbnnidung"/>
          <w:color w:val="000000"/>
          <w:sz w:val="28"/>
          <w:szCs w:val="28"/>
          <w:lang w:eastAsia="vi-VN"/>
        </w:rPr>
        <w:t xml:space="preserve">19 sonate </w:t>
      </w:r>
      <w:r w:rsidR="009B647F" w:rsidRPr="00C17D2A">
        <w:rPr>
          <w:rStyle w:val="Vanbnnidung"/>
          <w:color w:val="000000"/>
          <w:sz w:val="28"/>
          <w:szCs w:val="28"/>
          <w:lang w:eastAsia="vi-VN"/>
        </w:rPr>
        <w:t>n</w:t>
      </w:r>
      <w:r w:rsidRPr="00C17D2A">
        <w:rPr>
          <w:rStyle w:val="Vanbnnidung"/>
          <w:color w:val="000000"/>
          <w:sz w:val="28"/>
          <w:szCs w:val="28"/>
          <w:lang w:eastAsia="vi-VN"/>
        </w:rPr>
        <w:t xml:space="preserve">ổi bật </w:t>
      </w:r>
      <w:r w:rsidR="009B647F" w:rsidRPr="00C17D2A">
        <w:rPr>
          <w:rStyle w:val="Vanbnnidung"/>
          <w:color w:val="000000"/>
          <w:sz w:val="28"/>
          <w:szCs w:val="28"/>
          <w:lang w:eastAsia="vi-VN"/>
        </w:rPr>
        <w:t xml:space="preserve">nhất có thể kể đến bản </w:t>
      </w:r>
      <w:r w:rsidRPr="00C17D2A">
        <w:rPr>
          <w:rStyle w:val="Vanbnnidung"/>
          <w:color w:val="000000"/>
          <w:sz w:val="28"/>
          <w:szCs w:val="28"/>
          <w:lang w:eastAsia="vi-VN"/>
        </w:rPr>
        <w:t>sonate số 11 giọng A-dur</w:t>
      </w:r>
      <w:r w:rsidR="009B647F" w:rsidRPr="00C17D2A">
        <w:rPr>
          <w:rStyle w:val="Vanbnnidung"/>
          <w:color w:val="000000"/>
          <w:sz w:val="28"/>
          <w:szCs w:val="28"/>
          <w:lang w:eastAsia="vi-VN"/>
        </w:rPr>
        <w:t xml:space="preserve"> -</w:t>
      </w:r>
      <w:r w:rsidRPr="00C17D2A">
        <w:rPr>
          <w:rStyle w:val="Vanbnnidung"/>
          <w:color w:val="000000"/>
          <w:sz w:val="28"/>
          <w:szCs w:val="28"/>
          <w:lang w:eastAsia="vi-VN"/>
        </w:rPr>
        <w:t xml:space="preserve"> Bản này </w:t>
      </w:r>
      <w:r w:rsidR="009B647F" w:rsidRPr="00C17D2A">
        <w:rPr>
          <w:rStyle w:val="Vanbnnidung"/>
          <w:color w:val="000000"/>
          <w:sz w:val="28"/>
          <w:szCs w:val="28"/>
          <w:lang w:eastAsia="vi-VN"/>
        </w:rPr>
        <w:t xml:space="preserve">có cấu trúc gồm </w:t>
      </w:r>
      <w:r w:rsidRPr="00C17D2A">
        <w:rPr>
          <w:rStyle w:val="Vanbnnidung"/>
          <w:color w:val="000000"/>
          <w:sz w:val="28"/>
          <w:szCs w:val="28"/>
          <w:lang w:eastAsia="vi-VN"/>
        </w:rPr>
        <w:t>3 chương:</w:t>
      </w:r>
    </w:p>
    <w:p w:rsidR="009B647F" w:rsidRPr="00C17D2A" w:rsidRDefault="0011162A"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Chương </w:t>
      </w:r>
      <w:r w:rsidR="009B647F" w:rsidRPr="00C17D2A">
        <w:rPr>
          <w:rStyle w:val="Vanbnnidung"/>
          <w:color w:val="000000"/>
          <w:sz w:val="28"/>
          <w:szCs w:val="28"/>
          <w:lang w:eastAsia="vi-VN"/>
        </w:rPr>
        <w:t>I</w:t>
      </w:r>
      <w:r w:rsidRPr="00C17D2A">
        <w:rPr>
          <w:rStyle w:val="Vanbnnidung"/>
          <w:color w:val="000000"/>
          <w:sz w:val="28"/>
          <w:szCs w:val="28"/>
          <w:lang w:eastAsia="vi-VN"/>
        </w:rPr>
        <w:t>: Viết ở hình thức biến tấu, gồm chủ đề và 6 biến khúc theo phong cách biến tấu nghiêm khắc</w:t>
      </w:r>
      <w:r w:rsidR="009B647F" w:rsidRPr="00C17D2A">
        <w:rPr>
          <w:rStyle w:val="Vanbnnidung"/>
          <w:color w:val="000000"/>
          <w:sz w:val="28"/>
          <w:szCs w:val="28"/>
          <w:lang w:eastAsia="vi-VN"/>
        </w:rPr>
        <w:t>:</w:t>
      </w:r>
    </w:p>
    <w:p w:rsidR="0011162A" w:rsidRPr="00C17D2A" w:rsidRDefault="009B647F" w:rsidP="0011162A">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C</w:t>
      </w:r>
      <w:r w:rsidR="0011162A" w:rsidRPr="00C17D2A">
        <w:rPr>
          <w:rStyle w:val="Vanbnnidung"/>
          <w:color w:val="000000"/>
          <w:sz w:val="28"/>
          <w:szCs w:val="28"/>
          <w:lang w:eastAsia="vi-VN"/>
        </w:rPr>
        <w:t>hủ đề chính</w:t>
      </w:r>
    </w:p>
    <w:p w:rsidR="009B647F" w:rsidRPr="00C17D2A" w:rsidRDefault="009B647F" w:rsidP="009B647F">
      <w:pPr>
        <w:spacing w:line="312" w:lineRule="auto"/>
        <w:jc w:val="both"/>
        <w:rPr>
          <w:sz w:val="28"/>
          <w:szCs w:val="28"/>
        </w:rPr>
      </w:pPr>
      <w:r w:rsidRPr="00C17D2A">
        <w:rPr>
          <w:noProof/>
          <w:sz w:val="28"/>
          <w:szCs w:val="28"/>
        </w:rPr>
        <w:drawing>
          <wp:inline distT="0" distB="0" distL="0" distR="0">
            <wp:extent cx="5943600" cy="5340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943600" cy="534035"/>
                    </a:xfrm>
                    <a:prstGeom prst="rect">
                      <a:avLst/>
                    </a:prstGeom>
                  </pic:spPr>
                </pic:pic>
              </a:graphicData>
            </a:graphic>
          </wp:inline>
        </w:drawing>
      </w:r>
    </w:p>
    <w:p w:rsidR="009B647F" w:rsidRPr="00C17D2A" w:rsidRDefault="009B647F" w:rsidP="009B647F">
      <w:pPr>
        <w:spacing w:line="312" w:lineRule="auto"/>
        <w:jc w:val="both"/>
        <w:rPr>
          <w:sz w:val="28"/>
          <w:szCs w:val="28"/>
        </w:rPr>
      </w:pPr>
      <w:r w:rsidRPr="00C17D2A">
        <w:rPr>
          <w:noProof/>
          <w:sz w:val="28"/>
          <w:szCs w:val="28"/>
        </w:rPr>
        <w:lastRenderedPageBreak/>
        <w:drawing>
          <wp:inline distT="0" distB="0" distL="0" distR="0">
            <wp:extent cx="5943600" cy="4997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943600" cy="499745"/>
                    </a:xfrm>
                    <a:prstGeom prst="rect">
                      <a:avLst/>
                    </a:prstGeom>
                  </pic:spPr>
                </pic:pic>
              </a:graphicData>
            </a:graphic>
          </wp:inline>
        </w:drawing>
      </w:r>
    </w:p>
    <w:p w:rsidR="009B647F" w:rsidRPr="00C17D2A" w:rsidRDefault="009B647F" w:rsidP="009B647F">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II (Menuet): Viết ở hình thức 3 đoạn phức</w:t>
      </w:r>
    </w:p>
    <w:p w:rsidR="009B647F" w:rsidRPr="00C17D2A" w:rsidRDefault="009B647F" w:rsidP="009B647F">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 Chương III (Rondo): </w:t>
      </w:r>
      <w:r w:rsidR="002D2EB4" w:rsidRPr="00C17D2A">
        <w:rPr>
          <w:rStyle w:val="Vanbnnidung"/>
          <w:color w:val="000000"/>
          <w:sz w:val="28"/>
          <w:szCs w:val="28"/>
          <w:lang w:eastAsia="vi-VN"/>
        </w:rPr>
        <w:t>Tính chất</w:t>
      </w:r>
      <w:r w:rsidRPr="00C17D2A">
        <w:rPr>
          <w:rStyle w:val="Vanbnnidung"/>
          <w:color w:val="000000"/>
          <w:sz w:val="28"/>
          <w:szCs w:val="28"/>
          <w:lang w:eastAsia="vi-VN"/>
        </w:rPr>
        <w:t xml:space="preserve"> đặc sắc </w:t>
      </w:r>
      <w:r w:rsidR="002D2EB4" w:rsidRPr="00C17D2A">
        <w:rPr>
          <w:rStyle w:val="Vanbnnidung"/>
          <w:color w:val="000000"/>
          <w:sz w:val="28"/>
          <w:szCs w:val="28"/>
          <w:lang w:eastAsia="vi-VN"/>
        </w:rPr>
        <w:t xml:space="preserve">với </w:t>
      </w:r>
      <w:r w:rsidRPr="00C17D2A">
        <w:rPr>
          <w:rStyle w:val="Vanbnnidung"/>
          <w:color w:val="000000"/>
          <w:sz w:val="28"/>
          <w:szCs w:val="28"/>
          <w:lang w:eastAsia="vi-VN"/>
        </w:rPr>
        <w:t xml:space="preserve">phong cách Thổ Nhĩ Kỳ còn được gọi là </w:t>
      </w:r>
      <w:r w:rsidR="002D2EB4" w:rsidRPr="00C17D2A">
        <w:rPr>
          <w:rStyle w:val="Vanbnnidung"/>
          <w:color w:val="000000"/>
          <w:sz w:val="28"/>
          <w:szCs w:val="28"/>
          <w:lang w:eastAsia="vi-VN"/>
        </w:rPr>
        <w:t>h</w:t>
      </w:r>
      <w:r w:rsidRPr="00C17D2A">
        <w:rPr>
          <w:rStyle w:val="Vanbnnidung"/>
          <w:color w:val="000000"/>
          <w:sz w:val="28"/>
          <w:szCs w:val="28"/>
          <w:lang w:eastAsia="vi-VN"/>
        </w:rPr>
        <w:t>ành khúc Thổ Nhĩ Kỳ</w:t>
      </w:r>
    </w:p>
    <w:p w:rsidR="002D2EB4" w:rsidRPr="00C17D2A" w:rsidRDefault="002D2EB4" w:rsidP="002D2EB4">
      <w:pPr>
        <w:spacing w:line="312" w:lineRule="auto"/>
        <w:jc w:val="both"/>
        <w:rPr>
          <w:sz w:val="28"/>
          <w:szCs w:val="28"/>
        </w:rPr>
      </w:pPr>
      <w:r w:rsidRPr="00C17D2A">
        <w:rPr>
          <w:noProof/>
          <w:sz w:val="28"/>
          <w:szCs w:val="28"/>
        </w:rPr>
        <w:drawing>
          <wp:inline distT="0" distB="0" distL="0" distR="0">
            <wp:extent cx="5943600" cy="6267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943600" cy="626745"/>
                    </a:xfrm>
                    <a:prstGeom prst="rect">
                      <a:avLst/>
                    </a:prstGeom>
                  </pic:spPr>
                </pic:pic>
              </a:graphicData>
            </a:graphic>
          </wp:inline>
        </w:drawing>
      </w:r>
    </w:p>
    <w:p w:rsidR="002F7BDE" w:rsidRDefault="002D2EB4"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Kết luận:Nhạc sĩ Rossini người Ý đã từng nói: “Beethoven là nhạc sĩ số 1 và Mozart là nhạc sĩ đuy nhất”. Sự nghiệp của người nhạc sĩ Áo vĩ đại đã sống và sẽ sống mãi, những tác phẩm của ông mãi mãi đem lại niềm vui, niềm lạc quan cho con người.</w:t>
      </w:r>
    </w:p>
    <w:p w:rsidR="00EA15B5" w:rsidRPr="00C17D2A" w:rsidRDefault="00EA15B5" w:rsidP="00813465">
      <w:pPr>
        <w:spacing w:line="312" w:lineRule="auto"/>
        <w:ind w:firstLine="720"/>
        <w:jc w:val="both"/>
        <w:rPr>
          <w:b/>
          <w:sz w:val="28"/>
          <w:szCs w:val="28"/>
        </w:rPr>
      </w:pPr>
    </w:p>
    <w:p w:rsidR="00835EA3" w:rsidRPr="00C17D2A" w:rsidRDefault="00835EA3" w:rsidP="00813465">
      <w:pPr>
        <w:spacing w:line="312" w:lineRule="auto"/>
        <w:ind w:firstLine="720"/>
        <w:jc w:val="both"/>
        <w:rPr>
          <w:sz w:val="28"/>
          <w:szCs w:val="28"/>
          <w:lang w:val="it-IT"/>
        </w:rPr>
      </w:pPr>
      <w:r w:rsidRPr="00C17D2A">
        <w:rPr>
          <w:b/>
          <w:sz w:val="28"/>
          <w:szCs w:val="28"/>
        </w:rPr>
        <w:t xml:space="preserve">* Vấn đề 3: </w:t>
      </w:r>
      <w:r w:rsidR="00981EBE" w:rsidRPr="00C17D2A">
        <w:rPr>
          <w:sz w:val="28"/>
          <w:szCs w:val="28"/>
          <w:lang w:val="it-IT"/>
        </w:rPr>
        <w:t>Thân thế của nhạc sĩ L.V.Beethoven(1770 - 1827).</w:t>
      </w:r>
    </w:p>
    <w:p w:rsidR="00C53A19" w:rsidRPr="00C17D2A" w:rsidRDefault="00C53A19" w:rsidP="00C53A19">
      <w:pPr>
        <w:spacing w:line="312" w:lineRule="auto"/>
        <w:ind w:firstLine="720"/>
        <w:jc w:val="both"/>
        <w:rPr>
          <w:sz w:val="28"/>
          <w:szCs w:val="28"/>
        </w:rPr>
      </w:pPr>
      <w:r w:rsidRPr="00C17D2A">
        <w:rPr>
          <w:rStyle w:val="Vanbnnidung"/>
          <w:color w:val="000000"/>
          <w:sz w:val="28"/>
          <w:szCs w:val="28"/>
          <w:lang w:eastAsia="vi-VN"/>
        </w:rPr>
        <w:t>Cũng như Mozart, tên tuổi của Beethoven mãi mãi sáng chói trên những trang lịch sử âm nhạc thế giới.Đã có biết bao lời ngợi ca ông: “Beethoven - nhạc sĩ thiên tài”, “người khổng lồ của âm nhạc”, “Shakespeare của quần chúng”, “Nhà văn hoá tư tưởng vĩ đại”,... Song, có lẽ chỉ có sự nghiệp của ông mới phản ánh một cách đầy đủ thiên tài của nhạc sĩ có một không hai này.</w:t>
      </w:r>
    </w:p>
    <w:p w:rsidR="002639AE" w:rsidRPr="00C17D2A" w:rsidRDefault="003012C7" w:rsidP="003012C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Beethoven đã dung âm nhạc để phản ánh sức mạnh của quần chúng nhân. dân, chủ nghĩa anh hùng, tính bi tráng trong cuộc đấu tranh và khát vọng vươn tới sự cao thượng của con người. Cho đến nay, lịch sử âm nhạc thế giới xếp ông vào trong số rất ít những nhà soạn nhạc vĩ đại nhất của mọi thời đại. Không chỉ như vậy, ông còn luôn được nhìn nhận như một hiện tượng vĩ đại của văn hoá thế giới. Sự nghiệp sáng tác âm nhạc của ông chi</w:t>
      </w:r>
      <w:r w:rsidR="00EA15B5">
        <w:rPr>
          <w:rStyle w:val="Vanbnnidung"/>
          <w:color w:val="000000"/>
          <w:sz w:val="28"/>
          <w:szCs w:val="28"/>
          <w:lang w:eastAsia="vi-VN"/>
        </w:rPr>
        <w:t>ế</w:t>
      </w:r>
      <w:r w:rsidRPr="00C17D2A">
        <w:rPr>
          <w:rStyle w:val="Vanbnnidung"/>
          <w:color w:val="000000"/>
          <w:sz w:val="28"/>
          <w:szCs w:val="28"/>
          <w:lang w:eastAsia="vi-VN"/>
        </w:rPr>
        <w:t>m vị trí hàng đầu trong nền nghệ thuật của thế giới loài người.</w:t>
      </w:r>
    </w:p>
    <w:p w:rsidR="002639AE" w:rsidRPr="00C17D2A" w:rsidRDefault="003012C7" w:rsidP="003012C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Beethoven đã hoàn thiện và đưa trường phái cổ điển Viên lên đỉnh cao rực rỡ. Là nhạc sĩ cuối cùng, có thể nói, ông đã kết thúc trường phái này bằng một dấu chấm tròn trĩnh và còn là người tạo ra những tiền đề cho sự phát triển của trường phái lãng mạn ở giai đoạn sau.</w:t>
      </w:r>
    </w:p>
    <w:p w:rsidR="009723FD" w:rsidRPr="00C17D2A" w:rsidRDefault="003012C7" w:rsidP="003012C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Beethoven sáng tác rất nhiều thể loại; giao hưởng, sonate, các thể loại nhạc thính phòng</w:t>
      </w:r>
      <w:r w:rsidR="009723FD" w:rsidRPr="00C17D2A">
        <w:rPr>
          <w:rStyle w:val="Vanbnnidung"/>
          <w:color w:val="000000"/>
          <w:sz w:val="28"/>
          <w:szCs w:val="28"/>
          <w:lang w:eastAsia="vi-VN"/>
        </w:rPr>
        <w:t xml:space="preserve"> với số lượng gồm:</w:t>
      </w:r>
    </w:p>
    <w:p w:rsidR="009723FD" w:rsidRPr="00C17D2A" w:rsidRDefault="009723FD" w:rsidP="003012C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w:t>
      </w:r>
      <w:r w:rsidR="003012C7" w:rsidRPr="00C17D2A">
        <w:rPr>
          <w:rStyle w:val="Vanbnnidung"/>
          <w:color w:val="000000"/>
          <w:sz w:val="28"/>
          <w:szCs w:val="28"/>
          <w:lang w:eastAsia="vi-VN"/>
        </w:rPr>
        <w:t xml:space="preserve"> 9 bản giao hưởng, 32 sonate cho piano, 5 concert</w:t>
      </w:r>
      <w:r w:rsidRPr="00C17D2A">
        <w:rPr>
          <w:rStyle w:val="Vanbnnidung"/>
          <w:color w:val="000000"/>
          <w:sz w:val="28"/>
          <w:szCs w:val="28"/>
          <w:lang w:eastAsia="vi-VN"/>
        </w:rPr>
        <w:t>o</w:t>
      </w:r>
      <w:r w:rsidR="003012C7" w:rsidRPr="00C17D2A">
        <w:rPr>
          <w:rStyle w:val="Vanbnnidung"/>
          <w:color w:val="000000"/>
          <w:sz w:val="28"/>
          <w:szCs w:val="28"/>
          <w:lang w:eastAsia="vi-VN"/>
        </w:rPr>
        <w:t xml:space="preserve"> cho pianio, 1 concerto cho violon, 1</w:t>
      </w:r>
      <w:r w:rsidR="002639AE" w:rsidRPr="00C17D2A">
        <w:rPr>
          <w:rStyle w:val="Vanbnnidung"/>
          <w:color w:val="000000"/>
          <w:sz w:val="28"/>
          <w:szCs w:val="28"/>
          <w:lang w:eastAsia="vi-VN"/>
        </w:rPr>
        <w:t>0</w:t>
      </w:r>
      <w:r w:rsidR="003012C7" w:rsidRPr="00C17D2A">
        <w:rPr>
          <w:rStyle w:val="Vanbnnidung"/>
          <w:color w:val="000000"/>
          <w:sz w:val="28"/>
          <w:szCs w:val="28"/>
          <w:lang w:eastAsia="vi-VN"/>
        </w:rPr>
        <w:t xml:space="preserve"> sonate violon, 16 tứ tấu đàn dây, vở nhạc kịch Fidelio, nhiều tác phẩm nhạc sân khấu như Egmont, Promethe</w:t>
      </w:r>
      <w:r w:rsidRPr="00C17D2A">
        <w:rPr>
          <w:rStyle w:val="Vanbnnidung"/>
          <w:color w:val="000000"/>
          <w:sz w:val="28"/>
          <w:szCs w:val="28"/>
          <w:lang w:eastAsia="vi-VN"/>
        </w:rPr>
        <w:t>,</w:t>
      </w:r>
      <w:r w:rsidR="003012C7" w:rsidRPr="00C17D2A">
        <w:rPr>
          <w:rStyle w:val="Vanbnnidung"/>
          <w:color w:val="000000"/>
          <w:sz w:val="28"/>
          <w:szCs w:val="28"/>
          <w:lang w:eastAsia="vi-VN"/>
        </w:rPr>
        <w:t>... và rất nhiều các tác phẩm cho các loại nhạc cụ và thanh nhạc khác.</w:t>
      </w:r>
    </w:p>
    <w:p w:rsidR="003012C7" w:rsidRPr="00C17D2A" w:rsidRDefault="003012C7" w:rsidP="003012C7">
      <w:pPr>
        <w:spacing w:line="312" w:lineRule="auto"/>
        <w:ind w:firstLine="720"/>
        <w:jc w:val="both"/>
        <w:rPr>
          <w:sz w:val="28"/>
          <w:szCs w:val="28"/>
        </w:rPr>
      </w:pPr>
      <w:r w:rsidRPr="00C17D2A">
        <w:rPr>
          <w:rStyle w:val="Vanbnnidung"/>
          <w:color w:val="000000"/>
          <w:sz w:val="28"/>
          <w:szCs w:val="28"/>
          <w:lang w:eastAsia="vi-VN"/>
        </w:rPr>
        <w:t>Beethoven sinh ngày 16 tháng 12 năm 1770 tại Bo</w:t>
      </w:r>
      <w:r w:rsidR="00000616" w:rsidRPr="00C17D2A">
        <w:rPr>
          <w:rStyle w:val="Vanbnnidung"/>
          <w:color w:val="000000"/>
          <w:sz w:val="28"/>
          <w:szCs w:val="28"/>
          <w:lang w:eastAsia="vi-VN"/>
        </w:rPr>
        <w:t>r</w:t>
      </w:r>
      <w:r w:rsidRPr="00C17D2A">
        <w:rPr>
          <w:rStyle w:val="Vanbnnidung"/>
          <w:color w:val="000000"/>
          <w:sz w:val="28"/>
          <w:szCs w:val="28"/>
          <w:lang w:eastAsia="vi-VN"/>
        </w:rPr>
        <w:t>n</w:t>
      </w:r>
      <w:r w:rsidR="00000616" w:rsidRPr="00C17D2A">
        <w:rPr>
          <w:rStyle w:val="Vanbnnidung"/>
          <w:color w:val="000000"/>
          <w:sz w:val="28"/>
          <w:szCs w:val="28"/>
          <w:lang w:eastAsia="vi-VN"/>
        </w:rPr>
        <w:t xml:space="preserve"> -</w:t>
      </w:r>
      <w:r w:rsidRPr="00C17D2A">
        <w:rPr>
          <w:rStyle w:val="Vanbnnidung"/>
          <w:color w:val="000000"/>
          <w:sz w:val="28"/>
          <w:szCs w:val="28"/>
          <w:lang w:eastAsia="vi-VN"/>
        </w:rPr>
        <w:t xml:space="preserve"> một thành phố nhỏ cổ kính ở miền tây nước Đức và là trung tâm văn hoá thời bấy giờ. Gia đình Beethoven là gia đình nhạc sĩ, ông của Beethoven làm việc trong dàn nhạc hoàng cung, cha của Beethoven là nhạc sĩ có tài, chơi được clavec</w:t>
      </w:r>
      <w:r w:rsidR="00000616" w:rsidRPr="00C17D2A">
        <w:rPr>
          <w:rStyle w:val="Vanbnnidung"/>
          <w:color w:val="000000"/>
          <w:sz w:val="28"/>
          <w:szCs w:val="28"/>
          <w:lang w:eastAsia="vi-VN"/>
        </w:rPr>
        <w:t>i</w:t>
      </w:r>
      <w:r w:rsidRPr="00C17D2A">
        <w:rPr>
          <w:rStyle w:val="Vanbnnidung"/>
          <w:color w:val="000000"/>
          <w:sz w:val="28"/>
          <w:szCs w:val="28"/>
          <w:lang w:eastAsia="vi-VN"/>
        </w:rPr>
        <w:t>n, violon, có giọng hát tốt và cũng làm việc trong dàn nhạc hoàng cung, mẹ là người phụ nữ đôn hậu để lại nhiều ấn tượng sâu sắc cho ông sau này.Beethoven sớm có năng khiếu đặc biệt vềâm nhạc. Bốn tuổi, cậu đã chăm chú nghe cha tập luyện và bắt chước với sự thích thú. Cha của Beethoven là người dạy âm nhạc đầu tiên cho ông. Mong muốn con mình trở thành thần đồng nên đã bắt cậu bé 4 tuổi khổ luyện nhiều giờ liền trên đàn piano, đánh đi đánh lại các khúc luyện tập khô khan của đàn violon.</w:t>
      </w:r>
    </w:p>
    <w:p w:rsidR="00000616" w:rsidRPr="00C17D2A" w:rsidRDefault="00000616" w:rsidP="00000616">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Đến năm 8 tuổi, Beethoven đã biểu diễn trước công chúng và sau đó cùng cha đi biểu diễn ở một vài thành phố thuộc nước Đức. 12 tuổi cậu đã chơi thạo các loại đàn clavecin, violon, organ và được nhận làm chân phụ cho nghệ sĩ organ hoàng cung. Ở đây, Beethoven đã được một nhạc sĩ nổi tiếng là C.Neefe tận tình dạy dỗ. Nhờ có Neefe, Beethoven đã được học về hoà thanh, đối vị, được nghiên cứu các tác phẩm của Bach, Handel,...Cũng năm 12 tuổi, vài tác phẩm của Beethoven đã được cho in như bản Biến tấu trên chủ đề hành khúc của Dresle, 3 sonate piano. </w:t>
      </w:r>
    </w:p>
    <w:p w:rsidR="00000616" w:rsidRPr="00C17D2A" w:rsidRDefault="00000616" w:rsidP="00000616">
      <w:pPr>
        <w:spacing w:line="312" w:lineRule="auto"/>
        <w:ind w:firstLine="720"/>
        <w:jc w:val="both"/>
        <w:rPr>
          <w:sz w:val="28"/>
          <w:szCs w:val="28"/>
        </w:rPr>
      </w:pPr>
      <w:r w:rsidRPr="00C17D2A">
        <w:rPr>
          <w:rStyle w:val="Vanbnnidung"/>
          <w:color w:val="000000"/>
          <w:sz w:val="28"/>
          <w:szCs w:val="28"/>
          <w:lang w:eastAsia="vi-VN"/>
        </w:rPr>
        <w:t xml:space="preserve">17 tuổi, Beethoven đến Viên tìm gặp Mozart, mong muốn được Mozart dạy thêm. Mozart đánh giá cao tài năng của người nhạc sĩ trẻ và nhận lời dạy anh, nhưng nhận </w:t>
      </w:r>
      <w:r w:rsidR="00FE3EDF" w:rsidRPr="00C17D2A">
        <w:rPr>
          <w:rStyle w:val="Vanbnnidung"/>
          <w:color w:val="000000"/>
          <w:sz w:val="28"/>
          <w:szCs w:val="28"/>
          <w:lang w:eastAsia="vi-VN"/>
        </w:rPr>
        <w:t xml:space="preserve">được </w:t>
      </w:r>
      <w:r w:rsidRPr="00C17D2A">
        <w:rPr>
          <w:rStyle w:val="Vanbnnidung"/>
          <w:color w:val="000000"/>
          <w:sz w:val="28"/>
          <w:szCs w:val="28"/>
          <w:lang w:eastAsia="vi-VN"/>
        </w:rPr>
        <w:t xml:space="preserve">tin mẹ đang hấp hối nên anh đành gác mong ước bấy lâu để quay </w:t>
      </w:r>
      <w:r w:rsidR="00FE3EDF" w:rsidRPr="00C17D2A">
        <w:rPr>
          <w:rStyle w:val="Vanbnnidung"/>
          <w:color w:val="000000"/>
          <w:sz w:val="28"/>
          <w:szCs w:val="28"/>
          <w:lang w:eastAsia="vi-VN"/>
        </w:rPr>
        <w:t xml:space="preserve">trở </w:t>
      </w:r>
      <w:r w:rsidRPr="00C17D2A">
        <w:rPr>
          <w:rStyle w:val="Vanbnnidung"/>
          <w:color w:val="000000"/>
          <w:sz w:val="28"/>
          <w:szCs w:val="28"/>
          <w:lang w:eastAsia="vi-VN"/>
        </w:rPr>
        <w:t>về</w:t>
      </w:r>
      <w:r w:rsidR="00FE3EDF" w:rsidRPr="00C17D2A">
        <w:rPr>
          <w:rStyle w:val="Vanbnnidung"/>
          <w:color w:val="000000"/>
          <w:sz w:val="28"/>
          <w:szCs w:val="28"/>
          <w:lang w:eastAsia="vi-VN"/>
        </w:rPr>
        <w:t xml:space="preserve"> quê hương</w:t>
      </w:r>
      <w:r w:rsidRPr="00C17D2A">
        <w:rPr>
          <w:rStyle w:val="Vanbnnidung"/>
          <w:color w:val="000000"/>
          <w:sz w:val="28"/>
          <w:szCs w:val="28"/>
          <w:lang w:eastAsia="vi-VN"/>
        </w:rPr>
        <w:t>. Rồi cuộc sống kinh tế khó khăn, Beethoven lãnh trách nhiệm nuôi các em nên không c</w:t>
      </w:r>
      <w:r w:rsidR="00FE3EDF" w:rsidRPr="00C17D2A">
        <w:rPr>
          <w:rStyle w:val="Vanbnnidung"/>
          <w:color w:val="000000"/>
          <w:sz w:val="28"/>
          <w:szCs w:val="28"/>
          <w:lang w:eastAsia="vi-VN"/>
        </w:rPr>
        <w:t>ó</w:t>
      </w:r>
      <w:r w:rsidRPr="00C17D2A">
        <w:rPr>
          <w:rStyle w:val="Vanbnnidung"/>
          <w:color w:val="000000"/>
          <w:sz w:val="28"/>
          <w:szCs w:val="28"/>
          <w:lang w:eastAsia="vi-VN"/>
        </w:rPr>
        <w:t xml:space="preserve"> điều kiện gặp Mozart nữa. Năm 1791, Mozart từ trần và ước mơ của Beethoven không thực hiện được.</w:t>
      </w:r>
    </w:p>
    <w:p w:rsidR="00FE3EDF" w:rsidRPr="00C17D2A" w:rsidRDefault="00FE3EDF" w:rsidP="00FE3EDF">
      <w:pPr>
        <w:spacing w:line="312" w:lineRule="auto"/>
        <w:ind w:firstLine="720"/>
        <w:jc w:val="both"/>
        <w:rPr>
          <w:sz w:val="28"/>
          <w:szCs w:val="28"/>
        </w:rPr>
      </w:pPr>
      <w:r w:rsidRPr="00C17D2A">
        <w:rPr>
          <w:rStyle w:val="Vanbnnidung"/>
          <w:color w:val="000000"/>
          <w:sz w:val="28"/>
          <w:szCs w:val="28"/>
          <w:lang w:eastAsia="vi-VN"/>
        </w:rPr>
        <w:lastRenderedPageBreak/>
        <w:t xml:space="preserve">Năm 1789 Cách mạng tư sản Pháp bùng nổ. Beethoven lúc đó 19 tuổi và đang là sinh viên khoa Triết trường đại học Tổng hợp Born. Ông rất hào hứng với những tư tưởng của Cách mạng tư sản. Chẳng bao lâu, do hoàn cảnh gia đình và sự giáo dục của nhà trường không phù hợp với tư tưởng mình nên Beethoven đã thôi học và chuyển hẳn sang </w:t>
      </w:r>
      <w:r w:rsidR="00D043C7" w:rsidRPr="00C17D2A">
        <w:rPr>
          <w:rStyle w:val="Vanbnnidung"/>
          <w:color w:val="000000"/>
          <w:sz w:val="28"/>
          <w:szCs w:val="28"/>
          <w:lang w:eastAsia="vi-VN"/>
        </w:rPr>
        <w:t>lĩnh vực</w:t>
      </w:r>
      <w:r w:rsidRPr="00C17D2A">
        <w:rPr>
          <w:rStyle w:val="Vanbnnidung"/>
          <w:color w:val="000000"/>
          <w:sz w:val="28"/>
          <w:szCs w:val="28"/>
          <w:lang w:eastAsia="vi-VN"/>
        </w:rPr>
        <w:t xml:space="preserve"> âm nhạc.</w:t>
      </w:r>
    </w:p>
    <w:p w:rsidR="003C1666" w:rsidRPr="00C17D2A" w:rsidRDefault="003C1666" w:rsidP="003C1666">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Thời kỳ niên thiếu ở Born là thời kỳ Beethoven hoàn chỉnh kỹ thuật biểu diễn, làm quen với các thể loại âm nhạc lớn như giao hưởng, sonate, tứ tấu,...và hình thành thế giới quan cùng quan điểm thẩm mỹ.Năm 1792, khi đó 22 tuổi, Beethoven đến Viên với tư cách nghệ sĩ dương cầm. Sau đó, ông lại nổi tiếng về sáng tác và được học Haydn. Khi sang Anh, ông học Salieri, Gluck,...Đây chính là thời kỳ tài năng của ông bắt đầu trưởng thành. Ông viết khoảng 100 tác phẩm các loại: khoảng 20 sonate piano trong đó nổi trội hơn cả có số 14 - Ánh trăng, số 8 - Bi hùng; 2 giao hưởng, 9 sonate violon,...</w:t>
      </w:r>
    </w:p>
    <w:p w:rsidR="003C1666" w:rsidRPr="00C17D2A" w:rsidRDefault="003C1666" w:rsidP="003C1666">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Năm 26 tuổi, Beethoven có triệu chứng của bệnh điếc và đến 31 tuổi thì điếc nặng. Cuộc sống nghèo khổ, bệnh tật không thể chữa được; ông yêu một tiểu thư là Juliet và bản sonate Ánh trăng ông viết là để tặng cô nhưng hạnh phúc không đến. Ông lâm vào khủng hoảng. </w:t>
      </w:r>
    </w:p>
    <w:p w:rsidR="003C1666" w:rsidRPr="00C17D2A" w:rsidRDefault="003C1666" w:rsidP="003C1666">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Năm 1802, Beethoven viết di chúc thể hiện sự tuyệt vọng nhưng rồi nghị lực lại giúp ông tự vượt qua cơn khủng hoảng của chính mình một cách phi thường.Sau cơn khủng hoảng, Beethoven lại hăng say nhiệt tình, tác phẩm ở giai đoạn này hết sức lỗi lạc: 6 bản giao hưởng (từ số 3 đến số 8), nhạc kịch Fidelio các sonate nổi tiếng </w:t>
      </w:r>
      <w:r w:rsidRPr="00C17D2A">
        <w:rPr>
          <w:rStyle w:val="Vanbnnidung"/>
          <w:i/>
          <w:color w:val="000000"/>
          <w:sz w:val="28"/>
          <w:szCs w:val="28"/>
          <w:lang w:eastAsia="vi-VN"/>
        </w:rPr>
        <w:t>Rạng đông</w:t>
      </w:r>
      <w:r w:rsidRPr="00C17D2A">
        <w:rPr>
          <w:rStyle w:val="Vanbnnidung"/>
          <w:color w:val="000000"/>
          <w:sz w:val="28"/>
          <w:szCs w:val="28"/>
          <w:lang w:eastAsia="vi-VN"/>
        </w:rPr>
        <w:t xml:space="preserve">, </w:t>
      </w:r>
      <w:r w:rsidRPr="00C17D2A">
        <w:rPr>
          <w:rStyle w:val="Vanbnnidung"/>
          <w:i/>
          <w:color w:val="000000"/>
          <w:sz w:val="28"/>
          <w:szCs w:val="28"/>
          <w:lang w:eastAsia="vi-VN"/>
        </w:rPr>
        <w:t>Apassionatta</w:t>
      </w:r>
      <w:r w:rsidRPr="00C17D2A">
        <w:rPr>
          <w:rStyle w:val="Vanbnnidung"/>
          <w:color w:val="000000"/>
          <w:sz w:val="28"/>
          <w:szCs w:val="28"/>
          <w:lang w:eastAsia="vi-VN"/>
        </w:rPr>
        <w:t xml:space="preserve"> cùng nhiều tứ tấu, hợp xướng và ca khúc dựa vào thơ của Goethe (1749 - 1832). </w:t>
      </w:r>
    </w:p>
    <w:p w:rsidR="008C4A6A" w:rsidRPr="00C17D2A" w:rsidRDefault="003C1666" w:rsidP="003C1666">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Từ năm 1813 đến 1816, Beethoven gần như điếc hẳn. Tình hình chính trị và xã hội lúc đó hết sức phức tạp, Beethoven bất mãn với chế độ đương thời và lao vào sáng tác. Ông viết xong 5 bản sonate cuối cùng, giao hưởng số 9 và liên khúc thanh nhạc Gửi người yêu phương xa.</w:t>
      </w:r>
    </w:p>
    <w:p w:rsidR="003C1666" w:rsidRPr="00C17D2A" w:rsidRDefault="003C1666" w:rsidP="003C1666">
      <w:pPr>
        <w:spacing w:line="312" w:lineRule="auto"/>
        <w:ind w:firstLine="720"/>
        <w:jc w:val="both"/>
        <w:rPr>
          <w:sz w:val="28"/>
          <w:szCs w:val="28"/>
        </w:rPr>
      </w:pPr>
      <w:r w:rsidRPr="00C17D2A">
        <w:rPr>
          <w:rStyle w:val="Vanbnnidung"/>
          <w:color w:val="000000"/>
          <w:sz w:val="28"/>
          <w:szCs w:val="28"/>
          <w:lang w:eastAsia="vi-VN"/>
        </w:rPr>
        <w:t>Beethoven mất ngày 26.3.1827 tại Viên. Hàng vạn người ở Viên đã theo sau đám tang của người nhạc sĩ nghèo. Toàn bộ cuộc đời của ông là tấm gương sáng chói về tinh thần nghị lực vươn lên vượt qua khó khăn gian khổ, phục vụ nhân loại.</w:t>
      </w:r>
    </w:p>
    <w:p w:rsidR="008C4A6A" w:rsidRPr="00C17D2A" w:rsidRDefault="008C4A6A" w:rsidP="008C4A6A">
      <w:pPr>
        <w:spacing w:line="312" w:lineRule="auto"/>
        <w:ind w:firstLine="720"/>
        <w:jc w:val="both"/>
        <w:rPr>
          <w:sz w:val="28"/>
          <w:szCs w:val="28"/>
          <w:lang w:val="it-IT"/>
        </w:rPr>
      </w:pPr>
      <w:r w:rsidRPr="00C17D2A">
        <w:rPr>
          <w:b/>
          <w:sz w:val="28"/>
          <w:szCs w:val="28"/>
        </w:rPr>
        <w:lastRenderedPageBreak/>
        <w:t xml:space="preserve">* Vấn đề 4: </w:t>
      </w:r>
      <w:r w:rsidRPr="00C17D2A">
        <w:rPr>
          <w:sz w:val="28"/>
          <w:szCs w:val="28"/>
          <w:lang w:val="it-IT"/>
        </w:rPr>
        <w:t>Sự nghiệp sáng tác âm nhạc của nhạc sĩ L.V.Beethoven.</w:t>
      </w:r>
    </w:p>
    <w:p w:rsidR="007E7837" w:rsidRPr="00C17D2A" w:rsidRDefault="007E7837" w:rsidP="007E783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Nội dung đề tài, đặc điểm âm nhạc:Khác với các nhạc sĩ cổ điển Viên, Beethoven sống đúng vào lúc cao trào của Cách mạng tư sản pháp 1789 bùng nổ. Những khẩu hiệu “Tự do - bình đẳng - bác ái ” của cách mạng đã được ông đón nhận với sự nhiệt tình háo hức và đã được thể hiện rất mạnh mẽ trong các sáng tác của ông: đó là ca ngợi tự do, kêu gọi đấu tranh cho sự tiến bộ của loài người.Chính vì vậy, chủ đề trong sáng tác của ông thường là Đấu tranh </w:t>
      </w:r>
      <w:r w:rsidR="00A02613" w:rsidRPr="00C17D2A">
        <w:rPr>
          <w:rStyle w:val="Vanbnnidung"/>
          <w:color w:val="000000"/>
          <w:sz w:val="28"/>
          <w:szCs w:val="28"/>
          <w:lang w:eastAsia="vi-VN"/>
        </w:rPr>
        <w:t>-</w:t>
      </w:r>
      <w:r w:rsidRPr="00C17D2A">
        <w:rPr>
          <w:rStyle w:val="Vanbnnidung"/>
          <w:color w:val="000000"/>
          <w:sz w:val="28"/>
          <w:szCs w:val="28"/>
          <w:lang w:eastAsia="vi-VN"/>
        </w:rPr>
        <w:t xml:space="preserve"> Anh hùng </w:t>
      </w:r>
      <w:r w:rsidR="00A02613" w:rsidRPr="00C17D2A">
        <w:rPr>
          <w:rStyle w:val="Vanbnnidung"/>
          <w:color w:val="000000"/>
          <w:sz w:val="28"/>
          <w:szCs w:val="28"/>
          <w:lang w:eastAsia="vi-VN"/>
        </w:rPr>
        <w:t>-</w:t>
      </w:r>
      <w:r w:rsidRPr="00C17D2A">
        <w:rPr>
          <w:rStyle w:val="Vanbnnidung"/>
          <w:color w:val="000000"/>
          <w:sz w:val="28"/>
          <w:szCs w:val="28"/>
          <w:lang w:eastAsia="vi-VN"/>
        </w:rPr>
        <w:t xml:space="preserve"> Chiến thắng. Kết thúc trong các tác phẩm của ông luôn luôn là sự lạc quan và nghị lực vô bờ. Đề tài cách mạng đã trở thành kho tàng vô tận đối với ông.</w:t>
      </w:r>
    </w:p>
    <w:p w:rsidR="007E7837" w:rsidRPr="00C17D2A" w:rsidRDefault="007E7837" w:rsidP="007E783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Âm nhạc của Beethoven không chỉ có tính anh hùng đấu tranh mà còn có cả chất trữ tình, lãng mạn. Những hình tượng âm nhạc thật muôn hình, muôn vẻ. Có thể nói một cách khái quát: bi kịch anh hùng ca với tư duy triết học; tính lãng mạn sâu sắc; sự hài hước theo phong cách dân gian; trữ tình bi tráng, thôn dã - thiên nhiên; khát vọng - ước mơ,... là nội dung âm nhạc của Beethoven.Sáng tác của ông gán liền với truyền thống âm nhạc dân gian của hai nước Đức, Áo.Là nhạc sĩ đầy sức sáng tạo nhưng những sáng tạo của ông đều có sự kế thừa âm nhạc của các bậc tiền bối như Bach, Handel, Haydn, Gluck, Mozart,...</w:t>
      </w:r>
    </w:p>
    <w:p w:rsidR="007E7837" w:rsidRPr="00C17D2A" w:rsidRDefault="007E7837" w:rsidP="007E7837">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Do chịu ảnh hưởng tư tưởng của triết học “Ánh sáng” nên âm nhạc của Beethoven rõ ràng, suy diễn hợp lý, hình thức đồ sộ nhưng lại cân đối hài hoà.Chất lãng mạn trong sáng tác của Beethoven là những điều kiện tiền đề cho chủ nghĩa lãng mạn sau này.Trong giai điệu, tiết tấu, hoà âm,... thể hiện tính kịch, tính tương phản rất đậm nét. Nhiều giai điệu hùng tráng, khí thế có âm hưởng của bài La Marseillaise (bài ca cách mạng Pháp, sau này là quốc ca Pháp).</w:t>
      </w:r>
    </w:p>
    <w:p w:rsidR="00F35B18" w:rsidRPr="00C17D2A" w:rsidRDefault="007E7837" w:rsidP="00F35B1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Sáng tác giao hưởng:Các tác phẩm giao hưởng chiếm vị trí quan trọng nhất trong toàn bộ sáng tác của Beethoven.</w:t>
      </w:r>
      <w:r w:rsidR="00F35B18" w:rsidRPr="00C17D2A">
        <w:rPr>
          <w:rStyle w:val="Vanbnnidung"/>
          <w:color w:val="000000"/>
          <w:sz w:val="28"/>
          <w:szCs w:val="28"/>
          <w:lang w:eastAsia="vi-VN"/>
        </w:rPr>
        <w:t>Ngoài 9 bản giao hưởng, ông còn viết 11 ouverture, hơn 40 vũ khúc cho dàn nhạc giao hưởng, 5 concerto piano, 1 concerto violon,...</w:t>
      </w:r>
    </w:p>
    <w:p w:rsidR="00F35B18" w:rsidRPr="00C17D2A" w:rsidRDefault="00F35B18" w:rsidP="00F35B1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Sự thành công của các tác phẩm giao hưởng không phải vì ông có khối lượng đồ sộ mà do bút pháp nghệ thuật, sự đổi mới trong quan điểm thẩm mĩ và phương pháp sáng tác của nhạc sĩ.Điểm nổi bật trong các giao hưởng của </w:t>
      </w:r>
      <w:r w:rsidRPr="00C17D2A">
        <w:rPr>
          <w:rStyle w:val="Vanbnnidung"/>
          <w:color w:val="000000"/>
          <w:sz w:val="28"/>
          <w:szCs w:val="28"/>
          <w:lang w:eastAsia="vi-VN"/>
        </w:rPr>
        <w:lastRenderedPageBreak/>
        <w:t xml:space="preserve">Beethoven là ý nghĩa triết học của cuộc Cách mạng tư sản Pháp đã được phản ánh sâu sắc. </w:t>
      </w:r>
    </w:p>
    <w:p w:rsidR="00F35B18" w:rsidRPr="00C17D2A" w:rsidRDefault="00F35B18" w:rsidP="00F35B1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Các chủ đề Đấu tranh </w:t>
      </w:r>
      <w:r w:rsidR="00FA68F8" w:rsidRPr="00C17D2A">
        <w:rPr>
          <w:rStyle w:val="Vanbnnidung"/>
          <w:color w:val="000000"/>
          <w:sz w:val="28"/>
          <w:szCs w:val="28"/>
          <w:lang w:eastAsia="vi-VN"/>
        </w:rPr>
        <w:t>-</w:t>
      </w:r>
      <w:r w:rsidRPr="00C17D2A">
        <w:rPr>
          <w:rStyle w:val="Vanbnnidung"/>
          <w:color w:val="000000"/>
          <w:sz w:val="28"/>
          <w:szCs w:val="28"/>
          <w:lang w:eastAsia="vi-VN"/>
        </w:rPr>
        <w:t xml:space="preserve"> Anh hùng </w:t>
      </w:r>
      <w:r w:rsidR="00FA68F8" w:rsidRPr="00C17D2A">
        <w:rPr>
          <w:rStyle w:val="Vanbnnidung"/>
          <w:color w:val="000000"/>
          <w:sz w:val="28"/>
          <w:szCs w:val="28"/>
          <w:lang w:eastAsia="vi-VN"/>
        </w:rPr>
        <w:t>-</w:t>
      </w:r>
      <w:r w:rsidRPr="00C17D2A">
        <w:rPr>
          <w:rStyle w:val="Vanbnnidung"/>
          <w:color w:val="000000"/>
          <w:sz w:val="28"/>
          <w:szCs w:val="28"/>
          <w:lang w:eastAsia="vi-VN"/>
        </w:rPr>
        <w:t xml:space="preserve"> Chiến thắng như xuyên suốt các bản giao hưởng.Các nhạc sĩ tiền bối như Haydn, Mozart viết chương III thường là chương Menuet nhưng Beethoven thường viết chương III là chương Scherzo. Haydn và Mozart thường sử dụng nhiều bộ dây, ít sử dụng bộ đồng. </w:t>
      </w:r>
    </w:p>
    <w:p w:rsidR="00F35B18" w:rsidRPr="00C17D2A" w:rsidRDefault="00F35B18" w:rsidP="00F35B1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Beethoven chú ý nhiều đến bộ đồng hơn và ông thường soạn nhiều giai điệu hùng tráng do bộ đồng đảm nhiệm. Âm hưởng dàn nhạc đồ sộ, nhiều tầng.Trong sáng tác giao hưởng của Beethoven có những sáng tạo làm tiền đề cho chủ nghĩa lãng mạn sau này. </w:t>
      </w:r>
    </w:p>
    <w:p w:rsidR="00925DC5" w:rsidRPr="00C17D2A" w:rsidRDefault="00F35B18" w:rsidP="00F35B1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Thí dụ: thể loại giao hưởng có tiêu đề ở bản số 6, sự nối tiếp không ngừng từ chương III sang chương IV của giao hưởng số5,từ chương III sang chương IV, V của giao hưởng số 6 đã gợi ý cho thể loại giao hưởng một chương sau này của chủ nghĩa lãng mạn; chương kết có sử dụng hợp xướng của giao hưởng số 9 là biểu hiện cho sự pha trộn thể loại</w:t>
      </w:r>
      <w:r w:rsidR="00925DC5" w:rsidRPr="00C17D2A">
        <w:rPr>
          <w:rStyle w:val="Vanbnnidung"/>
          <w:color w:val="000000"/>
          <w:sz w:val="28"/>
          <w:szCs w:val="28"/>
          <w:lang w:eastAsia="vi-VN"/>
        </w:rPr>
        <w:t>,</w:t>
      </w:r>
      <w:r w:rsidRPr="00C17D2A">
        <w:rPr>
          <w:rStyle w:val="Vanbnnidung"/>
          <w:color w:val="000000"/>
          <w:sz w:val="28"/>
          <w:szCs w:val="28"/>
          <w:lang w:eastAsia="vi-VN"/>
        </w:rPr>
        <w:t>...</w:t>
      </w:r>
    </w:p>
    <w:p w:rsidR="00925DC5" w:rsidRPr="00C17D2A" w:rsidRDefault="00F35B18" w:rsidP="00F35B18">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Bản giao hưởng số 3 - Eroica (Anh hùng ca), giọng Es-dur.Giao hưởng số 3 được hoàn thành vào năm 1804.Lúc đầu Beethoven đã đề tặng bản này cho Napoleon Bonaparte nhưng do sự phản bội của Napoléon, Beethoven đã giận dữ xé lời đề tặng và thay vào tiêu đề Anh hùng ca (Eroica)</w:t>
      </w:r>
      <w:r w:rsidR="00925DC5" w:rsidRPr="00C17D2A">
        <w:rPr>
          <w:rStyle w:val="Vanbnnidung"/>
          <w:color w:val="000000"/>
          <w:sz w:val="28"/>
          <w:szCs w:val="28"/>
          <w:lang w:eastAsia="vi-VN"/>
        </w:rPr>
        <w:t xml:space="preserve">. </w:t>
      </w:r>
      <w:r w:rsidRPr="00C17D2A">
        <w:rPr>
          <w:rStyle w:val="Vanbnnidung"/>
          <w:color w:val="000000"/>
          <w:sz w:val="28"/>
          <w:szCs w:val="28"/>
          <w:lang w:eastAsia="vi-VN"/>
        </w:rPr>
        <w:t>Đây là bản giao hưởng cách tân trong nghệ thuật cổ điển, bộc lộ sức mạnh to lớn của thiên tài Beethoven. Bản giao hưởng có 4 chương</w:t>
      </w:r>
      <w:r w:rsidR="00925DC5" w:rsidRPr="00C17D2A">
        <w:rPr>
          <w:rStyle w:val="Vanbnnidung"/>
          <w:color w:val="000000"/>
          <w:sz w:val="28"/>
          <w:szCs w:val="28"/>
          <w:lang w:eastAsia="vi-VN"/>
        </w:rPr>
        <w:t>.</w:t>
      </w:r>
    </w:p>
    <w:p w:rsidR="00F35B18" w:rsidRPr="00C17D2A" w:rsidRDefault="00F35B18" w:rsidP="00F35B18">
      <w:pPr>
        <w:spacing w:line="312" w:lineRule="auto"/>
        <w:ind w:firstLine="720"/>
        <w:jc w:val="both"/>
        <w:rPr>
          <w:sz w:val="28"/>
          <w:szCs w:val="28"/>
        </w:rPr>
      </w:pPr>
      <w:r w:rsidRPr="00C17D2A">
        <w:rPr>
          <w:rStyle w:val="Vanbnnidung"/>
          <w:color w:val="000000"/>
          <w:sz w:val="28"/>
          <w:szCs w:val="28"/>
          <w:lang w:eastAsia="vi-VN"/>
        </w:rPr>
        <w:t>+ Chương I</w:t>
      </w:r>
      <w:r w:rsidR="00925DC5" w:rsidRPr="00C17D2A">
        <w:rPr>
          <w:rStyle w:val="Vanbnnidung"/>
          <w:color w:val="000000"/>
          <w:sz w:val="28"/>
          <w:szCs w:val="28"/>
          <w:lang w:eastAsia="vi-VN"/>
        </w:rPr>
        <w:t xml:space="preserve"> (</w:t>
      </w:r>
      <w:r w:rsidRPr="00C17D2A">
        <w:rPr>
          <w:rStyle w:val="Vanbnnidung"/>
          <w:color w:val="000000"/>
          <w:sz w:val="28"/>
          <w:szCs w:val="28"/>
          <w:lang w:eastAsia="vi-VN"/>
        </w:rPr>
        <w:t>Allegro con brio</w:t>
      </w:r>
      <w:r w:rsidR="00925DC5" w:rsidRPr="00C17D2A">
        <w:rPr>
          <w:rStyle w:val="Vanbnnidung"/>
          <w:color w:val="000000"/>
          <w:sz w:val="28"/>
          <w:szCs w:val="28"/>
          <w:lang w:eastAsia="vi-VN"/>
        </w:rPr>
        <w:t>): Viết ở h</w:t>
      </w:r>
      <w:r w:rsidRPr="00C17D2A">
        <w:rPr>
          <w:rStyle w:val="Vanbnnidung"/>
          <w:color w:val="000000"/>
          <w:sz w:val="28"/>
          <w:szCs w:val="28"/>
          <w:lang w:eastAsia="vi-VN"/>
        </w:rPr>
        <w:t>ình thức sonate</w:t>
      </w:r>
      <w:r w:rsidR="00925DC5" w:rsidRPr="00C17D2A">
        <w:rPr>
          <w:rStyle w:val="Vanbnnidung"/>
          <w:color w:val="000000"/>
          <w:sz w:val="28"/>
          <w:szCs w:val="28"/>
          <w:lang w:eastAsia="vi-VN"/>
        </w:rPr>
        <w:t>, m</w:t>
      </w:r>
      <w:r w:rsidRPr="00C17D2A">
        <w:rPr>
          <w:rStyle w:val="Vanbnnidung"/>
          <w:color w:val="000000"/>
          <w:sz w:val="28"/>
          <w:szCs w:val="28"/>
          <w:lang w:eastAsia="vi-VN"/>
        </w:rPr>
        <w:t>ở đầu là những hợp âm mạnh mẽ, sau đó là chủ đề chính ở bè trầm, giai điệu tiến hành theo kiểu fanfare (phăngpha, giai điệu kèn đồng)</w:t>
      </w:r>
    </w:p>
    <w:p w:rsidR="007E7837" w:rsidRPr="00C17D2A" w:rsidRDefault="00925DC5" w:rsidP="00925DC5">
      <w:pPr>
        <w:spacing w:line="312" w:lineRule="auto"/>
        <w:jc w:val="both"/>
        <w:rPr>
          <w:sz w:val="28"/>
          <w:szCs w:val="28"/>
        </w:rPr>
      </w:pPr>
      <w:r w:rsidRPr="00C17D2A">
        <w:rPr>
          <w:noProof/>
          <w:sz w:val="28"/>
          <w:szCs w:val="28"/>
        </w:rPr>
        <w:drawing>
          <wp:inline distT="0" distB="0" distL="0" distR="0">
            <wp:extent cx="5943600" cy="5562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943600" cy="556260"/>
                    </a:xfrm>
                    <a:prstGeom prst="rect">
                      <a:avLst/>
                    </a:prstGeom>
                  </pic:spPr>
                </pic:pic>
              </a:graphicData>
            </a:graphic>
          </wp:inline>
        </w:drawing>
      </w:r>
    </w:p>
    <w:p w:rsidR="009F0355" w:rsidRPr="00C17D2A" w:rsidRDefault="009F0355" w:rsidP="009F035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Chủ đề 2 tính chất trữ tình với phần phát triển căng thẳng không ổn định với sự xuất hiện thêm một chủ đề mới – đây là trường hợp hiếm có trong âm nhạc cổ điển.</w:t>
      </w:r>
    </w:p>
    <w:p w:rsidR="009F0355" w:rsidRPr="00C17D2A" w:rsidRDefault="009F0355" w:rsidP="009F035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 Chương II (hành khúc tang lễ), là chương rất độc đáo. Giọng c-moll. Hình thức 3 đoạn phức, có 2 chủ đề:</w:t>
      </w:r>
    </w:p>
    <w:p w:rsidR="009F0355" w:rsidRPr="00C17D2A" w:rsidRDefault="009F0355" w:rsidP="009F0355">
      <w:pPr>
        <w:spacing w:line="312" w:lineRule="auto"/>
        <w:ind w:firstLine="720"/>
        <w:jc w:val="both"/>
        <w:rPr>
          <w:sz w:val="28"/>
          <w:szCs w:val="28"/>
        </w:rPr>
      </w:pPr>
      <w:r w:rsidRPr="00C17D2A">
        <w:rPr>
          <w:rStyle w:val="Vanbnnidung"/>
          <w:color w:val="000000"/>
          <w:sz w:val="28"/>
          <w:szCs w:val="28"/>
          <w:lang w:eastAsia="vi-VN"/>
        </w:rPr>
        <w:t>Chủ đề 1: có tiết tấu đều đều gợi lên cảm giác là những bướcchân của những người đi sau linh cữu đưa người hy sinh về nơi an nghỉ cuối cùng.</w:t>
      </w:r>
    </w:p>
    <w:p w:rsidR="00925DC5" w:rsidRPr="00C17D2A" w:rsidRDefault="009F0355" w:rsidP="00925DC5">
      <w:pPr>
        <w:spacing w:line="312" w:lineRule="auto"/>
        <w:jc w:val="both"/>
        <w:rPr>
          <w:sz w:val="28"/>
          <w:szCs w:val="28"/>
        </w:rPr>
      </w:pPr>
      <w:r w:rsidRPr="00C17D2A">
        <w:rPr>
          <w:sz w:val="28"/>
          <w:szCs w:val="28"/>
        </w:rPr>
        <w:tab/>
        <w:t>Adagio assai</w:t>
      </w:r>
    </w:p>
    <w:p w:rsidR="0092182A" w:rsidRPr="00C17D2A" w:rsidRDefault="009F0355" w:rsidP="009F0355">
      <w:pPr>
        <w:spacing w:line="312" w:lineRule="auto"/>
        <w:jc w:val="both"/>
        <w:rPr>
          <w:sz w:val="28"/>
          <w:szCs w:val="28"/>
          <w:lang w:val="it-IT"/>
        </w:rPr>
      </w:pPr>
      <w:r w:rsidRPr="00C17D2A">
        <w:rPr>
          <w:noProof/>
          <w:sz w:val="28"/>
          <w:szCs w:val="28"/>
        </w:rPr>
        <w:drawing>
          <wp:inline distT="0" distB="0" distL="0" distR="0">
            <wp:extent cx="5943600" cy="15906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943600" cy="1590675"/>
                    </a:xfrm>
                    <a:prstGeom prst="rect">
                      <a:avLst/>
                    </a:prstGeom>
                  </pic:spPr>
                </pic:pic>
              </a:graphicData>
            </a:graphic>
          </wp:inline>
        </w:drawing>
      </w:r>
    </w:p>
    <w:p w:rsidR="0061175E" w:rsidRPr="00C17D2A" w:rsidRDefault="0061175E" w:rsidP="0061175E">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Chủ đề 2 có tính chất hiệu triệu, mạnh mẽ.</w:t>
      </w:r>
    </w:p>
    <w:p w:rsidR="0061175E" w:rsidRPr="00C17D2A" w:rsidRDefault="0061175E" w:rsidP="0061175E">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III: Chương Scherzo, hình thức 3 đoạn phức, tốc độ nhanh, chủ đề vui tươi do bộ dây diễn tấu.</w:t>
      </w:r>
    </w:p>
    <w:p w:rsidR="0061175E" w:rsidRPr="00C17D2A" w:rsidRDefault="0061175E" w:rsidP="0061175E">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IV: là chương biến tấu, chủ đề gần gũi chương I và II. Chương này như bức tranh ngày hội của quần chúng diễn tả sự chiến thắng.</w:t>
      </w:r>
    </w:p>
    <w:p w:rsidR="0061175E" w:rsidRPr="00C17D2A" w:rsidRDefault="0061175E" w:rsidP="0061175E">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Bản giao hưởng số 5 (Định mệnh) giọng c-moll:Đây là tác phẩm xuất sắc nhất của Beethoven, nói lên một triết lý sâu sắc của cuộc sống: Nếu số mệnh ập xuống, chúng ta hãy đứng lên chiến đấu và không chịu đầu hàng nếu chưa thắng lợi.Bản này soạn xong vào năm 1808, cơ cấu tác phẩm rất chặt chẽ, thủ pháp phát triển motif (môtip) rất điêu luyện, 4 chương có quan hệ rất mật thiết.</w:t>
      </w:r>
    </w:p>
    <w:p w:rsidR="0061175E" w:rsidRPr="00C17D2A" w:rsidRDefault="0061175E" w:rsidP="0061175E">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 (Allergo con brio):Viết ở hình thức sonate-Chủ đề chính còn gọi là chủ đề “định mệnh” là một motif hết sức cô đọng và độc đáo, giọng c-moll nhưng có tính chất căng thẳng đầy kịch tính.</w:t>
      </w:r>
    </w:p>
    <w:p w:rsidR="009D673C" w:rsidRPr="00C17D2A" w:rsidRDefault="009D673C" w:rsidP="0061175E">
      <w:pPr>
        <w:spacing w:line="312" w:lineRule="auto"/>
        <w:ind w:firstLine="720"/>
        <w:jc w:val="both"/>
        <w:rPr>
          <w:sz w:val="28"/>
          <w:szCs w:val="28"/>
        </w:rPr>
      </w:pPr>
      <w:r w:rsidRPr="00C17D2A">
        <w:rPr>
          <w:rStyle w:val="Vanbnnidung"/>
          <w:color w:val="000000"/>
          <w:sz w:val="28"/>
          <w:szCs w:val="28"/>
          <w:lang w:eastAsia="vi-VN"/>
        </w:rPr>
        <w:t>Allegro con Brio</w:t>
      </w:r>
    </w:p>
    <w:p w:rsidR="009F0355" w:rsidRPr="00C17D2A" w:rsidRDefault="009D673C" w:rsidP="009F0355">
      <w:pPr>
        <w:spacing w:line="312" w:lineRule="auto"/>
        <w:jc w:val="both"/>
        <w:rPr>
          <w:sz w:val="28"/>
          <w:szCs w:val="28"/>
          <w:lang w:val="it-IT"/>
        </w:rPr>
      </w:pPr>
      <w:r w:rsidRPr="00C17D2A">
        <w:rPr>
          <w:noProof/>
          <w:sz w:val="28"/>
          <w:szCs w:val="28"/>
        </w:rPr>
        <w:drawing>
          <wp:inline distT="0" distB="0" distL="0" distR="0">
            <wp:extent cx="5943600" cy="15055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943600" cy="1505585"/>
                    </a:xfrm>
                    <a:prstGeom prst="rect">
                      <a:avLst/>
                    </a:prstGeom>
                  </pic:spPr>
                </pic:pic>
              </a:graphicData>
            </a:graphic>
          </wp:inline>
        </w:drawing>
      </w:r>
    </w:p>
    <w:p w:rsidR="009D673C" w:rsidRPr="00C17D2A" w:rsidRDefault="00A007CD" w:rsidP="00A007CD">
      <w:pPr>
        <w:spacing w:line="312" w:lineRule="auto"/>
        <w:ind w:firstLine="720"/>
        <w:jc w:val="both"/>
        <w:rPr>
          <w:sz w:val="28"/>
          <w:szCs w:val="28"/>
          <w:lang w:val="it-IT"/>
        </w:rPr>
      </w:pPr>
      <w:r w:rsidRPr="00C17D2A">
        <w:rPr>
          <w:sz w:val="28"/>
          <w:szCs w:val="28"/>
          <w:lang w:val="it-IT"/>
        </w:rPr>
        <w:lastRenderedPageBreak/>
        <w:t>- Chủ đề phụ viết ở giọng Es-dur, tính chất dịu dàng do bộ dây diễn tấu:</w:t>
      </w:r>
    </w:p>
    <w:p w:rsidR="00A007CD" w:rsidRPr="00C17D2A" w:rsidRDefault="00A007CD" w:rsidP="00A007CD">
      <w:pPr>
        <w:spacing w:line="312" w:lineRule="auto"/>
        <w:jc w:val="both"/>
        <w:rPr>
          <w:sz w:val="28"/>
          <w:szCs w:val="28"/>
          <w:lang w:val="it-IT"/>
        </w:rPr>
      </w:pPr>
      <w:r w:rsidRPr="00C17D2A">
        <w:rPr>
          <w:noProof/>
          <w:sz w:val="28"/>
          <w:szCs w:val="28"/>
        </w:rPr>
        <w:drawing>
          <wp:inline distT="0" distB="0" distL="0" distR="0">
            <wp:extent cx="5943600" cy="13138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43600" cy="1313815"/>
                    </a:xfrm>
                    <a:prstGeom prst="rect">
                      <a:avLst/>
                    </a:prstGeom>
                  </pic:spPr>
                </pic:pic>
              </a:graphicData>
            </a:graphic>
          </wp:inline>
        </w:drawing>
      </w:r>
    </w:p>
    <w:p w:rsidR="00A007CD" w:rsidRPr="00C17D2A" w:rsidRDefault="00A007CD" w:rsidP="00A007CD">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Toàn bộ chương nhạc căng thẳng kịch tính, phát triển xoay quanh âm hình “định mệnh tiếng gõ cửa và kết thúc mạnh mẽ.</w:t>
      </w:r>
    </w:p>
    <w:p w:rsidR="00A007CD" w:rsidRPr="00C17D2A" w:rsidRDefault="00A007CD" w:rsidP="00A007CD">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II(Andante con moto): Viết ở hình thức biến tấu trên hai chủ đề:</w:t>
      </w:r>
    </w:p>
    <w:p w:rsidR="00A007CD" w:rsidRPr="00C17D2A" w:rsidRDefault="00A007CD" w:rsidP="00A007CD">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Chủ đề 1: là một giai điệu trữ tình, hơi đượm vẻ bi thương do bộ dây diễntấu:</w:t>
      </w:r>
    </w:p>
    <w:p w:rsidR="00A007CD" w:rsidRPr="00C17D2A" w:rsidRDefault="00A007CD" w:rsidP="00A007CD">
      <w:pPr>
        <w:spacing w:line="312" w:lineRule="auto"/>
        <w:ind w:firstLine="720"/>
        <w:jc w:val="both"/>
        <w:rPr>
          <w:sz w:val="28"/>
          <w:szCs w:val="28"/>
        </w:rPr>
      </w:pPr>
      <w:r w:rsidRPr="00C17D2A">
        <w:rPr>
          <w:rStyle w:val="Vanbnnidung"/>
          <w:color w:val="000000"/>
          <w:sz w:val="28"/>
          <w:szCs w:val="28"/>
          <w:lang w:eastAsia="vi-VN"/>
        </w:rPr>
        <w:t>Andante con moto</w:t>
      </w:r>
    </w:p>
    <w:p w:rsidR="00A007CD" w:rsidRPr="00C17D2A" w:rsidRDefault="00A007CD" w:rsidP="00A007CD">
      <w:pPr>
        <w:spacing w:line="312" w:lineRule="auto"/>
        <w:jc w:val="both"/>
        <w:rPr>
          <w:sz w:val="28"/>
          <w:szCs w:val="28"/>
          <w:lang w:val="it-IT"/>
        </w:rPr>
      </w:pPr>
      <w:r w:rsidRPr="00C17D2A">
        <w:rPr>
          <w:noProof/>
          <w:sz w:val="28"/>
          <w:szCs w:val="28"/>
        </w:rPr>
        <w:drawing>
          <wp:inline distT="0" distB="0" distL="0" distR="0">
            <wp:extent cx="5943600" cy="5537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943600" cy="553720"/>
                    </a:xfrm>
                    <a:prstGeom prst="rect">
                      <a:avLst/>
                    </a:prstGeom>
                  </pic:spPr>
                </pic:pic>
              </a:graphicData>
            </a:graphic>
          </wp:inline>
        </w:drawing>
      </w:r>
    </w:p>
    <w:p w:rsidR="00A007CD" w:rsidRPr="00C17D2A" w:rsidRDefault="00A007CD" w:rsidP="00A007CD">
      <w:pPr>
        <w:spacing w:line="312" w:lineRule="auto"/>
        <w:ind w:firstLine="720"/>
        <w:jc w:val="both"/>
        <w:rPr>
          <w:sz w:val="28"/>
          <w:szCs w:val="28"/>
          <w:lang w:val="it-IT"/>
        </w:rPr>
      </w:pPr>
      <w:r w:rsidRPr="00C17D2A">
        <w:rPr>
          <w:sz w:val="28"/>
          <w:szCs w:val="28"/>
          <w:lang w:val="it-IT"/>
        </w:rPr>
        <w:t>Chủ đề 2: tính chất hùng tráng, có âm hưởng của bài ca cách mạng Pháp - Marseillaise:</w:t>
      </w:r>
    </w:p>
    <w:p w:rsidR="00E8502B" w:rsidRPr="00C17D2A" w:rsidRDefault="00E8502B" w:rsidP="00E8502B">
      <w:pPr>
        <w:spacing w:line="312" w:lineRule="auto"/>
        <w:jc w:val="both"/>
        <w:rPr>
          <w:sz w:val="28"/>
          <w:szCs w:val="28"/>
          <w:lang w:val="it-IT"/>
        </w:rPr>
      </w:pPr>
      <w:r w:rsidRPr="00C17D2A">
        <w:rPr>
          <w:noProof/>
          <w:sz w:val="28"/>
          <w:szCs w:val="28"/>
        </w:rPr>
        <w:drawing>
          <wp:inline distT="0" distB="0" distL="0" distR="0">
            <wp:extent cx="5943600" cy="65214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943600" cy="652145"/>
                    </a:xfrm>
                    <a:prstGeom prst="rect">
                      <a:avLst/>
                    </a:prstGeom>
                  </pic:spPr>
                </pic:pic>
              </a:graphicData>
            </a:graphic>
          </wp:inline>
        </w:drawing>
      </w:r>
    </w:p>
    <w:p w:rsidR="00E8502B" w:rsidRPr="00C17D2A" w:rsidRDefault="00E8502B" w:rsidP="00E8502B">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III: Scherzo, hình thức 3 đoạn phức, có 2 chủ đề tương phản, Chủ đề 1 trầm tư, xúc động, chủ đề 2 là âm hình “định mệnh” mở rộng.</w:t>
      </w:r>
    </w:p>
    <w:p w:rsidR="00E8502B" w:rsidRPr="00C17D2A" w:rsidRDefault="00E8502B" w:rsidP="00E8502B">
      <w:pPr>
        <w:spacing w:line="312" w:lineRule="auto"/>
        <w:ind w:firstLine="720"/>
        <w:jc w:val="both"/>
        <w:rPr>
          <w:sz w:val="28"/>
          <w:szCs w:val="28"/>
        </w:rPr>
      </w:pPr>
      <w:r w:rsidRPr="00C17D2A">
        <w:rPr>
          <w:rStyle w:val="Vanbnnidung"/>
          <w:color w:val="000000"/>
          <w:sz w:val="28"/>
          <w:szCs w:val="28"/>
          <w:lang w:eastAsia="vi-VN"/>
        </w:rPr>
        <w:t>+ Chương IV: Được nối tiếp ngay sau phần tái hiện của chương III không có sự ngừng nghỉ. Chương này viết ở giọng C-dur, sáng sủa, chủ đề chiến thắng bừng lên như ánh sáng xuyên qua màn đêm. Toàn bộ dàn kèn đồng vang lên làm cho giai điệu hết sức lộng lẫy.</w:t>
      </w:r>
    </w:p>
    <w:p w:rsidR="00E8502B" w:rsidRPr="00C17D2A" w:rsidRDefault="00E8502B" w:rsidP="00E8502B">
      <w:pPr>
        <w:spacing w:line="312" w:lineRule="auto"/>
        <w:jc w:val="both"/>
        <w:rPr>
          <w:sz w:val="28"/>
          <w:szCs w:val="28"/>
        </w:rPr>
      </w:pPr>
      <w:r w:rsidRPr="00C17D2A">
        <w:rPr>
          <w:noProof/>
          <w:sz w:val="28"/>
          <w:szCs w:val="28"/>
        </w:rPr>
        <w:drawing>
          <wp:inline distT="0" distB="0" distL="0" distR="0">
            <wp:extent cx="5943600" cy="12763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943600" cy="1276350"/>
                    </a:xfrm>
                    <a:prstGeom prst="rect">
                      <a:avLst/>
                    </a:prstGeom>
                  </pic:spPr>
                </pic:pic>
              </a:graphicData>
            </a:graphic>
          </wp:inline>
        </w:drawing>
      </w:r>
    </w:p>
    <w:p w:rsidR="003B473C"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Bản giao hưởng số 6 (Đồng quê) - giọng F-dur: Đây là tác phẩm rất độc đáo, từng chương có tiêu đề, được viết xong vào năm 1808. cấu trúc tác phẩm không theo quy cách cổ điển, gồm 5 chương, là một bức tranh thiên nhiên thôn dã rất mộc mạc và sinh động.</w:t>
      </w:r>
    </w:p>
    <w:p w:rsidR="003B473C"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 Niềm vui khi trở về làng quê. Chủ đề chính có âm điệu thôn dã, mô phỏng âm sắc một loại kèn túi da phổ biến ở nông thôn Châu Âu. Phần đệm là một quãng 5 trì tục.</w:t>
      </w:r>
    </w:p>
    <w:p w:rsidR="003B473C" w:rsidRPr="00C17D2A" w:rsidRDefault="003B473C" w:rsidP="003B473C">
      <w:pPr>
        <w:spacing w:line="312" w:lineRule="auto"/>
        <w:ind w:firstLine="720"/>
        <w:jc w:val="both"/>
        <w:rPr>
          <w:rStyle w:val="Vanbnnidung"/>
          <w:i/>
          <w:color w:val="000000"/>
          <w:sz w:val="28"/>
          <w:szCs w:val="28"/>
          <w:lang w:eastAsia="vi-VN"/>
        </w:rPr>
      </w:pPr>
      <w:r w:rsidRPr="00C17D2A">
        <w:rPr>
          <w:rStyle w:val="Vanbnnidung"/>
          <w:i/>
          <w:color w:val="000000"/>
          <w:sz w:val="28"/>
          <w:szCs w:val="28"/>
          <w:lang w:eastAsia="vi-VN"/>
        </w:rPr>
        <w:t>Allegro ma non troppo</w:t>
      </w:r>
    </w:p>
    <w:p w:rsidR="003B473C" w:rsidRPr="00C17D2A" w:rsidRDefault="003B473C" w:rsidP="003B473C">
      <w:pPr>
        <w:spacing w:line="312" w:lineRule="auto"/>
        <w:jc w:val="both"/>
        <w:rPr>
          <w:sz w:val="28"/>
          <w:szCs w:val="28"/>
        </w:rPr>
      </w:pPr>
      <w:r w:rsidRPr="00C17D2A">
        <w:rPr>
          <w:noProof/>
          <w:sz w:val="28"/>
          <w:szCs w:val="28"/>
        </w:rPr>
        <w:drawing>
          <wp:inline distT="0" distB="0" distL="0" distR="0">
            <wp:extent cx="5943600" cy="163957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43600" cy="1639570"/>
                    </a:xfrm>
                    <a:prstGeom prst="rect">
                      <a:avLst/>
                    </a:prstGeom>
                  </pic:spPr>
                </pic:pic>
              </a:graphicData>
            </a:graphic>
          </wp:inline>
        </w:drawing>
      </w:r>
    </w:p>
    <w:p w:rsidR="003B473C"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II (Andante) - Bên bờ suối: Là bức tranh nông thôn tuyệt diệu, gợi tiếng suối chảy, chim hót.</w:t>
      </w:r>
    </w:p>
    <w:p w:rsidR="003B473C"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III (Allegro)- Cuộc tụ họp vui vẻ của dân làng: Những âm điệu cuồng nhiệt của một điệu dân vũ Áo.</w:t>
      </w:r>
    </w:p>
    <w:p w:rsidR="003B473C"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IV (Allegro) - Giông tố: Những âm thanh trong cơn bão tố.</w:t>
      </w:r>
    </w:p>
    <w:p w:rsidR="003B473C"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V (Allegretto) - Bài ca mục đồng: Sau cơn giông, cảnh vật thanh bình trở lại, nét nhạc xa xa như tiếng kèn mục đồng gọi đàn gia súc trở về.</w:t>
      </w:r>
    </w:p>
    <w:p w:rsidR="003B473C" w:rsidRPr="00C17D2A" w:rsidRDefault="003B473C" w:rsidP="003B473C">
      <w:pPr>
        <w:spacing w:line="312" w:lineRule="auto"/>
        <w:ind w:firstLine="720"/>
        <w:jc w:val="both"/>
        <w:rPr>
          <w:sz w:val="28"/>
          <w:szCs w:val="28"/>
        </w:rPr>
      </w:pPr>
      <w:r w:rsidRPr="00C17D2A">
        <w:rPr>
          <w:rStyle w:val="Vanbnnidung"/>
          <w:color w:val="000000"/>
          <w:sz w:val="28"/>
          <w:szCs w:val="28"/>
          <w:lang w:eastAsia="vi-VN"/>
        </w:rPr>
        <w:t>Các chương III, IV, V được nối tiếp liên tục, không ngừng nghỉ.</w:t>
      </w:r>
    </w:p>
    <w:p w:rsidR="003B473C"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Bản giao hưởng số 9, giọng d-moll:Giao hưởng số 9 được hoàn thành näm 1824.Tác phẩm này là đỉnh cao trong sự nghiệp sáng tác và tổng kết toàn bộ phong cách giao hưởng của Beethoven. </w:t>
      </w:r>
    </w:p>
    <w:p w:rsidR="003B473C"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Trong 4 chương có một chương rất độc đáo là chương IV, Beethoven đã két hợp với thanh nhạc, đưa dàn họp xướng vào trong giao hưởng tạo ra sự pha trộn thể loại, một phong cách sáng tác rất mới mẻ so với các nhạc sĩ tiền bối. Chương này đã phổ thơ Hướng tới niềm vui của Friedrich Schiller (1759 - 1805) </w:t>
      </w:r>
      <w:r w:rsidRPr="00C17D2A">
        <w:rPr>
          <w:rStyle w:val="Vanbnnidung"/>
          <w:color w:val="000000"/>
          <w:sz w:val="28"/>
          <w:szCs w:val="28"/>
          <w:lang w:eastAsia="vi-VN"/>
        </w:rPr>
        <w:lastRenderedPageBreak/>
        <w:t>ở phần hai, lời ca “Hỡi triệu triệu nhân loại hãy xiết chặt tay nhau”, chủ đề họp xướng rất lạc quan:</w:t>
      </w:r>
    </w:p>
    <w:p w:rsidR="003B473C"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Allegro </w:t>
      </w:r>
    </w:p>
    <w:p w:rsidR="003B473C" w:rsidRPr="00C17D2A" w:rsidRDefault="003B473C" w:rsidP="003B473C">
      <w:pPr>
        <w:spacing w:line="312" w:lineRule="auto"/>
        <w:jc w:val="both"/>
        <w:rPr>
          <w:sz w:val="28"/>
          <w:szCs w:val="28"/>
        </w:rPr>
      </w:pPr>
      <w:r w:rsidRPr="00C17D2A">
        <w:rPr>
          <w:noProof/>
          <w:sz w:val="28"/>
          <w:szCs w:val="28"/>
        </w:rPr>
        <w:drawing>
          <wp:inline distT="0" distB="0" distL="0" distR="0">
            <wp:extent cx="5943600" cy="50673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943600" cy="506730"/>
                    </a:xfrm>
                    <a:prstGeom prst="rect">
                      <a:avLst/>
                    </a:prstGeom>
                  </pic:spPr>
                </pic:pic>
              </a:graphicData>
            </a:graphic>
          </wp:inline>
        </w:drawing>
      </w:r>
    </w:p>
    <w:p w:rsidR="003B473C"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Chủ đề này gồm 11 biến khúc, tiêu biểu cho các thể loại ca khúc quần chúng như ca khúc, vũ khúc, hành khúc,...</w:t>
      </w:r>
    </w:p>
    <w:p w:rsidR="00CB7E13"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Các giao hưởng khác:</w:t>
      </w:r>
    </w:p>
    <w:p w:rsidR="00CB7E13"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Bản giao hưởng số 1 được viết ở giọng C-dur và ngay ở bản này bộ đồng đã được sử dụng nhiều. </w:t>
      </w:r>
    </w:p>
    <w:p w:rsidR="00CB7E13"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Bản số 2 viết ở giọng D-dur có chủ đề chính chương I ở bè trầm là điều trước </w:t>
      </w:r>
      <w:r w:rsidR="00CB7E13" w:rsidRPr="00C17D2A">
        <w:rPr>
          <w:rStyle w:val="Vanbnnidung"/>
          <w:color w:val="000000"/>
          <w:sz w:val="28"/>
          <w:szCs w:val="28"/>
          <w:lang w:eastAsia="vi-VN"/>
        </w:rPr>
        <w:t>đây hiếm thấy.</w:t>
      </w:r>
    </w:p>
    <w:p w:rsidR="00CB7E13" w:rsidRPr="00C17D2A" w:rsidRDefault="00CB7E13"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Bản số </w:t>
      </w:r>
      <w:r w:rsidR="003B473C" w:rsidRPr="00C17D2A">
        <w:rPr>
          <w:rStyle w:val="Vanbnnidung"/>
          <w:color w:val="000000"/>
          <w:sz w:val="28"/>
          <w:szCs w:val="28"/>
          <w:lang w:eastAsia="vi-VN"/>
        </w:rPr>
        <w:t>4 (giọng B-dur) là giao hường c</w:t>
      </w:r>
      <w:r w:rsidRPr="00C17D2A">
        <w:rPr>
          <w:rStyle w:val="Vanbnnidung"/>
          <w:color w:val="000000"/>
          <w:sz w:val="28"/>
          <w:szCs w:val="28"/>
          <w:lang w:eastAsia="vi-VN"/>
        </w:rPr>
        <w:t>ó</w:t>
      </w:r>
      <w:r w:rsidR="003B473C" w:rsidRPr="00C17D2A">
        <w:rPr>
          <w:rStyle w:val="Vanbnnidung"/>
          <w:color w:val="000000"/>
          <w:sz w:val="28"/>
          <w:szCs w:val="28"/>
          <w:lang w:eastAsia="vi-VN"/>
        </w:rPr>
        <w:t xml:space="preserve"> màu sắc trữ tình gần với âm nhạc lãng mạn. </w:t>
      </w:r>
    </w:p>
    <w:p w:rsidR="00CB7E13" w:rsidRPr="00C17D2A" w:rsidRDefault="003B473C"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Bản số 7 (giọng A-dur) là giao hưởng vũ khúc có vẻ đẹp kỳ diệu, thủ pháp tiết tấu nhất quán trong các chương nhạc là thủ pháp điển hình. </w:t>
      </w:r>
    </w:p>
    <w:p w:rsidR="00CB7E13" w:rsidRPr="00C17D2A" w:rsidRDefault="00CB7E13" w:rsidP="003B473C">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Bản số </w:t>
      </w:r>
      <w:r w:rsidR="003B473C" w:rsidRPr="00C17D2A">
        <w:rPr>
          <w:rStyle w:val="Vanbnnidung"/>
          <w:color w:val="000000"/>
          <w:sz w:val="28"/>
          <w:szCs w:val="28"/>
          <w:lang w:eastAsia="vi-VN"/>
        </w:rPr>
        <w:t>8 giọng F-dur có phong cách gần gũi với âm nhạc của Haydn và Mozart, tính chất vui vẻ, hài hước.</w:t>
      </w:r>
    </w:p>
    <w:p w:rsidR="00CB7E13" w:rsidRPr="00C17D2A" w:rsidRDefault="003B473C" w:rsidP="00CB7E13">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Sáng tác sonate:Beethoven sáng tác rất nhiều sonate</w:t>
      </w:r>
      <w:r w:rsidR="00CB7E13" w:rsidRPr="00C17D2A">
        <w:rPr>
          <w:rStyle w:val="Vanbnnidung"/>
          <w:color w:val="000000"/>
          <w:sz w:val="28"/>
          <w:szCs w:val="28"/>
          <w:lang w:eastAsia="vi-VN"/>
        </w:rPr>
        <w:t xml:space="preserve"> -</w:t>
      </w:r>
      <w:r w:rsidRPr="00C17D2A">
        <w:rPr>
          <w:rStyle w:val="Vanbnnidung"/>
          <w:color w:val="000000"/>
          <w:sz w:val="28"/>
          <w:szCs w:val="28"/>
          <w:lang w:eastAsia="vi-VN"/>
        </w:rPr>
        <w:t xml:space="preserve"> 32 bản cho piano, 10 bản cho violon, 5 bản cho Violoncello và piano</w:t>
      </w:r>
      <w:r w:rsidR="00CB7E13" w:rsidRPr="00C17D2A">
        <w:rPr>
          <w:rStyle w:val="Vanbnnidung"/>
          <w:color w:val="000000"/>
          <w:sz w:val="28"/>
          <w:szCs w:val="28"/>
          <w:lang w:eastAsia="vi-VN"/>
        </w:rPr>
        <w:t>,</w:t>
      </w:r>
      <w:r w:rsidRPr="00C17D2A">
        <w:rPr>
          <w:rStyle w:val="Vanbnnidung"/>
          <w:color w:val="000000"/>
          <w:sz w:val="28"/>
          <w:szCs w:val="28"/>
          <w:lang w:eastAsia="vi-VN"/>
        </w:rPr>
        <w:t xml:space="preserve">... Trong số 10 bản cho violon và piano có bản số 5 </w:t>
      </w:r>
      <w:r w:rsidR="00FA68F8" w:rsidRPr="00C17D2A">
        <w:rPr>
          <w:rStyle w:val="Vanbnnidung"/>
          <w:color w:val="000000"/>
          <w:sz w:val="28"/>
          <w:szCs w:val="28"/>
          <w:lang w:eastAsia="vi-VN"/>
        </w:rPr>
        <w:t>(</w:t>
      </w:r>
      <w:r w:rsidRPr="00C17D2A">
        <w:rPr>
          <w:rStyle w:val="Vanbnnidung"/>
          <w:i/>
          <w:color w:val="000000"/>
          <w:sz w:val="28"/>
          <w:szCs w:val="28"/>
          <w:lang w:eastAsia="vi-VN"/>
        </w:rPr>
        <w:t>Mùa xuân</w:t>
      </w:r>
      <w:r w:rsidR="00FA68F8" w:rsidRPr="00C17D2A">
        <w:rPr>
          <w:rStyle w:val="Vanbnnidung"/>
          <w:i/>
          <w:color w:val="000000"/>
          <w:sz w:val="28"/>
          <w:szCs w:val="28"/>
          <w:lang w:eastAsia="vi-VN"/>
        </w:rPr>
        <w:t>)</w:t>
      </w:r>
      <w:r w:rsidRPr="00C17D2A">
        <w:rPr>
          <w:rStyle w:val="Vanbnnidung"/>
          <w:color w:val="000000"/>
          <w:sz w:val="28"/>
          <w:szCs w:val="28"/>
          <w:lang w:eastAsia="vi-VN"/>
        </w:rPr>
        <w:t xml:space="preserve"> rất đặc sắc.</w:t>
      </w:r>
    </w:p>
    <w:p w:rsidR="003B473C" w:rsidRPr="00C17D2A" w:rsidRDefault="003B473C" w:rsidP="00CB7E13">
      <w:pPr>
        <w:spacing w:line="312" w:lineRule="auto"/>
        <w:ind w:firstLine="720"/>
        <w:jc w:val="both"/>
        <w:rPr>
          <w:color w:val="000000"/>
          <w:spacing w:val="2"/>
          <w:sz w:val="28"/>
          <w:szCs w:val="28"/>
          <w:shd w:val="clear" w:color="auto" w:fill="FFFFFF"/>
          <w:lang w:eastAsia="vi-VN"/>
        </w:rPr>
      </w:pPr>
      <w:r w:rsidRPr="00C17D2A">
        <w:rPr>
          <w:rStyle w:val="Vanbnnidung"/>
          <w:color w:val="000000"/>
          <w:sz w:val="28"/>
          <w:szCs w:val="28"/>
          <w:lang w:eastAsia="vi-VN"/>
        </w:rPr>
        <w:t>Có thể nói, Beethoven là người đã hoàn thiện cho thể loại sonate một cách xuất sắc, đưa sonate lên đỉnh cao nghệ thuật, thể hiện những tư tưởng lớn lao của thời đại và những diễn biến sâu sắc nhất củả tâm hồn con người.</w:t>
      </w:r>
    </w:p>
    <w:p w:rsidR="00105B1D" w:rsidRPr="00C17D2A" w:rsidRDefault="00CB7E13" w:rsidP="00CB7E13">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Beethoven tâm huyết hơn cả với những sonate cho piano. Cây đàn này qua những âm điệu của Beethoven có sức biểu hiện như một dàn nhạc giao hưởng: khi mạnh mẽ, bi hùng; khi phong ba bão táp; khi lại dịu dàng, tinh tế, mảnh mai.</w:t>
      </w:r>
    </w:p>
    <w:p w:rsidR="00105B1D" w:rsidRPr="00C17D2A" w:rsidRDefault="00CB7E13" w:rsidP="00CB7E13">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Nội dung hình tượng trong các sonate piano của ông hết sức phong phú, ví như những trang nhật ký đời ông: có những bản hình tượng “Đấu tranh - anh hùng - chiến thắng” như số 8, số 23. Có những bản trữ tình sâu sắc như s</w:t>
      </w:r>
      <w:r w:rsidR="00105B1D" w:rsidRPr="00C17D2A">
        <w:rPr>
          <w:rStyle w:val="Vanbnnidung"/>
          <w:color w:val="000000"/>
          <w:sz w:val="28"/>
          <w:szCs w:val="28"/>
          <w:lang w:eastAsia="vi-VN"/>
        </w:rPr>
        <w:t>ố</w:t>
      </w:r>
      <w:r w:rsidRPr="00C17D2A">
        <w:rPr>
          <w:rStyle w:val="Vanbnnidung"/>
          <w:color w:val="000000"/>
          <w:sz w:val="28"/>
          <w:szCs w:val="28"/>
          <w:lang w:eastAsia="vi-VN"/>
        </w:rPr>
        <w:t xml:space="preserve"> 14</w:t>
      </w:r>
      <w:r w:rsidR="00105B1D" w:rsidRPr="00C17D2A">
        <w:rPr>
          <w:rStyle w:val="Vanbnnidung"/>
          <w:color w:val="000000"/>
          <w:sz w:val="28"/>
          <w:szCs w:val="28"/>
          <w:lang w:eastAsia="vi-VN"/>
        </w:rPr>
        <w:t xml:space="preserve"> -</w:t>
      </w:r>
      <w:r w:rsidRPr="00C17D2A">
        <w:rPr>
          <w:rStyle w:val="Vanbnnidung"/>
          <w:color w:val="000000"/>
          <w:sz w:val="28"/>
          <w:szCs w:val="28"/>
          <w:lang w:eastAsia="vi-VN"/>
        </w:rPr>
        <w:t xml:space="preserve">Ánh trăng. Có bản màu sắc thiên nhiên trong sáng như số 21 </w:t>
      </w:r>
      <w:r w:rsidR="00105B1D" w:rsidRPr="00C17D2A">
        <w:rPr>
          <w:rStyle w:val="Vanbnnidung"/>
          <w:color w:val="000000"/>
          <w:sz w:val="28"/>
          <w:szCs w:val="28"/>
          <w:lang w:eastAsia="vi-VN"/>
        </w:rPr>
        <w:t xml:space="preserve">- </w:t>
      </w:r>
      <w:r w:rsidRPr="00C17D2A">
        <w:rPr>
          <w:rStyle w:val="Vanbnnidung"/>
          <w:color w:val="000000"/>
          <w:sz w:val="28"/>
          <w:szCs w:val="28"/>
          <w:lang w:eastAsia="vi-VN"/>
        </w:rPr>
        <w:t>Rạng đông</w:t>
      </w:r>
      <w:r w:rsidR="00105B1D" w:rsidRPr="00C17D2A">
        <w:rPr>
          <w:rStyle w:val="Vanbnnidung"/>
          <w:color w:val="000000"/>
          <w:sz w:val="28"/>
          <w:szCs w:val="28"/>
          <w:lang w:eastAsia="vi-VN"/>
        </w:rPr>
        <w:t>.</w:t>
      </w:r>
    </w:p>
    <w:p w:rsidR="00105B1D" w:rsidRPr="00C17D2A" w:rsidRDefault="00CB7E13" w:rsidP="00CB7E13">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Các sonate của Beethoven cũng hé mở những tia sáng cho chủ nghĩa lãng mạn như số 26 có tiêu đề ở từng chương; s</w:t>
      </w:r>
      <w:r w:rsidR="00105B1D" w:rsidRPr="00C17D2A">
        <w:rPr>
          <w:rStyle w:val="Vanbnnidung"/>
          <w:color w:val="000000"/>
          <w:sz w:val="28"/>
          <w:szCs w:val="28"/>
          <w:lang w:eastAsia="vi-VN"/>
        </w:rPr>
        <w:t>ố</w:t>
      </w:r>
      <w:r w:rsidRPr="00C17D2A">
        <w:rPr>
          <w:rStyle w:val="Vanbnnidung"/>
          <w:color w:val="000000"/>
          <w:sz w:val="28"/>
          <w:szCs w:val="28"/>
          <w:lang w:eastAsia="vi-VN"/>
        </w:rPr>
        <w:t xml:space="preserve"> 24, 32 lại chỉ có 2 chương; số 14 chương I không phải là sonate allegro mà là chương chậm, trữ tình, ngẫu hứng</w:t>
      </w:r>
      <w:r w:rsidR="00105B1D" w:rsidRPr="00C17D2A">
        <w:rPr>
          <w:rStyle w:val="Vanbnnidung"/>
          <w:color w:val="000000"/>
          <w:sz w:val="28"/>
          <w:szCs w:val="28"/>
          <w:lang w:eastAsia="vi-VN"/>
        </w:rPr>
        <w:t>,</w:t>
      </w:r>
      <w:r w:rsidRPr="00C17D2A">
        <w:rPr>
          <w:rStyle w:val="Vanbnnidung"/>
          <w:color w:val="000000"/>
          <w:sz w:val="28"/>
          <w:szCs w:val="28"/>
          <w:lang w:eastAsia="vi-VN"/>
        </w:rPr>
        <w:t>...</w:t>
      </w:r>
    </w:p>
    <w:p w:rsidR="00105B1D" w:rsidRPr="00C17D2A" w:rsidRDefault="00CB7E13" w:rsidP="00CB7E13">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Sonate s</w:t>
      </w:r>
      <w:r w:rsidR="00105B1D" w:rsidRPr="00C17D2A">
        <w:rPr>
          <w:rStyle w:val="Vanbnnidung"/>
          <w:color w:val="000000"/>
          <w:sz w:val="28"/>
          <w:szCs w:val="28"/>
          <w:lang w:eastAsia="vi-VN"/>
        </w:rPr>
        <w:t>ố</w:t>
      </w:r>
      <w:r w:rsidRPr="00C17D2A">
        <w:rPr>
          <w:rStyle w:val="Vanbnnidung"/>
          <w:color w:val="000000"/>
          <w:sz w:val="28"/>
          <w:szCs w:val="28"/>
          <w:lang w:eastAsia="vi-VN"/>
        </w:rPr>
        <w:t xml:space="preserve"> 8- Pathétique (Bi hùng) giọng c-moll</w:t>
      </w:r>
      <w:r w:rsidR="00105B1D" w:rsidRPr="00C17D2A">
        <w:rPr>
          <w:rStyle w:val="Vanbnnidung"/>
          <w:color w:val="000000"/>
          <w:sz w:val="28"/>
          <w:szCs w:val="28"/>
          <w:lang w:eastAsia="vi-VN"/>
        </w:rPr>
        <w:t xml:space="preserve">: </w:t>
      </w:r>
      <w:r w:rsidRPr="00C17D2A">
        <w:rPr>
          <w:rStyle w:val="Vanbnnidung"/>
          <w:color w:val="000000"/>
          <w:sz w:val="28"/>
          <w:szCs w:val="28"/>
          <w:lang w:eastAsia="vi-VN"/>
        </w:rPr>
        <w:t>ra đời năm 1798</w:t>
      </w:r>
      <w:r w:rsidR="00105B1D" w:rsidRPr="00C17D2A">
        <w:rPr>
          <w:rStyle w:val="Vanbnnidung"/>
          <w:color w:val="000000"/>
          <w:sz w:val="28"/>
          <w:szCs w:val="28"/>
          <w:lang w:eastAsia="vi-VN"/>
        </w:rPr>
        <w:t xml:space="preserve"> - b</w:t>
      </w:r>
      <w:r w:rsidRPr="00C17D2A">
        <w:rPr>
          <w:rStyle w:val="Vanbnnidung"/>
          <w:color w:val="000000"/>
          <w:sz w:val="28"/>
          <w:szCs w:val="28"/>
          <w:lang w:eastAsia="vi-VN"/>
        </w:rPr>
        <w:t>ản này tính kịch rất cao, nói về nỗi khổ đau và lòng dũng cảm của con người. Gồm 3 chương:</w:t>
      </w:r>
    </w:p>
    <w:p w:rsidR="00CB7E13" w:rsidRPr="00C17D2A" w:rsidRDefault="00CB7E13" w:rsidP="00CB7E13">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 có phần mở đầu chậm, nặng nề, bi hùng.</w:t>
      </w:r>
    </w:p>
    <w:p w:rsidR="00105B1D" w:rsidRPr="00C17D2A" w:rsidRDefault="00105B1D" w:rsidP="00105B1D">
      <w:pPr>
        <w:spacing w:line="312" w:lineRule="auto"/>
        <w:jc w:val="both"/>
        <w:rPr>
          <w:sz w:val="28"/>
          <w:szCs w:val="28"/>
        </w:rPr>
      </w:pPr>
      <w:r w:rsidRPr="00C17D2A">
        <w:rPr>
          <w:noProof/>
          <w:sz w:val="28"/>
          <w:szCs w:val="28"/>
        </w:rPr>
        <w:drawing>
          <wp:inline distT="0" distB="0" distL="0" distR="0">
            <wp:extent cx="5943600" cy="7061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943600" cy="706120"/>
                    </a:xfrm>
                    <a:prstGeom prst="rect">
                      <a:avLst/>
                    </a:prstGeom>
                  </pic:spPr>
                </pic:pic>
              </a:graphicData>
            </a:graphic>
          </wp:inline>
        </w:drawing>
      </w:r>
    </w:p>
    <w:p w:rsidR="00105B1D" w:rsidRPr="00C17D2A" w:rsidRDefault="00105B1D" w:rsidP="00105B1D">
      <w:pPr>
        <w:spacing w:line="312" w:lineRule="auto"/>
        <w:ind w:firstLine="720"/>
        <w:jc w:val="both"/>
        <w:rPr>
          <w:sz w:val="28"/>
          <w:szCs w:val="28"/>
        </w:rPr>
      </w:pPr>
      <w:r w:rsidRPr="00C17D2A">
        <w:rPr>
          <w:sz w:val="28"/>
          <w:szCs w:val="28"/>
        </w:rPr>
        <w:t>Sau đó là chủ đề chính với tốc độ nhanh, đầy khí thế chiến đấu, tương phản với chủ đề mở đầu:</w:t>
      </w:r>
    </w:p>
    <w:p w:rsidR="003B473C" w:rsidRPr="00C17D2A" w:rsidRDefault="00105B1D" w:rsidP="003B473C">
      <w:pPr>
        <w:spacing w:line="312" w:lineRule="auto"/>
        <w:jc w:val="both"/>
        <w:rPr>
          <w:sz w:val="28"/>
          <w:szCs w:val="28"/>
        </w:rPr>
      </w:pPr>
      <w:r w:rsidRPr="00C17D2A">
        <w:rPr>
          <w:noProof/>
          <w:sz w:val="28"/>
          <w:szCs w:val="28"/>
        </w:rPr>
        <w:drawing>
          <wp:inline distT="0" distB="0" distL="0" distR="0">
            <wp:extent cx="5943600" cy="63309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943600" cy="633095"/>
                    </a:xfrm>
                    <a:prstGeom prst="rect">
                      <a:avLst/>
                    </a:prstGeom>
                  </pic:spPr>
                </pic:pic>
              </a:graphicData>
            </a:graphic>
          </wp:inline>
        </w:drawing>
      </w:r>
    </w:p>
    <w:p w:rsidR="00DD2415" w:rsidRPr="00C17D2A" w:rsidRDefault="00DD2415" w:rsidP="00DD241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II (Adagio cantabile): Hình thức rondo, giai điệu trữ tình.</w:t>
      </w:r>
    </w:p>
    <w:p w:rsidR="00DD2415" w:rsidRPr="00C17D2A" w:rsidRDefault="00DD2415" w:rsidP="00DD241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III: Rondo sonate, tính chất vũ khúc linh hoạt.</w:t>
      </w:r>
    </w:p>
    <w:p w:rsidR="00DD2415" w:rsidRPr="00C17D2A" w:rsidRDefault="00DD2415" w:rsidP="00DD241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Bản sonate số 23 (Apaxionata) giọng f-moll: Bản này có tính kịch cao độ, gồm 3 chương, đây không chỉ là tác phẩm nghệ thuật vĩ đại trong sáng tác sonate của Beethoven mà còn là một sự đánh dấu thời đại cách mạng mà ông đang sống. V.I. Lenin đã đánh giá rất cao và rất yêu thích sonate No23.</w:t>
      </w:r>
    </w:p>
    <w:p w:rsidR="00DD2415" w:rsidRDefault="00DD2415" w:rsidP="00DD2415">
      <w:pPr>
        <w:spacing w:line="312" w:lineRule="auto"/>
        <w:ind w:firstLine="720"/>
        <w:jc w:val="both"/>
        <w:rPr>
          <w:sz w:val="28"/>
          <w:szCs w:val="28"/>
        </w:rPr>
      </w:pPr>
      <w:r w:rsidRPr="00C17D2A">
        <w:rPr>
          <w:sz w:val="28"/>
          <w:szCs w:val="28"/>
        </w:rPr>
        <w:t>Chủ đề chính chương I xuất hiện âm hình “Đình mệnh”</w:t>
      </w:r>
    </w:p>
    <w:p w:rsidR="00BA4884" w:rsidRDefault="00BA4884" w:rsidP="00DD2415">
      <w:pPr>
        <w:spacing w:line="312" w:lineRule="auto"/>
        <w:ind w:firstLine="720"/>
        <w:jc w:val="both"/>
        <w:rPr>
          <w:sz w:val="28"/>
          <w:szCs w:val="28"/>
        </w:rPr>
      </w:pPr>
    </w:p>
    <w:p w:rsidR="00BA4884" w:rsidRPr="00C17D2A" w:rsidRDefault="00BA4884" w:rsidP="00BA4884">
      <w:pPr>
        <w:spacing w:line="312" w:lineRule="auto"/>
        <w:jc w:val="both"/>
        <w:rPr>
          <w:sz w:val="28"/>
          <w:szCs w:val="28"/>
        </w:rPr>
      </w:pPr>
      <w:r>
        <w:rPr>
          <w:noProof/>
        </w:rPr>
        <w:drawing>
          <wp:inline distT="0" distB="0" distL="0" distR="0">
            <wp:extent cx="5935665" cy="147395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943600" cy="1475929"/>
                    </a:xfrm>
                    <a:prstGeom prst="rect">
                      <a:avLst/>
                    </a:prstGeom>
                  </pic:spPr>
                </pic:pic>
              </a:graphicData>
            </a:graphic>
          </wp:inline>
        </w:drawing>
      </w:r>
    </w:p>
    <w:p w:rsidR="00DD2415" w:rsidRPr="00C17D2A" w:rsidRDefault="00BA4884" w:rsidP="00DD2415">
      <w:pPr>
        <w:spacing w:line="312" w:lineRule="auto"/>
        <w:jc w:val="center"/>
        <w:rPr>
          <w:sz w:val="28"/>
          <w:szCs w:val="28"/>
        </w:rPr>
      </w:pPr>
      <w:r>
        <w:rPr>
          <w:noProof/>
        </w:rPr>
        <w:lastRenderedPageBreak/>
        <w:drawing>
          <wp:inline distT="0" distB="0" distL="0" distR="0">
            <wp:extent cx="5943600" cy="280416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943600" cy="2804160"/>
                    </a:xfrm>
                    <a:prstGeom prst="rect">
                      <a:avLst/>
                    </a:prstGeom>
                  </pic:spPr>
                </pic:pic>
              </a:graphicData>
            </a:graphic>
          </wp:inline>
        </w:drawing>
      </w:r>
    </w:p>
    <w:p w:rsidR="000174F2" w:rsidRPr="00C17D2A" w:rsidRDefault="00DD2415" w:rsidP="00DD241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Chủ đề phụ là một âm điệu hùng tráng </w:t>
      </w:r>
      <w:r w:rsidR="000174F2" w:rsidRPr="00C17D2A">
        <w:rPr>
          <w:rStyle w:val="Vanbnnidung"/>
          <w:color w:val="000000"/>
          <w:sz w:val="28"/>
          <w:szCs w:val="28"/>
          <w:lang w:eastAsia="vi-VN"/>
        </w:rPr>
        <w:t>gần gũi với bài La Marseillaise</w:t>
      </w:r>
      <w:r w:rsidRPr="00C17D2A">
        <w:rPr>
          <w:rStyle w:val="Vanbnnidung"/>
          <w:color w:val="000000"/>
          <w:sz w:val="28"/>
          <w:szCs w:val="28"/>
          <w:lang w:eastAsia="vi-VN"/>
        </w:rPr>
        <w:t>.</w:t>
      </w:r>
      <w:r w:rsidRPr="00C17D2A">
        <w:rPr>
          <w:rStyle w:val="Vanbnnidung"/>
          <w:color w:val="000000"/>
          <w:sz w:val="28"/>
          <w:szCs w:val="28"/>
          <w:lang w:eastAsia="vi-VN"/>
        </w:rPr>
        <w:tab/>
        <w:t xml:space="preserve">Sonate số 14 </w:t>
      </w:r>
      <w:r w:rsidR="000174F2" w:rsidRPr="00C17D2A">
        <w:rPr>
          <w:rStyle w:val="Vanbnnidung"/>
          <w:color w:val="000000"/>
          <w:sz w:val="28"/>
          <w:szCs w:val="28"/>
          <w:lang w:eastAsia="vi-VN"/>
        </w:rPr>
        <w:t>(</w:t>
      </w:r>
      <w:r w:rsidRPr="00C17D2A">
        <w:rPr>
          <w:rStyle w:val="Vanbnnidung"/>
          <w:color w:val="000000"/>
          <w:sz w:val="28"/>
          <w:szCs w:val="28"/>
          <w:lang w:eastAsia="vi-VN"/>
        </w:rPr>
        <w:t>Ánh trăng</w:t>
      </w:r>
      <w:r w:rsidR="000174F2" w:rsidRPr="00C17D2A">
        <w:rPr>
          <w:rStyle w:val="Vanbnnidung"/>
          <w:color w:val="000000"/>
          <w:sz w:val="28"/>
          <w:szCs w:val="28"/>
          <w:lang w:eastAsia="vi-VN"/>
        </w:rPr>
        <w:t>)</w:t>
      </w:r>
      <w:r w:rsidRPr="00C17D2A">
        <w:rPr>
          <w:rStyle w:val="Vanbnnidung"/>
          <w:color w:val="000000"/>
          <w:sz w:val="28"/>
          <w:szCs w:val="28"/>
          <w:lang w:eastAsia="vi-VN"/>
        </w:rPr>
        <w:t xml:space="preserve"> giọng cis-moll</w:t>
      </w:r>
      <w:r w:rsidR="000174F2" w:rsidRPr="00C17D2A">
        <w:rPr>
          <w:rStyle w:val="Vanbnnidung"/>
          <w:color w:val="000000"/>
          <w:sz w:val="28"/>
          <w:szCs w:val="28"/>
          <w:lang w:eastAsia="vi-VN"/>
        </w:rPr>
        <w:t xml:space="preserve">: </w:t>
      </w:r>
      <w:r w:rsidRPr="00C17D2A">
        <w:rPr>
          <w:rStyle w:val="Vanbnnidung"/>
          <w:color w:val="000000"/>
          <w:sz w:val="28"/>
          <w:szCs w:val="28"/>
          <w:lang w:eastAsia="vi-VN"/>
        </w:rPr>
        <w:t>Đây là tác phẩm trữ tình nhất, giàu chất thơ nhất của Beethoven</w:t>
      </w:r>
      <w:r w:rsidR="000174F2" w:rsidRPr="00C17D2A">
        <w:rPr>
          <w:rStyle w:val="Vanbnnidung"/>
          <w:color w:val="000000"/>
          <w:sz w:val="28"/>
          <w:szCs w:val="28"/>
          <w:lang w:eastAsia="vi-VN"/>
        </w:rPr>
        <w:t xml:space="preserve">. </w:t>
      </w:r>
      <w:r w:rsidRPr="00C17D2A">
        <w:rPr>
          <w:rStyle w:val="Vanbnnidung"/>
          <w:color w:val="000000"/>
          <w:sz w:val="28"/>
          <w:szCs w:val="28"/>
          <w:lang w:eastAsia="vi-VN"/>
        </w:rPr>
        <w:t xml:space="preserve">Bản </w:t>
      </w:r>
      <w:r w:rsidR="000174F2" w:rsidRPr="00C17D2A">
        <w:rPr>
          <w:rStyle w:val="Vanbnnidung"/>
          <w:color w:val="000000"/>
          <w:sz w:val="28"/>
          <w:szCs w:val="28"/>
          <w:lang w:eastAsia="vi-VN"/>
        </w:rPr>
        <w:t xml:space="preserve">sonate </w:t>
      </w:r>
      <w:r w:rsidRPr="00C17D2A">
        <w:rPr>
          <w:rStyle w:val="Vanbnnidung"/>
          <w:color w:val="000000"/>
          <w:sz w:val="28"/>
          <w:szCs w:val="28"/>
          <w:lang w:eastAsia="vi-VN"/>
        </w:rPr>
        <w:t>này như nói về tâm trạng đau khổ của một mối tình, về những con bão lốc của tình cảm, sự phẫn nộ tuyệt vọng nhưng cuối cùng vẫn là nghị lực vươn lên, nghị lực chiến thắng</w:t>
      </w:r>
      <w:r w:rsidR="000174F2" w:rsidRPr="00C17D2A">
        <w:rPr>
          <w:rStyle w:val="Vanbnnidung"/>
          <w:color w:val="000000"/>
          <w:sz w:val="28"/>
          <w:szCs w:val="28"/>
          <w:lang w:eastAsia="vi-VN"/>
        </w:rPr>
        <w:t xml:space="preserve"> với cấu trúc </w:t>
      </w:r>
      <w:r w:rsidRPr="00C17D2A">
        <w:rPr>
          <w:rStyle w:val="Vanbnnidung"/>
          <w:color w:val="000000"/>
          <w:sz w:val="28"/>
          <w:szCs w:val="28"/>
          <w:lang w:eastAsia="vi-VN"/>
        </w:rPr>
        <w:t>3 chương:</w:t>
      </w:r>
    </w:p>
    <w:p w:rsidR="00DD2415" w:rsidRPr="00C17D2A" w:rsidRDefault="00DD2415" w:rsidP="00DD241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1</w:t>
      </w:r>
      <w:r w:rsidR="000174F2" w:rsidRPr="00C17D2A">
        <w:rPr>
          <w:rStyle w:val="Vanbnnidung"/>
          <w:color w:val="000000"/>
          <w:sz w:val="28"/>
          <w:szCs w:val="28"/>
          <w:lang w:eastAsia="vi-VN"/>
        </w:rPr>
        <w:t xml:space="preserve"> (</w:t>
      </w:r>
      <w:r w:rsidRPr="00C17D2A">
        <w:rPr>
          <w:rStyle w:val="Vanbnnidung"/>
          <w:color w:val="000000"/>
          <w:sz w:val="28"/>
          <w:szCs w:val="28"/>
          <w:lang w:eastAsia="vi-VN"/>
        </w:rPr>
        <w:t>Adagio</w:t>
      </w:r>
      <w:r w:rsidR="000174F2" w:rsidRPr="00C17D2A">
        <w:rPr>
          <w:rStyle w:val="Vanbnnidung"/>
          <w:color w:val="000000"/>
          <w:sz w:val="28"/>
          <w:szCs w:val="28"/>
          <w:lang w:eastAsia="vi-VN"/>
        </w:rPr>
        <w:t xml:space="preserve">): </w:t>
      </w:r>
      <w:r w:rsidRPr="00C17D2A">
        <w:rPr>
          <w:rStyle w:val="Vanbnnidung"/>
          <w:color w:val="000000"/>
          <w:sz w:val="28"/>
          <w:szCs w:val="28"/>
          <w:lang w:eastAsia="vi-VN"/>
        </w:rPr>
        <w:t>Chương này không tuân theo cấu trúc sonate truyền thống là chương sonate allegro mà là chương chậm, trữ tình, ngẫu hứng như một chương fantaisie</w:t>
      </w:r>
      <w:r w:rsidR="000174F2" w:rsidRPr="00C17D2A">
        <w:rPr>
          <w:rStyle w:val="Vanbnnidung"/>
          <w:color w:val="000000"/>
          <w:sz w:val="28"/>
          <w:szCs w:val="28"/>
          <w:lang w:eastAsia="vi-VN"/>
        </w:rPr>
        <w:t xml:space="preserve">. </w:t>
      </w:r>
      <w:r w:rsidRPr="00C17D2A">
        <w:rPr>
          <w:rStyle w:val="Vanbnnidung"/>
          <w:color w:val="000000"/>
          <w:sz w:val="28"/>
          <w:szCs w:val="28"/>
          <w:lang w:eastAsia="vi-VN"/>
        </w:rPr>
        <w:t xml:space="preserve">Những âm hình chùm 3 đều làm nền cho chủ dề chính, một giai điệu theo kiểu ngẫu hứng nghe như một lời than thở. Toàn bộ chương nhạc đượm vẻ trữ tình, thơ mộng, âm thầm như một đêm trăng vắng lặng. Có nhà phê bình đã nói: </w:t>
      </w:r>
      <w:r w:rsidR="004447F1">
        <w:rPr>
          <w:rStyle w:val="Vanbnnidung"/>
          <w:color w:val="000000"/>
          <w:sz w:val="28"/>
          <w:szCs w:val="28"/>
          <w:lang w:eastAsia="vi-VN"/>
        </w:rPr>
        <w:t>“</w:t>
      </w:r>
      <w:r w:rsidR="000174F2" w:rsidRPr="00C17D2A">
        <w:rPr>
          <w:rStyle w:val="Vanbnnidung"/>
          <w:color w:val="000000"/>
          <w:sz w:val="28"/>
          <w:szCs w:val="28"/>
          <w:lang w:eastAsia="vi-VN"/>
        </w:rPr>
        <w:t>P</w:t>
      </w:r>
      <w:r w:rsidRPr="00C17D2A">
        <w:rPr>
          <w:rStyle w:val="Vanbnnidung"/>
          <w:color w:val="000000"/>
          <w:sz w:val="28"/>
          <w:szCs w:val="28"/>
          <w:lang w:eastAsia="vi-VN"/>
        </w:rPr>
        <w:t>hải diễn tấu như vừa hát vừa khóc”</w:t>
      </w:r>
      <w:r w:rsidR="000174F2" w:rsidRPr="00C17D2A">
        <w:rPr>
          <w:rStyle w:val="Vanbnnidung"/>
          <w:color w:val="000000"/>
          <w:sz w:val="28"/>
          <w:szCs w:val="28"/>
          <w:lang w:eastAsia="vi-VN"/>
        </w:rPr>
        <w:t>.</w:t>
      </w:r>
    </w:p>
    <w:p w:rsidR="000174F2" w:rsidRPr="00C17D2A" w:rsidRDefault="000174F2" w:rsidP="000174F2">
      <w:pPr>
        <w:spacing w:line="312" w:lineRule="auto"/>
        <w:jc w:val="both"/>
        <w:rPr>
          <w:sz w:val="28"/>
          <w:szCs w:val="28"/>
        </w:rPr>
      </w:pPr>
      <w:r w:rsidRPr="00C17D2A">
        <w:rPr>
          <w:noProof/>
          <w:sz w:val="28"/>
          <w:szCs w:val="28"/>
        </w:rPr>
        <w:drawing>
          <wp:inline distT="0" distB="0" distL="0" distR="0">
            <wp:extent cx="5943600" cy="144081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943600" cy="1440815"/>
                    </a:xfrm>
                    <a:prstGeom prst="rect">
                      <a:avLst/>
                    </a:prstGeom>
                  </pic:spPr>
                </pic:pic>
              </a:graphicData>
            </a:graphic>
          </wp:inline>
        </w:drawing>
      </w:r>
    </w:p>
    <w:p w:rsidR="00485126" w:rsidRPr="00C17D2A" w:rsidRDefault="000174F2" w:rsidP="000174F2">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Chương II</w:t>
      </w:r>
      <w:r w:rsidR="00485126" w:rsidRPr="00C17D2A">
        <w:rPr>
          <w:rStyle w:val="Vanbnnidung"/>
          <w:color w:val="000000"/>
          <w:sz w:val="28"/>
          <w:szCs w:val="28"/>
          <w:lang w:eastAsia="vi-VN"/>
        </w:rPr>
        <w:t xml:space="preserve"> (Scherzo)</w:t>
      </w:r>
      <w:r w:rsidRPr="00C17D2A">
        <w:rPr>
          <w:rStyle w:val="Vanbnnidung"/>
          <w:color w:val="000000"/>
          <w:sz w:val="28"/>
          <w:szCs w:val="28"/>
          <w:lang w:eastAsia="vi-VN"/>
        </w:rPr>
        <w:t>: Hình thức ba đoạn phức, tính chất Scherzo và vũ khúc</w:t>
      </w:r>
      <w:r w:rsidR="00485126" w:rsidRPr="00C17D2A">
        <w:rPr>
          <w:rStyle w:val="Vanbnnidung"/>
          <w:color w:val="000000"/>
          <w:sz w:val="28"/>
          <w:szCs w:val="28"/>
          <w:lang w:eastAsia="vi-VN"/>
        </w:rPr>
        <w:t>.</w:t>
      </w:r>
    </w:p>
    <w:p w:rsidR="00485126" w:rsidRPr="00C17D2A" w:rsidRDefault="000174F2" w:rsidP="000174F2">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lastRenderedPageBreak/>
        <w:t xml:space="preserve">+ Chương III </w:t>
      </w:r>
      <w:r w:rsidR="00485126" w:rsidRPr="00C17D2A">
        <w:rPr>
          <w:rStyle w:val="Vanbnnidung"/>
          <w:color w:val="000000"/>
          <w:sz w:val="28"/>
          <w:szCs w:val="28"/>
          <w:lang w:eastAsia="vi-VN"/>
        </w:rPr>
        <w:t>(</w:t>
      </w:r>
      <w:r w:rsidRPr="00C17D2A">
        <w:rPr>
          <w:rStyle w:val="Vanbnnidung"/>
          <w:color w:val="000000"/>
          <w:sz w:val="28"/>
          <w:szCs w:val="28"/>
          <w:lang w:eastAsia="vi-VN"/>
        </w:rPr>
        <w:t>Presto agitato</w:t>
      </w:r>
      <w:r w:rsidR="00485126" w:rsidRPr="00C17D2A">
        <w:rPr>
          <w:rStyle w:val="Vanbnnidung"/>
          <w:color w:val="000000"/>
          <w:sz w:val="28"/>
          <w:szCs w:val="28"/>
          <w:lang w:eastAsia="vi-VN"/>
        </w:rPr>
        <w:t>):</w:t>
      </w:r>
      <w:r w:rsidRPr="00C17D2A">
        <w:rPr>
          <w:rStyle w:val="Vanbnnidung"/>
          <w:color w:val="000000"/>
          <w:sz w:val="28"/>
          <w:szCs w:val="28"/>
          <w:lang w:eastAsia="vi-VN"/>
        </w:rPr>
        <w:t xml:space="preserve"> Hình thức sonate, miêu tả thế giới nội tâm mãnh liệt, tính kịch cao, mạnh mẽ như con bão lốc, như dòng thác lũ.</w:t>
      </w:r>
    </w:p>
    <w:p w:rsidR="000174F2" w:rsidRPr="00C17D2A" w:rsidRDefault="000174F2" w:rsidP="000174F2">
      <w:pPr>
        <w:spacing w:line="312" w:lineRule="auto"/>
        <w:ind w:firstLine="720"/>
        <w:jc w:val="both"/>
        <w:rPr>
          <w:sz w:val="28"/>
          <w:szCs w:val="28"/>
        </w:rPr>
      </w:pPr>
      <w:r w:rsidRPr="00C17D2A">
        <w:rPr>
          <w:rStyle w:val="Vanbnnidung"/>
          <w:color w:val="000000"/>
          <w:sz w:val="28"/>
          <w:szCs w:val="28"/>
          <w:lang w:eastAsia="vi-VN"/>
        </w:rPr>
        <w:t>Kết luận: Beethoven đã để lại một di sản quý báu, ông đã đem đến nghị lực và niềm tin vào cuộc sống cho con người.</w:t>
      </w:r>
    </w:p>
    <w:p w:rsidR="008C4A6A" w:rsidRPr="00C17D2A" w:rsidRDefault="008C4A6A" w:rsidP="00813465">
      <w:pPr>
        <w:spacing w:line="312" w:lineRule="auto"/>
        <w:ind w:firstLine="720"/>
        <w:jc w:val="both"/>
        <w:rPr>
          <w:b/>
          <w:sz w:val="28"/>
          <w:szCs w:val="28"/>
        </w:rPr>
      </w:pPr>
    </w:p>
    <w:p w:rsidR="00835EA3" w:rsidRPr="00C17D2A" w:rsidRDefault="00835EA3" w:rsidP="00813465">
      <w:pPr>
        <w:spacing w:line="312" w:lineRule="auto"/>
        <w:ind w:firstLine="720"/>
        <w:jc w:val="both"/>
        <w:rPr>
          <w:b/>
          <w:sz w:val="28"/>
          <w:szCs w:val="28"/>
        </w:rPr>
      </w:pPr>
      <w:r w:rsidRPr="00C17D2A">
        <w:rPr>
          <w:b/>
          <w:sz w:val="28"/>
          <w:szCs w:val="28"/>
        </w:rPr>
        <w:t>4.2.3.3. Phần thông tin khoa học liên quan của các nhà khoa học: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cùng hướng:</w:t>
      </w:r>
    </w:p>
    <w:p w:rsidR="00095446" w:rsidRPr="00C17D2A" w:rsidRDefault="00095446"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 xml:space="preserve">Khi bàn về nguồn gốc âm nhạc có nhiều ý kiến khác nhau. Có ý kiến cho rằng âm nhạc có sẵn trong thiên nhiên như tiếng suối chảy, chim hót, gió reo... và con người bắt chước những âm thanh đó mà tạo ra âm nhạc. Có ý kiến cho rằng âm nhạc íà do thần thánh tạo ra. Theo thần thoại Hy Lạp: thần </w:t>
      </w:r>
      <w:r w:rsidRPr="00C17D2A">
        <w:rPr>
          <w:rStyle w:val="Vanbnnidung"/>
          <w:color w:val="000000"/>
          <w:sz w:val="28"/>
          <w:szCs w:val="28"/>
        </w:rPr>
        <w:t xml:space="preserve">Apollon </w:t>
      </w:r>
      <w:r w:rsidRPr="00C17D2A">
        <w:rPr>
          <w:rStyle w:val="Vanbnnidung"/>
          <w:color w:val="000000"/>
          <w:sz w:val="28"/>
          <w:szCs w:val="28"/>
          <w:lang w:eastAsia="vi-VN"/>
        </w:rPr>
        <w:t xml:space="preserve">(Apôlông) là vị thần Ánh sáng và cũng là vị thần Âm nhạc. Trên các tranh cổ thường vẽ thần </w:t>
      </w:r>
      <w:r w:rsidRPr="00C17D2A">
        <w:rPr>
          <w:rStyle w:val="Vanbnnidung"/>
          <w:color w:val="000000"/>
          <w:sz w:val="28"/>
          <w:szCs w:val="28"/>
        </w:rPr>
        <w:t xml:space="preserve">Apollon </w:t>
      </w:r>
      <w:r w:rsidRPr="00C17D2A">
        <w:rPr>
          <w:rStyle w:val="Vanbnnidung"/>
          <w:color w:val="000000"/>
          <w:sz w:val="28"/>
          <w:szCs w:val="28"/>
          <w:lang w:eastAsia="vi-VN"/>
        </w:rPr>
        <w:t xml:space="preserve">với cây đàn </w:t>
      </w:r>
      <w:r w:rsidRPr="00C17D2A">
        <w:rPr>
          <w:rStyle w:val="Vanbnnidung"/>
          <w:color w:val="000000"/>
          <w:sz w:val="28"/>
          <w:szCs w:val="28"/>
        </w:rPr>
        <w:t xml:space="preserve">Lyre </w:t>
      </w:r>
      <w:r w:rsidRPr="00C17D2A">
        <w:rPr>
          <w:rStyle w:val="Vanbnnidung"/>
          <w:color w:val="000000"/>
          <w:sz w:val="28"/>
          <w:szCs w:val="28"/>
          <w:lang w:eastAsia="vi-VN"/>
        </w:rPr>
        <w:t xml:space="preserve">(Lia) bằng vàng. Ở Trung Quốc thời cổ có truyền truyểt cho rằng có một ông vua tên là Phục Hy (khoảng thế kỷ XXIX </w:t>
      </w:r>
      <w:r w:rsidR="009B1D66">
        <w:rPr>
          <w:rStyle w:val="Vanbnnidung"/>
          <w:color w:val="000000"/>
          <w:sz w:val="28"/>
          <w:szCs w:val="28"/>
          <w:lang w:eastAsia="vi-VN"/>
        </w:rPr>
        <w:t>-</w:t>
      </w:r>
      <w:r w:rsidRPr="00C17D2A">
        <w:rPr>
          <w:rStyle w:val="Vanbnnidung"/>
          <w:color w:val="000000"/>
          <w:sz w:val="28"/>
          <w:szCs w:val="28"/>
          <w:lang w:eastAsia="vi-VN"/>
        </w:rPr>
        <w:t xml:space="preserve"> XXVIII</w:t>
      </w:r>
      <w:r w:rsidR="009B1D66">
        <w:rPr>
          <w:rStyle w:val="Vanbnnidung"/>
          <w:color w:val="000000"/>
          <w:sz w:val="28"/>
          <w:szCs w:val="28"/>
          <w:lang w:eastAsia="vi-VN"/>
        </w:rPr>
        <w:t>.BC</w:t>
      </w:r>
      <w:r w:rsidRPr="00C17D2A">
        <w:rPr>
          <w:rStyle w:val="Vanbnnidung"/>
          <w:color w:val="000000"/>
          <w:sz w:val="28"/>
          <w:szCs w:val="28"/>
          <w:lang w:eastAsia="vi-VN"/>
        </w:rPr>
        <w:t>) một hôm nằm mơ thấy năm vị tinh tú trên trời sà xuống cây ngô đồng mà lập ra thạng 5 âm: Cung - Thương - Giốc - Chủy - Vũ.</w:t>
      </w:r>
    </w:p>
    <w:p w:rsidR="00095446" w:rsidRPr="00C17D2A" w:rsidRDefault="00095446" w:rsidP="00813465">
      <w:pPr>
        <w:spacing w:line="312" w:lineRule="auto"/>
        <w:ind w:firstLine="720"/>
        <w:jc w:val="both"/>
        <w:rPr>
          <w:rStyle w:val="Vanbnnidung"/>
          <w:color w:val="000000"/>
          <w:sz w:val="28"/>
          <w:szCs w:val="28"/>
          <w:lang w:eastAsia="vi-VN"/>
        </w:rPr>
      </w:pPr>
      <w:r w:rsidRPr="00C17D2A">
        <w:rPr>
          <w:rStyle w:val="Vanbnnidung"/>
          <w:color w:val="000000"/>
          <w:sz w:val="28"/>
          <w:szCs w:val="28"/>
          <w:lang w:eastAsia="vi-VN"/>
        </w:rPr>
        <w:t>Quan niệm âm nhạc chỉ là sự bắt chước thiên nhiên là quan niệm phiến diện và chưa nêu được bản chất phản ánh cuộc sống, tâm tư, tình cảm con người của âm nhạc. Quan niệm âm nhạc do thần thánh tạo ra là quan niệm duy tâm do chưa đủ cơ sở khoa học để tìm hiểu nguồn gốc của âm nhạc.</w:t>
      </w:r>
    </w:p>
    <w:p w:rsidR="00095446" w:rsidRPr="00C17D2A" w:rsidRDefault="00095446" w:rsidP="00813465">
      <w:pPr>
        <w:spacing w:line="312" w:lineRule="auto"/>
        <w:ind w:firstLine="720"/>
        <w:jc w:val="both"/>
        <w:rPr>
          <w:sz w:val="28"/>
          <w:szCs w:val="28"/>
        </w:rPr>
      </w:pPr>
      <w:r w:rsidRPr="00C17D2A">
        <w:rPr>
          <w:rStyle w:val="Vanbnnidung"/>
          <w:color w:val="000000"/>
          <w:sz w:val="28"/>
          <w:szCs w:val="28"/>
          <w:lang w:eastAsia="vi-VN"/>
        </w:rPr>
        <w:t xml:space="preserve">Âm nhạc ra đời từ bao giờ? So với các bộ môn nghệ thuật khác, việc tìm hiểu nguồn gốc âm nhạc gặp phải nhiều khó khăn hơn. Điêu khắc có thể căn cứ vào di tích khảo cổ để chứng minh sự tồn tại của một trung tâm văn hoá. Từ những bức tranh trong hang đá, ta có thể biết được thời nguyên thủy con người đã biết vẽ. Nhờ chữ viết mà ngày nay ta được thưởng thức thơ ca của Homère (Hômerơ), bi kịch của </w:t>
      </w:r>
      <w:r w:rsidRPr="00C17D2A">
        <w:rPr>
          <w:rStyle w:val="Vanbnnidung"/>
          <w:color w:val="000000"/>
          <w:sz w:val="28"/>
          <w:szCs w:val="28"/>
        </w:rPr>
        <w:t xml:space="preserve">Sophocles </w:t>
      </w:r>
      <w:r w:rsidRPr="00C17D2A">
        <w:rPr>
          <w:rStyle w:val="Vanbnnidung"/>
          <w:color w:val="000000"/>
          <w:sz w:val="28"/>
          <w:szCs w:val="28"/>
          <w:lang w:eastAsia="vi-VN"/>
        </w:rPr>
        <w:t>(Xôphôcơlơ) cùng rất nhiều kiệt tác của các nhà văn, nhà thơ hàng ngàn năm trước đây. Còn âm nhạc là nghệ thuật của âm thanh, muốn lưu giữ lại phải có máy ghi âm hoặc được ghi chép lại mà lối viết nhạc thì chỉ mới đặt ra vào thể kỷ XI và chiếc máy ghi âm mới được hoàn thiện ở thế kỷ XX.</w:t>
      </w:r>
    </w:p>
    <w:p w:rsidR="00095446" w:rsidRPr="00C17D2A" w:rsidRDefault="00095446" w:rsidP="00813465">
      <w:pPr>
        <w:spacing w:line="312" w:lineRule="auto"/>
        <w:ind w:firstLine="720"/>
        <w:jc w:val="both"/>
        <w:rPr>
          <w:sz w:val="28"/>
          <w:szCs w:val="28"/>
        </w:rPr>
      </w:pPr>
      <w:r w:rsidRPr="00C17D2A">
        <w:rPr>
          <w:rStyle w:val="Vanbnnidung"/>
          <w:color w:val="000000"/>
          <w:sz w:val="28"/>
          <w:szCs w:val="28"/>
          <w:lang w:eastAsia="vi-VN"/>
        </w:rPr>
        <w:lastRenderedPageBreak/>
        <w:t>Bằng các di tích khảo cổ, các nhà nghiên cứu đã chứng minh rằng âm nhạc ra đời từ rất sớm, khi con người còn đang ở thời kỳ nguyên thuỷ. Có ý kiến cho rằng, cùng với sự xuất hiện của tiếng nói thì âm nhạc cũng xuất hiện. Tiếng nói chính là cơ sở để hình thành nên giai điệu (tuyến độ cao) trong âm nhạc,…</w:t>
      </w:r>
    </w:p>
    <w:p w:rsidR="00835EA3" w:rsidRPr="00C17D2A" w:rsidRDefault="00835EA3" w:rsidP="00813465">
      <w:pPr>
        <w:spacing w:line="312" w:lineRule="auto"/>
        <w:ind w:firstLine="720"/>
        <w:jc w:val="both"/>
        <w:rPr>
          <w:sz w:val="28"/>
          <w:szCs w:val="28"/>
        </w:rPr>
      </w:pPr>
      <w:r w:rsidRPr="00C17D2A">
        <w:rPr>
          <w:sz w:val="28"/>
          <w:szCs w:val="28"/>
        </w:rPr>
        <w:t>* Viện dẫn nhóm luận thuyết khác hướng:</w:t>
      </w:r>
      <w:r w:rsidR="00907E7C" w:rsidRPr="00C17D2A">
        <w:rPr>
          <w:sz w:val="28"/>
          <w:szCs w:val="28"/>
        </w:rPr>
        <w:t xml:space="preserve"> Không</w:t>
      </w:r>
    </w:p>
    <w:p w:rsidR="00835EA3" w:rsidRDefault="00835EA3" w:rsidP="00813465">
      <w:pPr>
        <w:spacing w:line="312" w:lineRule="auto"/>
        <w:ind w:firstLine="720"/>
        <w:jc w:val="both"/>
        <w:rPr>
          <w:sz w:val="28"/>
          <w:szCs w:val="28"/>
        </w:rPr>
      </w:pPr>
      <w:r w:rsidRPr="00C17D2A">
        <w:rPr>
          <w:b/>
          <w:sz w:val="28"/>
          <w:szCs w:val="28"/>
        </w:rPr>
        <w:t>4.2.3.4. Phần hướng dẫn mở rộng kiến thức cho SV ứng dụng thực tiễn, sáng tạo và làm bài tập</w:t>
      </w:r>
      <w:r w:rsidRPr="00C17D2A">
        <w:rPr>
          <w:sz w:val="28"/>
          <w:szCs w:val="28"/>
        </w:rPr>
        <w:t>:</w:t>
      </w:r>
    </w:p>
    <w:p w:rsidR="00BA4884" w:rsidRPr="00540A81" w:rsidRDefault="00BA4884" w:rsidP="00BA4884">
      <w:pPr>
        <w:spacing w:line="312" w:lineRule="auto"/>
        <w:ind w:firstLine="720"/>
        <w:jc w:val="both"/>
        <w:rPr>
          <w:b/>
          <w:i/>
          <w:sz w:val="28"/>
          <w:szCs w:val="28"/>
        </w:rPr>
      </w:pPr>
      <w:r w:rsidRPr="00540A81">
        <w:rPr>
          <w:b/>
          <w:i/>
          <w:sz w:val="28"/>
          <w:szCs w:val="28"/>
        </w:rPr>
        <w:t>* Liên hệ thực tiễn:</w:t>
      </w:r>
    </w:p>
    <w:p w:rsidR="00BA4884" w:rsidRPr="00C17D2A" w:rsidRDefault="00BA4884" w:rsidP="00BA4884">
      <w:pPr>
        <w:spacing w:line="312" w:lineRule="auto"/>
        <w:ind w:firstLine="720"/>
        <w:jc w:val="both"/>
        <w:rPr>
          <w:sz w:val="28"/>
          <w:szCs w:val="28"/>
        </w:rPr>
      </w:pPr>
      <w:r w:rsidRPr="00C17D2A">
        <w:rPr>
          <w:sz w:val="28"/>
          <w:szCs w:val="28"/>
        </w:rPr>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BA4884" w:rsidRPr="00C17D2A" w:rsidRDefault="00BA4884" w:rsidP="00BA4884">
      <w:pPr>
        <w:spacing w:line="312" w:lineRule="auto"/>
        <w:ind w:firstLine="720"/>
        <w:jc w:val="both"/>
        <w:rPr>
          <w:sz w:val="28"/>
          <w:szCs w:val="28"/>
        </w:rPr>
      </w:pPr>
      <w:r w:rsidRPr="00C17D2A">
        <w:rPr>
          <w:sz w:val="28"/>
          <w:szCs w:val="28"/>
        </w:rPr>
        <w:t>Tuy nhiên do thời lượng có hạn nên để đi sâu tìm hiểu chi tiết về các thời kỳ, trường phái âm nhạc phương Tây là khó khăn. Chính vì vậy việc sưu tầm, nghiên cứu, cập nhật thông tin phải được tiến hành thường xuyên thông qua các phương tiện thông tin đại chúng và tác phẩm âm nhạc cụ thể.</w:t>
      </w:r>
    </w:p>
    <w:p w:rsidR="00BA4884" w:rsidRPr="00C17D2A" w:rsidRDefault="00BA4884" w:rsidP="00BA4884">
      <w:pPr>
        <w:spacing w:line="312" w:lineRule="auto"/>
        <w:ind w:firstLine="720"/>
        <w:jc w:val="both"/>
        <w:rPr>
          <w:sz w:val="28"/>
          <w:szCs w:val="28"/>
        </w:rPr>
      </w:pPr>
      <w:r w:rsidRPr="00C17D2A">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BA4884" w:rsidRPr="00C17D2A" w:rsidRDefault="00BA4884" w:rsidP="00BA4884">
      <w:pPr>
        <w:spacing w:line="312" w:lineRule="auto"/>
        <w:ind w:firstLine="720"/>
        <w:jc w:val="both"/>
        <w:rPr>
          <w:sz w:val="28"/>
          <w:szCs w:val="28"/>
        </w:rPr>
      </w:pPr>
      <w:r w:rsidRPr="00C17D2A">
        <w:rPr>
          <w:sz w:val="28"/>
          <w:szCs w:val="28"/>
        </w:rPr>
        <w:t xml:space="preserve">Tuy nhiên để đạt được hiệu quả cao nhất thì có một số phương pháp mới, ví dụ như: </w:t>
      </w:r>
      <w:r w:rsidRPr="00C17D2A">
        <w:rPr>
          <w:i/>
          <w:sz w:val="28"/>
          <w:szCs w:val="28"/>
        </w:rPr>
        <w:t>bản đồ tư duy</w:t>
      </w:r>
      <w:r w:rsidRPr="00C17D2A">
        <w:rPr>
          <w:sz w:val="28"/>
          <w:szCs w:val="28"/>
        </w:rPr>
        <w:t xml:space="preserve"> (Mindmapping), phương pháp </w:t>
      </w:r>
      <w:r w:rsidRPr="00C17D2A">
        <w:rPr>
          <w:i/>
          <w:sz w:val="28"/>
          <w:szCs w:val="28"/>
        </w:rPr>
        <w:t>ghi nhận siêu tốc</w:t>
      </w:r>
      <w:r w:rsidRPr="00C17D2A">
        <w:rPr>
          <w:sz w:val="28"/>
          <w:szCs w:val="28"/>
        </w:rPr>
        <w:t xml:space="preserve">, Phương pháp </w:t>
      </w:r>
      <w:r w:rsidRPr="00C17D2A">
        <w:rPr>
          <w:i/>
          <w:sz w:val="28"/>
          <w:szCs w:val="28"/>
        </w:rPr>
        <w:t>đọc hiệu quả</w:t>
      </w:r>
      <w:r w:rsidRPr="00C17D2A">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BA4884" w:rsidRPr="00C17D2A" w:rsidRDefault="00BA4884" w:rsidP="00BA4884">
      <w:pPr>
        <w:spacing w:line="312" w:lineRule="auto"/>
        <w:ind w:firstLine="720"/>
        <w:jc w:val="both"/>
        <w:rPr>
          <w:sz w:val="28"/>
          <w:szCs w:val="28"/>
        </w:rPr>
      </w:pPr>
      <w:r w:rsidRPr="00C17D2A">
        <w:rPr>
          <w:sz w:val="28"/>
          <w:szCs w:val="28"/>
        </w:rPr>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BA4884" w:rsidRPr="00C17D2A" w:rsidRDefault="00BA4884" w:rsidP="00BA4884">
      <w:pPr>
        <w:spacing w:line="312" w:lineRule="auto"/>
        <w:ind w:firstLine="720"/>
        <w:jc w:val="both"/>
        <w:rPr>
          <w:sz w:val="28"/>
          <w:szCs w:val="28"/>
        </w:rPr>
      </w:pPr>
      <w:r w:rsidRPr="00C17D2A">
        <w:rPr>
          <w:sz w:val="28"/>
          <w:szCs w:val="28"/>
        </w:rPr>
        <w:lastRenderedPageBreak/>
        <w:t>Trong quá trình nghiên cứu cũng sẽ có những khó nhăn nhất định bởi tính đa phương diện của hệ thống thông tin sẽ có ảnh hưởng không nhỏ đến độ chính xác của thông tin. Chính vì vậy, việc chắt lọc, lựa chọn thông tin là vô cùng cần thiết. nó giúp cho người học không bị phân tán trong quá trình nghiên cứu và thực hành chuyên ngành.</w:t>
      </w:r>
    </w:p>
    <w:p w:rsidR="00835EA3" w:rsidRPr="00C17D2A" w:rsidRDefault="00835EA3" w:rsidP="00813465">
      <w:pPr>
        <w:spacing w:line="312" w:lineRule="auto"/>
        <w:ind w:firstLine="720"/>
        <w:jc w:val="both"/>
        <w:rPr>
          <w:b/>
          <w:sz w:val="28"/>
          <w:szCs w:val="28"/>
        </w:rPr>
      </w:pPr>
      <w:r w:rsidRPr="00C17D2A">
        <w:rPr>
          <w:b/>
          <w:sz w:val="28"/>
          <w:szCs w:val="28"/>
        </w:rPr>
        <w:t>* Bài tập:</w:t>
      </w:r>
    </w:p>
    <w:p w:rsidR="002148DC" w:rsidRPr="00C17D2A" w:rsidRDefault="002148DC" w:rsidP="00813465">
      <w:pPr>
        <w:spacing w:line="312" w:lineRule="auto"/>
        <w:ind w:left="720"/>
        <w:jc w:val="both"/>
        <w:rPr>
          <w:sz w:val="28"/>
          <w:szCs w:val="28"/>
          <w:lang w:val="it-IT"/>
        </w:rPr>
      </w:pPr>
      <w:r w:rsidRPr="00C17D2A">
        <w:rPr>
          <w:sz w:val="28"/>
          <w:szCs w:val="28"/>
          <w:lang w:val="it-IT"/>
        </w:rPr>
        <w:t>1. Giới thiệu thân thế của nhạc sĩ W.A.Mozart (1756 - 1791).</w:t>
      </w:r>
    </w:p>
    <w:p w:rsidR="002148DC" w:rsidRPr="00C17D2A" w:rsidRDefault="002148DC" w:rsidP="00126317">
      <w:pPr>
        <w:spacing w:line="312" w:lineRule="auto"/>
        <w:ind w:firstLine="720"/>
        <w:jc w:val="both"/>
        <w:rPr>
          <w:sz w:val="28"/>
          <w:szCs w:val="28"/>
          <w:lang w:val="it-IT"/>
        </w:rPr>
      </w:pPr>
      <w:r w:rsidRPr="00C17D2A">
        <w:rPr>
          <w:sz w:val="28"/>
          <w:szCs w:val="28"/>
          <w:lang w:val="it-IT"/>
        </w:rPr>
        <w:t>2. Trình bày sự nghiệp sáng tác</w:t>
      </w:r>
      <w:r w:rsidR="00126317" w:rsidRPr="00C17D2A">
        <w:rPr>
          <w:sz w:val="28"/>
          <w:szCs w:val="28"/>
          <w:lang w:val="it-IT"/>
        </w:rPr>
        <w:t xml:space="preserve"> âm nhạc của nhạc sĩ W.A.Mozart</w:t>
      </w:r>
      <w:r w:rsidRPr="00C17D2A">
        <w:rPr>
          <w:sz w:val="28"/>
          <w:szCs w:val="28"/>
          <w:lang w:val="it-IT"/>
        </w:rPr>
        <w:t>.</w:t>
      </w:r>
    </w:p>
    <w:p w:rsidR="002148DC" w:rsidRPr="00C17D2A" w:rsidRDefault="002148DC" w:rsidP="00813465">
      <w:pPr>
        <w:spacing w:line="312" w:lineRule="auto"/>
        <w:ind w:left="720"/>
        <w:jc w:val="both"/>
        <w:rPr>
          <w:sz w:val="28"/>
          <w:szCs w:val="28"/>
          <w:lang w:val="it-IT"/>
        </w:rPr>
      </w:pPr>
      <w:r w:rsidRPr="00C17D2A">
        <w:rPr>
          <w:sz w:val="28"/>
          <w:szCs w:val="28"/>
          <w:lang w:val="it-IT"/>
        </w:rPr>
        <w:t>3. Giới thiệu thân thế của nhạc sĩ L.V.Beethoven (1770 - 1827).</w:t>
      </w:r>
    </w:p>
    <w:p w:rsidR="002148DC" w:rsidRPr="00C17D2A" w:rsidRDefault="002148DC" w:rsidP="00813465">
      <w:pPr>
        <w:spacing w:line="312" w:lineRule="auto"/>
        <w:ind w:left="720"/>
        <w:jc w:val="both"/>
        <w:rPr>
          <w:sz w:val="28"/>
          <w:szCs w:val="28"/>
          <w:lang w:val="it-IT"/>
        </w:rPr>
      </w:pPr>
      <w:r w:rsidRPr="00C17D2A">
        <w:rPr>
          <w:sz w:val="28"/>
          <w:szCs w:val="28"/>
          <w:lang w:val="it-IT"/>
        </w:rPr>
        <w:t>4. Trình bày sự nghiệp sáng tác âm nhạc của nhạc sĩ L.V.Beethoven.</w:t>
      </w:r>
    </w:p>
    <w:p w:rsidR="00835EA3" w:rsidRPr="00C17D2A" w:rsidRDefault="00835EA3" w:rsidP="00813465">
      <w:pPr>
        <w:spacing w:line="312" w:lineRule="auto"/>
        <w:ind w:firstLine="720"/>
        <w:jc w:val="both"/>
        <w:rPr>
          <w:b/>
          <w:sz w:val="28"/>
          <w:szCs w:val="28"/>
        </w:rPr>
      </w:pPr>
      <w:r w:rsidRPr="00C17D2A">
        <w:rPr>
          <w:b/>
          <w:sz w:val="28"/>
          <w:szCs w:val="28"/>
        </w:rPr>
        <w:t>* Tài liệu học tập:</w:t>
      </w:r>
    </w:p>
    <w:p w:rsidR="009717F7" w:rsidRPr="00C17D2A" w:rsidRDefault="00A202EE" w:rsidP="00813465">
      <w:pPr>
        <w:spacing w:line="312" w:lineRule="auto"/>
        <w:ind w:firstLine="720"/>
        <w:jc w:val="both"/>
        <w:rPr>
          <w:bCs/>
          <w:iCs/>
          <w:sz w:val="28"/>
          <w:szCs w:val="28"/>
          <w:lang w:val="it-IT" w:bidi="he-IL"/>
        </w:rPr>
      </w:pPr>
      <w:r w:rsidRPr="00C17D2A">
        <w:rPr>
          <w:sz w:val="28"/>
          <w:szCs w:val="28"/>
          <w:lang w:val="it-IT"/>
        </w:rPr>
        <w:t>- Lịch sử âm nhạc thế giới Tập II</w:t>
      </w:r>
      <w:r w:rsidR="0003077C" w:rsidRPr="00C17D2A">
        <w:rPr>
          <w:bCs/>
          <w:iCs/>
          <w:sz w:val="28"/>
          <w:szCs w:val="28"/>
          <w:lang w:val="it-IT" w:bidi="he-IL"/>
        </w:rPr>
        <w:t xml:space="preserve"> -</w:t>
      </w:r>
      <w:r w:rsidRPr="00C17D2A">
        <w:rPr>
          <w:bCs/>
          <w:iCs/>
          <w:sz w:val="28"/>
          <w:szCs w:val="28"/>
          <w:lang w:val="it-IT" w:bidi="he-IL"/>
        </w:rPr>
        <w:t xml:space="preserve"> Thế Vinh (1987), Nhạc viện Hà Nội </w:t>
      </w:r>
      <w:r w:rsidR="009717F7" w:rsidRPr="00C17D2A">
        <w:rPr>
          <w:bCs/>
          <w:iCs/>
          <w:sz w:val="28"/>
          <w:szCs w:val="28"/>
          <w:lang w:val="it-IT" w:bidi="he-IL"/>
        </w:rPr>
        <w:t>.</w:t>
      </w:r>
    </w:p>
    <w:p w:rsidR="0062215D" w:rsidRPr="00C17D2A" w:rsidRDefault="0062215D" w:rsidP="00813465">
      <w:pPr>
        <w:spacing w:line="312" w:lineRule="auto"/>
        <w:ind w:firstLine="720"/>
        <w:jc w:val="both"/>
        <w:rPr>
          <w:bCs/>
          <w:iCs/>
          <w:sz w:val="28"/>
          <w:szCs w:val="28"/>
          <w:lang w:val="it-IT" w:bidi="he-IL"/>
        </w:rPr>
      </w:pPr>
      <w:r w:rsidRPr="00C17D2A">
        <w:rPr>
          <w:bCs/>
          <w:sz w:val="28"/>
          <w:szCs w:val="28"/>
          <w:lang w:val="it-IT"/>
        </w:rPr>
        <w:t>- Nhóm tác giả của Nga (1981), Các thể loại âm nhạc, Người dịch: Lan Hương, NXB Văn hoá - Hà Nội.</w:t>
      </w:r>
    </w:p>
    <w:p w:rsidR="0062215D" w:rsidRPr="00C17D2A" w:rsidRDefault="0062215D" w:rsidP="00813465">
      <w:pPr>
        <w:spacing w:line="312" w:lineRule="auto"/>
        <w:ind w:firstLine="720"/>
        <w:jc w:val="both"/>
        <w:rPr>
          <w:bCs/>
          <w:spacing w:val="-8"/>
          <w:sz w:val="28"/>
          <w:szCs w:val="28"/>
          <w:lang w:val="it-IT"/>
        </w:rPr>
      </w:pPr>
      <w:r w:rsidRPr="00C17D2A">
        <w:rPr>
          <w:bCs/>
          <w:spacing w:val="-8"/>
          <w:sz w:val="28"/>
          <w:szCs w:val="28"/>
          <w:lang w:val="it-IT"/>
        </w:rPr>
        <w:t>- Nguyễn Thị Nhung (1996), Thể loại âm nhạc, NXB Âm nhạc, Nhạc viện Hà Nội.</w:t>
      </w:r>
    </w:p>
    <w:p w:rsidR="0062215D" w:rsidRPr="00C17D2A" w:rsidRDefault="0062215D" w:rsidP="00813465">
      <w:pPr>
        <w:pStyle w:val="BodyText2"/>
        <w:spacing w:after="0" w:line="312" w:lineRule="auto"/>
        <w:ind w:firstLine="720"/>
        <w:jc w:val="both"/>
        <w:rPr>
          <w:rFonts w:ascii="Times New Roman" w:hAnsi="Times New Roman"/>
          <w:lang w:val="it-IT" w:bidi="he-IL"/>
        </w:rPr>
      </w:pPr>
      <w:r w:rsidRPr="00C17D2A">
        <w:rPr>
          <w:rFonts w:ascii="Times New Roman" w:hAnsi="Times New Roman"/>
          <w:lang w:val="it-IT" w:bidi="he-IL"/>
        </w:rPr>
        <w:t>- Lịch sử âm nhạc thế giới (Từ thời kỳ Nguyên thuỷ đến thế kỷ XIX) Phạm Tú Cầu Trường Đại học nghệ thuật quân đội</w:t>
      </w:r>
    </w:p>
    <w:p w:rsidR="0062215D" w:rsidRPr="00C17D2A" w:rsidRDefault="0062215D" w:rsidP="00813465">
      <w:pPr>
        <w:spacing w:line="312" w:lineRule="auto"/>
        <w:ind w:firstLine="720"/>
        <w:jc w:val="both"/>
        <w:rPr>
          <w:sz w:val="28"/>
          <w:szCs w:val="28"/>
          <w:lang w:val="it-IT"/>
        </w:rPr>
      </w:pPr>
      <w:r w:rsidRPr="00C17D2A">
        <w:rPr>
          <w:bCs/>
          <w:iCs/>
          <w:sz w:val="28"/>
          <w:szCs w:val="28"/>
          <w:lang w:val="it-IT" w:bidi="he-IL"/>
        </w:rPr>
        <w:t>- Các bài viết hoặc báo cáo khoa học của Viện âm nhạc, các nhà nghiên cứu phê bình lý luận âm nhạc trong và ngoài nước (Tiếng Việt hoặc tiếng Anh).</w:t>
      </w:r>
    </w:p>
    <w:p w:rsidR="00835EA3" w:rsidRPr="00C17D2A" w:rsidRDefault="00835EA3" w:rsidP="00813465">
      <w:pPr>
        <w:spacing w:line="312" w:lineRule="auto"/>
        <w:ind w:firstLine="720"/>
        <w:jc w:val="both"/>
        <w:rPr>
          <w:b/>
          <w:sz w:val="28"/>
          <w:szCs w:val="28"/>
        </w:rPr>
      </w:pPr>
    </w:p>
    <w:p w:rsidR="00981EBE" w:rsidRPr="00C17D2A" w:rsidRDefault="00A23C2E" w:rsidP="00813465">
      <w:pPr>
        <w:spacing w:line="312" w:lineRule="auto"/>
        <w:ind w:firstLine="720"/>
        <w:jc w:val="both"/>
        <w:rPr>
          <w:rFonts w:eastAsia="Batang"/>
          <w:b/>
          <w:sz w:val="28"/>
          <w:szCs w:val="28"/>
          <w:lang w:val="de-DE"/>
        </w:rPr>
      </w:pPr>
      <w:r w:rsidRPr="00C17D2A">
        <w:rPr>
          <w:rFonts w:eastAsia="Batang"/>
          <w:b/>
          <w:sz w:val="28"/>
          <w:szCs w:val="28"/>
          <w:lang w:val="de-DE"/>
        </w:rPr>
        <w:t>5</w:t>
      </w:r>
      <w:r w:rsidR="00981EBE" w:rsidRPr="00C17D2A">
        <w:rPr>
          <w:rFonts w:eastAsia="Batang"/>
          <w:b/>
          <w:sz w:val="28"/>
          <w:szCs w:val="28"/>
          <w:lang w:val="de-DE"/>
        </w:rPr>
        <w:t>.2.4. Thảo luận, bài tập</w:t>
      </w:r>
      <w:r w:rsidRPr="00C17D2A">
        <w:rPr>
          <w:rFonts w:eastAsia="Batang"/>
          <w:b/>
          <w:sz w:val="28"/>
          <w:szCs w:val="28"/>
          <w:lang w:val="de-DE"/>
        </w:rPr>
        <w:t>.</w:t>
      </w:r>
    </w:p>
    <w:p w:rsidR="00981EBE" w:rsidRPr="00C17D2A" w:rsidRDefault="00981EBE" w:rsidP="00813465">
      <w:pPr>
        <w:spacing w:line="312" w:lineRule="auto"/>
        <w:ind w:firstLine="720"/>
        <w:jc w:val="both"/>
        <w:rPr>
          <w:rFonts w:eastAsia="Batang"/>
          <w:bCs/>
          <w:iCs/>
          <w:sz w:val="28"/>
          <w:szCs w:val="28"/>
          <w:lang w:val="de-DE" w:bidi="he-IL"/>
        </w:rPr>
      </w:pPr>
      <w:r w:rsidRPr="00C17D2A">
        <w:rPr>
          <w:rFonts w:eastAsia="Batang"/>
          <w:bCs/>
          <w:iCs/>
          <w:sz w:val="28"/>
          <w:szCs w:val="28"/>
          <w:lang w:val="de-DE" w:bidi="he-IL"/>
        </w:rPr>
        <w:t xml:space="preserve">+ Thành tựu âm nhạc của các nhạc sĩ </w:t>
      </w:r>
      <w:r w:rsidRPr="00C17D2A">
        <w:rPr>
          <w:sz w:val="28"/>
          <w:szCs w:val="28"/>
          <w:lang w:val="it-IT"/>
        </w:rPr>
        <w:t>Cổ Điển Viên</w:t>
      </w:r>
      <w:r w:rsidRPr="00C17D2A">
        <w:rPr>
          <w:rFonts w:eastAsia="Batang"/>
          <w:bCs/>
          <w:iCs/>
          <w:sz w:val="28"/>
          <w:szCs w:val="28"/>
          <w:lang w:val="de-DE" w:bidi="he-IL"/>
        </w:rPr>
        <w:t>?</w:t>
      </w:r>
    </w:p>
    <w:p w:rsidR="00981EBE" w:rsidRPr="00C17D2A" w:rsidRDefault="00981EBE" w:rsidP="00813465">
      <w:pPr>
        <w:spacing w:line="312" w:lineRule="auto"/>
        <w:ind w:firstLine="720"/>
        <w:jc w:val="both"/>
        <w:rPr>
          <w:sz w:val="28"/>
          <w:szCs w:val="28"/>
          <w:lang w:val="it-IT"/>
        </w:rPr>
      </w:pPr>
      <w:r w:rsidRPr="00C17D2A">
        <w:rPr>
          <w:rFonts w:eastAsia="Batang"/>
          <w:bCs/>
          <w:iCs/>
          <w:sz w:val="28"/>
          <w:szCs w:val="28"/>
          <w:lang w:val="de-DE" w:bidi="he-IL"/>
        </w:rPr>
        <w:t xml:space="preserve">+ Đặc điểm âm nhạc của các nhạc sĩ </w:t>
      </w:r>
      <w:r w:rsidRPr="00C17D2A">
        <w:rPr>
          <w:sz w:val="28"/>
          <w:szCs w:val="28"/>
          <w:lang w:val="it-IT"/>
        </w:rPr>
        <w:t>Cổ Điển Viên</w:t>
      </w:r>
      <w:r w:rsidRPr="00C17D2A">
        <w:rPr>
          <w:rFonts w:eastAsia="Batang"/>
          <w:bCs/>
          <w:iCs/>
          <w:sz w:val="28"/>
          <w:szCs w:val="28"/>
          <w:lang w:val="de-DE" w:bidi="he-IL"/>
        </w:rPr>
        <w:t>?</w:t>
      </w:r>
    </w:p>
    <w:p w:rsidR="00835EA3" w:rsidRPr="00C17D2A" w:rsidRDefault="00981EBE" w:rsidP="00813465">
      <w:pPr>
        <w:spacing w:line="312" w:lineRule="auto"/>
        <w:ind w:firstLine="720"/>
        <w:jc w:val="both"/>
        <w:rPr>
          <w:b/>
          <w:sz w:val="28"/>
          <w:szCs w:val="28"/>
        </w:rPr>
      </w:pPr>
      <w:r w:rsidRPr="00C17D2A">
        <w:rPr>
          <w:rFonts w:eastAsia="Batang"/>
          <w:sz w:val="28"/>
          <w:szCs w:val="28"/>
          <w:lang w:val="de-DE" w:bidi="he-IL"/>
        </w:rPr>
        <w:t xml:space="preserve">+ Những đóng góp của các nhạc sĩ </w:t>
      </w:r>
      <w:r w:rsidRPr="00C17D2A">
        <w:rPr>
          <w:sz w:val="28"/>
          <w:szCs w:val="28"/>
          <w:lang w:val="it-IT"/>
        </w:rPr>
        <w:t xml:space="preserve">Cổ Điển Viên </w:t>
      </w:r>
      <w:r w:rsidRPr="00C17D2A">
        <w:rPr>
          <w:rFonts w:eastAsia="Batang"/>
          <w:sz w:val="28"/>
          <w:szCs w:val="28"/>
          <w:lang w:val="de-DE" w:bidi="he-IL"/>
        </w:rPr>
        <w:t>đến nền âm nhạc thế giới?</w:t>
      </w:r>
    </w:p>
    <w:p w:rsidR="00981EBE" w:rsidRPr="00C17D2A" w:rsidRDefault="00981EBE" w:rsidP="00813465">
      <w:pPr>
        <w:spacing w:line="312" w:lineRule="auto"/>
        <w:rPr>
          <w:b/>
          <w:sz w:val="28"/>
          <w:szCs w:val="28"/>
          <w:highlight w:val="yellow"/>
        </w:rPr>
      </w:pPr>
    </w:p>
    <w:p w:rsidR="00981EBE" w:rsidRDefault="00981EBE" w:rsidP="00813465">
      <w:pPr>
        <w:spacing w:line="312" w:lineRule="auto"/>
        <w:rPr>
          <w:noProof/>
        </w:rPr>
      </w:pPr>
    </w:p>
    <w:p w:rsidR="007A0662" w:rsidRDefault="007A0662" w:rsidP="00813465">
      <w:pPr>
        <w:spacing w:line="312" w:lineRule="auto"/>
        <w:rPr>
          <w:noProof/>
        </w:rPr>
      </w:pPr>
    </w:p>
    <w:p w:rsidR="007A0662" w:rsidRDefault="007A0662" w:rsidP="00813465">
      <w:pPr>
        <w:spacing w:line="312" w:lineRule="auto"/>
        <w:rPr>
          <w:noProof/>
        </w:rPr>
      </w:pPr>
    </w:p>
    <w:p w:rsidR="007A0662" w:rsidRDefault="007A0662" w:rsidP="00813465">
      <w:pPr>
        <w:spacing w:line="312" w:lineRule="auto"/>
        <w:rPr>
          <w:noProof/>
        </w:rPr>
      </w:pPr>
    </w:p>
    <w:p w:rsidR="007A0662" w:rsidRDefault="007A0662" w:rsidP="00813465">
      <w:pPr>
        <w:spacing w:line="312" w:lineRule="auto"/>
        <w:rPr>
          <w:noProof/>
        </w:rPr>
      </w:pPr>
    </w:p>
    <w:p w:rsidR="007A0662" w:rsidRPr="002B56B9" w:rsidRDefault="007A0662" w:rsidP="007A0662">
      <w:pPr>
        <w:spacing w:line="312" w:lineRule="auto"/>
        <w:jc w:val="center"/>
        <w:rPr>
          <w:b/>
          <w:sz w:val="28"/>
          <w:szCs w:val="28"/>
        </w:rPr>
      </w:pPr>
      <w:r w:rsidRPr="002B56B9">
        <w:rPr>
          <w:b/>
          <w:sz w:val="28"/>
          <w:szCs w:val="28"/>
        </w:rPr>
        <w:lastRenderedPageBreak/>
        <w:t>HỌC PHẦN II</w:t>
      </w:r>
    </w:p>
    <w:p w:rsidR="007A0662" w:rsidRPr="00955B5F" w:rsidRDefault="007A0662" w:rsidP="007A0662">
      <w:pPr>
        <w:spacing w:line="312" w:lineRule="auto"/>
        <w:ind w:firstLine="720"/>
        <w:jc w:val="both"/>
        <w:rPr>
          <w:b/>
          <w:sz w:val="28"/>
          <w:szCs w:val="28"/>
        </w:rPr>
      </w:pPr>
      <w:r w:rsidRPr="00955B5F">
        <w:rPr>
          <w:b/>
          <w:sz w:val="28"/>
          <w:szCs w:val="28"/>
        </w:rPr>
        <w:t>1. Mục tiêu và yêu cầu của môn học/HP.</w:t>
      </w:r>
    </w:p>
    <w:p w:rsidR="007A0662" w:rsidRPr="00955B5F" w:rsidRDefault="007A0662" w:rsidP="007A0662">
      <w:pPr>
        <w:spacing w:line="312" w:lineRule="auto"/>
        <w:ind w:firstLine="720"/>
        <w:jc w:val="both"/>
        <w:rPr>
          <w:b/>
          <w:sz w:val="28"/>
          <w:szCs w:val="28"/>
          <w:lang w:val="vi-VN"/>
        </w:rPr>
      </w:pPr>
      <w:r w:rsidRPr="00955B5F">
        <w:rPr>
          <w:b/>
          <w:sz w:val="28"/>
          <w:szCs w:val="28"/>
          <w:lang w:val="vi-VN"/>
        </w:rPr>
        <w:t>1.1.</w:t>
      </w:r>
      <w:r w:rsidRPr="00955B5F">
        <w:rPr>
          <w:b/>
          <w:sz w:val="28"/>
          <w:szCs w:val="28"/>
        </w:rPr>
        <w:t xml:space="preserve"> Mục tiêu tổng quát</w:t>
      </w:r>
      <w:r w:rsidRPr="00955B5F">
        <w:rPr>
          <w:b/>
          <w:sz w:val="28"/>
          <w:szCs w:val="28"/>
          <w:lang w:val="vi-VN"/>
        </w:rPr>
        <w:t xml:space="preserve">: </w:t>
      </w:r>
    </w:p>
    <w:p w:rsidR="007A0662" w:rsidRPr="00955B5F" w:rsidRDefault="007A0662" w:rsidP="007A0662">
      <w:pPr>
        <w:spacing w:line="312" w:lineRule="auto"/>
        <w:ind w:firstLine="720"/>
        <w:jc w:val="both"/>
        <w:rPr>
          <w:sz w:val="28"/>
          <w:szCs w:val="28"/>
          <w:lang w:val="fr-FR"/>
        </w:rPr>
      </w:pPr>
      <w:r w:rsidRPr="00955B5F">
        <w:rPr>
          <w:sz w:val="28"/>
          <w:szCs w:val="28"/>
          <w:lang w:val="fr-FR"/>
        </w:rPr>
        <w:t xml:space="preserve">- Môn học Lịch sử âm nhạc thế giới giới thiệu tiến trình hình thành và phát triển nền âm nhạc phương Tây (Từ thời kỳ Nguyên thủy đến nay); </w:t>
      </w:r>
    </w:p>
    <w:p w:rsidR="007A0662" w:rsidRPr="00955B5F" w:rsidRDefault="007A0662" w:rsidP="007A0662">
      <w:pPr>
        <w:spacing w:line="312" w:lineRule="auto"/>
        <w:ind w:firstLine="720"/>
        <w:jc w:val="both"/>
        <w:rPr>
          <w:sz w:val="28"/>
          <w:szCs w:val="28"/>
          <w:lang w:val="fr-FR"/>
        </w:rPr>
      </w:pPr>
      <w:r w:rsidRPr="00955B5F">
        <w:rPr>
          <w:sz w:val="28"/>
          <w:szCs w:val="28"/>
          <w:lang w:val="fr-FR"/>
        </w:rPr>
        <w:t>- Nghiên cứu và tìm hiểu những kiến thức cơ bản liên quan đến lý luận âm nhạc, thành tựu âm nhạc của nền âm nhạc phương Tây.</w:t>
      </w:r>
    </w:p>
    <w:p w:rsidR="007A0662" w:rsidRPr="00955B5F" w:rsidRDefault="007A0662" w:rsidP="007A0662">
      <w:pPr>
        <w:spacing w:line="312" w:lineRule="auto"/>
        <w:ind w:firstLine="720"/>
        <w:jc w:val="both"/>
        <w:rPr>
          <w:sz w:val="28"/>
          <w:szCs w:val="28"/>
          <w:lang w:val="fr-FR"/>
        </w:rPr>
      </w:pPr>
      <w:r w:rsidRPr="00955B5F">
        <w:rPr>
          <w:sz w:val="28"/>
          <w:szCs w:val="28"/>
          <w:lang w:val="fr-FR"/>
        </w:rPr>
        <w:t xml:space="preserve">- Nghiên cứu quá trình tiếp biến của nền âm nhạc Thế giới nói chung và giữa các quốc gia, khu vực khác nhau trên Thế giới. </w:t>
      </w:r>
    </w:p>
    <w:p w:rsidR="007A0662" w:rsidRPr="00955B5F" w:rsidRDefault="007A0662" w:rsidP="007A0662">
      <w:pPr>
        <w:spacing w:line="312" w:lineRule="auto"/>
        <w:ind w:firstLine="720"/>
        <w:jc w:val="both"/>
        <w:rPr>
          <w:sz w:val="28"/>
          <w:szCs w:val="28"/>
          <w:lang w:val="fr-FR"/>
        </w:rPr>
      </w:pPr>
      <w:r w:rsidRPr="00955B5F">
        <w:rPr>
          <w:sz w:val="28"/>
          <w:szCs w:val="28"/>
          <w:lang w:val="fr-FR"/>
        </w:rPr>
        <w:t>- Một số tác giả sáng tác và tác phẩm tiêu biểu điển hình cho từng phong cách sáng tác (hình thức, thể loại âm nhạc), trường phái âm nhạc để định vị và nhận dạng quá trình phát triển có tính tích cực của nền âm nhạc thế giới.</w:t>
      </w:r>
    </w:p>
    <w:p w:rsidR="007A0662" w:rsidRPr="00955B5F" w:rsidRDefault="007A0662" w:rsidP="007A0662">
      <w:pPr>
        <w:spacing w:line="312" w:lineRule="auto"/>
        <w:ind w:firstLine="720"/>
        <w:jc w:val="both"/>
        <w:rPr>
          <w:sz w:val="28"/>
          <w:szCs w:val="28"/>
          <w:lang w:val="fr-FR"/>
        </w:rPr>
      </w:pPr>
      <w:r w:rsidRPr="00955B5F">
        <w:rPr>
          <w:sz w:val="28"/>
          <w:szCs w:val="28"/>
          <w:lang w:val="fr-FR"/>
        </w:rPr>
        <w:t>- Xu thế phát triển của nền âm nhạc thế giới để đáp ứng nhu cầu xã hội hiện nay và tương lai.</w:t>
      </w:r>
    </w:p>
    <w:p w:rsidR="007A0662" w:rsidRPr="00955B5F" w:rsidRDefault="007A0662" w:rsidP="007A0662">
      <w:pPr>
        <w:spacing w:line="312" w:lineRule="auto"/>
        <w:ind w:firstLine="720"/>
        <w:jc w:val="both"/>
        <w:rPr>
          <w:sz w:val="28"/>
          <w:szCs w:val="28"/>
          <w:lang w:val="fr-FR"/>
        </w:rPr>
      </w:pPr>
      <w:r w:rsidRPr="00955B5F">
        <w:rPr>
          <w:sz w:val="28"/>
          <w:szCs w:val="28"/>
          <w:lang w:val="fr-FR"/>
        </w:rPr>
        <w:t>- Nghiên cứu các vấn đề về Lịch sử âm nhạc phương Tây từ thời kỳ Nguyên thuỷ đến thế kỷ XX trong đó có các nội dung cơ bản gồm:</w:t>
      </w:r>
    </w:p>
    <w:p w:rsidR="007A0662" w:rsidRPr="00955B5F" w:rsidRDefault="007A0662" w:rsidP="007A0662">
      <w:pPr>
        <w:spacing w:line="312" w:lineRule="auto"/>
        <w:ind w:firstLine="720"/>
        <w:rPr>
          <w:sz w:val="28"/>
          <w:szCs w:val="28"/>
          <w:lang w:val="fr-FR"/>
        </w:rPr>
      </w:pPr>
      <w:r w:rsidRPr="00955B5F">
        <w:rPr>
          <w:sz w:val="28"/>
          <w:szCs w:val="28"/>
          <w:lang w:val="fr-FR"/>
        </w:rPr>
        <w:t>+ Khái quát chung.</w:t>
      </w:r>
    </w:p>
    <w:p w:rsidR="007A0662" w:rsidRPr="00955B5F" w:rsidRDefault="007A0662" w:rsidP="007A0662">
      <w:pPr>
        <w:pStyle w:val="BodyText2"/>
        <w:spacing w:after="0" w:line="312" w:lineRule="auto"/>
        <w:ind w:firstLine="720"/>
        <w:jc w:val="both"/>
        <w:rPr>
          <w:rFonts w:ascii="Times New Roman" w:hAnsi="Times New Roman"/>
          <w:lang w:val="fr-FR"/>
        </w:rPr>
      </w:pPr>
      <w:r w:rsidRPr="00955B5F">
        <w:rPr>
          <w:rFonts w:ascii="Times New Roman" w:hAnsi="Times New Roman"/>
          <w:lang w:val="fr-FR"/>
        </w:rPr>
        <w:t>+ Những thành tựu âm nhạc tiêu biểu ở từng thời kỳ.</w:t>
      </w:r>
    </w:p>
    <w:p w:rsidR="007A0662" w:rsidRPr="00955B5F" w:rsidRDefault="007A0662" w:rsidP="007A0662">
      <w:pPr>
        <w:spacing w:line="312" w:lineRule="auto"/>
        <w:ind w:firstLine="720"/>
        <w:rPr>
          <w:sz w:val="28"/>
          <w:szCs w:val="28"/>
          <w:lang w:val="fr-FR"/>
        </w:rPr>
      </w:pPr>
      <w:r w:rsidRPr="00955B5F">
        <w:rPr>
          <w:sz w:val="28"/>
          <w:szCs w:val="28"/>
          <w:lang w:val="fr-FR"/>
        </w:rPr>
        <w:t>+ Nội dung tư</w:t>
      </w:r>
      <w:r w:rsidRPr="00955B5F">
        <w:rPr>
          <w:sz w:val="28"/>
          <w:szCs w:val="28"/>
          <w:lang w:val="fr-FR"/>
        </w:rPr>
        <w:softHyphen/>
        <w:t xml:space="preserve"> tưởng.</w:t>
      </w:r>
    </w:p>
    <w:p w:rsidR="007A0662" w:rsidRPr="00955B5F" w:rsidRDefault="007A0662" w:rsidP="007A0662">
      <w:pPr>
        <w:spacing w:line="312" w:lineRule="auto"/>
        <w:ind w:firstLine="720"/>
        <w:rPr>
          <w:sz w:val="28"/>
          <w:szCs w:val="28"/>
          <w:lang w:val="fr-FR"/>
        </w:rPr>
      </w:pPr>
      <w:r w:rsidRPr="00955B5F">
        <w:rPr>
          <w:sz w:val="28"/>
          <w:szCs w:val="28"/>
          <w:lang w:val="fr-FR"/>
        </w:rPr>
        <w:t>+ Phư</w:t>
      </w:r>
      <w:r w:rsidRPr="00955B5F">
        <w:rPr>
          <w:sz w:val="28"/>
          <w:szCs w:val="28"/>
          <w:lang w:val="fr-FR"/>
        </w:rPr>
        <w:softHyphen/>
        <w:t>ơng pháp nghệ thuật.</w:t>
      </w:r>
    </w:p>
    <w:p w:rsidR="007A0662" w:rsidRPr="00955B5F" w:rsidRDefault="007A0662" w:rsidP="007A0662">
      <w:pPr>
        <w:pStyle w:val="BodyText2"/>
        <w:spacing w:after="0" w:line="312" w:lineRule="auto"/>
        <w:ind w:firstLine="720"/>
        <w:jc w:val="both"/>
        <w:rPr>
          <w:rFonts w:ascii="Times New Roman" w:hAnsi="Times New Roman"/>
          <w:lang w:val="fr-FR"/>
        </w:rPr>
      </w:pPr>
      <w:r w:rsidRPr="00955B5F">
        <w:rPr>
          <w:rFonts w:ascii="Times New Roman" w:hAnsi="Times New Roman"/>
          <w:lang w:val="fr-FR"/>
        </w:rPr>
        <w:t>+ Giới thiệu tác giả, tác phẩm âm nhạc tiêu biểu điển hình cho từng giai đoạn, thời kỳ.</w:t>
      </w:r>
    </w:p>
    <w:p w:rsidR="007A0662" w:rsidRPr="00955B5F" w:rsidRDefault="007A0662" w:rsidP="007A0662">
      <w:pPr>
        <w:spacing w:line="312" w:lineRule="auto"/>
        <w:ind w:firstLine="720"/>
        <w:jc w:val="both"/>
        <w:rPr>
          <w:b/>
          <w:sz w:val="28"/>
          <w:szCs w:val="28"/>
          <w:lang w:val="vi-VN"/>
        </w:rPr>
      </w:pPr>
      <w:r w:rsidRPr="00955B5F">
        <w:rPr>
          <w:b/>
          <w:sz w:val="28"/>
          <w:szCs w:val="28"/>
          <w:lang w:val="vi-VN"/>
        </w:rPr>
        <w:t>1.2.</w:t>
      </w:r>
      <w:r w:rsidRPr="00955B5F">
        <w:rPr>
          <w:b/>
          <w:sz w:val="28"/>
          <w:szCs w:val="28"/>
        </w:rPr>
        <w:t xml:space="preserve"> Mục tiêu cụ thể</w:t>
      </w:r>
      <w:r w:rsidRPr="00955B5F">
        <w:rPr>
          <w:b/>
          <w:sz w:val="28"/>
          <w:szCs w:val="28"/>
          <w:lang w:val="vi-VN"/>
        </w:rPr>
        <w:t>:</w:t>
      </w:r>
    </w:p>
    <w:p w:rsidR="007A0662" w:rsidRPr="00955B5F" w:rsidRDefault="007A0662" w:rsidP="007A0662">
      <w:pPr>
        <w:spacing w:line="312" w:lineRule="auto"/>
        <w:ind w:firstLine="720"/>
        <w:jc w:val="both"/>
        <w:rPr>
          <w:sz w:val="28"/>
          <w:szCs w:val="28"/>
          <w:lang w:val="pt-BR"/>
        </w:rPr>
      </w:pPr>
      <w:r w:rsidRPr="00955B5F">
        <w:rPr>
          <w:i/>
          <w:sz w:val="28"/>
          <w:szCs w:val="28"/>
          <w:lang w:val="pt-BR"/>
        </w:rPr>
        <w:t>- Kiến thức:</w:t>
      </w:r>
    </w:p>
    <w:p w:rsidR="007A0662" w:rsidRPr="00955B5F" w:rsidRDefault="007A0662" w:rsidP="007A0662">
      <w:pPr>
        <w:pStyle w:val="BodyText2"/>
        <w:spacing w:after="0" w:line="312" w:lineRule="auto"/>
        <w:ind w:firstLine="720"/>
        <w:jc w:val="both"/>
        <w:rPr>
          <w:rFonts w:ascii="Times New Roman" w:hAnsi="Times New Roman"/>
          <w:bCs/>
          <w:lang w:val="sv-SE"/>
        </w:rPr>
      </w:pPr>
      <w:r w:rsidRPr="00955B5F">
        <w:rPr>
          <w:rFonts w:ascii="Times New Roman" w:hAnsi="Times New Roman"/>
          <w:bCs/>
          <w:lang w:val="sv-SE"/>
        </w:rPr>
        <w:t>+Học phần cung cấp phương pháp lý luận, phương pháp tiếp cận, nghiên cứu nền âm nhạc các nước phương Tây.</w:t>
      </w:r>
    </w:p>
    <w:p w:rsidR="007A0662" w:rsidRPr="00955B5F" w:rsidRDefault="007A0662" w:rsidP="007A0662">
      <w:pPr>
        <w:pStyle w:val="BodyText2"/>
        <w:spacing w:after="0" w:line="312" w:lineRule="auto"/>
        <w:ind w:firstLine="720"/>
        <w:jc w:val="both"/>
        <w:rPr>
          <w:rFonts w:ascii="Times New Roman" w:hAnsi="Times New Roman"/>
          <w:bCs/>
          <w:lang w:val="sv-SE"/>
        </w:rPr>
      </w:pPr>
      <w:r w:rsidRPr="00955B5F">
        <w:rPr>
          <w:rFonts w:ascii="Times New Roman" w:hAnsi="Times New Roman"/>
          <w:bCs/>
          <w:lang w:val="sv-SE"/>
        </w:rPr>
        <w:t>+ Hiểu biết về lịch sử hình thành và vai trò xã hội của nền âm nhạc các nước phương Tây.</w:t>
      </w:r>
    </w:p>
    <w:p w:rsidR="007A0662" w:rsidRPr="00955B5F" w:rsidRDefault="007A0662" w:rsidP="007A0662">
      <w:pPr>
        <w:spacing w:line="312" w:lineRule="auto"/>
        <w:ind w:firstLine="720"/>
        <w:jc w:val="both"/>
        <w:rPr>
          <w:i/>
          <w:sz w:val="28"/>
          <w:szCs w:val="28"/>
          <w:lang w:val="pt-BR"/>
        </w:rPr>
      </w:pPr>
      <w:r w:rsidRPr="00955B5F">
        <w:rPr>
          <w:i/>
          <w:sz w:val="28"/>
          <w:szCs w:val="28"/>
          <w:lang w:val="pt-BR"/>
        </w:rPr>
        <w:t xml:space="preserve">- Kỹ năng:  </w:t>
      </w:r>
    </w:p>
    <w:p w:rsidR="007A0662" w:rsidRPr="00955B5F" w:rsidRDefault="007A0662" w:rsidP="007A0662">
      <w:pPr>
        <w:pStyle w:val="BodyText2"/>
        <w:spacing w:after="0" w:line="312" w:lineRule="auto"/>
        <w:ind w:firstLine="720"/>
        <w:jc w:val="both"/>
        <w:rPr>
          <w:rFonts w:ascii="Times New Roman" w:hAnsi="Times New Roman"/>
          <w:bCs/>
          <w:lang w:val="sv-SE"/>
        </w:rPr>
      </w:pPr>
      <w:r w:rsidRPr="00955B5F">
        <w:rPr>
          <w:rFonts w:ascii="Times New Roman" w:hAnsi="Times New Roman"/>
          <w:bCs/>
          <w:lang w:val="sv-SE"/>
        </w:rPr>
        <w:lastRenderedPageBreak/>
        <w:t>+ Sinh viên nhận thức, phân biệt các thể loại, phong cách, nội dung của nghệ thuật âm nhạc phương Tây và so sánh với nền âm nhạc một số nước phương Đông và Việt Nam.</w:t>
      </w:r>
    </w:p>
    <w:p w:rsidR="007A0662" w:rsidRPr="00955B5F" w:rsidRDefault="007A0662" w:rsidP="007A0662">
      <w:pPr>
        <w:pStyle w:val="BodyText2"/>
        <w:spacing w:after="0" w:line="312" w:lineRule="auto"/>
        <w:ind w:firstLine="720"/>
        <w:jc w:val="both"/>
        <w:rPr>
          <w:rFonts w:ascii="Times New Roman" w:hAnsi="Times New Roman"/>
          <w:bCs/>
          <w:lang w:val="sv-SE"/>
        </w:rPr>
      </w:pPr>
      <w:r w:rsidRPr="00955B5F">
        <w:rPr>
          <w:rFonts w:ascii="Times New Roman" w:hAnsi="Times New Roman"/>
          <w:bCs/>
          <w:lang w:val="sv-SE"/>
        </w:rPr>
        <w:t>+ Hỗ trợ cho sinh viên nghiên cứu thực tế các tác phẩm, tác giả cụ thể, sinh viên có thể biết phân tích các gía trị thẩm mỹ, bồi dưỡng năng lực cảm thụ thẩm mỹ đối với mỗi loại hình âm nhạc.</w:t>
      </w:r>
    </w:p>
    <w:p w:rsidR="007A0662" w:rsidRPr="00955B5F" w:rsidRDefault="007A0662" w:rsidP="007A0662">
      <w:pPr>
        <w:spacing w:line="312" w:lineRule="auto"/>
        <w:ind w:firstLine="720"/>
        <w:jc w:val="both"/>
        <w:rPr>
          <w:b/>
          <w:sz w:val="28"/>
          <w:szCs w:val="28"/>
          <w:lang w:val="vi-VN"/>
        </w:rPr>
      </w:pPr>
      <w:r w:rsidRPr="00955B5F">
        <w:rPr>
          <w:b/>
          <w:sz w:val="28"/>
          <w:szCs w:val="28"/>
        </w:rPr>
        <w:t>2. Cấu trúc tổng quát môn học</w:t>
      </w:r>
      <w:r w:rsidRPr="00955B5F">
        <w:rPr>
          <w:b/>
          <w:sz w:val="28"/>
          <w:szCs w:val="28"/>
          <w:lang w:val="vi-VN"/>
        </w:rPr>
        <w:t>.</w:t>
      </w:r>
    </w:p>
    <w:p w:rsidR="007A0662" w:rsidRPr="00955B5F" w:rsidRDefault="007A0662" w:rsidP="007A0662">
      <w:pPr>
        <w:pStyle w:val="yiv1192024289"/>
        <w:shd w:val="clear" w:color="auto" w:fill="FFFFFF"/>
        <w:spacing w:before="0" w:beforeAutospacing="0" w:after="0" w:afterAutospacing="0" w:line="312" w:lineRule="auto"/>
        <w:ind w:firstLine="720"/>
        <w:jc w:val="both"/>
        <w:rPr>
          <w:b/>
          <w:i/>
          <w:sz w:val="28"/>
          <w:szCs w:val="28"/>
          <w:lang w:val="af-ZA"/>
        </w:rPr>
      </w:pPr>
      <w:r w:rsidRPr="00955B5F">
        <w:rPr>
          <w:b/>
          <w:bCs/>
          <w:iCs/>
          <w:sz w:val="28"/>
          <w:szCs w:val="28"/>
          <w:lang w:val="vi-VN"/>
        </w:rPr>
        <w:t xml:space="preserve">2.1. </w:t>
      </w:r>
      <w:r w:rsidRPr="00955B5F">
        <w:rPr>
          <w:b/>
          <w:bCs/>
          <w:iCs/>
          <w:sz w:val="28"/>
          <w:szCs w:val="28"/>
          <w:lang w:val="sv-SE"/>
        </w:rPr>
        <w:t xml:space="preserve">Tín chỉ số </w:t>
      </w:r>
      <w:r w:rsidRPr="00955B5F">
        <w:rPr>
          <w:b/>
          <w:bCs/>
          <w:iCs/>
          <w:sz w:val="28"/>
          <w:szCs w:val="28"/>
          <w:lang w:val="vi-VN"/>
        </w:rPr>
        <w:t>1</w:t>
      </w:r>
      <w:r w:rsidRPr="00955B5F">
        <w:rPr>
          <w:b/>
          <w:bCs/>
          <w:iCs/>
          <w:sz w:val="28"/>
          <w:szCs w:val="28"/>
          <w:lang w:val="sv-SE"/>
        </w:rPr>
        <w:t>:</w:t>
      </w:r>
      <w:r w:rsidRPr="00955B5F">
        <w:rPr>
          <w:b/>
          <w:i/>
          <w:sz w:val="28"/>
          <w:szCs w:val="28"/>
          <w:lang w:val="af-ZA"/>
        </w:rPr>
        <w:t xml:space="preserve">Âm nhạc </w:t>
      </w:r>
      <w:r w:rsidRPr="00955B5F">
        <w:rPr>
          <w:b/>
          <w:i/>
          <w:sz w:val="28"/>
          <w:szCs w:val="28"/>
          <w:lang w:val="it-IT"/>
        </w:rPr>
        <w:t xml:space="preserve">phương Tây </w:t>
      </w:r>
      <w:r w:rsidRPr="00955B5F">
        <w:rPr>
          <w:b/>
          <w:i/>
          <w:sz w:val="28"/>
          <w:szCs w:val="28"/>
          <w:lang w:val="af-ZA"/>
        </w:rPr>
        <w:t>thời kỳ Lãng mạn (Thế kỷ XIX).</w:t>
      </w:r>
    </w:p>
    <w:tbl>
      <w:tblPr>
        <w:tblW w:w="9000" w:type="dxa"/>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1E0" w:firstRow="1" w:lastRow="1" w:firstColumn="1" w:lastColumn="1" w:noHBand="0" w:noVBand="0"/>
      </w:tblPr>
      <w:tblGrid>
        <w:gridCol w:w="582"/>
        <w:gridCol w:w="4458"/>
        <w:gridCol w:w="750"/>
        <w:gridCol w:w="987"/>
        <w:gridCol w:w="963"/>
        <w:gridCol w:w="1260"/>
      </w:tblGrid>
      <w:tr w:rsidR="007A0662" w:rsidRPr="00185E68" w:rsidTr="0094515C">
        <w:trPr>
          <w:trHeight w:val="1049"/>
        </w:trPr>
        <w:tc>
          <w:tcPr>
            <w:tcW w:w="582" w:type="dxa"/>
            <w:tcBorders>
              <w:top w:val="double" w:sz="4" w:space="0" w:color="auto"/>
              <w:left w:val="double" w:sz="4" w:space="0" w:color="auto"/>
              <w:bottom w:val="dotted" w:sz="4" w:space="0" w:color="auto"/>
              <w:right w:val="dotted" w:sz="4" w:space="0" w:color="auto"/>
            </w:tcBorders>
            <w:vAlign w:val="center"/>
          </w:tcPr>
          <w:p w:rsidR="007A0662" w:rsidRPr="00185E68" w:rsidRDefault="007A0662" w:rsidP="0094515C">
            <w:pPr>
              <w:spacing w:line="312" w:lineRule="auto"/>
              <w:jc w:val="center"/>
              <w:rPr>
                <w:b/>
                <w:bCs/>
                <w:szCs w:val="28"/>
                <w:lang w:val="nl-NL"/>
              </w:rPr>
            </w:pPr>
            <w:r w:rsidRPr="00185E68">
              <w:rPr>
                <w:b/>
                <w:bCs/>
                <w:szCs w:val="28"/>
                <w:lang w:val="nl-NL"/>
              </w:rPr>
              <w:t>TT</w:t>
            </w:r>
          </w:p>
        </w:tc>
        <w:tc>
          <w:tcPr>
            <w:tcW w:w="4458" w:type="dxa"/>
            <w:tcBorders>
              <w:top w:val="double" w:sz="4" w:space="0" w:color="auto"/>
              <w:left w:val="dotted" w:sz="4" w:space="0" w:color="auto"/>
              <w:bottom w:val="dotted" w:sz="4" w:space="0" w:color="auto"/>
              <w:right w:val="dotted" w:sz="4" w:space="0" w:color="auto"/>
            </w:tcBorders>
            <w:vAlign w:val="center"/>
          </w:tcPr>
          <w:p w:rsidR="007A0662" w:rsidRPr="00185E68" w:rsidRDefault="007A0662" w:rsidP="0094515C">
            <w:pPr>
              <w:spacing w:line="312" w:lineRule="auto"/>
              <w:jc w:val="center"/>
              <w:rPr>
                <w:b/>
                <w:bCs/>
                <w:szCs w:val="28"/>
                <w:lang w:val="nl-NL"/>
              </w:rPr>
            </w:pPr>
            <w:r w:rsidRPr="00185E68">
              <w:rPr>
                <w:b/>
                <w:bCs/>
                <w:szCs w:val="28"/>
                <w:lang w:val="nl-NL"/>
              </w:rPr>
              <w:t>Nội dung cơ bản của bài</w:t>
            </w:r>
          </w:p>
        </w:tc>
        <w:tc>
          <w:tcPr>
            <w:tcW w:w="750" w:type="dxa"/>
            <w:tcBorders>
              <w:top w:val="double" w:sz="4" w:space="0" w:color="auto"/>
              <w:left w:val="dotted" w:sz="4" w:space="0" w:color="auto"/>
              <w:bottom w:val="dotted" w:sz="4" w:space="0" w:color="auto"/>
              <w:right w:val="dotted" w:sz="4" w:space="0" w:color="auto"/>
            </w:tcBorders>
            <w:vAlign w:val="center"/>
          </w:tcPr>
          <w:p w:rsidR="007A0662" w:rsidRPr="00185E68" w:rsidRDefault="007A0662" w:rsidP="0094515C">
            <w:pPr>
              <w:spacing w:line="312" w:lineRule="auto"/>
              <w:jc w:val="center"/>
              <w:rPr>
                <w:b/>
                <w:bCs/>
                <w:i/>
                <w:iCs/>
                <w:w w:val="90"/>
                <w:szCs w:val="28"/>
                <w:lang w:val="nl-NL"/>
              </w:rPr>
            </w:pPr>
            <w:r w:rsidRPr="00185E68">
              <w:rPr>
                <w:b/>
                <w:bCs/>
                <w:szCs w:val="28"/>
                <w:lang w:val="nl-NL"/>
              </w:rPr>
              <w:t>Tổng số tiết</w:t>
            </w:r>
          </w:p>
        </w:tc>
        <w:tc>
          <w:tcPr>
            <w:tcW w:w="987" w:type="dxa"/>
            <w:tcBorders>
              <w:top w:val="double" w:sz="4" w:space="0" w:color="auto"/>
              <w:left w:val="dotted" w:sz="4" w:space="0" w:color="auto"/>
              <w:bottom w:val="dotted" w:sz="4" w:space="0" w:color="auto"/>
              <w:right w:val="dotted" w:sz="4" w:space="0" w:color="auto"/>
            </w:tcBorders>
            <w:vAlign w:val="center"/>
          </w:tcPr>
          <w:p w:rsidR="007A0662" w:rsidRPr="00185E68" w:rsidRDefault="007A0662" w:rsidP="0094515C">
            <w:pPr>
              <w:spacing w:line="312" w:lineRule="auto"/>
              <w:jc w:val="center"/>
              <w:rPr>
                <w:b/>
                <w:bCs/>
                <w:szCs w:val="28"/>
                <w:lang w:val="nl-NL"/>
              </w:rPr>
            </w:pPr>
            <w:r w:rsidRPr="00185E68">
              <w:rPr>
                <w:b/>
                <w:bCs/>
                <w:szCs w:val="28"/>
                <w:lang w:val="nl-NL"/>
              </w:rPr>
              <w:t>Số tiết lý thuyết</w:t>
            </w:r>
          </w:p>
        </w:tc>
        <w:tc>
          <w:tcPr>
            <w:tcW w:w="963" w:type="dxa"/>
            <w:tcBorders>
              <w:top w:val="double" w:sz="4" w:space="0" w:color="auto"/>
              <w:left w:val="dotted" w:sz="4" w:space="0" w:color="auto"/>
              <w:bottom w:val="dotted" w:sz="4" w:space="0" w:color="auto"/>
              <w:right w:val="single" w:sz="4" w:space="0" w:color="auto"/>
            </w:tcBorders>
            <w:vAlign w:val="center"/>
          </w:tcPr>
          <w:p w:rsidR="007A0662" w:rsidRPr="00185E68" w:rsidRDefault="007A0662" w:rsidP="0094515C">
            <w:pPr>
              <w:spacing w:line="312" w:lineRule="auto"/>
              <w:jc w:val="center"/>
              <w:rPr>
                <w:b/>
                <w:bCs/>
                <w:szCs w:val="28"/>
                <w:lang w:val="nl-NL"/>
              </w:rPr>
            </w:pPr>
            <w:r w:rsidRPr="00185E68">
              <w:rPr>
                <w:b/>
                <w:bCs/>
                <w:szCs w:val="28"/>
                <w:lang w:val="nl-NL"/>
              </w:rPr>
              <w:t>Số tiết thảo luận, bài tập</w:t>
            </w:r>
          </w:p>
        </w:tc>
        <w:tc>
          <w:tcPr>
            <w:tcW w:w="1260" w:type="dxa"/>
            <w:tcBorders>
              <w:top w:val="double" w:sz="4" w:space="0" w:color="auto"/>
              <w:left w:val="single" w:sz="4" w:space="0" w:color="auto"/>
              <w:bottom w:val="dotted" w:sz="4" w:space="0" w:color="auto"/>
              <w:right w:val="double" w:sz="4" w:space="0" w:color="auto"/>
            </w:tcBorders>
            <w:vAlign w:val="center"/>
          </w:tcPr>
          <w:p w:rsidR="007A0662" w:rsidRPr="00185E68" w:rsidRDefault="007A0662" w:rsidP="0094515C">
            <w:pPr>
              <w:spacing w:line="312" w:lineRule="auto"/>
              <w:jc w:val="center"/>
              <w:rPr>
                <w:rFonts w:eastAsia="Batang"/>
                <w:b/>
                <w:bCs/>
                <w:szCs w:val="28"/>
                <w:lang w:val="nl-NL"/>
              </w:rPr>
            </w:pPr>
            <w:r w:rsidRPr="00185E68">
              <w:rPr>
                <w:rFonts w:eastAsia="Batang"/>
                <w:b/>
                <w:bCs/>
                <w:szCs w:val="28"/>
                <w:lang w:val="nl-NL"/>
              </w:rPr>
              <w:t>Phân công GV</w:t>
            </w:r>
          </w:p>
        </w:tc>
      </w:tr>
      <w:tr w:rsidR="007A0662" w:rsidRPr="00955B5F" w:rsidTr="0094515C">
        <w:tc>
          <w:tcPr>
            <w:tcW w:w="582" w:type="dxa"/>
            <w:tcBorders>
              <w:top w:val="dotted" w:sz="4" w:space="0" w:color="auto"/>
              <w:left w:val="double"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1</w:t>
            </w:r>
          </w:p>
        </w:tc>
        <w:tc>
          <w:tcPr>
            <w:tcW w:w="4458" w:type="dxa"/>
            <w:tcBorders>
              <w:top w:val="dotted" w:sz="4" w:space="0" w:color="auto"/>
              <w:left w:val="dotted" w:sz="4" w:space="0" w:color="auto"/>
              <w:bottom w:val="dotted" w:sz="4" w:space="0" w:color="auto"/>
              <w:right w:val="dotted" w:sz="4" w:space="0" w:color="auto"/>
            </w:tcBorders>
          </w:tcPr>
          <w:p w:rsidR="007A0662" w:rsidRPr="00955B5F" w:rsidRDefault="007A0662" w:rsidP="0094515C">
            <w:pPr>
              <w:spacing w:line="312" w:lineRule="auto"/>
              <w:jc w:val="both"/>
              <w:rPr>
                <w:sz w:val="28"/>
                <w:szCs w:val="28"/>
                <w:lang w:val="it-IT"/>
              </w:rPr>
            </w:pPr>
            <w:r w:rsidRPr="00955B5F">
              <w:rPr>
                <w:rFonts w:eastAsia="Batang"/>
                <w:b/>
                <w:bCs/>
                <w:sz w:val="28"/>
                <w:szCs w:val="28"/>
                <w:u w:val="single"/>
                <w:lang w:val="de-DE"/>
              </w:rPr>
              <w:t>Bài 1:</w:t>
            </w:r>
            <w:r w:rsidRPr="00955B5F">
              <w:rPr>
                <w:sz w:val="28"/>
                <w:szCs w:val="28"/>
                <w:lang w:val="it-IT"/>
              </w:rPr>
              <w:t>Âm nhạc Lãng Mạn nửa đầu thế kỷ XIX.</w:t>
            </w:r>
          </w:p>
          <w:p w:rsidR="007A0662" w:rsidRPr="00955B5F" w:rsidRDefault="007A0662" w:rsidP="0094515C">
            <w:pPr>
              <w:spacing w:line="312" w:lineRule="auto"/>
              <w:jc w:val="both"/>
              <w:rPr>
                <w:sz w:val="28"/>
                <w:szCs w:val="28"/>
                <w:lang w:val="it-IT"/>
              </w:rPr>
            </w:pPr>
            <w:r w:rsidRPr="00955B5F">
              <w:rPr>
                <w:sz w:val="28"/>
                <w:szCs w:val="28"/>
                <w:lang w:val="it-IT"/>
              </w:rPr>
              <w:t>- Bối cảnh lịch sử, xã hội, quá trình hình thành</w:t>
            </w:r>
          </w:p>
          <w:p w:rsidR="007A0662" w:rsidRPr="00955B5F" w:rsidRDefault="007A0662" w:rsidP="0094515C">
            <w:pPr>
              <w:spacing w:line="312" w:lineRule="auto"/>
              <w:jc w:val="both"/>
              <w:rPr>
                <w:sz w:val="28"/>
                <w:szCs w:val="28"/>
                <w:lang w:val="it-IT"/>
              </w:rPr>
            </w:pPr>
            <w:r w:rsidRPr="00955B5F">
              <w:rPr>
                <w:sz w:val="28"/>
                <w:szCs w:val="28"/>
                <w:lang w:val="it-IT"/>
              </w:rPr>
              <w:t>- Nội dung tư tưởng, phương pháp nghệ thuật.</w:t>
            </w:r>
          </w:p>
          <w:p w:rsidR="007A0662" w:rsidRPr="00955B5F" w:rsidRDefault="007A0662" w:rsidP="0094515C">
            <w:pPr>
              <w:spacing w:line="312" w:lineRule="auto"/>
              <w:jc w:val="both"/>
              <w:rPr>
                <w:sz w:val="28"/>
                <w:szCs w:val="28"/>
                <w:lang w:val="it-IT"/>
              </w:rPr>
            </w:pPr>
            <w:r w:rsidRPr="00955B5F">
              <w:rPr>
                <w:sz w:val="28"/>
                <w:szCs w:val="28"/>
                <w:lang w:val="it-IT"/>
              </w:rPr>
              <w:t>- Đặc điểm sáng tác âm nhạc.</w:t>
            </w:r>
          </w:p>
        </w:tc>
        <w:tc>
          <w:tcPr>
            <w:tcW w:w="750"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3</w:t>
            </w:r>
          </w:p>
        </w:tc>
        <w:tc>
          <w:tcPr>
            <w:tcW w:w="987"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3</w:t>
            </w:r>
          </w:p>
        </w:tc>
        <w:tc>
          <w:tcPr>
            <w:tcW w:w="963" w:type="dxa"/>
            <w:tcBorders>
              <w:top w:val="dotted" w:sz="4" w:space="0" w:color="auto"/>
              <w:left w:val="dotted" w:sz="4" w:space="0" w:color="auto"/>
              <w:bottom w:val="dotted" w:sz="4" w:space="0" w:color="auto"/>
              <w:right w:val="single"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0</w:t>
            </w:r>
          </w:p>
        </w:tc>
        <w:tc>
          <w:tcPr>
            <w:tcW w:w="1260" w:type="dxa"/>
            <w:tcBorders>
              <w:top w:val="dotted" w:sz="4" w:space="0" w:color="auto"/>
              <w:left w:val="single" w:sz="4" w:space="0" w:color="auto"/>
              <w:bottom w:val="dotted" w:sz="4" w:space="0" w:color="auto"/>
              <w:right w:val="double" w:sz="4" w:space="0" w:color="auto"/>
            </w:tcBorders>
            <w:vAlign w:val="center"/>
          </w:tcPr>
          <w:p w:rsidR="007A0662" w:rsidRPr="00955B5F" w:rsidRDefault="007A0662" w:rsidP="0094515C">
            <w:pPr>
              <w:spacing w:line="312" w:lineRule="auto"/>
              <w:jc w:val="center"/>
              <w:rPr>
                <w:sz w:val="28"/>
                <w:szCs w:val="28"/>
              </w:rPr>
            </w:pPr>
            <w:r w:rsidRPr="00955B5F">
              <w:rPr>
                <w:rFonts w:eastAsia="Batang"/>
                <w:sz w:val="28"/>
                <w:szCs w:val="28"/>
                <w:lang w:val="de-DE"/>
              </w:rPr>
              <w:t>Đoàn Tiến  Dũng</w:t>
            </w:r>
          </w:p>
        </w:tc>
      </w:tr>
      <w:tr w:rsidR="007A0662" w:rsidRPr="00955B5F" w:rsidTr="0094515C">
        <w:tc>
          <w:tcPr>
            <w:tcW w:w="582" w:type="dxa"/>
            <w:tcBorders>
              <w:top w:val="dotted" w:sz="4" w:space="0" w:color="auto"/>
              <w:left w:val="double"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2</w:t>
            </w:r>
          </w:p>
        </w:tc>
        <w:tc>
          <w:tcPr>
            <w:tcW w:w="4458" w:type="dxa"/>
            <w:tcBorders>
              <w:top w:val="dotted" w:sz="4" w:space="0" w:color="auto"/>
              <w:left w:val="dotted" w:sz="4" w:space="0" w:color="auto"/>
              <w:bottom w:val="dotted" w:sz="4" w:space="0" w:color="auto"/>
              <w:right w:val="dotted" w:sz="4" w:space="0" w:color="auto"/>
            </w:tcBorders>
          </w:tcPr>
          <w:p w:rsidR="007A0662" w:rsidRPr="00955B5F" w:rsidRDefault="007A0662" w:rsidP="0094515C">
            <w:pPr>
              <w:spacing w:line="312" w:lineRule="auto"/>
              <w:jc w:val="both"/>
              <w:rPr>
                <w:bCs/>
                <w:sz w:val="28"/>
                <w:szCs w:val="28"/>
                <w:lang w:val="it-IT"/>
              </w:rPr>
            </w:pPr>
            <w:r w:rsidRPr="00955B5F">
              <w:rPr>
                <w:rFonts w:eastAsia="Batang"/>
                <w:b/>
                <w:bCs/>
                <w:sz w:val="28"/>
                <w:szCs w:val="28"/>
                <w:u w:val="single"/>
                <w:lang w:val="de-DE"/>
              </w:rPr>
              <w:t xml:space="preserve">Bài 2: </w:t>
            </w:r>
            <w:r w:rsidRPr="00955B5F">
              <w:rPr>
                <w:bCs/>
                <w:sz w:val="28"/>
                <w:szCs w:val="28"/>
                <w:lang w:val="it-IT"/>
              </w:rPr>
              <w:t>Âm nhạc lãng mạn Áo - Đức</w:t>
            </w:r>
          </w:p>
          <w:p w:rsidR="007A0662" w:rsidRPr="00955B5F" w:rsidRDefault="007A0662" w:rsidP="0094515C">
            <w:pPr>
              <w:spacing w:line="312" w:lineRule="auto"/>
              <w:jc w:val="both"/>
              <w:rPr>
                <w:bCs/>
                <w:sz w:val="28"/>
                <w:szCs w:val="28"/>
                <w:lang w:val="it-IT"/>
              </w:rPr>
            </w:pPr>
            <w:r w:rsidRPr="00955B5F">
              <w:rPr>
                <w:bCs/>
                <w:sz w:val="28"/>
                <w:szCs w:val="28"/>
                <w:lang w:val="it-IT"/>
              </w:rPr>
              <w:t>- Nhạc sĩ F.Schubert (1797-1828)</w:t>
            </w:r>
          </w:p>
          <w:p w:rsidR="007A0662" w:rsidRPr="00955B5F" w:rsidRDefault="007A0662" w:rsidP="0094515C">
            <w:pPr>
              <w:spacing w:line="312" w:lineRule="auto"/>
              <w:jc w:val="both"/>
              <w:rPr>
                <w:bCs/>
                <w:sz w:val="28"/>
                <w:szCs w:val="28"/>
                <w:lang w:val="it-IT"/>
              </w:rPr>
            </w:pPr>
            <w:r w:rsidRPr="00955B5F">
              <w:rPr>
                <w:bCs/>
                <w:sz w:val="28"/>
                <w:szCs w:val="28"/>
                <w:lang w:val="it-IT"/>
              </w:rPr>
              <w:t>- Nhạc sĩ Carl Marie Von Weber (1786-1826)</w:t>
            </w:r>
          </w:p>
          <w:p w:rsidR="007A0662" w:rsidRPr="00955B5F" w:rsidRDefault="007A0662" w:rsidP="0094515C">
            <w:pPr>
              <w:spacing w:line="312" w:lineRule="auto"/>
              <w:jc w:val="both"/>
              <w:rPr>
                <w:bCs/>
                <w:sz w:val="28"/>
                <w:szCs w:val="28"/>
                <w:lang w:val="it-IT"/>
              </w:rPr>
            </w:pPr>
            <w:r w:rsidRPr="00955B5F">
              <w:rPr>
                <w:bCs/>
                <w:sz w:val="28"/>
                <w:szCs w:val="28"/>
                <w:lang w:val="it-IT"/>
              </w:rPr>
              <w:t xml:space="preserve">- Nhạc sĩ </w:t>
            </w:r>
            <w:r w:rsidRPr="00955B5F">
              <w:rPr>
                <w:rStyle w:val="Vanbnnidung0"/>
                <w:color w:val="000000"/>
                <w:sz w:val="28"/>
                <w:szCs w:val="28"/>
              </w:rPr>
              <w:t xml:space="preserve">Felix Mendelssohn </w:t>
            </w:r>
            <w:r w:rsidRPr="00955B5F">
              <w:rPr>
                <w:rStyle w:val="Vanbnnidung0"/>
                <w:color w:val="000000"/>
                <w:sz w:val="28"/>
                <w:szCs w:val="28"/>
                <w:lang w:val="fr-FR" w:eastAsia="fr-FR"/>
              </w:rPr>
              <w:t xml:space="preserve">Bartholdy </w:t>
            </w:r>
            <w:r w:rsidRPr="00955B5F">
              <w:rPr>
                <w:spacing w:val="-10"/>
                <w:sz w:val="28"/>
                <w:szCs w:val="28"/>
              </w:rPr>
              <w:t>(1809-1847).</w:t>
            </w:r>
          </w:p>
          <w:p w:rsidR="007A0662" w:rsidRPr="00955B5F" w:rsidRDefault="007A0662" w:rsidP="0094515C">
            <w:pPr>
              <w:spacing w:line="312" w:lineRule="auto"/>
              <w:jc w:val="both"/>
              <w:rPr>
                <w:bCs/>
                <w:sz w:val="28"/>
                <w:szCs w:val="28"/>
                <w:lang w:val="it-IT"/>
              </w:rPr>
            </w:pPr>
            <w:r w:rsidRPr="00955B5F">
              <w:rPr>
                <w:bCs/>
                <w:sz w:val="28"/>
                <w:szCs w:val="28"/>
                <w:lang w:val="it-IT"/>
              </w:rPr>
              <w:t>- Nhạc sĩ F.Chopin (1810-1849)</w:t>
            </w:r>
          </w:p>
        </w:tc>
        <w:tc>
          <w:tcPr>
            <w:tcW w:w="750"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3</w:t>
            </w:r>
          </w:p>
        </w:tc>
        <w:tc>
          <w:tcPr>
            <w:tcW w:w="987"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3</w:t>
            </w:r>
          </w:p>
        </w:tc>
        <w:tc>
          <w:tcPr>
            <w:tcW w:w="963" w:type="dxa"/>
            <w:tcBorders>
              <w:top w:val="dotted" w:sz="4" w:space="0" w:color="auto"/>
              <w:left w:val="dotted" w:sz="4" w:space="0" w:color="auto"/>
              <w:bottom w:val="dotted" w:sz="4" w:space="0" w:color="auto"/>
              <w:right w:val="single"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0</w:t>
            </w:r>
          </w:p>
        </w:tc>
        <w:tc>
          <w:tcPr>
            <w:tcW w:w="1260" w:type="dxa"/>
            <w:tcBorders>
              <w:top w:val="dotted" w:sz="4" w:space="0" w:color="auto"/>
              <w:left w:val="single" w:sz="4" w:space="0" w:color="auto"/>
              <w:bottom w:val="dotted" w:sz="4" w:space="0" w:color="auto"/>
              <w:right w:val="double" w:sz="4" w:space="0" w:color="auto"/>
            </w:tcBorders>
            <w:vAlign w:val="center"/>
          </w:tcPr>
          <w:p w:rsidR="007A0662" w:rsidRPr="00955B5F" w:rsidRDefault="007A0662" w:rsidP="0094515C">
            <w:pPr>
              <w:spacing w:line="312" w:lineRule="auto"/>
              <w:jc w:val="center"/>
              <w:rPr>
                <w:sz w:val="28"/>
                <w:szCs w:val="28"/>
              </w:rPr>
            </w:pPr>
            <w:r w:rsidRPr="00955B5F">
              <w:rPr>
                <w:rFonts w:eastAsia="Batang"/>
                <w:sz w:val="28"/>
                <w:szCs w:val="28"/>
                <w:lang w:val="de-DE"/>
              </w:rPr>
              <w:t>Đoàn Tiến  Dũng</w:t>
            </w:r>
          </w:p>
        </w:tc>
      </w:tr>
      <w:tr w:rsidR="007A0662" w:rsidRPr="00955B5F" w:rsidTr="0094515C">
        <w:tc>
          <w:tcPr>
            <w:tcW w:w="582" w:type="dxa"/>
            <w:tcBorders>
              <w:top w:val="dotted" w:sz="4" w:space="0" w:color="auto"/>
              <w:left w:val="double"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p>
        </w:tc>
        <w:tc>
          <w:tcPr>
            <w:tcW w:w="4458" w:type="dxa"/>
            <w:tcBorders>
              <w:top w:val="dotted" w:sz="4" w:space="0" w:color="auto"/>
              <w:left w:val="dotted" w:sz="4" w:space="0" w:color="auto"/>
              <w:bottom w:val="dotted" w:sz="4" w:space="0" w:color="auto"/>
              <w:right w:val="dotted" w:sz="4" w:space="0" w:color="auto"/>
            </w:tcBorders>
          </w:tcPr>
          <w:p w:rsidR="007A0662" w:rsidRPr="00955B5F" w:rsidRDefault="007A0662" w:rsidP="0094515C">
            <w:pPr>
              <w:spacing w:line="312" w:lineRule="auto"/>
              <w:jc w:val="both"/>
              <w:rPr>
                <w:bCs/>
                <w:sz w:val="28"/>
                <w:szCs w:val="28"/>
                <w:lang w:val="it-IT"/>
              </w:rPr>
            </w:pPr>
            <w:r w:rsidRPr="00955B5F">
              <w:rPr>
                <w:b/>
                <w:bCs/>
                <w:sz w:val="28"/>
                <w:szCs w:val="28"/>
                <w:lang w:val="it-IT"/>
              </w:rPr>
              <w:t>Bài 3:</w:t>
            </w:r>
            <w:r w:rsidRPr="00955B5F">
              <w:rPr>
                <w:bCs/>
                <w:sz w:val="28"/>
                <w:szCs w:val="28"/>
                <w:lang w:val="it-IT"/>
              </w:rPr>
              <w:t xml:space="preserve"> Âm nhạc lãng mạn Pháp, Ý.</w:t>
            </w:r>
          </w:p>
          <w:p w:rsidR="007A0662" w:rsidRPr="00955B5F" w:rsidRDefault="007A0662" w:rsidP="0094515C">
            <w:pPr>
              <w:pStyle w:val="Footer"/>
              <w:spacing w:line="312" w:lineRule="auto"/>
              <w:jc w:val="both"/>
              <w:rPr>
                <w:bCs/>
                <w:sz w:val="28"/>
                <w:szCs w:val="28"/>
                <w:lang w:val="it-IT"/>
              </w:rPr>
            </w:pPr>
            <w:r w:rsidRPr="00955B5F">
              <w:rPr>
                <w:bCs/>
                <w:sz w:val="28"/>
                <w:szCs w:val="28"/>
                <w:lang w:val="it-IT"/>
              </w:rPr>
              <w:t>- Nhạc sĩ H.Berlioz (1803-1869)</w:t>
            </w:r>
          </w:p>
          <w:p w:rsidR="007A0662" w:rsidRPr="00955B5F" w:rsidRDefault="007A0662" w:rsidP="0094515C">
            <w:pPr>
              <w:pStyle w:val="Footer"/>
              <w:spacing w:line="312" w:lineRule="auto"/>
              <w:jc w:val="both"/>
              <w:rPr>
                <w:bCs/>
                <w:sz w:val="28"/>
                <w:szCs w:val="28"/>
                <w:lang w:val="it-IT"/>
              </w:rPr>
            </w:pPr>
            <w:r w:rsidRPr="00955B5F">
              <w:rPr>
                <w:bCs/>
                <w:sz w:val="28"/>
                <w:szCs w:val="28"/>
                <w:lang w:val="it-IT"/>
              </w:rPr>
              <w:t>- Nhạc sĩ G.Bizet (1838-1875)</w:t>
            </w:r>
          </w:p>
          <w:p w:rsidR="007A0662" w:rsidRPr="00955B5F" w:rsidRDefault="007A0662" w:rsidP="0094515C">
            <w:pPr>
              <w:pStyle w:val="Footer"/>
              <w:spacing w:line="312" w:lineRule="auto"/>
              <w:jc w:val="both"/>
              <w:rPr>
                <w:bCs/>
                <w:sz w:val="28"/>
                <w:szCs w:val="28"/>
                <w:lang w:val="it-IT"/>
              </w:rPr>
            </w:pPr>
            <w:r w:rsidRPr="00955B5F">
              <w:rPr>
                <w:bCs/>
                <w:sz w:val="28"/>
                <w:szCs w:val="28"/>
                <w:lang w:val="it-IT"/>
              </w:rPr>
              <w:t>- Nhạc sĩ G.Rossini (1792-1868)</w:t>
            </w:r>
          </w:p>
          <w:p w:rsidR="007A0662" w:rsidRPr="00955B5F" w:rsidRDefault="007A0662" w:rsidP="0094515C">
            <w:pPr>
              <w:pStyle w:val="Footer"/>
              <w:spacing w:line="312" w:lineRule="auto"/>
              <w:jc w:val="both"/>
              <w:rPr>
                <w:bCs/>
                <w:sz w:val="28"/>
                <w:szCs w:val="28"/>
                <w:lang w:val="it-IT"/>
              </w:rPr>
            </w:pPr>
            <w:r w:rsidRPr="00955B5F">
              <w:rPr>
                <w:bCs/>
                <w:sz w:val="28"/>
                <w:szCs w:val="28"/>
                <w:lang w:val="it-IT"/>
              </w:rPr>
              <w:t>- Nhạc sĩ G.Verdy (1813-1901)</w:t>
            </w:r>
          </w:p>
        </w:tc>
        <w:tc>
          <w:tcPr>
            <w:tcW w:w="750"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3</w:t>
            </w:r>
          </w:p>
        </w:tc>
        <w:tc>
          <w:tcPr>
            <w:tcW w:w="987"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3</w:t>
            </w:r>
          </w:p>
        </w:tc>
        <w:tc>
          <w:tcPr>
            <w:tcW w:w="963" w:type="dxa"/>
            <w:tcBorders>
              <w:top w:val="dotted" w:sz="4" w:space="0" w:color="auto"/>
              <w:left w:val="dotted" w:sz="4" w:space="0" w:color="auto"/>
              <w:bottom w:val="dotted" w:sz="4" w:space="0" w:color="auto"/>
              <w:right w:val="single" w:sz="4" w:space="0" w:color="auto"/>
            </w:tcBorders>
            <w:vAlign w:val="center"/>
          </w:tcPr>
          <w:p w:rsidR="007A0662" w:rsidRPr="00955B5F" w:rsidRDefault="007A0662" w:rsidP="0094515C">
            <w:pPr>
              <w:spacing w:line="312" w:lineRule="auto"/>
              <w:jc w:val="center"/>
              <w:rPr>
                <w:sz w:val="28"/>
                <w:szCs w:val="28"/>
                <w:lang w:val="de-DE"/>
              </w:rPr>
            </w:pPr>
          </w:p>
        </w:tc>
        <w:tc>
          <w:tcPr>
            <w:tcW w:w="1260" w:type="dxa"/>
            <w:tcBorders>
              <w:top w:val="dotted" w:sz="4" w:space="0" w:color="auto"/>
              <w:left w:val="single" w:sz="4" w:space="0" w:color="auto"/>
              <w:bottom w:val="dotted" w:sz="4" w:space="0" w:color="auto"/>
              <w:right w:val="double" w:sz="4" w:space="0" w:color="auto"/>
            </w:tcBorders>
            <w:vAlign w:val="center"/>
          </w:tcPr>
          <w:p w:rsidR="007A0662" w:rsidRPr="00955B5F" w:rsidRDefault="007A0662" w:rsidP="0094515C">
            <w:pPr>
              <w:spacing w:line="312" w:lineRule="auto"/>
              <w:jc w:val="center"/>
              <w:rPr>
                <w:sz w:val="28"/>
                <w:szCs w:val="28"/>
              </w:rPr>
            </w:pPr>
            <w:r w:rsidRPr="00955B5F">
              <w:rPr>
                <w:rFonts w:eastAsia="Batang"/>
                <w:sz w:val="28"/>
                <w:szCs w:val="28"/>
                <w:lang w:val="de-DE"/>
              </w:rPr>
              <w:t>Đoàn Tiến  Dũng</w:t>
            </w:r>
          </w:p>
        </w:tc>
      </w:tr>
      <w:tr w:rsidR="007A0662" w:rsidRPr="00955B5F" w:rsidTr="0094515C">
        <w:tc>
          <w:tcPr>
            <w:tcW w:w="582" w:type="dxa"/>
            <w:tcBorders>
              <w:top w:val="dotted" w:sz="4" w:space="0" w:color="auto"/>
              <w:left w:val="double"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p>
        </w:tc>
        <w:tc>
          <w:tcPr>
            <w:tcW w:w="4458" w:type="dxa"/>
            <w:tcBorders>
              <w:top w:val="dotted" w:sz="4" w:space="0" w:color="auto"/>
              <w:left w:val="dotted" w:sz="4" w:space="0" w:color="auto"/>
              <w:bottom w:val="dotted" w:sz="4" w:space="0" w:color="auto"/>
              <w:right w:val="dotted" w:sz="4" w:space="0" w:color="auto"/>
            </w:tcBorders>
          </w:tcPr>
          <w:p w:rsidR="007A0662" w:rsidRPr="00955B5F" w:rsidRDefault="007A0662" w:rsidP="0094515C">
            <w:pPr>
              <w:spacing w:line="312" w:lineRule="auto"/>
              <w:jc w:val="both"/>
              <w:rPr>
                <w:sz w:val="28"/>
                <w:szCs w:val="28"/>
                <w:lang w:val="it-IT"/>
              </w:rPr>
            </w:pPr>
            <w:r w:rsidRPr="00955B5F">
              <w:rPr>
                <w:b/>
                <w:bCs/>
                <w:sz w:val="28"/>
                <w:szCs w:val="28"/>
                <w:lang w:val="it-IT"/>
              </w:rPr>
              <w:t xml:space="preserve">Bài 4: </w:t>
            </w:r>
            <w:r w:rsidRPr="00955B5F">
              <w:rPr>
                <w:sz w:val="28"/>
                <w:szCs w:val="28"/>
                <w:lang w:val="it-IT"/>
              </w:rPr>
              <w:t>Các nhạc sĩ Lãng Mạn nửa sau thế kỷ XIX.</w:t>
            </w:r>
          </w:p>
          <w:p w:rsidR="007A0662" w:rsidRPr="00955B5F" w:rsidRDefault="007A0662" w:rsidP="0094515C">
            <w:pPr>
              <w:spacing w:line="312" w:lineRule="auto"/>
              <w:jc w:val="both"/>
              <w:rPr>
                <w:spacing w:val="-8"/>
                <w:sz w:val="28"/>
                <w:szCs w:val="28"/>
                <w:lang w:val="it-IT"/>
              </w:rPr>
            </w:pPr>
            <w:r w:rsidRPr="00955B5F">
              <w:rPr>
                <w:sz w:val="28"/>
                <w:szCs w:val="28"/>
                <w:lang w:val="it-IT"/>
              </w:rPr>
              <w:t>-</w:t>
            </w:r>
            <w:r w:rsidRPr="00955B5F">
              <w:rPr>
                <w:spacing w:val="-8"/>
                <w:sz w:val="28"/>
                <w:szCs w:val="28"/>
                <w:lang w:val="it-IT"/>
              </w:rPr>
              <w:t xml:space="preserve"> Nhạc sĩ F.Liszt (1811-1886)</w:t>
            </w:r>
          </w:p>
          <w:p w:rsidR="007A0662" w:rsidRPr="00955B5F" w:rsidRDefault="007A0662" w:rsidP="0094515C">
            <w:pPr>
              <w:pStyle w:val="Footer"/>
              <w:spacing w:line="312" w:lineRule="auto"/>
              <w:jc w:val="both"/>
              <w:rPr>
                <w:bCs/>
                <w:sz w:val="28"/>
                <w:szCs w:val="28"/>
                <w:lang w:val="it-IT"/>
              </w:rPr>
            </w:pPr>
            <w:r w:rsidRPr="00955B5F">
              <w:rPr>
                <w:bCs/>
                <w:sz w:val="28"/>
                <w:szCs w:val="28"/>
                <w:lang w:val="it-IT"/>
              </w:rPr>
              <w:t>- Nhạc sĩ Glinka (1804-1857).</w:t>
            </w:r>
          </w:p>
          <w:p w:rsidR="007A0662" w:rsidRPr="00955B5F" w:rsidRDefault="007A0662" w:rsidP="0094515C">
            <w:pPr>
              <w:spacing w:line="312" w:lineRule="auto"/>
              <w:jc w:val="both"/>
              <w:rPr>
                <w:spacing w:val="-8"/>
                <w:sz w:val="28"/>
                <w:szCs w:val="28"/>
                <w:lang w:val="it-IT"/>
              </w:rPr>
            </w:pPr>
            <w:r w:rsidRPr="00955B5F">
              <w:rPr>
                <w:spacing w:val="-8"/>
                <w:sz w:val="28"/>
                <w:szCs w:val="28"/>
                <w:lang w:val="it-IT"/>
              </w:rPr>
              <w:t>- Nhạc sĩ P.I.Tchaicovski (1840-1893).</w:t>
            </w:r>
          </w:p>
          <w:p w:rsidR="007A0662" w:rsidRPr="00955B5F" w:rsidRDefault="007A0662" w:rsidP="0094515C">
            <w:pPr>
              <w:spacing w:line="312" w:lineRule="auto"/>
              <w:jc w:val="both"/>
              <w:rPr>
                <w:sz w:val="28"/>
                <w:szCs w:val="28"/>
                <w:lang w:val="it-IT"/>
              </w:rPr>
            </w:pPr>
            <w:r w:rsidRPr="00955B5F">
              <w:rPr>
                <w:spacing w:val="-8"/>
                <w:sz w:val="28"/>
                <w:szCs w:val="28"/>
                <w:lang w:val="it-IT"/>
              </w:rPr>
              <w:t>- Các nhạc sĩ “Nhóm khỏe” ở Nga.</w:t>
            </w:r>
          </w:p>
        </w:tc>
        <w:tc>
          <w:tcPr>
            <w:tcW w:w="750"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3</w:t>
            </w:r>
          </w:p>
        </w:tc>
        <w:tc>
          <w:tcPr>
            <w:tcW w:w="987"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3</w:t>
            </w:r>
          </w:p>
        </w:tc>
        <w:tc>
          <w:tcPr>
            <w:tcW w:w="963" w:type="dxa"/>
            <w:tcBorders>
              <w:top w:val="dotted" w:sz="4" w:space="0" w:color="auto"/>
              <w:left w:val="dotted" w:sz="4" w:space="0" w:color="auto"/>
              <w:bottom w:val="dotted" w:sz="4" w:space="0" w:color="auto"/>
              <w:right w:val="single" w:sz="4" w:space="0" w:color="auto"/>
            </w:tcBorders>
            <w:vAlign w:val="center"/>
          </w:tcPr>
          <w:p w:rsidR="007A0662" w:rsidRPr="00955B5F" w:rsidRDefault="007A0662" w:rsidP="0094515C">
            <w:pPr>
              <w:spacing w:line="312" w:lineRule="auto"/>
              <w:jc w:val="center"/>
              <w:rPr>
                <w:sz w:val="28"/>
                <w:szCs w:val="28"/>
                <w:lang w:val="de-DE"/>
              </w:rPr>
            </w:pPr>
          </w:p>
        </w:tc>
        <w:tc>
          <w:tcPr>
            <w:tcW w:w="1260" w:type="dxa"/>
            <w:tcBorders>
              <w:top w:val="dotted" w:sz="4" w:space="0" w:color="auto"/>
              <w:left w:val="single" w:sz="4" w:space="0" w:color="auto"/>
              <w:bottom w:val="dotted" w:sz="4" w:space="0" w:color="auto"/>
              <w:right w:val="double" w:sz="4" w:space="0" w:color="auto"/>
            </w:tcBorders>
            <w:vAlign w:val="center"/>
          </w:tcPr>
          <w:p w:rsidR="007A0662" w:rsidRPr="00955B5F" w:rsidRDefault="007A0662" w:rsidP="0094515C">
            <w:pPr>
              <w:spacing w:line="312" w:lineRule="auto"/>
              <w:jc w:val="center"/>
              <w:rPr>
                <w:sz w:val="28"/>
                <w:szCs w:val="28"/>
              </w:rPr>
            </w:pPr>
            <w:r w:rsidRPr="00955B5F">
              <w:rPr>
                <w:rFonts w:eastAsia="Batang"/>
                <w:sz w:val="28"/>
                <w:szCs w:val="28"/>
                <w:lang w:val="de-DE"/>
              </w:rPr>
              <w:t>Đoàn Tiến  Dũng</w:t>
            </w:r>
          </w:p>
        </w:tc>
      </w:tr>
      <w:tr w:rsidR="007A0662" w:rsidRPr="00955B5F" w:rsidTr="0094515C">
        <w:tc>
          <w:tcPr>
            <w:tcW w:w="582" w:type="dxa"/>
            <w:tcBorders>
              <w:top w:val="dotted" w:sz="4" w:space="0" w:color="auto"/>
              <w:left w:val="double"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3</w:t>
            </w:r>
          </w:p>
        </w:tc>
        <w:tc>
          <w:tcPr>
            <w:tcW w:w="4458"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rPr>
                <w:rFonts w:eastAsia="Batang"/>
                <w:b/>
                <w:sz w:val="28"/>
                <w:szCs w:val="28"/>
                <w:lang w:val="de-DE"/>
              </w:rPr>
            </w:pPr>
            <w:r w:rsidRPr="00955B5F">
              <w:rPr>
                <w:rFonts w:eastAsia="Batang"/>
                <w:b/>
                <w:sz w:val="28"/>
                <w:szCs w:val="28"/>
                <w:lang w:val="de-DE"/>
              </w:rPr>
              <w:t>Thảo luận, bài tập</w:t>
            </w:r>
          </w:p>
          <w:p w:rsidR="007A0662" w:rsidRPr="00955B5F" w:rsidRDefault="007A0662" w:rsidP="0094515C">
            <w:pPr>
              <w:pStyle w:val="BodyText2"/>
              <w:spacing w:after="0" w:line="312" w:lineRule="auto"/>
              <w:jc w:val="both"/>
              <w:rPr>
                <w:rFonts w:ascii="Times New Roman" w:eastAsia="Batang" w:hAnsi="Times New Roman"/>
                <w:bCs/>
                <w:iCs/>
                <w:lang w:val="de-DE" w:bidi="he-IL"/>
              </w:rPr>
            </w:pPr>
            <w:r w:rsidRPr="00955B5F">
              <w:rPr>
                <w:rFonts w:ascii="Times New Roman" w:eastAsia="Batang" w:hAnsi="Times New Roman"/>
                <w:bCs/>
                <w:iCs/>
                <w:lang w:val="de-DE" w:bidi="he-IL"/>
              </w:rPr>
              <w:t>+ Thành tựu và đặc điểm âm nhạc của các nhạc sĩ thời kỳ Lãng mạn nửa đầu thế kỷ XIX?</w:t>
            </w:r>
          </w:p>
          <w:p w:rsidR="007A0662" w:rsidRPr="00955B5F" w:rsidRDefault="007A0662" w:rsidP="0094515C">
            <w:pPr>
              <w:pStyle w:val="BodyText2"/>
              <w:spacing w:after="0" w:line="312" w:lineRule="auto"/>
              <w:jc w:val="both"/>
              <w:rPr>
                <w:rFonts w:ascii="Times New Roman" w:eastAsia="Batang" w:hAnsi="Times New Roman"/>
                <w:bCs/>
                <w:iCs/>
                <w:lang w:val="de-DE" w:bidi="he-IL"/>
              </w:rPr>
            </w:pPr>
            <w:r w:rsidRPr="00955B5F">
              <w:rPr>
                <w:rFonts w:ascii="Times New Roman" w:eastAsia="Batang" w:hAnsi="Times New Roman"/>
                <w:bCs/>
                <w:iCs/>
                <w:lang w:val="de-DE" w:bidi="he-IL"/>
              </w:rPr>
              <w:t>+ Thành tựu âm nhạc của các nhạc sĩ thời kỳ Lãng mạn nửa sau thế kỷ XIX?</w:t>
            </w:r>
          </w:p>
          <w:p w:rsidR="007A0662" w:rsidRPr="00955B5F" w:rsidRDefault="007A0662" w:rsidP="0094515C">
            <w:pPr>
              <w:pStyle w:val="BodyText2"/>
              <w:spacing w:after="0" w:line="312" w:lineRule="auto"/>
              <w:jc w:val="both"/>
              <w:rPr>
                <w:rFonts w:ascii="Times New Roman" w:eastAsia="Batang" w:hAnsi="Times New Roman"/>
                <w:bCs/>
                <w:iCs/>
                <w:lang w:val="de-DE" w:bidi="he-IL"/>
              </w:rPr>
            </w:pPr>
            <w:r w:rsidRPr="00955B5F">
              <w:rPr>
                <w:rFonts w:ascii="Times New Roman" w:eastAsia="Batang" w:hAnsi="Times New Roman"/>
                <w:lang w:val="de-DE" w:bidi="he-IL"/>
              </w:rPr>
              <w:t>+ Những đóng góp của các nhạc sĩ ”Nhóm khỏe” ở Nga đến nền âm nhạc thế giới thế kỷ XX?</w:t>
            </w:r>
          </w:p>
        </w:tc>
        <w:tc>
          <w:tcPr>
            <w:tcW w:w="750"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0</w:t>
            </w:r>
          </w:p>
        </w:tc>
        <w:tc>
          <w:tcPr>
            <w:tcW w:w="987"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0</w:t>
            </w:r>
          </w:p>
        </w:tc>
        <w:tc>
          <w:tcPr>
            <w:tcW w:w="963" w:type="dxa"/>
            <w:tcBorders>
              <w:top w:val="dotted" w:sz="4" w:space="0" w:color="auto"/>
              <w:left w:val="dotted" w:sz="4" w:space="0" w:color="auto"/>
              <w:bottom w:val="dotted" w:sz="4" w:space="0" w:color="auto"/>
              <w:right w:val="single"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3</w:t>
            </w:r>
          </w:p>
        </w:tc>
        <w:tc>
          <w:tcPr>
            <w:tcW w:w="1260" w:type="dxa"/>
            <w:tcBorders>
              <w:top w:val="dotted" w:sz="4" w:space="0" w:color="auto"/>
              <w:left w:val="single" w:sz="4" w:space="0" w:color="auto"/>
              <w:bottom w:val="dotted" w:sz="4" w:space="0" w:color="auto"/>
              <w:right w:val="double" w:sz="4" w:space="0" w:color="auto"/>
            </w:tcBorders>
            <w:vAlign w:val="center"/>
          </w:tcPr>
          <w:p w:rsidR="007A0662" w:rsidRPr="00955B5F" w:rsidRDefault="007A0662" w:rsidP="0094515C">
            <w:pPr>
              <w:spacing w:line="312" w:lineRule="auto"/>
              <w:jc w:val="center"/>
              <w:rPr>
                <w:rFonts w:eastAsia="Batang"/>
                <w:sz w:val="28"/>
                <w:szCs w:val="28"/>
              </w:rPr>
            </w:pPr>
            <w:r w:rsidRPr="00955B5F">
              <w:rPr>
                <w:rFonts w:eastAsia="Batang"/>
                <w:sz w:val="28"/>
                <w:szCs w:val="28"/>
                <w:lang w:val="de-DE"/>
              </w:rPr>
              <w:t>Đoàn Tiến  Dũng</w:t>
            </w:r>
          </w:p>
        </w:tc>
      </w:tr>
      <w:tr w:rsidR="007A0662" w:rsidRPr="00955B5F" w:rsidTr="0094515C">
        <w:tc>
          <w:tcPr>
            <w:tcW w:w="5040" w:type="dxa"/>
            <w:gridSpan w:val="2"/>
            <w:tcBorders>
              <w:top w:val="dotted" w:sz="4" w:space="0" w:color="auto"/>
              <w:left w:val="double" w:sz="4" w:space="0" w:color="auto"/>
              <w:bottom w:val="double" w:sz="4" w:space="0" w:color="auto"/>
              <w:right w:val="dotted" w:sz="4" w:space="0" w:color="auto"/>
            </w:tcBorders>
            <w:vAlign w:val="center"/>
          </w:tcPr>
          <w:p w:rsidR="007A0662" w:rsidRPr="00955B5F" w:rsidRDefault="007A0662" w:rsidP="0094515C">
            <w:pPr>
              <w:keepNext/>
              <w:tabs>
                <w:tab w:val="num" w:pos="425"/>
              </w:tabs>
              <w:autoSpaceDE w:val="0"/>
              <w:autoSpaceDN w:val="0"/>
              <w:adjustRightInd w:val="0"/>
              <w:spacing w:line="312" w:lineRule="auto"/>
              <w:jc w:val="both"/>
              <w:rPr>
                <w:i/>
                <w:iCs/>
                <w:kern w:val="2"/>
                <w:sz w:val="28"/>
                <w:szCs w:val="28"/>
                <w:lang w:val="de-DE" w:eastAsia="zh-CN"/>
              </w:rPr>
            </w:pPr>
            <w:r w:rsidRPr="00955B5F">
              <w:rPr>
                <w:b/>
                <w:bCs/>
                <w:i/>
                <w:iCs/>
                <w:kern w:val="2"/>
                <w:sz w:val="28"/>
                <w:szCs w:val="28"/>
                <w:lang w:val="de-DE" w:eastAsia="zh-CN"/>
              </w:rPr>
              <w:t>Tổng</w:t>
            </w:r>
          </w:p>
        </w:tc>
        <w:tc>
          <w:tcPr>
            <w:tcW w:w="750" w:type="dxa"/>
            <w:tcBorders>
              <w:top w:val="dotted" w:sz="4" w:space="0" w:color="auto"/>
              <w:left w:val="dotted" w:sz="4" w:space="0" w:color="auto"/>
              <w:bottom w:val="double" w:sz="4" w:space="0" w:color="auto"/>
              <w:right w:val="dotted" w:sz="4" w:space="0" w:color="auto"/>
            </w:tcBorders>
            <w:vAlign w:val="center"/>
          </w:tcPr>
          <w:p w:rsidR="007A0662" w:rsidRPr="00955B5F" w:rsidRDefault="007A0662" w:rsidP="0094515C">
            <w:pPr>
              <w:spacing w:line="312" w:lineRule="auto"/>
              <w:jc w:val="center"/>
              <w:rPr>
                <w:b/>
                <w:bCs/>
                <w:i/>
                <w:iCs/>
                <w:sz w:val="28"/>
                <w:szCs w:val="28"/>
                <w:lang w:val="de-DE"/>
              </w:rPr>
            </w:pPr>
            <w:r w:rsidRPr="00955B5F">
              <w:rPr>
                <w:b/>
                <w:bCs/>
                <w:i/>
                <w:iCs/>
                <w:sz w:val="28"/>
                <w:szCs w:val="28"/>
                <w:lang w:val="de-DE"/>
              </w:rPr>
              <w:t>15</w:t>
            </w:r>
          </w:p>
        </w:tc>
        <w:tc>
          <w:tcPr>
            <w:tcW w:w="987" w:type="dxa"/>
            <w:tcBorders>
              <w:top w:val="dotted" w:sz="4" w:space="0" w:color="auto"/>
              <w:left w:val="dotted" w:sz="4" w:space="0" w:color="auto"/>
              <w:bottom w:val="double" w:sz="4" w:space="0" w:color="auto"/>
              <w:right w:val="dotted" w:sz="4" w:space="0" w:color="auto"/>
            </w:tcBorders>
            <w:vAlign w:val="center"/>
          </w:tcPr>
          <w:p w:rsidR="007A0662" w:rsidRPr="00955B5F" w:rsidRDefault="007A0662" w:rsidP="0094515C">
            <w:pPr>
              <w:spacing w:line="312" w:lineRule="auto"/>
              <w:jc w:val="center"/>
              <w:rPr>
                <w:b/>
                <w:bCs/>
                <w:i/>
                <w:iCs/>
                <w:sz w:val="28"/>
                <w:szCs w:val="28"/>
                <w:lang w:val="de-DE"/>
              </w:rPr>
            </w:pPr>
            <w:r w:rsidRPr="00955B5F">
              <w:rPr>
                <w:b/>
                <w:bCs/>
                <w:i/>
                <w:iCs/>
                <w:sz w:val="28"/>
                <w:szCs w:val="28"/>
                <w:lang w:val="de-DE"/>
              </w:rPr>
              <w:t>12</w:t>
            </w:r>
          </w:p>
        </w:tc>
        <w:tc>
          <w:tcPr>
            <w:tcW w:w="963" w:type="dxa"/>
            <w:tcBorders>
              <w:top w:val="dotted" w:sz="4" w:space="0" w:color="auto"/>
              <w:left w:val="dotted" w:sz="4" w:space="0" w:color="auto"/>
              <w:bottom w:val="double" w:sz="4" w:space="0" w:color="auto"/>
              <w:right w:val="single" w:sz="4" w:space="0" w:color="auto"/>
            </w:tcBorders>
            <w:vAlign w:val="center"/>
          </w:tcPr>
          <w:p w:rsidR="007A0662" w:rsidRPr="00955B5F" w:rsidRDefault="007A0662" w:rsidP="0094515C">
            <w:pPr>
              <w:spacing w:line="312" w:lineRule="auto"/>
              <w:jc w:val="center"/>
              <w:rPr>
                <w:b/>
                <w:bCs/>
                <w:i/>
                <w:iCs/>
                <w:sz w:val="28"/>
                <w:szCs w:val="28"/>
                <w:lang w:val="de-DE"/>
              </w:rPr>
            </w:pPr>
            <w:r w:rsidRPr="00955B5F">
              <w:rPr>
                <w:b/>
                <w:bCs/>
                <w:i/>
                <w:iCs/>
                <w:sz w:val="28"/>
                <w:szCs w:val="28"/>
                <w:lang w:val="de-DE"/>
              </w:rPr>
              <w:t>3</w:t>
            </w:r>
          </w:p>
        </w:tc>
        <w:tc>
          <w:tcPr>
            <w:tcW w:w="1260" w:type="dxa"/>
            <w:tcBorders>
              <w:top w:val="dotted" w:sz="4" w:space="0" w:color="auto"/>
              <w:left w:val="single" w:sz="4" w:space="0" w:color="auto"/>
              <w:bottom w:val="double" w:sz="4" w:space="0" w:color="auto"/>
              <w:right w:val="double" w:sz="4" w:space="0" w:color="auto"/>
            </w:tcBorders>
            <w:vAlign w:val="center"/>
          </w:tcPr>
          <w:p w:rsidR="007A0662" w:rsidRPr="00955B5F" w:rsidRDefault="007A0662" w:rsidP="0094515C">
            <w:pPr>
              <w:spacing w:line="312" w:lineRule="auto"/>
              <w:jc w:val="center"/>
              <w:rPr>
                <w:rFonts w:eastAsia="Batang"/>
                <w:b/>
                <w:bCs/>
                <w:i/>
                <w:iCs/>
                <w:sz w:val="28"/>
                <w:szCs w:val="28"/>
                <w:lang w:val="de-DE"/>
              </w:rPr>
            </w:pPr>
          </w:p>
        </w:tc>
      </w:tr>
    </w:tbl>
    <w:p w:rsidR="007A0662" w:rsidRPr="00955B5F" w:rsidRDefault="007A0662" w:rsidP="007A0662">
      <w:pPr>
        <w:spacing w:line="312" w:lineRule="auto"/>
        <w:ind w:firstLine="720"/>
        <w:jc w:val="both"/>
        <w:rPr>
          <w:b/>
          <w:iCs/>
          <w:sz w:val="28"/>
          <w:szCs w:val="28"/>
          <w:lang w:val="sv-SE"/>
        </w:rPr>
      </w:pPr>
    </w:p>
    <w:p w:rsidR="007A0662" w:rsidRPr="00955B5F" w:rsidRDefault="007A0662" w:rsidP="007A0662">
      <w:pPr>
        <w:pStyle w:val="yiv1192024289"/>
        <w:shd w:val="clear" w:color="auto" w:fill="FFFFFF"/>
        <w:spacing w:before="0" w:beforeAutospacing="0" w:after="0" w:afterAutospacing="0" w:line="312" w:lineRule="auto"/>
        <w:ind w:firstLine="720"/>
        <w:jc w:val="both"/>
        <w:rPr>
          <w:b/>
          <w:i/>
          <w:sz w:val="28"/>
          <w:szCs w:val="28"/>
          <w:lang w:val="it-IT"/>
        </w:rPr>
      </w:pPr>
      <w:r w:rsidRPr="00955B5F">
        <w:rPr>
          <w:b/>
          <w:sz w:val="28"/>
          <w:szCs w:val="28"/>
          <w:lang w:val="vi-VN"/>
        </w:rPr>
        <w:t xml:space="preserve">2.2. </w:t>
      </w:r>
      <w:r w:rsidRPr="00955B5F">
        <w:rPr>
          <w:b/>
          <w:bCs/>
          <w:iCs/>
          <w:sz w:val="28"/>
          <w:szCs w:val="28"/>
          <w:lang w:val="af-ZA"/>
        </w:rPr>
        <w:t xml:space="preserve">Tín chỉ số </w:t>
      </w:r>
      <w:r w:rsidRPr="00955B5F">
        <w:rPr>
          <w:b/>
          <w:bCs/>
          <w:iCs/>
          <w:sz w:val="28"/>
          <w:szCs w:val="28"/>
          <w:lang w:val="vi-VN"/>
        </w:rPr>
        <w:t>2</w:t>
      </w:r>
      <w:r w:rsidRPr="00955B5F">
        <w:rPr>
          <w:b/>
          <w:bCs/>
          <w:iCs/>
          <w:sz w:val="28"/>
          <w:szCs w:val="28"/>
          <w:lang w:val="af-ZA"/>
        </w:rPr>
        <w:t>:</w:t>
      </w:r>
      <w:r w:rsidRPr="00955B5F">
        <w:rPr>
          <w:b/>
          <w:i/>
          <w:sz w:val="28"/>
          <w:szCs w:val="28"/>
          <w:lang w:val="it-IT"/>
        </w:rPr>
        <w:t>Âm nhạc phương Tây thế kỷ XX.</w:t>
      </w:r>
    </w:p>
    <w:tbl>
      <w:tblPr>
        <w:tblW w:w="9000" w:type="dxa"/>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1E0" w:firstRow="1" w:lastRow="1" w:firstColumn="1" w:lastColumn="1" w:noHBand="0" w:noVBand="0"/>
      </w:tblPr>
      <w:tblGrid>
        <w:gridCol w:w="582"/>
        <w:gridCol w:w="3918"/>
        <w:gridCol w:w="750"/>
        <w:gridCol w:w="987"/>
        <w:gridCol w:w="963"/>
        <w:gridCol w:w="1800"/>
      </w:tblGrid>
      <w:tr w:rsidR="007A0662" w:rsidRPr="00185E68" w:rsidTr="0094515C">
        <w:trPr>
          <w:trHeight w:val="1049"/>
        </w:trPr>
        <w:tc>
          <w:tcPr>
            <w:tcW w:w="582" w:type="dxa"/>
            <w:tcBorders>
              <w:top w:val="double" w:sz="4" w:space="0" w:color="auto"/>
              <w:left w:val="double" w:sz="4" w:space="0" w:color="auto"/>
              <w:bottom w:val="dotted" w:sz="4" w:space="0" w:color="auto"/>
              <w:right w:val="dotted" w:sz="4" w:space="0" w:color="auto"/>
            </w:tcBorders>
            <w:vAlign w:val="center"/>
          </w:tcPr>
          <w:p w:rsidR="007A0662" w:rsidRPr="00185E68" w:rsidRDefault="007A0662" w:rsidP="0094515C">
            <w:pPr>
              <w:spacing w:line="312" w:lineRule="auto"/>
              <w:jc w:val="center"/>
              <w:rPr>
                <w:b/>
                <w:bCs/>
                <w:szCs w:val="28"/>
                <w:lang w:val="nl-NL"/>
              </w:rPr>
            </w:pPr>
            <w:r w:rsidRPr="00185E68">
              <w:rPr>
                <w:b/>
                <w:bCs/>
                <w:szCs w:val="28"/>
                <w:lang w:val="nl-NL"/>
              </w:rPr>
              <w:t>TT</w:t>
            </w:r>
          </w:p>
        </w:tc>
        <w:tc>
          <w:tcPr>
            <w:tcW w:w="3918" w:type="dxa"/>
            <w:tcBorders>
              <w:top w:val="double" w:sz="4" w:space="0" w:color="auto"/>
              <w:left w:val="dotted" w:sz="4" w:space="0" w:color="auto"/>
              <w:bottom w:val="dotted" w:sz="4" w:space="0" w:color="auto"/>
              <w:right w:val="dotted" w:sz="4" w:space="0" w:color="auto"/>
            </w:tcBorders>
            <w:vAlign w:val="center"/>
          </w:tcPr>
          <w:p w:rsidR="007A0662" w:rsidRPr="00185E68" w:rsidRDefault="007A0662" w:rsidP="0094515C">
            <w:pPr>
              <w:spacing w:line="312" w:lineRule="auto"/>
              <w:jc w:val="center"/>
              <w:rPr>
                <w:b/>
                <w:bCs/>
                <w:szCs w:val="28"/>
                <w:lang w:val="nl-NL"/>
              </w:rPr>
            </w:pPr>
            <w:r w:rsidRPr="00185E68">
              <w:rPr>
                <w:b/>
                <w:bCs/>
                <w:szCs w:val="28"/>
                <w:lang w:val="nl-NL"/>
              </w:rPr>
              <w:t>Nội dung cơ bản của bài</w:t>
            </w:r>
          </w:p>
        </w:tc>
        <w:tc>
          <w:tcPr>
            <w:tcW w:w="750" w:type="dxa"/>
            <w:tcBorders>
              <w:top w:val="double" w:sz="4" w:space="0" w:color="auto"/>
              <w:left w:val="dotted" w:sz="4" w:space="0" w:color="auto"/>
              <w:bottom w:val="dotted" w:sz="4" w:space="0" w:color="auto"/>
              <w:right w:val="dotted" w:sz="4" w:space="0" w:color="auto"/>
            </w:tcBorders>
            <w:vAlign w:val="center"/>
          </w:tcPr>
          <w:p w:rsidR="007A0662" w:rsidRPr="00185E68" w:rsidRDefault="007A0662" w:rsidP="0094515C">
            <w:pPr>
              <w:spacing w:line="312" w:lineRule="auto"/>
              <w:jc w:val="center"/>
              <w:rPr>
                <w:b/>
                <w:bCs/>
                <w:i/>
                <w:iCs/>
                <w:w w:val="90"/>
                <w:szCs w:val="28"/>
                <w:lang w:val="nl-NL"/>
              </w:rPr>
            </w:pPr>
            <w:r w:rsidRPr="00185E68">
              <w:rPr>
                <w:b/>
                <w:bCs/>
                <w:szCs w:val="28"/>
                <w:lang w:val="nl-NL"/>
              </w:rPr>
              <w:t>Tổng số tiết</w:t>
            </w:r>
          </w:p>
        </w:tc>
        <w:tc>
          <w:tcPr>
            <w:tcW w:w="987" w:type="dxa"/>
            <w:tcBorders>
              <w:top w:val="double" w:sz="4" w:space="0" w:color="auto"/>
              <w:left w:val="dotted" w:sz="4" w:space="0" w:color="auto"/>
              <w:bottom w:val="dotted" w:sz="4" w:space="0" w:color="auto"/>
              <w:right w:val="dotted" w:sz="4" w:space="0" w:color="auto"/>
            </w:tcBorders>
            <w:vAlign w:val="center"/>
          </w:tcPr>
          <w:p w:rsidR="007A0662" w:rsidRPr="00185E68" w:rsidRDefault="007A0662" w:rsidP="0094515C">
            <w:pPr>
              <w:spacing w:line="312" w:lineRule="auto"/>
              <w:jc w:val="center"/>
              <w:rPr>
                <w:b/>
                <w:bCs/>
                <w:szCs w:val="28"/>
                <w:lang w:val="nl-NL"/>
              </w:rPr>
            </w:pPr>
            <w:r w:rsidRPr="00185E68">
              <w:rPr>
                <w:b/>
                <w:bCs/>
                <w:szCs w:val="28"/>
                <w:lang w:val="nl-NL"/>
              </w:rPr>
              <w:t>Số tiết lý thuyết</w:t>
            </w:r>
          </w:p>
        </w:tc>
        <w:tc>
          <w:tcPr>
            <w:tcW w:w="963" w:type="dxa"/>
            <w:tcBorders>
              <w:top w:val="double" w:sz="4" w:space="0" w:color="auto"/>
              <w:left w:val="dotted" w:sz="4" w:space="0" w:color="auto"/>
              <w:bottom w:val="dotted" w:sz="4" w:space="0" w:color="auto"/>
              <w:right w:val="dotted" w:sz="4" w:space="0" w:color="auto"/>
            </w:tcBorders>
            <w:vAlign w:val="center"/>
          </w:tcPr>
          <w:p w:rsidR="007A0662" w:rsidRPr="00185E68" w:rsidRDefault="007A0662" w:rsidP="0094515C">
            <w:pPr>
              <w:spacing w:line="312" w:lineRule="auto"/>
              <w:jc w:val="center"/>
              <w:rPr>
                <w:b/>
                <w:bCs/>
                <w:szCs w:val="28"/>
                <w:lang w:val="nl-NL"/>
              </w:rPr>
            </w:pPr>
            <w:r w:rsidRPr="00185E68">
              <w:rPr>
                <w:b/>
                <w:bCs/>
                <w:szCs w:val="28"/>
                <w:lang w:val="nl-NL"/>
              </w:rPr>
              <w:t>Số tiết thảo luận, bài tập</w:t>
            </w:r>
          </w:p>
        </w:tc>
        <w:tc>
          <w:tcPr>
            <w:tcW w:w="1800" w:type="dxa"/>
            <w:tcBorders>
              <w:top w:val="double" w:sz="4" w:space="0" w:color="auto"/>
              <w:left w:val="dotted" w:sz="4" w:space="0" w:color="auto"/>
              <w:bottom w:val="dotted" w:sz="4" w:space="0" w:color="auto"/>
              <w:right w:val="double" w:sz="4" w:space="0" w:color="auto"/>
            </w:tcBorders>
            <w:vAlign w:val="center"/>
          </w:tcPr>
          <w:p w:rsidR="007A0662" w:rsidRPr="00185E68" w:rsidRDefault="007A0662" w:rsidP="0094515C">
            <w:pPr>
              <w:spacing w:line="312" w:lineRule="auto"/>
              <w:jc w:val="center"/>
              <w:rPr>
                <w:rFonts w:eastAsia="Batang"/>
                <w:b/>
                <w:bCs/>
                <w:szCs w:val="28"/>
                <w:lang w:val="nl-NL"/>
              </w:rPr>
            </w:pPr>
            <w:r w:rsidRPr="00185E68">
              <w:rPr>
                <w:rFonts w:eastAsia="Batang"/>
                <w:b/>
                <w:bCs/>
                <w:szCs w:val="28"/>
                <w:lang w:val="nl-NL"/>
              </w:rPr>
              <w:t>Phân công GV</w:t>
            </w:r>
          </w:p>
        </w:tc>
      </w:tr>
      <w:tr w:rsidR="007A0662" w:rsidRPr="00955B5F" w:rsidTr="00185E68">
        <w:trPr>
          <w:trHeight w:val="274"/>
        </w:trPr>
        <w:tc>
          <w:tcPr>
            <w:tcW w:w="582" w:type="dxa"/>
            <w:tcBorders>
              <w:top w:val="dotted" w:sz="4" w:space="0" w:color="auto"/>
              <w:left w:val="double"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1</w:t>
            </w:r>
          </w:p>
        </w:tc>
        <w:tc>
          <w:tcPr>
            <w:tcW w:w="3918" w:type="dxa"/>
            <w:tcBorders>
              <w:top w:val="dotted" w:sz="4" w:space="0" w:color="auto"/>
              <w:left w:val="dotted" w:sz="4" w:space="0" w:color="auto"/>
              <w:bottom w:val="dotted" w:sz="4" w:space="0" w:color="auto"/>
              <w:right w:val="dotted" w:sz="4" w:space="0" w:color="auto"/>
            </w:tcBorders>
          </w:tcPr>
          <w:p w:rsidR="007A0662" w:rsidRPr="00955B5F" w:rsidRDefault="007A0662" w:rsidP="0094515C">
            <w:pPr>
              <w:pStyle w:val="CharCharChar"/>
              <w:spacing w:before="0" w:after="0"/>
              <w:jc w:val="both"/>
              <w:rPr>
                <w:lang w:val="it-IT"/>
              </w:rPr>
            </w:pPr>
            <w:r w:rsidRPr="00955B5F">
              <w:rPr>
                <w:rFonts w:eastAsia="Batang"/>
                <w:b/>
                <w:bCs/>
                <w:u w:val="single"/>
                <w:lang w:val="de-DE"/>
              </w:rPr>
              <w:t>Bài 1:</w:t>
            </w:r>
            <w:r w:rsidRPr="00955B5F">
              <w:rPr>
                <w:bCs/>
                <w:lang w:val="it-IT"/>
              </w:rPr>
              <w:t xml:space="preserve">Trường phái âm nhạc Ấn tượng </w:t>
            </w:r>
          </w:p>
          <w:p w:rsidR="007A0662" w:rsidRPr="00955B5F" w:rsidRDefault="007A0662" w:rsidP="0094515C">
            <w:pPr>
              <w:spacing w:line="312" w:lineRule="auto"/>
              <w:jc w:val="both"/>
              <w:rPr>
                <w:sz w:val="28"/>
                <w:szCs w:val="28"/>
                <w:lang w:val="it-IT"/>
              </w:rPr>
            </w:pPr>
            <w:r w:rsidRPr="00955B5F">
              <w:rPr>
                <w:b/>
                <w:i/>
                <w:sz w:val="28"/>
                <w:szCs w:val="28"/>
                <w:lang w:val="it-IT"/>
              </w:rPr>
              <w:t>-</w:t>
            </w:r>
            <w:r w:rsidRPr="00955B5F">
              <w:rPr>
                <w:sz w:val="28"/>
                <w:szCs w:val="28"/>
                <w:lang w:val="it-IT"/>
              </w:rPr>
              <w:t xml:space="preserve"> Debussy và trường phái âm nhạc Ấn tượng.</w:t>
            </w:r>
          </w:p>
          <w:p w:rsidR="007A0662" w:rsidRPr="00955B5F" w:rsidRDefault="007A0662" w:rsidP="0094515C">
            <w:pPr>
              <w:spacing w:line="312" w:lineRule="auto"/>
              <w:jc w:val="both"/>
              <w:rPr>
                <w:sz w:val="28"/>
                <w:szCs w:val="28"/>
                <w:lang w:val="it-IT"/>
              </w:rPr>
            </w:pPr>
            <w:r w:rsidRPr="00955B5F">
              <w:rPr>
                <w:sz w:val="28"/>
                <w:szCs w:val="28"/>
                <w:lang w:val="it-IT"/>
              </w:rPr>
              <w:t>- Thành tựu âm nhạc của nhạc sĩ Debussy</w:t>
            </w:r>
          </w:p>
          <w:p w:rsidR="007A0662" w:rsidRPr="00955B5F" w:rsidRDefault="007A0662" w:rsidP="0094515C">
            <w:pPr>
              <w:spacing w:line="312" w:lineRule="auto"/>
              <w:jc w:val="both"/>
              <w:rPr>
                <w:sz w:val="28"/>
                <w:szCs w:val="28"/>
                <w:lang w:val="it-IT"/>
              </w:rPr>
            </w:pPr>
            <w:r w:rsidRPr="00955B5F">
              <w:rPr>
                <w:sz w:val="28"/>
                <w:szCs w:val="28"/>
                <w:lang w:val="it-IT"/>
              </w:rPr>
              <w:t>- Nhạc sĩ Morit Ravent (1875 – 1937).</w:t>
            </w:r>
          </w:p>
        </w:tc>
        <w:tc>
          <w:tcPr>
            <w:tcW w:w="750"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i/>
                <w:iCs/>
                <w:sz w:val="28"/>
                <w:szCs w:val="28"/>
                <w:lang w:val="de-DE"/>
              </w:rPr>
            </w:pPr>
          </w:p>
          <w:p w:rsidR="007A0662" w:rsidRPr="00955B5F" w:rsidRDefault="007A0662" w:rsidP="0094515C">
            <w:pPr>
              <w:spacing w:line="312" w:lineRule="auto"/>
              <w:jc w:val="center"/>
              <w:rPr>
                <w:i/>
                <w:iCs/>
                <w:sz w:val="28"/>
                <w:szCs w:val="28"/>
                <w:lang w:val="de-DE"/>
              </w:rPr>
            </w:pPr>
          </w:p>
          <w:p w:rsidR="007A0662" w:rsidRPr="00955B5F" w:rsidRDefault="007A0662" w:rsidP="0094515C">
            <w:pPr>
              <w:spacing w:line="312" w:lineRule="auto"/>
              <w:jc w:val="center"/>
              <w:rPr>
                <w:sz w:val="28"/>
                <w:szCs w:val="28"/>
                <w:lang w:val="de-DE"/>
              </w:rPr>
            </w:pPr>
            <w:r w:rsidRPr="00955B5F">
              <w:rPr>
                <w:sz w:val="28"/>
                <w:szCs w:val="28"/>
                <w:lang w:val="de-DE"/>
              </w:rPr>
              <w:t>3</w:t>
            </w:r>
          </w:p>
          <w:p w:rsidR="007A0662" w:rsidRPr="00955B5F" w:rsidRDefault="007A0662" w:rsidP="0094515C">
            <w:pPr>
              <w:spacing w:line="312" w:lineRule="auto"/>
              <w:jc w:val="center"/>
              <w:rPr>
                <w:sz w:val="28"/>
                <w:szCs w:val="28"/>
                <w:lang w:val="de-DE"/>
              </w:rPr>
            </w:pPr>
          </w:p>
          <w:p w:rsidR="007A0662" w:rsidRPr="00955B5F" w:rsidRDefault="007A0662" w:rsidP="0094515C">
            <w:pPr>
              <w:spacing w:line="312" w:lineRule="auto"/>
              <w:jc w:val="center"/>
              <w:rPr>
                <w:sz w:val="28"/>
                <w:szCs w:val="28"/>
                <w:lang w:val="de-DE"/>
              </w:rPr>
            </w:pPr>
          </w:p>
          <w:p w:rsidR="007A0662" w:rsidRPr="00955B5F" w:rsidRDefault="007A0662" w:rsidP="0094515C">
            <w:pPr>
              <w:spacing w:line="312" w:lineRule="auto"/>
              <w:jc w:val="center"/>
              <w:rPr>
                <w:sz w:val="28"/>
                <w:szCs w:val="28"/>
                <w:lang w:val="de-DE"/>
              </w:rPr>
            </w:pPr>
          </w:p>
        </w:tc>
        <w:tc>
          <w:tcPr>
            <w:tcW w:w="987"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i/>
                <w:iCs/>
                <w:sz w:val="28"/>
                <w:szCs w:val="28"/>
                <w:lang w:val="de-DE"/>
              </w:rPr>
            </w:pPr>
          </w:p>
          <w:p w:rsidR="007A0662" w:rsidRPr="00955B5F" w:rsidRDefault="007A0662" w:rsidP="0094515C">
            <w:pPr>
              <w:spacing w:line="312" w:lineRule="auto"/>
              <w:jc w:val="center"/>
              <w:rPr>
                <w:i/>
                <w:iCs/>
                <w:sz w:val="28"/>
                <w:szCs w:val="28"/>
                <w:lang w:val="de-DE"/>
              </w:rPr>
            </w:pPr>
          </w:p>
          <w:p w:rsidR="007A0662" w:rsidRPr="00955B5F" w:rsidRDefault="007A0662" w:rsidP="0094515C">
            <w:pPr>
              <w:spacing w:line="312" w:lineRule="auto"/>
              <w:jc w:val="center"/>
              <w:rPr>
                <w:sz w:val="28"/>
                <w:szCs w:val="28"/>
                <w:lang w:val="de-DE"/>
              </w:rPr>
            </w:pPr>
            <w:r w:rsidRPr="00955B5F">
              <w:rPr>
                <w:sz w:val="28"/>
                <w:szCs w:val="28"/>
                <w:lang w:val="de-DE"/>
              </w:rPr>
              <w:t>3</w:t>
            </w:r>
          </w:p>
          <w:p w:rsidR="007A0662" w:rsidRPr="00955B5F" w:rsidRDefault="007A0662" w:rsidP="0094515C">
            <w:pPr>
              <w:spacing w:line="312" w:lineRule="auto"/>
              <w:jc w:val="center"/>
              <w:rPr>
                <w:sz w:val="28"/>
                <w:szCs w:val="28"/>
                <w:lang w:val="de-DE"/>
              </w:rPr>
            </w:pPr>
          </w:p>
          <w:p w:rsidR="007A0662" w:rsidRPr="00955B5F" w:rsidRDefault="007A0662" w:rsidP="0094515C">
            <w:pPr>
              <w:spacing w:line="312" w:lineRule="auto"/>
              <w:jc w:val="center"/>
              <w:rPr>
                <w:sz w:val="28"/>
                <w:szCs w:val="28"/>
                <w:lang w:val="de-DE"/>
              </w:rPr>
            </w:pPr>
          </w:p>
          <w:p w:rsidR="007A0662" w:rsidRPr="00955B5F" w:rsidRDefault="007A0662" w:rsidP="0094515C">
            <w:pPr>
              <w:spacing w:line="312" w:lineRule="auto"/>
              <w:jc w:val="center"/>
              <w:rPr>
                <w:sz w:val="28"/>
                <w:szCs w:val="28"/>
                <w:lang w:val="de-DE"/>
              </w:rPr>
            </w:pPr>
          </w:p>
        </w:tc>
        <w:tc>
          <w:tcPr>
            <w:tcW w:w="963"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p>
          <w:p w:rsidR="007A0662" w:rsidRPr="00955B5F" w:rsidRDefault="007A0662" w:rsidP="0094515C">
            <w:pPr>
              <w:spacing w:line="312" w:lineRule="auto"/>
              <w:jc w:val="center"/>
              <w:rPr>
                <w:sz w:val="28"/>
                <w:szCs w:val="28"/>
                <w:lang w:val="de-DE"/>
              </w:rPr>
            </w:pPr>
            <w:r w:rsidRPr="00955B5F">
              <w:rPr>
                <w:sz w:val="28"/>
                <w:szCs w:val="28"/>
                <w:lang w:val="de-DE"/>
              </w:rPr>
              <w:t>0</w:t>
            </w:r>
          </w:p>
          <w:p w:rsidR="007A0662" w:rsidRPr="00955B5F" w:rsidRDefault="007A0662" w:rsidP="0094515C">
            <w:pPr>
              <w:spacing w:line="312" w:lineRule="auto"/>
              <w:jc w:val="center"/>
              <w:rPr>
                <w:sz w:val="28"/>
                <w:szCs w:val="28"/>
                <w:lang w:val="de-DE"/>
              </w:rPr>
            </w:pPr>
          </w:p>
          <w:p w:rsidR="007A0662" w:rsidRPr="00955B5F" w:rsidRDefault="007A0662" w:rsidP="0094515C">
            <w:pPr>
              <w:spacing w:line="312" w:lineRule="auto"/>
              <w:jc w:val="center"/>
              <w:rPr>
                <w:sz w:val="28"/>
                <w:szCs w:val="28"/>
                <w:lang w:val="de-DE"/>
              </w:rPr>
            </w:pPr>
          </w:p>
        </w:tc>
        <w:tc>
          <w:tcPr>
            <w:tcW w:w="1800" w:type="dxa"/>
            <w:tcBorders>
              <w:top w:val="dotted" w:sz="4" w:space="0" w:color="auto"/>
              <w:left w:val="dotted" w:sz="4" w:space="0" w:color="auto"/>
              <w:bottom w:val="dotted" w:sz="4" w:space="0" w:color="auto"/>
              <w:right w:val="double"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Nguyễn Tiến Thành</w:t>
            </w:r>
          </w:p>
        </w:tc>
      </w:tr>
      <w:tr w:rsidR="007A0662" w:rsidRPr="00955B5F" w:rsidTr="0094515C">
        <w:tc>
          <w:tcPr>
            <w:tcW w:w="582" w:type="dxa"/>
            <w:tcBorders>
              <w:top w:val="dotted" w:sz="4" w:space="0" w:color="auto"/>
              <w:left w:val="double"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lastRenderedPageBreak/>
              <w:t>2</w:t>
            </w:r>
          </w:p>
        </w:tc>
        <w:tc>
          <w:tcPr>
            <w:tcW w:w="3918" w:type="dxa"/>
            <w:tcBorders>
              <w:top w:val="dotted" w:sz="4" w:space="0" w:color="auto"/>
              <w:left w:val="dotted" w:sz="4" w:space="0" w:color="auto"/>
              <w:bottom w:val="dotted" w:sz="4" w:space="0" w:color="auto"/>
              <w:right w:val="dotted" w:sz="4" w:space="0" w:color="auto"/>
            </w:tcBorders>
          </w:tcPr>
          <w:p w:rsidR="007A0662" w:rsidRPr="00955B5F" w:rsidRDefault="007A0662" w:rsidP="0094515C">
            <w:pPr>
              <w:widowControl w:val="0"/>
              <w:autoSpaceDE w:val="0"/>
              <w:autoSpaceDN w:val="0"/>
              <w:adjustRightInd w:val="0"/>
              <w:spacing w:line="312" w:lineRule="auto"/>
              <w:rPr>
                <w:b/>
                <w:bCs/>
                <w:i/>
                <w:sz w:val="28"/>
                <w:szCs w:val="28"/>
                <w:lang w:val="it-IT"/>
              </w:rPr>
            </w:pPr>
            <w:r w:rsidRPr="00955B5F">
              <w:rPr>
                <w:rFonts w:eastAsia="Batang"/>
                <w:b/>
                <w:bCs/>
                <w:sz w:val="28"/>
                <w:szCs w:val="28"/>
                <w:u w:val="single"/>
                <w:lang w:val="de-DE"/>
              </w:rPr>
              <w:t xml:space="preserve">Bài 2: </w:t>
            </w:r>
            <w:r w:rsidRPr="00955B5F">
              <w:rPr>
                <w:sz w:val="28"/>
                <w:szCs w:val="28"/>
              </w:rPr>
              <w:t>Giới thiệu nhạc sĩ tiêu biểu.</w:t>
            </w:r>
          </w:p>
          <w:p w:rsidR="007A0662" w:rsidRPr="00955B5F" w:rsidRDefault="007A0662" w:rsidP="0094515C">
            <w:pPr>
              <w:spacing w:line="312" w:lineRule="auto"/>
              <w:jc w:val="both"/>
              <w:rPr>
                <w:kern w:val="36"/>
                <w:sz w:val="28"/>
                <w:szCs w:val="28"/>
              </w:rPr>
            </w:pPr>
            <w:r w:rsidRPr="00955B5F">
              <w:rPr>
                <w:b/>
                <w:sz w:val="28"/>
                <w:szCs w:val="28"/>
              </w:rPr>
              <w:t xml:space="preserve">- </w:t>
            </w:r>
            <w:r w:rsidRPr="00955B5F">
              <w:rPr>
                <w:sz w:val="28"/>
                <w:szCs w:val="28"/>
              </w:rPr>
              <w:t xml:space="preserve">Nhạc sĩ </w:t>
            </w:r>
            <w:r w:rsidRPr="00955B5F">
              <w:rPr>
                <w:kern w:val="36"/>
                <w:sz w:val="28"/>
                <w:szCs w:val="28"/>
                <w:lang w:val="vi-VN"/>
              </w:rPr>
              <w:t>Richard Strauss</w:t>
            </w:r>
            <w:r w:rsidRPr="00955B5F">
              <w:rPr>
                <w:kern w:val="36"/>
                <w:sz w:val="28"/>
                <w:szCs w:val="28"/>
              </w:rPr>
              <w:t xml:space="preserve"> (1864 - 1949).</w:t>
            </w:r>
          </w:p>
          <w:p w:rsidR="007A0662" w:rsidRPr="00955B5F" w:rsidRDefault="007A0662" w:rsidP="0094515C">
            <w:pPr>
              <w:spacing w:line="312" w:lineRule="auto"/>
              <w:jc w:val="both"/>
              <w:rPr>
                <w:spacing w:val="-10"/>
                <w:sz w:val="28"/>
                <w:szCs w:val="28"/>
                <w:lang w:val="fr-FR"/>
              </w:rPr>
            </w:pPr>
            <w:r w:rsidRPr="00955B5F">
              <w:rPr>
                <w:b/>
                <w:sz w:val="28"/>
                <w:szCs w:val="28"/>
              </w:rPr>
              <w:t xml:space="preserve">- </w:t>
            </w:r>
            <w:r w:rsidRPr="00955B5F">
              <w:rPr>
                <w:sz w:val="28"/>
                <w:szCs w:val="28"/>
              </w:rPr>
              <w:t xml:space="preserve">Nhạc sĩ </w:t>
            </w:r>
            <w:r w:rsidRPr="00955B5F">
              <w:rPr>
                <w:color w:val="252525"/>
                <w:sz w:val="28"/>
                <w:szCs w:val="28"/>
                <w:shd w:val="clear" w:color="auto" w:fill="F9F9F9"/>
              </w:rPr>
              <w:t>Gustav Mahler</w:t>
            </w:r>
            <w:r w:rsidRPr="00955B5F">
              <w:rPr>
                <w:spacing w:val="-10"/>
                <w:sz w:val="28"/>
                <w:szCs w:val="28"/>
                <w:lang w:val="fr-FR"/>
              </w:rPr>
              <w:t xml:space="preserve"> (1806-1911.)</w:t>
            </w:r>
          </w:p>
          <w:p w:rsidR="007A0662" w:rsidRPr="00955B5F" w:rsidRDefault="007A0662" w:rsidP="0094515C">
            <w:pPr>
              <w:spacing w:line="312" w:lineRule="auto"/>
              <w:jc w:val="both"/>
              <w:rPr>
                <w:sz w:val="28"/>
                <w:szCs w:val="28"/>
              </w:rPr>
            </w:pPr>
            <w:r w:rsidRPr="00955B5F">
              <w:rPr>
                <w:sz w:val="28"/>
                <w:szCs w:val="28"/>
              </w:rPr>
              <w:t>- Nhạc sĩ Manuel de Falla (1876-1946).</w:t>
            </w:r>
          </w:p>
        </w:tc>
        <w:tc>
          <w:tcPr>
            <w:tcW w:w="750"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3</w:t>
            </w:r>
          </w:p>
        </w:tc>
        <w:tc>
          <w:tcPr>
            <w:tcW w:w="987"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3</w:t>
            </w:r>
          </w:p>
        </w:tc>
        <w:tc>
          <w:tcPr>
            <w:tcW w:w="963"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sz w:val="28"/>
                <w:szCs w:val="28"/>
                <w:lang w:val="de-DE"/>
              </w:rPr>
            </w:pPr>
            <w:r w:rsidRPr="00955B5F">
              <w:rPr>
                <w:sz w:val="28"/>
                <w:szCs w:val="28"/>
                <w:lang w:val="de-DE"/>
              </w:rPr>
              <w:t>0</w:t>
            </w:r>
          </w:p>
        </w:tc>
        <w:tc>
          <w:tcPr>
            <w:tcW w:w="1800" w:type="dxa"/>
            <w:tcBorders>
              <w:top w:val="dotted" w:sz="4" w:space="0" w:color="auto"/>
              <w:left w:val="dotted" w:sz="4" w:space="0" w:color="auto"/>
              <w:bottom w:val="dotted" w:sz="4" w:space="0" w:color="auto"/>
              <w:right w:val="double"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Nguyễn Tiến Thành</w:t>
            </w:r>
          </w:p>
        </w:tc>
      </w:tr>
      <w:tr w:rsidR="007A0662" w:rsidRPr="00955B5F" w:rsidTr="0094515C">
        <w:tc>
          <w:tcPr>
            <w:tcW w:w="582" w:type="dxa"/>
            <w:tcBorders>
              <w:top w:val="dotted" w:sz="4" w:space="0" w:color="auto"/>
              <w:left w:val="double"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p>
        </w:tc>
        <w:tc>
          <w:tcPr>
            <w:tcW w:w="3918" w:type="dxa"/>
            <w:tcBorders>
              <w:top w:val="dotted" w:sz="4" w:space="0" w:color="auto"/>
              <w:left w:val="dotted" w:sz="4" w:space="0" w:color="auto"/>
              <w:bottom w:val="dotted" w:sz="4" w:space="0" w:color="auto"/>
              <w:right w:val="dotted" w:sz="4" w:space="0" w:color="auto"/>
            </w:tcBorders>
          </w:tcPr>
          <w:p w:rsidR="007A0662" w:rsidRPr="00955B5F" w:rsidRDefault="007A0662" w:rsidP="0094515C">
            <w:pPr>
              <w:widowControl w:val="0"/>
              <w:autoSpaceDE w:val="0"/>
              <w:autoSpaceDN w:val="0"/>
              <w:adjustRightInd w:val="0"/>
              <w:spacing w:line="312" w:lineRule="auto"/>
              <w:rPr>
                <w:b/>
                <w:bCs/>
                <w:i/>
                <w:sz w:val="28"/>
                <w:szCs w:val="28"/>
                <w:lang w:val="it-IT"/>
              </w:rPr>
            </w:pPr>
            <w:r w:rsidRPr="00955B5F">
              <w:rPr>
                <w:rFonts w:eastAsia="Batang"/>
                <w:b/>
                <w:bCs/>
                <w:sz w:val="28"/>
                <w:szCs w:val="28"/>
                <w:u w:val="single"/>
                <w:lang w:val="de-DE"/>
              </w:rPr>
              <w:t xml:space="preserve">Bài 3: </w:t>
            </w:r>
            <w:r w:rsidRPr="00955B5F">
              <w:rPr>
                <w:sz w:val="28"/>
                <w:szCs w:val="28"/>
              </w:rPr>
              <w:t>Giới thiệu nhạc sĩ tiêu biểu</w:t>
            </w:r>
            <w:r w:rsidRPr="00955B5F">
              <w:rPr>
                <w:b/>
                <w:bCs/>
                <w:i/>
                <w:sz w:val="28"/>
                <w:szCs w:val="28"/>
                <w:lang w:val="it-IT"/>
              </w:rPr>
              <w:t xml:space="preserve"> (Tiếp theo).</w:t>
            </w:r>
          </w:p>
          <w:p w:rsidR="007A0662" w:rsidRPr="00955B5F" w:rsidRDefault="007A0662" w:rsidP="0094515C">
            <w:pPr>
              <w:spacing w:line="312" w:lineRule="auto"/>
              <w:jc w:val="both"/>
              <w:rPr>
                <w:sz w:val="28"/>
                <w:szCs w:val="28"/>
              </w:rPr>
            </w:pPr>
            <w:r w:rsidRPr="00955B5F">
              <w:rPr>
                <w:kern w:val="36"/>
                <w:sz w:val="28"/>
                <w:szCs w:val="28"/>
              </w:rPr>
              <w:t>- Nhạc sĩ Bela Bartok</w:t>
            </w:r>
            <w:r w:rsidRPr="00955B5F">
              <w:rPr>
                <w:i/>
                <w:spacing w:val="-10"/>
                <w:sz w:val="28"/>
                <w:szCs w:val="28"/>
                <w:lang w:val="fr-FR"/>
              </w:rPr>
              <w:t>(1881-1945).</w:t>
            </w:r>
          </w:p>
          <w:p w:rsidR="007A0662" w:rsidRPr="00955B5F" w:rsidRDefault="007A0662" w:rsidP="0094515C">
            <w:pPr>
              <w:spacing w:line="312" w:lineRule="auto"/>
              <w:jc w:val="both"/>
              <w:rPr>
                <w:kern w:val="36"/>
                <w:sz w:val="28"/>
                <w:szCs w:val="28"/>
              </w:rPr>
            </w:pPr>
            <w:r w:rsidRPr="00955B5F">
              <w:rPr>
                <w:kern w:val="36"/>
                <w:sz w:val="28"/>
                <w:szCs w:val="28"/>
              </w:rPr>
              <w:t>- Nhạc sĩ Shostakocvich (1906 - 1975)</w:t>
            </w:r>
          </w:p>
          <w:p w:rsidR="007A0662" w:rsidRPr="00955B5F" w:rsidRDefault="007A0662" w:rsidP="0094515C">
            <w:pPr>
              <w:spacing w:line="312" w:lineRule="auto"/>
              <w:jc w:val="both"/>
              <w:rPr>
                <w:b/>
                <w:i/>
                <w:spacing w:val="-10"/>
                <w:sz w:val="28"/>
                <w:szCs w:val="28"/>
                <w:lang w:val="fr-FR"/>
              </w:rPr>
            </w:pPr>
            <w:r w:rsidRPr="00955B5F">
              <w:rPr>
                <w:kern w:val="36"/>
                <w:sz w:val="28"/>
                <w:szCs w:val="28"/>
              </w:rPr>
              <w:t xml:space="preserve">- Nhạc sĩ A.Khachaturian </w:t>
            </w:r>
            <w:r w:rsidRPr="00955B5F">
              <w:rPr>
                <w:spacing w:val="-10"/>
                <w:sz w:val="28"/>
                <w:szCs w:val="28"/>
                <w:lang w:val="fr-FR"/>
              </w:rPr>
              <w:t>(1903-1978).</w:t>
            </w:r>
          </w:p>
          <w:p w:rsidR="007A0662" w:rsidRPr="00955B5F" w:rsidRDefault="007A0662" w:rsidP="0094515C">
            <w:pPr>
              <w:spacing w:line="312" w:lineRule="auto"/>
              <w:rPr>
                <w:spacing w:val="-10"/>
                <w:sz w:val="28"/>
                <w:szCs w:val="28"/>
                <w:lang w:val="de-DE"/>
              </w:rPr>
            </w:pPr>
            <w:r w:rsidRPr="00955B5F">
              <w:rPr>
                <w:kern w:val="36"/>
                <w:sz w:val="28"/>
                <w:szCs w:val="28"/>
              </w:rPr>
              <w:t xml:space="preserve">- Nhạc sĩ J.Sibelius </w:t>
            </w:r>
            <w:r w:rsidRPr="00955B5F">
              <w:rPr>
                <w:spacing w:val="-10"/>
                <w:sz w:val="28"/>
                <w:szCs w:val="28"/>
                <w:lang w:val="de-DE"/>
              </w:rPr>
              <w:t>(1865-1957).</w:t>
            </w:r>
          </w:p>
        </w:tc>
        <w:tc>
          <w:tcPr>
            <w:tcW w:w="750"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3</w:t>
            </w:r>
          </w:p>
        </w:tc>
        <w:tc>
          <w:tcPr>
            <w:tcW w:w="987"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3</w:t>
            </w:r>
          </w:p>
        </w:tc>
        <w:tc>
          <w:tcPr>
            <w:tcW w:w="963"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p>
        </w:tc>
        <w:tc>
          <w:tcPr>
            <w:tcW w:w="1800" w:type="dxa"/>
            <w:tcBorders>
              <w:top w:val="dotted" w:sz="4" w:space="0" w:color="auto"/>
              <w:left w:val="dotted" w:sz="4" w:space="0" w:color="auto"/>
              <w:bottom w:val="dotted" w:sz="4" w:space="0" w:color="auto"/>
              <w:right w:val="double" w:sz="4" w:space="0" w:color="auto"/>
            </w:tcBorders>
            <w:vAlign w:val="center"/>
          </w:tcPr>
          <w:p w:rsidR="007A0662" w:rsidRPr="00955B5F" w:rsidRDefault="007A0662" w:rsidP="0094515C">
            <w:pPr>
              <w:spacing w:line="312" w:lineRule="auto"/>
              <w:jc w:val="center"/>
              <w:rPr>
                <w:rFonts w:eastAsia="Batang"/>
                <w:sz w:val="28"/>
                <w:szCs w:val="28"/>
                <w:lang w:val="de-DE"/>
              </w:rPr>
            </w:pPr>
          </w:p>
        </w:tc>
      </w:tr>
      <w:tr w:rsidR="007A0662" w:rsidRPr="00955B5F" w:rsidTr="0094515C">
        <w:tc>
          <w:tcPr>
            <w:tcW w:w="582" w:type="dxa"/>
            <w:tcBorders>
              <w:top w:val="dotted" w:sz="4" w:space="0" w:color="auto"/>
              <w:left w:val="double"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3</w:t>
            </w:r>
          </w:p>
        </w:tc>
        <w:tc>
          <w:tcPr>
            <w:tcW w:w="3918" w:type="dxa"/>
            <w:tcBorders>
              <w:top w:val="dotted" w:sz="4" w:space="0" w:color="auto"/>
              <w:left w:val="dotted" w:sz="4" w:space="0" w:color="auto"/>
              <w:bottom w:val="dotted" w:sz="4" w:space="0" w:color="auto"/>
              <w:right w:val="dotted" w:sz="4" w:space="0" w:color="auto"/>
            </w:tcBorders>
          </w:tcPr>
          <w:p w:rsidR="007A0662" w:rsidRPr="00955B5F" w:rsidRDefault="007A0662" w:rsidP="0094515C">
            <w:pPr>
              <w:pStyle w:val="CharCharChar"/>
              <w:spacing w:before="0" w:after="0"/>
              <w:jc w:val="both"/>
              <w:rPr>
                <w:lang w:val="it-IT"/>
              </w:rPr>
            </w:pPr>
            <w:r w:rsidRPr="00955B5F">
              <w:rPr>
                <w:rFonts w:eastAsia="Batang"/>
                <w:b/>
                <w:bCs/>
                <w:u w:val="single"/>
                <w:lang w:val="de-DE"/>
              </w:rPr>
              <w:t xml:space="preserve">Bài 4: </w:t>
            </w:r>
            <w:r w:rsidRPr="00955B5F">
              <w:rPr>
                <w:lang w:val="it-IT"/>
              </w:rPr>
              <w:t>Một số chủ nghĩa âm nhạc mới.</w:t>
            </w:r>
          </w:p>
          <w:p w:rsidR="007A0662" w:rsidRPr="00955B5F" w:rsidRDefault="007A0662" w:rsidP="0094515C">
            <w:pPr>
              <w:spacing w:line="312" w:lineRule="auto"/>
              <w:jc w:val="both"/>
              <w:rPr>
                <w:sz w:val="28"/>
                <w:szCs w:val="28"/>
                <w:lang w:val="it-IT"/>
              </w:rPr>
            </w:pPr>
            <w:r w:rsidRPr="00955B5F">
              <w:rPr>
                <w:b/>
                <w:bCs/>
                <w:i/>
                <w:sz w:val="28"/>
                <w:szCs w:val="28"/>
                <w:lang w:val="it-IT"/>
              </w:rPr>
              <w:t>-</w:t>
            </w:r>
            <w:r w:rsidRPr="00955B5F">
              <w:rPr>
                <w:sz w:val="28"/>
                <w:szCs w:val="28"/>
                <w:lang w:val="it-IT"/>
              </w:rPr>
              <w:t>Âm nhạc hiện thực Xã hội chủ nghĩa.</w:t>
            </w:r>
          </w:p>
          <w:p w:rsidR="007A0662" w:rsidRPr="00955B5F" w:rsidRDefault="007A0662" w:rsidP="0094515C">
            <w:pPr>
              <w:spacing w:line="312" w:lineRule="auto"/>
              <w:jc w:val="both"/>
              <w:rPr>
                <w:sz w:val="28"/>
                <w:szCs w:val="28"/>
                <w:lang w:val="it-IT"/>
              </w:rPr>
            </w:pPr>
            <w:r w:rsidRPr="00955B5F">
              <w:rPr>
                <w:b/>
                <w:bCs/>
                <w:i/>
                <w:sz w:val="28"/>
                <w:szCs w:val="28"/>
                <w:lang w:val="it-IT"/>
              </w:rPr>
              <w:t xml:space="preserve">- </w:t>
            </w:r>
            <w:r w:rsidRPr="00955B5F">
              <w:rPr>
                <w:sz w:val="28"/>
                <w:szCs w:val="28"/>
                <w:lang w:val="it-IT"/>
              </w:rPr>
              <w:t>Âm nhạc 12 âm</w:t>
            </w:r>
          </w:p>
          <w:p w:rsidR="007A0662" w:rsidRPr="00955B5F" w:rsidRDefault="007A0662" w:rsidP="0094515C">
            <w:pPr>
              <w:spacing w:line="312" w:lineRule="auto"/>
              <w:jc w:val="both"/>
              <w:rPr>
                <w:sz w:val="28"/>
                <w:szCs w:val="28"/>
                <w:lang w:val="it-IT"/>
              </w:rPr>
            </w:pPr>
            <w:r w:rsidRPr="00955B5F">
              <w:rPr>
                <w:b/>
                <w:bCs/>
                <w:i/>
                <w:sz w:val="28"/>
                <w:szCs w:val="28"/>
                <w:lang w:val="it-IT"/>
              </w:rPr>
              <w:t>-</w:t>
            </w:r>
            <w:r w:rsidRPr="00955B5F">
              <w:rPr>
                <w:sz w:val="28"/>
                <w:szCs w:val="28"/>
                <w:lang w:val="it-IT"/>
              </w:rPr>
              <w:t>Âm nhạc Serie toàn phần</w:t>
            </w:r>
          </w:p>
          <w:p w:rsidR="007A0662" w:rsidRPr="00955B5F" w:rsidRDefault="007A0662" w:rsidP="0094515C">
            <w:pPr>
              <w:spacing w:line="312" w:lineRule="auto"/>
              <w:jc w:val="both"/>
              <w:rPr>
                <w:sz w:val="28"/>
                <w:szCs w:val="28"/>
                <w:lang w:val="it-IT"/>
              </w:rPr>
            </w:pPr>
            <w:r w:rsidRPr="00955B5F">
              <w:rPr>
                <w:b/>
                <w:bCs/>
                <w:i/>
                <w:sz w:val="28"/>
                <w:szCs w:val="28"/>
                <w:lang w:val="it-IT"/>
              </w:rPr>
              <w:t>-</w:t>
            </w:r>
            <w:r w:rsidRPr="00955B5F">
              <w:rPr>
                <w:sz w:val="28"/>
                <w:szCs w:val="28"/>
                <w:lang w:val="it-IT"/>
              </w:rPr>
              <w:t>Âm nhạc giảm thiểu</w:t>
            </w:r>
          </w:p>
          <w:p w:rsidR="007A0662" w:rsidRPr="00955B5F" w:rsidRDefault="007A0662" w:rsidP="0094515C">
            <w:pPr>
              <w:spacing w:line="312" w:lineRule="auto"/>
              <w:jc w:val="both"/>
              <w:rPr>
                <w:rFonts w:eastAsia="Batang"/>
                <w:sz w:val="28"/>
                <w:szCs w:val="28"/>
                <w:lang w:val="de-DE"/>
              </w:rPr>
            </w:pPr>
            <w:r w:rsidRPr="00955B5F">
              <w:rPr>
                <w:b/>
                <w:bCs/>
                <w:i/>
                <w:sz w:val="28"/>
                <w:szCs w:val="28"/>
                <w:lang w:val="it-IT"/>
              </w:rPr>
              <w:t>-</w:t>
            </w:r>
            <w:r w:rsidRPr="00955B5F">
              <w:rPr>
                <w:sz w:val="28"/>
                <w:szCs w:val="28"/>
                <w:lang w:val="it-IT"/>
              </w:rPr>
              <w:t>Âm nhạc thử nghiệm</w:t>
            </w:r>
          </w:p>
        </w:tc>
        <w:tc>
          <w:tcPr>
            <w:tcW w:w="750"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3</w:t>
            </w:r>
          </w:p>
        </w:tc>
        <w:tc>
          <w:tcPr>
            <w:tcW w:w="987"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3</w:t>
            </w:r>
          </w:p>
        </w:tc>
        <w:tc>
          <w:tcPr>
            <w:tcW w:w="963"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0</w:t>
            </w:r>
          </w:p>
        </w:tc>
        <w:tc>
          <w:tcPr>
            <w:tcW w:w="1800" w:type="dxa"/>
            <w:tcBorders>
              <w:top w:val="dotted" w:sz="4" w:space="0" w:color="auto"/>
              <w:left w:val="dotted" w:sz="4" w:space="0" w:color="auto"/>
              <w:bottom w:val="dotted" w:sz="4" w:space="0" w:color="auto"/>
              <w:right w:val="double" w:sz="4" w:space="0" w:color="auto"/>
            </w:tcBorders>
            <w:vAlign w:val="center"/>
          </w:tcPr>
          <w:p w:rsidR="007A0662" w:rsidRPr="00955B5F" w:rsidRDefault="007A0662" w:rsidP="0094515C">
            <w:pPr>
              <w:spacing w:line="312" w:lineRule="auto"/>
              <w:jc w:val="center"/>
              <w:rPr>
                <w:rFonts w:eastAsia="Batang"/>
                <w:sz w:val="28"/>
                <w:szCs w:val="28"/>
              </w:rPr>
            </w:pPr>
            <w:r w:rsidRPr="00955B5F">
              <w:rPr>
                <w:rFonts w:eastAsia="Batang"/>
                <w:sz w:val="28"/>
                <w:szCs w:val="28"/>
                <w:lang w:val="de-DE"/>
              </w:rPr>
              <w:t>Nguyễn Tiến Thành</w:t>
            </w:r>
          </w:p>
        </w:tc>
      </w:tr>
      <w:tr w:rsidR="007A0662" w:rsidRPr="00955B5F" w:rsidTr="0094515C">
        <w:tc>
          <w:tcPr>
            <w:tcW w:w="582" w:type="dxa"/>
            <w:tcBorders>
              <w:top w:val="dotted" w:sz="4" w:space="0" w:color="auto"/>
              <w:left w:val="double"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4</w:t>
            </w:r>
          </w:p>
        </w:tc>
        <w:tc>
          <w:tcPr>
            <w:tcW w:w="3918"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rPr>
                <w:rFonts w:eastAsia="Batang"/>
                <w:b/>
                <w:sz w:val="28"/>
                <w:szCs w:val="28"/>
                <w:lang w:val="de-DE"/>
              </w:rPr>
            </w:pPr>
            <w:r w:rsidRPr="00955B5F">
              <w:rPr>
                <w:rFonts w:eastAsia="Batang"/>
                <w:b/>
                <w:sz w:val="28"/>
                <w:szCs w:val="28"/>
                <w:lang w:val="de-DE"/>
              </w:rPr>
              <w:t>Thảo luận, bài tập</w:t>
            </w:r>
          </w:p>
          <w:p w:rsidR="007A0662" w:rsidRPr="00955B5F" w:rsidRDefault="007A0662" w:rsidP="0094515C">
            <w:pPr>
              <w:pStyle w:val="BodyText2"/>
              <w:spacing w:after="0" w:line="312" w:lineRule="auto"/>
              <w:jc w:val="both"/>
              <w:rPr>
                <w:rFonts w:ascii="Times New Roman" w:eastAsia="Batang" w:hAnsi="Times New Roman"/>
                <w:bCs/>
                <w:iCs/>
                <w:lang w:val="de-DE" w:bidi="he-IL"/>
              </w:rPr>
            </w:pPr>
            <w:r w:rsidRPr="00955B5F">
              <w:rPr>
                <w:rFonts w:ascii="Times New Roman" w:eastAsia="Batang" w:hAnsi="Times New Roman"/>
                <w:bCs/>
                <w:iCs/>
                <w:lang w:val="de-DE" w:bidi="he-IL"/>
              </w:rPr>
              <w:t>+ Khái quát về nền âm nhạc thế giới thế kỷ XX?</w:t>
            </w:r>
          </w:p>
          <w:p w:rsidR="007A0662" w:rsidRPr="00955B5F" w:rsidRDefault="007A0662" w:rsidP="0094515C">
            <w:pPr>
              <w:pStyle w:val="BodyText2"/>
              <w:spacing w:after="0" w:line="312" w:lineRule="auto"/>
              <w:jc w:val="both"/>
              <w:rPr>
                <w:rFonts w:ascii="Times New Roman" w:eastAsia="Batang" w:hAnsi="Times New Roman"/>
                <w:bCs/>
                <w:iCs/>
                <w:lang w:val="de-DE" w:bidi="he-IL"/>
              </w:rPr>
            </w:pPr>
            <w:r w:rsidRPr="00955B5F">
              <w:rPr>
                <w:rFonts w:ascii="Times New Roman" w:eastAsia="Batang" w:hAnsi="Times New Roman"/>
                <w:bCs/>
                <w:iCs/>
                <w:lang w:val="de-DE" w:bidi="he-IL"/>
              </w:rPr>
              <w:t xml:space="preserve">+ Những nét mới trong quá trình sáng tác âm nhạc của các nhạc sĩ </w:t>
            </w:r>
            <w:r w:rsidRPr="00955B5F">
              <w:rPr>
                <w:rFonts w:ascii="Times New Roman" w:eastAsia="Batang" w:hAnsi="Times New Roman"/>
                <w:bCs/>
                <w:iCs/>
                <w:lang w:val="de-DE" w:bidi="he-IL"/>
              </w:rPr>
              <w:lastRenderedPageBreak/>
              <w:t>thuộc chủ nghĩa âm nhạc Ấn tượng, Biểu hiện, Tân cổ điển?</w:t>
            </w:r>
          </w:p>
          <w:p w:rsidR="007A0662" w:rsidRPr="00955B5F" w:rsidRDefault="007A0662" w:rsidP="0094515C">
            <w:pPr>
              <w:pStyle w:val="BodyText2"/>
              <w:spacing w:after="0" w:line="312" w:lineRule="auto"/>
              <w:jc w:val="both"/>
              <w:rPr>
                <w:rFonts w:ascii="Times New Roman" w:eastAsia="Batang" w:hAnsi="Times New Roman"/>
                <w:bCs/>
                <w:iCs/>
                <w:lang w:val="de-DE" w:bidi="he-IL"/>
              </w:rPr>
            </w:pPr>
            <w:r w:rsidRPr="00955B5F">
              <w:rPr>
                <w:rFonts w:ascii="Times New Roman" w:eastAsia="Batang" w:hAnsi="Times New Roman"/>
                <w:lang w:val="de-DE" w:bidi="he-IL"/>
              </w:rPr>
              <w:t xml:space="preserve">+ Những quan điểm sáng tác mới của các nhạc sĩ thế kỷ XX? </w:t>
            </w:r>
          </w:p>
        </w:tc>
        <w:tc>
          <w:tcPr>
            <w:tcW w:w="750"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lastRenderedPageBreak/>
              <w:t>3</w:t>
            </w:r>
          </w:p>
        </w:tc>
        <w:tc>
          <w:tcPr>
            <w:tcW w:w="987"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0</w:t>
            </w:r>
          </w:p>
        </w:tc>
        <w:tc>
          <w:tcPr>
            <w:tcW w:w="963" w:type="dxa"/>
            <w:tcBorders>
              <w:top w:val="dotted" w:sz="4" w:space="0" w:color="auto"/>
              <w:left w:val="dotted" w:sz="4" w:space="0" w:color="auto"/>
              <w:bottom w:val="dotted" w:sz="4" w:space="0" w:color="auto"/>
              <w:right w:val="dotted" w:sz="4" w:space="0" w:color="auto"/>
            </w:tcBorders>
            <w:vAlign w:val="center"/>
          </w:tcPr>
          <w:p w:rsidR="007A0662" w:rsidRPr="00955B5F" w:rsidRDefault="007A0662" w:rsidP="0094515C">
            <w:pPr>
              <w:spacing w:line="312" w:lineRule="auto"/>
              <w:jc w:val="center"/>
              <w:rPr>
                <w:rFonts w:eastAsia="Batang"/>
                <w:sz w:val="28"/>
                <w:szCs w:val="28"/>
                <w:lang w:val="de-DE"/>
              </w:rPr>
            </w:pPr>
            <w:r w:rsidRPr="00955B5F">
              <w:rPr>
                <w:rFonts w:eastAsia="Batang"/>
                <w:sz w:val="28"/>
                <w:szCs w:val="28"/>
                <w:lang w:val="de-DE"/>
              </w:rPr>
              <w:t>3</w:t>
            </w:r>
          </w:p>
        </w:tc>
        <w:tc>
          <w:tcPr>
            <w:tcW w:w="1800" w:type="dxa"/>
            <w:tcBorders>
              <w:top w:val="dotted" w:sz="4" w:space="0" w:color="auto"/>
              <w:left w:val="dotted" w:sz="4" w:space="0" w:color="auto"/>
              <w:bottom w:val="dotted" w:sz="4" w:space="0" w:color="auto"/>
              <w:right w:val="double" w:sz="4" w:space="0" w:color="auto"/>
            </w:tcBorders>
            <w:vAlign w:val="center"/>
          </w:tcPr>
          <w:p w:rsidR="007A0662" w:rsidRPr="00955B5F" w:rsidRDefault="007A0662" w:rsidP="0094515C">
            <w:pPr>
              <w:spacing w:line="312" w:lineRule="auto"/>
              <w:jc w:val="center"/>
              <w:rPr>
                <w:rFonts w:eastAsia="Batang"/>
                <w:sz w:val="28"/>
                <w:szCs w:val="28"/>
              </w:rPr>
            </w:pPr>
            <w:r w:rsidRPr="00955B5F">
              <w:rPr>
                <w:rFonts w:eastAsia="Batang"/>
                <w:sz w:val="28"/>
                <w:szCs w:val="28"/>
                <w:lang w:val="de-DE"/>
              </w:rPr>
              <w:t>Nguyễn Tiến Thành</w:t>
            </w:r>
          </w:p>
        </w:tc>
      </w:tr>
      <w:tr w:rsidR="007A0662" w:rsidRPr="00955B5F" w:rsidTr="0094515C">
        <w:tc>
          <w:tcPr>
            <w:tcW w:w="4500" w:type="dxa"/>
            <w:gridSpan w:val="2"/>
            <w:tcBorders>
              <w:top w:val="dotted" w:sz="4" w:space="0" w:color="auto"/>
              <w:left w:val="double" w:sz="4" w:space="0" w:color="auto"/>
              <w:bottom w:val="double" w:sz="4" w:space="0" w:color="auto"/>
              <w:right w:val="dotted" w:sz="4" w:space="0" w:color="auto"/>
            </w:tcBorders>
            <w:vAlign w:val="center"/>
          </w:tcPr>
          <w:p w:rsidR="007A0662" w:rsidRPr="00955B5F" w:rsidRDefault="007A0662" w:rsidP="0094515C">
            <w:pPr>
              <w:keepNext/>
              <w:tabs>
                <w:tab w:val="num" w:pos="425"/>
              </w:tabs>
              <w:autoSpaceDE w:val="0"/>
              <w:autoSpaceDN w:val="0"/>
              <w:adjustRightInd w:val="0"/>
              <w:spacing w:line="312" w:lineRule="auto"/>
              <w:jc w:val="both"/>
              <w:rPr>
                <w:i/>
                <w:iCs/>
                <w:kern w:val="2"/>
                <w:sz w:val="28"/>
                <w:szCs w:val="28"/>
                <w:lang w:val="de-DE" w:eastAsia="zh-CN"/>
              </w:rPr>
            </w:pPr>
            <w:r w:rsidRPr="00955B5F">
              <w:rPr>
                <w:b/>
                <w:bCs/>
                <w:i/>
                <w:iCs/>
                <w:kern w:val="2"/>
                <w:sz w:val="28"/>
                <w:szCs w:val="28"/>
                <w:lang w:val="de-DE" w:eastAsia="zh-CN"/>
              </w:rPr>
              <w:lastRenderedPageBreak/>
              <w:t>Tổng</w:t>
            </w:r>
          </w:p>
        </w:tc>
        <w:tc>
          <w:tcPr>
            <w:tcW w:w="750" w:type="dxa"/>
            <w:tcBorders>
              <w:top w:val="dotted" w:sz="4" w:space="0" w:color="auto"/>
              <w:left w:val="dotted" w:sz="4" w:space="0" w:color="auto"/>
              <w:bottom w:val="double" w:sz="4" w:space="0" w:color="auto"/>
              <w:right w:val="dotted" w:sz="4" w:space="0" w:color="auto"/>
            </w:tcBorders>
            <w:vAlign w:val="center"/>
          </w:tcPr>
          <w:p w:rsidR="007A0662" w:rsidRPr="00955B5F" w:rsidRDefault="007A0662" w:rsidP="0094515C">
            <w:pPr>
              <w:spacing w:line="312" w:lineRule="auto"/>
              <w:jc w:val="center"/>
              <w:rPr>
                <w:b/>
                <w:bCs/>
                <w:i/>
                <w:iCs/>
                <w:sz w:val="28"/>
                <w:szCs w:val="28"/>
                <w:lang w:val="de-DE"/>
              </w:rPr>
            </w:pPr>
            <w:r w:rsidRPr="00955B5F">
              <w:rPr>
                <w:b/>
                <w:bCs/>
                <w:i/>
                <w:iCs/>
                <w:sz w:val="28"/>
                <w:szCs w:val="28"/>
                <w:lang w:val="de-DE"/>
              </w:rPr>
              <w:t>15</w:t>
            </w:r>
          </w:p>
        </w:tc>
        <w:tc>
          <w:tcPr>
            <w:tcW w:w="987" w:type="dxa"/>
            <w:tcBorders>
              <w:top w:val="dotted" w:sz="4" w:space="0" w:color="auto"/>
              <w:left w:val="dotted" w:sz="4" w:space="0" w:color="auto"/>
              <w:bottom w:val="double" w:sz="4" w:space="0" w:color="auto"/>
              <w:right w:val="dotted" w:sz="4" w:space="0" w:color="auto"/>
            </w:tcBorders>
            <w:vAlign w:val="center"/>
          </w:tcPr>
          <w:p w:rsidR="007A0662" w:rsidRPr="00955B5F" w:rsidRDefault="007A0662" w:rsidP="0094515C">
            <w:pPr>
              <w:spacing w:line="312" w:lineRule="auto"/>
              <w:jc w:val="center"/>
              <w:rPr>
                <w:b/>
                <w:bCs/>
                <w:i/>
                <w:iCs/>
                <w:sz w:val="28"/>
                <w:szCs w:val="28"/>
                <w:lang w:val="de-DE"/>
              </w:rPr>
            </w:pPr>
            <w:r w:rsidRPr="00955B5F">
              <w:rPr>
                <w:b/>
                <w:bCs/>
                <w:i/>
                <w:iCs/>
                <w:sz w:val="28"/>
                <w:szCs w:val="28"/>
                <w:lang w:val="de-DE"/>
              </w:rPr>
              <w:t>12</w:t>
            </w:r>
          </w:p>
        </w:tc>
        <w:tc>
          <w:tcPr>
            <w:tcW w:w="963" w:type="dxa"/>
            <w:tcBorders>
              <w:top w:val="dotted" w:sz="4" w:space="0" w:color="auto"/>
              <w:left w:val="dotted" w:sz="4" w:space="0" w:color="auto"/>
              <w:bottom w:val="double" w:sz="4" w:space="0" w:color="auto"/>
              <w:right w:val="dotted" w:sz="4" w:space="0" w:color="auto"/>
            </w:tcBorders>
            <w:vAlign w:val="center"/>
          </w:tcPr>
          <w:p w:rsidR="007A0662" w:rsidRPr="00955B5F" w:rsidRDefault="007A0662" w:rsidP="0094515C">
            <w:pPr>
              <w:spacing w:line="312" w:lineRule="auto"/>
              <w:jc w:val="center"/>
              <w:rPr>
                <w:b/>
                <w:bCs/>
                <w:i/>
                <w:iCs/>
                <w:sz w:val="28"/>
                <w:szCs w:val="28"/>
                <w:lang w:val="de-DE"/>
              </w:rPr>
            </w:pPr>
            <w:r w:rsidRPr="00955B5F">
              <w:rPr>
                <w:b/>
                <w:bCs/>
                <w:i/>
                <w:iCs/>
                <w:sz w:val="28"/>
                <w:szCs w:val="28"/>
                <w:lang w:val="de-DE"/>
              </w:rPr>
              <w:t>3</w:t>
            </w:r>
          </w:p>
        </w:tc>
        <w:tc>
          <w:tcPr>
            <w:tcW w:w="1800" w:type="dxa"/>
            <w:tcBorders>
              <w:top w:val="dotted" w:sz="4" w:space="0" w:color="auto"/>
              <w:left w:val="dotted" w:sz="4" w:space="0" w:color="auto"/>
              <w:bottom w:val="double" w:sz="4" w:space="0" w:color="auto"/>
              <w:right w:val="double" w:sz="4" w:space="0" w:color="auto"/>
            </w:tcBorders>
            <w:vAlign w:val="center"/>
          </w:tcPr>
          <w:p w:rsidR="007A0662" w:rsidRPr="00955B5F" w:rsidRDefault="007A0662" w:rsidP="0094515C">
            <w:pPr>
              <w:spacing w:line="312" w:lineRule="auto"/>
              <w:jc w:val="center"/>
              <w:rPr>
                <w:rFonts w:eastAsia="Batang"/>
                <w:b/>
                <w:bCs/>
                <w:i/>
                <w:iCs/>
                <w:sz w:val="28"/>
                <w:szCs w:val="28"/>
                <w:lang w:val="de-DE"/>
              </w:rPr>
            </w:pPr>
          </w:p>
        </w:tc>
      </w:tr>
    </w:tbl>
    <w:p w:rsidR="007A0662" w:rsidRPr="00955B5F" w:rsidRDefault="007A0662" w:rsidP="007A0662">
      <w:pPr>
        <w:spacing w:line="312" w:lineRule="auto"/>
        <w:ind w:firstLine="720"/>
        <w:jc w:val="both"/>
        <w:rPr>
          <w:b/>
          <w:bCs/>
          <w:sz w:val="28"/>
          <w:szCs w:val="28"/>
        </w:rPr>
      </w:pPr>
    </w:p>
    <w:p w:rsidR="007A0662" w:rsidRPr="00955B5F" w:rsidRDefault="007A0662" w:rsidP="007A0662">
      <w:pPr>
        <w:pStyle w:val="yiv1192024289"/>
        <w:shd w:val="clear" w:color="auto" w:fill="FFFFFF"/>
        <w:spacing w:before="0" w:beforeAutospacing="0" w:after="0" w:afterAutospacing="0" w:line="312" w:lineRule="auto"/>
        <w:ind w:firstLine="720"/>
        <w:jc w:val="both"/>
        <w:rPr>
          <w:b/>
          <w:i/>
          <w:sz w:val="28"/>
          <w:szCs w:val="28"/>
          <w:lang w:val="af-ZA"/>
        </w:rPr>
      </w:pPr>
      <w:r w:rsidRPr="00955B5F">
        <w:rPr>
          <w:b/>
          <w:sz w:val="28"/>
          <w:szCs w:val="28"/>
        </w:rPr>
        <w:t xml:space="preserve">3. Tín chỉ số 1: </w:t>
      </w:r>
      <w:r w:rsidRPr="00955B5F">
        <w:rPr>
          <w:b/>
          <w:i/>
          <w:sz w:val="28"/>
          <w:szCs w:val="28"/>
          <w:lang w:val="af-ZA"/>
        </w:rPr>
        <w:t xml:space="preserve">Âm nhạc </w:t>
      </w:r>
      <w:r w:rsidRPr="00955B5F">
        <w:rPr>
          <w:b/>
          <w:i/>
          <w:sz w:val="28"/>
          <w:szCs w:val="28"/>
          <w:lang w:val="it-IT"/>
        </w:rPr>
        <w:t xml:space="preserve">phương Tây </w:t>
      </w:r>
      <w:r w:rsidRPr="00955B5F">
        <w:rPr>
          <w:b/>
          <w:i/>
          <w:sz w:val="28"/>
          <w:szCs w:val="28"/>
          <w:lang w:val="af-ZA"/>
        </w:rPr>
        <w:t>thời kỳ Lãng mạn (Thế kỷ XIX).</w:t>
      </w:r>
    </w:p>
    <w:p w:rsidR="007A0662" w:rsidRPr="00955B5F" w:rsidRDefault="007A0662" w:rsidP="007A0662">
      <w:pPr>
        <w:spacing w:line="312" w:lineRule="auto"/>
        <w:ind w:left="720"/>
        <w:jc w:val="both"/>
        <w:rPr>
          <w:sz w:val="28"/>
          <w:szCs w:val="28"/>
        </w:rPr>
      </w:pPr>
      <w:r w:rsidRPr="00955B5F">
        <w:rPr>
          <w:b/>
          <w:sz w:val="28"/>
          <w:szCs w:val="28"/>
        </w:rPr>
        <w:t>3.1. Danh mục tên bài</w:t>
      </w:r>
      <w:r w:rsidRPr="00955B5F">
        <w:rPr>
          <w:sz w:val="28"/>
          <w:szCs w:val="28"/>
        </w:rPr>
        <w:t>:</w:t>
      </w:r>
    </w:p>
    <w:p w:rsidR="007A0662" w:rsidRPr="00955B5F" w:rsidRDefault="007A0662" w:rsidP="007A0662">
      <w:pPr>
        <w:spacing w:line="312" w:lineRule="auto"/>
        <w:jc w:val="both"/>
        <w:rPr>
          <w:b/>
          <w:sz w:val="28"/>
          <w:szCs w:val="28"/>
        </w:rPr>
      </w:pPr>
      <w:r w:rsidRPr="00955B5F">
        <w:rPr>
          <w:b/>
          <w:sz w:val="28"/>
          <w:szCs w:val="28"/>
        </w:rPr>
        <w:t xml:space="preserve">Bài 1: </w:t>
      </w:r>
      <w:r w:rsidRPr="00955B5F">
        <w:rPr>
          <w:sz w:val="28"/>
          <w:szCs w:val="28"/>
          <w:lang w:val="it-IT"/>
        </w:rPr>
        <w:t>Âm nhạc Lãng Mạn nửa đầu thế kỷ XIX.</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jc w:val="both"/>
        <w:rPr>
          <w:bCs/>
          <w:sz w:val="28"/>
          <w:szCs w:val="28"/>
          <w:lang w:val="it-IT"/>
        </w:rPr>
      </w:pPr>
      <w:r w:rsidRPr="00955B5F">
        <w:rPr>
          <w:b/>
          <w:sz w:val="28"/>
          <w:szCs w:val="28"/>
        </w:rPr>
        <w:t xml:space="preserve">Bài 2: </w:t>
      </w:r>
      <w:r w:rsidRPr="00955B5F">
        <w:rPr>
          <w:bCs/>
          <w:sz w:val="28"/>
          <w:szCs w:val="28"/>
          <w:lang w:val="it-IT"/>
        </w:rPr>
        <w:t>Âm nhạc lãng mạn Áo - Đức</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jc w:val="both"/>
        <w:rPr>
          <w:bCs/>
          <w:sz w:val="28"/>
          <w:szCs w:val="28"/>
          <w:lang w:val="it-IT"/>
        </w:rPr>
      </w:pPr>
      <w:r w:rsidRPr="00955B5F">
        <w:rPr>
          <w:b/>
          <w:sz w:val="28"/>
          <w:szCs w:val="28"/>
        </w:rPr>
        <w:t xml:space="preserve">Bài 3: </w:t>
      </w:r>
      <w:r w:rsidRPr="00955B5F">
        <w:rPr>
          <w:bCs/>
          <w:sz w:val="28"/>
          <w:szCs w:val="28"/>
          <w:lang w:val="it-IT"/>
        </w:rPr>
        <w:t>Âm nhạc lãng mạn Pháp, Ý.</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jc w:val="both"/>
        <w:rPr>
          <w:b/>
          <w:sz w:val="28"/>
          <w:szCs w:val="28"/>
        </w:rPr>
      </w:pPr>
      <w:r w:rsidRPr="00955B5F">
        <w:rPr>
          <w:b/>
          <w:sz w:val="28"/>
          <w:szCs w:val="28"/>
        </w:rPr>
        <w:t xml:space="preserve">Bài 4: </w:t>
      </w:r>
      <w:r w:rsidRPr="00955B5F">
        <w:rPr>
          <w:sz w:val="28"/>
          <w:szCs w:val="28"/>
          <w:lang w:val="it-IT"/>
        </w:rPr>
        <w:t>Các nhạc sĩ Lãng Mạn nửa sau thế kỷ XIX.</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jc w:val="both"/>
        <w:rPr>
          <w:b/>
          <w:sz w:val="28"/>
          <w:szCs w:val="28"/>
        </w:rPr>
      </w:pPr>
      <w:r w:rsidRPr="00955B5F">
        <w:rPr>
          <w:b/>
          <w:sz w:val="28"/>
          <w:szCs w:val="28"/>
        </w:rPr>
        <w:t>Thảo luận và làm bài tập.</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0</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2B56B9" w:rsidRDefault="002B56B9" w:rsidP="007A0662">
      <w:pPr>
        <w:spacing w:line="312" w:lineRule="auto"/>
        <w:ind w:firstLine="720"/>
        <w:jc w:val="both"/>
        <w:rPr>
          <w:b/>
          <w:sz w:val="28"/>
          <w:szCs w:val="28"/>
        </w:rPr>
      </w:pPr>
    </w:p>
    <w:p w:rsidR="002B56B9" w:rsidRDefault="002B56B9" w:rsidP="007A0662">
      <w:pPr>
        <w:spacing w:line="312" w:lineRule="auto"/>
        <w:ind w:firstLine="720"/>
        <w:jc w:val="both"/>
        <w:rPr>
          <w:b/>
          <w:sz w:val="28"/>
          <w:szCs w:val="28"/>
        </w:rPr>
      </w:pPr>
    </w:p>
    <w:p w:rsidR="002B56B9" w:rsidRDefault="002B56B9" w:rsidP="007A0662">
      <w:pPr>
        <w:spacing w:line="312" w:lineRule="auto"/>
        <w:ind w:firstLine="720"/>
        <w:jc w:val="both"/>
        <w:rPr>
          <w:b/>
          <w:sz w:val="28"/>
          <w:szCs w:val="28"/>
        </w:rPr>
      </w:pPr>
    </w:p>
    <w:p w:rsidR="007A0662" w:rsidRPr="00955B5F" w:rsidRDefault="007A0662" w:rsidP="007A0662">
      <w:pPr>
        <w:spacing w:line="312" w:lineRule="auto"/>
        <w:ind w:firstLine="720"/>
        <w:jc w:val="both"/>
        <w:rPr>
          <w:b/>
          <w:sz w:val="28"/>
          <w:szCs w:val="28"/>
        </w:rPr>
      </w:pPr>
      <w:r w:rsidRPr="00955B5F">
        <w:rPr>
          <w:b/>
          <w:sz w:val="28"/>
          <w:szCs w:val="28"/>
        </w:rPr>
        <w:lastRenderedPageBreak/>
        <w:t>3.2. Nội dung bài giảng:</w:t>
      </w:r>
    </w:p>
    <w:p w:rsidR="007A0662" w:rsidRPr="00955B5F" w:rsidRDefault="007A0662" w:rsidP="007A0662">
      <w:pPr>
        <w:spacing w:line="312" w:lineRule="auto"/>
        <w:ind w:firstLine="720"/>
        <w:jc w:val="both"/>
        <w:rPr>
          <w:b/>
          <w:sz w:val="28"/>
          <w:szCs w:val="28"/>
        </w:rPr>
      </w:pPr>
      <w:r w:rsidRPr="00955B5F">
        <w:rPr>
          <w:b/>
          <w:sz w:val="28"/>
          <w:szCs w:val="28"/>
        </w:rPr>
        <w:t>3.2.1. Nội dung bài giảng 1</w:t>
      </w:r>
      <w:r w:rsidRPr="00955B5F">
        <w:rPr>
          <w:sz w:val="28"/>
          <w:szCs w:val="28"/>
        </w:rPr>
        <w:t xml:space="preserve">: </w:t>
      </w:r>
      <w:r w:rsidRPr="00955B5F">
        <w:rPr>
          <w:sz w:val="28"/>
          <w:szCs w:val="28"/>
          <w:lang w:val="it-IT"/>
        </w:rPr>
        <w:t>Âm nhạc Lãng Mạn nửa đầu thế kỷ XIX.</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ind w:firstLine="720"/>
        <w:jc w:val="both"/>
        <w:rPr>
          <w:b/>
          <w:sz w:val="28"/>
          <w:szCs w:val="28"/>
        </w:rPr>
      </w:pPr>
      <w:r w:rsidRPr="00955B5F">
        <w:rPr>
          <w:b/>
          <w:sz w:val="28"/>
          <w:szCs w:val="28"/>
        </w:rPr>
        <w:t>3.2.1.1. Phần mở đầu tiếp cận bài.</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Bài học này sẽ giúp cho học sinh hiểu rõ những </w:t>
      </w:r>
      <w:r w:rsidRPr="00955B5F">
        <w:rPr>
          <w:sz w:val="28"/>
          <w:szCs w:val="28"/>
        </w:rPr>
        <w:t xml:space="preserve">vấn đề </w:t>
      </w:r>
      <w:r w:rsidRPr="00955B5F">
        <w:rPr>
          <w:sz w:val="28"/>
          <w:szCs w:val="28"/>
          <w:lang w:val="vi-VN"/>
        </w:rPr>
        <w:t xml:space="preserve">cơ bản </w:t>
      </w:r>
      <w:r w:rsidRPr="00955B5F">
        <w:rPr>
          <w:sz w:val="28"/>
          <w:szCs w:val="28"/>
        </w:rPr>
        <w:t>về âm nhạc phương Tây</w:t>
      </w:r>
      <w:r w:rsidRPr="00955B5F">
        <w:rPr>
          <w:sz w:val="28"/>
          <w:szCs w:val="28"/>
          <w:lang w:val="it-IT"/>
        </w:rPr>
        <w:t xml:space="preserve"> thế kỷ XIX </w:t>
      </w:r>
      <w:r w:rsidRPr="00955B5F">
        <w:rPr>
          <w:sz w:val="28"/>
          <w:szCs w:val="28"/>
          <w:lang w:val="vi-VN"/>
        </w:rPr>
        <w:t>qua các đề mục sau:</w:t>
      </w:r>
    </w:p>
    <w:p w:rsidR="007A0662" w:rsidRPr="00955B5F" w:rsidRDefault="007A0662" w:rsidP="007A0662">
      <w:pPr>
        <w:spacing w:line="312" w:lineRule="auto"/>
        <w:ind w:left="720"/>
        <w:jc w:val="both"/>
        <w:rPr>
          <w:sz w:val="28"/>
          <w:szCs w:val="28"/>
          <w:lang w:val="it-IT"/>
        </w:rPr>
      </w:pPr>
      <w:r w:rsidRPr="00955B5F">
        <w:rPr>
          <w:sz w:val="28"/>
          <w:szCs w:val="28"/>
          <w:lang w:val="it-IT"/>
        </w:rPr>
        <w:t>- Bối cảnh lịch sử, xã hội, quá trình hình thành</w:t>
      </w:r>
    </w:p>
    <w:p w:rsidR="007A0662" w:rsidRPr="00955B5F" w:rsidRDefault="007A0662" w:rsidP="007A0662">
      <w:pPr>
        <w:spacing w:line="312" w:lineRule="auto"/>
        <w:ind w:left="720"/>
        <w:jc w:val="both"/>
        <w:rPr>
          <w:sz w:val="28"/>
          <w:szCs w:val="28"/>
          <w:lang w:val="it-IT"/>
        </w:rPr>
      </w:pPr>
      <w:r w:rsidRPr="00955B5F">
        <w:rPr>
          <w:sz w:val="28"/>
          <w:szCs w:val="28"/>
          <w:lang w:val="it-IT"/>
        </w:rPr>
        <w:t>- Nội dung tư tưởng, phương pháp nghệ thuật.</w:t>
      </w:r>
    </w:p>
    <w:p w:rsidR="007A0662" w:rsidRPr="00955B5F" w:rsidRDefault="007A0662" w:rsidP="007A0662">
      <w:pPr>
        <w:spacing w:line="312" w:lineRule="auto"/>
        <w:ind w:left="720"/>
        <w:jc w:val="both"/>
        <w:rPr>
          <w:sz w:val="28"/>
          <w:szCs w:val="28"/>
          <w:lang w:val="it-IT"/>
        </w:rPr>
      </w:pPr>
      <w:r w:rsidRPr="00955B5F">
        <w:rPr>
          <w:sz w:val="28"/>
          <w:szCs w:val="28"/>
          <w:lang w:val="it-IT"/>
        </w:rPr>
        <w:t>- Đặc điểm sáng tác âm nhạc.</w:t>
      </w:r>
    </w:p>
    <w:p w:rsidR="007A0662" w:rsidRPr="00955B5F" w:rsidRDefault="007A0662" w:rsidP="007A0662">
      <w:pPr>
        <w:spacing w:line="312" w:lineRule="auto"/>
        <w:ind w:firstLine="720"/>
        <w:jc w:val="both"/>
        <w:rPr>
          <w:b/>
          <w:sz w:val="28"/>
          <w:szCs w:val="28"/>
        </w:rPr>
      </w:pPr>
      <w:r w:rsidRPr="00955B5F">
        <w:rPr>
          <w:b/>
          <w:sz w:val="28"/>
          <w:szCs w:val="28"/>
        </w:rPr>
        <w:t xml:space="preserve">3.2.1.2 Phần kiến thức căn bản: </w:t>
      </w:r>
    </w:p>
    <w:p w:rsidR="007A0662" w:rsidRPr="00955B5F" w:rsidRDefault="007A0662" w:rsidP="007A0662">
      <w:pPr>
        <w:spacing w:line="312" w:lineRule="auto"/>
        <w:ind w:firstLine="720"/>
        <w:jc w:val="both"/>
        <w:rPr>
          <w:sz w:val="28"/>
          <w:szCs w:val="28"/>
          <w:lang w:val="it-IT"/>
        </w:rPr>
      </w:pPr>
      <w:r w:rsidRPr="00955B5F">
        <w:rPr>
          <w:b/>
          <w:sz w:val="28"/>
          <w:szCs w:val="28"/>
        </w:rPr>
        <w:t xml:space="preserve">* Vấn đề 1: </w:t>
      </w:r>
      <w:r w:rsidRPr="00955B5F">
        <w:rPr>
          <w:sz w:val="28"/>
          <w:szCs w:val="28"/>
          <w:lang w:val="it-IT"/>
        </w:rPr>
        <w:t>Bối cảnh lịch sử, xã hội, quá trình hình thành.</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Thế kỷ XVIII - thế kỷ </w:t>
      </w:r>
      <w:r w:rsidRPr="00955B5F">
        <w:rPr>
          <w:rStyle w:val="Vanbnnidung"/>
          <w:i/>
          <w:color w:val="000000"/>
          <w:sz w:val="28"/>
          <w:szCs w:val="28"/>
          <w:lang w:eastAsia="vi-VN"/>
        </w:rPr>
        <w:t xml:space="preserve">ánh sáng </w:t>
      </w:r>
      <w:r w:rsidRPr="00955B5F">
        <w:rPr>
          <w:rStyle w:val="Vanbnnidung"/>
          <w:color w:val="000000"/>
          <w:sz w:val="28"/>
          <w:szCs w:val="28"/>
          <w:lang w:eastAsia="vi-VN"/>
        </w:rPr>
        <w:t>đã để lại những trang rực rỡ cho lịch sử nhân loại trên nhiều lĩnh vực khoa học và nghệ thuật. Trong đó, các nhạc sĩ cổ điển thực sự đã làm nên một thòi đại với những tên tuổi của các nhạc sĩ vĩ đại như Mozart, Beethoven,...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Tiếp sau thời đại của các nhạc sĩ cổ điển, lịch sử âm nhạc mở sang một trang mới, thời đại của CHỦ NGHĨA LÃNG MẠN. Một nhân tố có ý nghĩa quan trọng trong sự ra đời của chủ nghĩa lãng mạn là sự thay đổi hoàn cảnh lịch sử của các nước châu Âu.</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Sau Cách mạng tư sản Pháp 1789, lịch sử các nước châu Âu phát triển khá phức tạp và đầy mâu thuẫn. Với khẩu hiệu “Tự do- bình đẳng- bác ái”, với sự huỷ bỏ trật tự phong kiến và bất bình quyền về đẳng cấp, cách mạng tư sản đã được nhân dân nô nức hướng theo và tin tưởng vào sự chiến thắng của tự do, của bình quyền dân chủ. </w:t>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 xml:space="preserve">Những tư tưởng tốt đẹp đó của Cách mạng tư sản đã được phản ánh trong nghệ thuật, đặc biệt qua các chủ đề “Đấu tranh - Anh hùng- Chiến thắng” của nhạc sĩ Beethoven. Song, chẳng bao lâu, giai cấp tu sản phản động đã giành lại chính quyền từ tay phái Jacobin (Jacôbanh) dân chủ, bác bỏ thành quả cách mạng, khi Napoléon (Napoléon Bonaparte) tự phong Hoàng đế, thực hiện chính </w:t>
      </w:r>
      <w:r w:rsidRPr="00955B5F">
        <w:rPr>
          <w:rStyle w:val="Vanbnnidung"/>
          <w:color w:val="000000"/>
          <w:sz w:val="28"/>
          <w:szCs w:val="28"/>
          <w:lang w:eastAsia="vi-VN"/>
        </w:rPr>
        <w:lastRenderedPageBreak/>
        <w:t>sách xâm lược các nước châu Âu đã đẩy châu Âu rơi vào những ngày đen tối. Sau khi Napoléon thất bại là thời kỳ nặng nề của chế độ phản động. Chính thể quân chủ được tái lập, phục hồi trật tự phong kiến và thẳng tay đàn áp những người có tư tưởng cách mạng tiến bộ.</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Tuy nhiên, những tư tưởng cao cả của Cách mạng tư sản Pháp 1789 không bị dập tắt. Trái lại, nó có tiếng vang mạnh mẽ, thức tỉnh các dân tộc châu Âu đứng lên chống chế độ phong kiến, giải phóng dân tộc, tìm đến con đường Chủ nghĩa tư bản. Lịch sử giai đoạn này là lịch sử đấu tranh cho tự do, nhân đạo, bình quyền trong xã hội ở khắp các nước châu Âu. Chủ nghĩa tư bản phát triển, giai cấp công nhân được hình thành và tăng nhanh, đó chính là lực lượng mới trong xã hội.Giai cấp này đã có những mâu thuẫn gay gắt với giai cấp tư sản.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Trong những năm 20 - 30 của thế kỷ XIX, Chủ nghĩa xã hội không tưởng được truyền bá rộng rãi, họ đã thức tỉnh dược nhiều lực lượng xã hội tham gia cuộc đấu tranh. Các nước như Ý, Ba Lan,... đã có nhóm hoạt động bí mật; còn ở Nga, Đức, Tây Ban Nha,... đã có các hoạt động đấu tranh chống phong kiến và chiến tranh xâm lược của Napoleon. </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Năm 1848, các phong trào giải phóng dân tộc của các nước châu Ầu lên tới đỉnh cao.Chủ nghĩa xã hội khoa học ra đời đã có tác động mạnh mẽ đến các cuộc đấu tranh.Trong hoàn cảnh đó, nghệ thuật âm nhạc đã hình thành dòng mới là Trường phái âm nhạc lãng mạn.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Trường phái âm nhạc lãng mạn đã có những đặc điếm chung về quan điểm thẩm mỹ, về tính trữ tình, về phương pháp sáng tác và họ đã làm nên Chủ nghĩa lãng mạn trong âm nhạc. Có thể nói, bối cảnh xã hội của thế kỷ XIX diễn ra đầy mâu thuẫn và phức tạp. Cũng chính từ những sự kiện lịch sử đó đã nêu cao ý thức độc lập dân tộc qua các cuộc đấu tranh giải phóng dân tộc ở các nước như Nga, Ba Lan, Nauy, Hungary, Tây Ban Nha,... hàng loạt các nền văn hoá dân tộc ở các nước này đã phát triển mạnh. </w:t>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 xml:space="preserve">Ngoài những trung tâm âm nhạc lâu đời ở châu Âu như: Ý, Pháp, Áo, Anh,... thế kỷ XIX còn nổi bật bởi sự hình thành của các trường phái lãng mạn dân tộc ở các nước khác như: Nga, Ba Lan, Hungary, Tiệp, Nauy... và làm nối </w:t>
      </w:r>
      <w:r w:rsidRPr="00955B5F">
        <w:rPr>
          <w:rStyle w:val="Vanbnnidung"/>
          <w:color w:val="000000"/>
          <w:sz w:val="28"/>
          <w:szCs w:val="28"/>
          <w:lang w:eastAsia="vi-VN"/>
        </w:rPr>
        <w:lastRenderedPageBreak/>
        <w:t>danh những nhạc sĩ vĩ đại thế giới như: F.Liszt, F.Chopin, M.Glinka, E.Grieg, B.Smetana, A.Dvorak, P.I.Tchaikovsky,...</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Chủ nghĩa lãng mạn trong âm nhạc là khuynh hướng chính, chiếm vị trí độc tôn cho đến giữa thế kỷ XIX. Nửa sau thế kỷ XIX (sau cách mạng 1848), bức tranh đời sống chính trị - xã hội và nghệ thuật ở châu Âu có nhiều thay đổi nên đã xuất hiện những khuynh hướng mới, đó là chủ nghĩa hiện thực, tuy nhiên chủ nghĩa hiện thực vẫn giữ mối liên quan đến Chủ nghĩa lãng mạn. </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Âm nhạc nửa sau thế kỷ XIX là sự đan xen giữa Chủ nghĩa lãng mạn và chủ nghĩa hiện thực. Mười năm cuối của thế kỷ XIX chủ nghĩa hiện thực được khẳng định ĩrong sáng tác của các nhạc sĩ Nga và giai doạn này còn hình thành những tiền đề cho những khuynh hướng sáng tác mới của thế kỷ XX như: chủ nghĩa ấn tượng, chủ nghĩa biểu hiện.</w:t>
      </w:r>
    </w:p>
    <w:p w:rsidR="007A0662" w:rsidRPr="00955B5F" w:rsidRDefault="007A0662" w:rsidP="007A0662">
      <w:pPr>
        <w:spacing w:line="312" w:lineRule="auto"/>
        <w:ind w:firstLine="720"/>
        <w:jc w:val="both"/>
        <w:rPr>
          <w:sz w:val="28"/>
          <w:szCs w:val="28"/>
        </w:rPr>
      </w:pPr>
    </w:p>
    <w:p w:rsidR="007A0662" w:rsidRPr="00955B5F" w:rsidRDefault="007A0662" w:rsidP="007A0662">
      <w:pPr>
        <w:spacing w:line="312" w:lineRule="auto"/>
        <w:ind w:firstLine="720"/>
        <w:jc w:val="both"/>
        <w:rPr>
          <w:sz w:val="28"/>
          <w:szCs w:val="28"/>
          <w:lang w:val="it-IT"/>
        </w:rPr>
      </w:pPr>
      <w:r w:rsidRPr="00955B5F">
        <w:rPr>
          <w:b/>
          <w:sz w:val="28"/>
          <w:szCs w:val="28"/>
        </w:rPr>
        <w:t xml:space="preserve">* Vấn đề 2: </w:t>
      </w:r>
      <w:r w:rsidRPr="00955B5F">
        <w:rPr>
          <w:sz w:val="28"/>
          <w:szCs w:val="28"/>
          <w:lang w:val="it-IT"/>
        </w:rPr>
        <w:t>Nội dung tư tưởng, phương pháp nghệ thuật.</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Đấu tranh cho những quan điểm dân chủ, tự do, dân tộc là nội dung phản ánh ti ong nghệ thuật lãng mạn.Ở thời kỳ phục hung, con người đề cao uy lực của thần thánh. Ở thời kỳ cổ điển, con người đề cao sức mạnh của trí tuệ và âm nhạc có tính chất hướng ngoại, là tiếng nói rộng lớn hướng ra quảng đại quần chúng. Còn ở thời đại lãng mạn, trước thực trạng đen tối của cuộc sống, người nghệ sĩ cảm thấy chán nản, hoài nghi, nhiều khi bế tắc và mai mỉa, chua chát, đơn độc. Họ chỉ còn tin vào những tình cảm cao đẹp của cuộc sống, vào những ước mơ về tự do, lòng nhân đạo.</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Trường phái lãng mạn đề cao tình cảm, thể hiện những khuynh hướng tự do cá nhân nên thường khai thác sâu vào những khía cạnh của thế giới nội tâm. Thế giới của những cảm xúc ngự trị trong tác phẩm lãng mạn. Người nhạc sĩ đưa thế giới tình cảm phong phú của con người ở vị trí hàng đầu.</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Tính </w:t>
      </w:r>
      <w:r w:rsidRPr="00955B5F">
        <w:rPr>
          <w:rStyle w:val="Vanbnnidung"/>
          <w:i/>
          <w:color w:val="000000"/>
          <w:sz w:val="28"/>
          <w:szCs w:val="28"/>
          <w:lang w:eastAsia="vi-VN"/>
        </w:rPr>
        <w:t>Trữ Tình</w:t>
      </w:r>
      <w:r w:rsidRPr="00955B5F">
        <w:rPr>
          <w:rStyle w:val="Vanbnnidung"/>
          <w:color w:val="000000"/>
          <w:sz w:val="28"/>
          <w:szCs w:val="28"/>
          <w:lang w:eastAsia="vi-VN"/>
        </w:rPr>
        <w:t xml:space="preserve"> là đặc điểm nổi bật trong các sáng tác lãng mạn. Các đề tài thuộc lĩnh vực tình yêu là chủ yếu và thể hiện đầy đủ nhất thế giới nội tâm của nhân vật. Đe tài này như sợi chỉ hồng xuyên suốt các tác phẩm âm nhạc củatrường phái lãng mạn, được bắt nguồn từ ca khúc của F.Schubert, đến những bản giao hưởng của H.Berlioz và đến những vở nhạc kịch của R.Wagner,...Ngoài </w:t>
      </w:r>
      <w:r w:rsidRPr="00955B5F">
        <w:rPr>
          <w:rStyle w:val="Vanbnnidung"/>
          <w:color w:val="000000"/>
          <w:sz w:val="28"/>
          <w:szCs w:val="28"/>
          <w:lang w:eastAsia="vi-VN"/>
        </w:rPr>
        <w:lastRenderedPageBreak/>
        <w:t>ra, các đề tài về ước mơ không tưởng, nỗi cô đơn, nỗi buồn, cái chết, ý nghĩa của cuộc sống,... cũng được sử dụng rộng rãi trong các sáng tác lãng mạn.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Tuy nhiên, các nghệ sĩ lãng mạn không chỉ có ước mơ, thực tế xã hội đã thức tỉnh trong họ tình cảm yêu nước, sự phản kháng với những bất công. Cho nên, có những đề tài về các cuộc đấu tranh giải phóng dân tộc, về quá khứ anh hùng như trong sáng tác của các nhạc sĩ F.Chopin, F.Lizst, C.M.Weber,... hoặc những hình tượng mang tính nổi loạn, thể hiện sự xung đột căng thẳng như trong sáng tác của R.Schumann, H.Berlioz,...</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Nếu như chủ nghĩa cổ điển ở thế kỷ trước thường đi vào những cái chung của con người, nói đến cái “ta” thì chủ nghĩa lâng mạn đi vào những cái riêng của con người, nói đến cái “tôi”.Nhân vật trong các sáng tác lãng mạn không phải là cá nhân hài hoà với tập thể như ở thời đại “ánh sáng” của chủ nghĩa cổ điển mà nhiều khi thể hiện những nỗi cô đơn. Chủ nghĩa cổ điển đề cao trí tuệ nên quan điểm thẩm mỹ là ưa cái đẹp đồ sộ, rõ ràng, quy chuẩn, nghiêm khắc. Thẩm mỹ và khuynh hướng của nghệ thuật lãng mạn có sự giải phóng khỏi những nguyên tắc của chủ nghĩa cổ điển.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Do đề cao tình cảm, khai thác thế giới nội tâm, thể hiện khuynh hướng tự do cá nhân và giải phóng khỏi những quy tắc nghiêm ngặt của âm nhạc cổ điển nên quan điểm thẩm mỹ về cái đẹp của chủ nghĩa làng mạn không nhất thiết phải đồ sộ, rõ ràng, quy chuẩn như cổ điển.Vì vậy, âm nhạc của Chủ nghĩa lãng mạn có khuynh hướng gần với thơ ca, hội họa, gần với sự tổng hợp của nghệ thuật. Một trong những quan điểm mà nghệ thuật lãng mạn hay đề cập tới là sự ảo tưởng, hư ảo. Bên cạnh đó, các vấn đề như chủ nghĩa hiện thực và tính dân tộc cũng được các nhạc sĩ ỉãng mạn đề cao.Vì vậy, thẩm mỹâm nhạc của thế kỷ XIX là một trong những trang sử rực rỡ nhất của lịch sử thẩm mỹ.</w:t>
      </w:r>
    </w:p>
    <w:p w:rsidR="007A0662" w:rsidRPr="00955B5F" w:rsidRDefault="007A0662" w:rsidP="007A0662">
      <w:pPr>
        <w:spacing w:line="312" w:lineRule="auto"/>
        <w:ind w:firstLine="720"/>
        <w:jc w:val="both"/>
        <w:rPr>
          <w:rStyle w:val="Vanbnnidung"/>
          <w:color w:val="000000"/>
          <w:sz w:val="28"/>
          <w:szCs w:val="28"/>
          <w:lang w:eastAsia="vi-VN"/>
        </w:rPr>
      </w:pPr>
    </w:p>
    <w:p w:rsidR="007A0662" w:rsidRPr="00955B5F" w:rsidRDefault="007A0662" w:rsidP="007A0662">
      <w:pPr>
        <w:spacing w:line="312" w:lineRule="auto"/>
        <w:ind w:firstLine="720"/>
        <w:jc w:val="both"/>
        <w:rPr>
          <w:sz w:val="28"/>
          <w:szCs w:val="28"/>
          <w:lang w:val="it-IT"/>
        </w:rPr>
      </w:pPr>
      <w:r w:rsidRPr="00955B5F">
        <w:rPr>
          <w:b/>
          <w:sz w:val="28"/>
          <w:szCs w:val="28"/>
        </w:rPr>
        <w:t xml:space="preserve">* Vấn đề 3: </w:t>
      </w:r>
      <w:r w:rsidRPr="00955B5F">
        <w:rPr>
          <w:sz w:val="28"/>
          <w:szCs w:val="28"/>
          <w:lang w:val="it-IT"/>
        </w:rPr>
        <w:t>Đặc điểm sáng tác âm nhạc.</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Các nhạc sĩ lãng mạn đã giải phóng khỏi những quy tắc nghiêm ngặt của chủ nghĩa cổ điển, mở rộng tự do trong sáng tác nên âm nhạc của Chủ nghĩa lãng mạn không chỉ phong phú về nội dung tư tưởng, chủ đề, hình tượng mà còn phong phú cả về phương pháp diễn tả, hình thức và thể loại.</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lastRenderedPageBreak/>
        <w:t>Sự đổi mới về hình thức và thể loại: Đề cao thẩm mỹ ưa cái đẹp rõ ràng, quy chuẩn nên chủ nghĩa cổ điển tạo ranh giới rõ rệt trong thể loại. Còn Chủ nghĩa lãng mạn chú ý tới sự kết hợp thể loại như kết hợp thanh nhạc với khí nhạc, giao hưởng với nhạc kịch, giao hưởng với tổ khúc, rondo với tổ khúc,...</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Về thể loại: rất phong phú từ các thể loại nhỏ (ca khúc, tiểu phẩm,...) đến thế loại lớn (giao hưởng, sonate, nhạc kịch,...). Ngay trong giao hưởng cũng rất nhiều dạng: liên khúc giao hưởng, thơ giao hưởng, đặc biệt nửa sau thế kỷ XIX xuất hiện nhiều dạng mới như tổ khúc giao hưởng, tổ khúc giao hưởng thơ,...</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Lĩnh vực nhạc kịch cũng đa dạng về thể loại, đề tài như: bi hùng lịch sử, dân gian cổ tích, tâm lý trữ tình,... các nhạc sĩ lãng mạn sáng tạo thể loại tổ khúc mới khác với tổ khúc ở thời kỳ phục hưng.</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Có thể thấy rằng, hầu như âm nhạc của thế kỷ XIX đều liên quan đến văn học.Sự phát triển của ca khúc đều dựa trên thơ ca đương thời. Loại nghệ thuật giao hưởng có tiêu đề được hình thành từ tác phẩm Victor Hugo, Alphonse Lamartine,... ngay như nhạc kịch “Viên đạn thần” của C.M.Weber hay vở nhạc kịch “Carmen” của G.Bizert cũng liên quan văn học.</w:t>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Ở thời kỳ cổ điển, các thể loại có hình thức lớn được chú trọng và ca khúc chỉ có một vị trí bé nhỏ nhưng đến thời kỳ lãng mạn, ca khúc được đưa lên vị trí ngang tầm các thể loại khác.</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Cùng với ca khúc, các thể loại âm hạc nhỏ khác mang tính thính phòng viết cho đàn piano cũng được phát triển, bắt nguồn từ âm nhạc phong tục và được sáng tạo mang tính ngẫu hứng. Những khúc nhạc này đã trở thành một tác phẩm âm nhạc độc lập như valse, mazurka, polonaise, menuet,...</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Về hình thức: các nhạc sĩ lãng mạn tạo ra một số hình thức mới mẻ như hình thức giao hưởng một chương còn gọi là thơ giao hưởng (poèm symphonie) và sonate một chương được sáng tác vào giai đoạn nửa sau thế XIX trong sáng tác của F.Liszt, hình thức rondo kiểu mới trong sáng tác của M.P.Mussorgky, liên bộ nhạc kịch trong sáng tác của R.Wagner,...</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Cấu trúc của thể loại giao hưởng rất đa dạng, không chỉ là 4 chương như truyền thống của cổ điển mà còn có các loại 2 chương, 3 chương hoặc 5 chương và giao hưởng một chương.</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lastRenderedPageBreak/>
        <w:t>Sự đổi mới các hình thức và thể loại (dẫn đến sự đổi mới trong ngôn ngữ âm nhạc.Các yếu tố giai điệu, hoà âm, phối đàn nhạc,... của trường phái âm nhạc lãng mạn có nhiều biến đổi.</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Nguyên tắc của hoà âm và phối dàn nhạc của Chủ nghĩa lãng mạn là nhằm tạo ra những màu sắc khác nhau. Trong cách sử dụng hòa âm, họ đề cao sự tương phản của màu sắc điệu tính, dùng phương pháp chuyển điệu đột ngột, sử dụng nhiều nốt ngoại, biến âm, vai trò công năng phụ được đề cao,... </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Trong lĩnh vực phối dàn nhạc, họ khai thác triệt để khả năng diễn tả của bộ gỗ mang tírih trữ tình ấm áp. Đặc điểm nổi bật của Chủ nghĩa lãng mạn là trữ tình nên tính ca xướng ảnh hưởng mạnh vào trong giai điệu của giao hưởng và sonate.Nguyên tắc cấu trúc thể sonate allegro cổ điển vẫn giữ nhưng được các nhạc sĩ lãng mạn sử dụng tự do hơn. Trong cấu trúc của hình thức sonate allegro hay sử dụng nguyên tắc chủ đề đơn nhất hay còn gọi là đơn chủ đề (monotheme) để thay thế cho nguyên tắc của chủ nghĩa cổ điển là xây dựng trên hai chủ đề tương phản. Nguyên tắc này có thể từ một chủ đề biến đổi về âm điệu, hoà âm, tốc độ, cườngđộ, tiết tấu,... dẫn đến thay đổi cả đặc điểm, cảm xúc, tư tưởng, cũng như thay đổi cả về thể loại. Thủ pháp xây dựng âm hình chủ đạo (leitmotiv) cũng được sử dụng nhiều hơn.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Chủ nghĩa lãng mạn ưa dùng âm nhạc có tiêu đề làm cho sự trần thuật tư duy âm nhạc rõ ràng hơn, người nghe dễ hiểu hơn. Những thế loại âm nhạc điển hình của âm nhạc lãng mạn là giao hưởng có tiêu đề, thơ giao hưởng, ouvecture độc lập,... mà H.Berlioz, F.Lizst, F.Mendelssohn,... là những người sáng tạo và tạo ra những tác phẩm mang tính mẫu mực của loại âm nhạc có tiêu đề. Trong giao hưởng có tiêu đề của H.Berlioz nổi bật là những phương pháp mang tính cụ thể của chủ đề và mang tính hội hoạ, sự kết hợp với văn học, sân khấu và thanh nhạc; thơ giao hưởng của F.Lizst là một thế loại mang đầy đủ nhất những khuynh hướng điển hình của chủ nghĩa lãng mạn.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Các nhạc sĩ lãng mạn rất quan tâm đến tính dân tộc trong sáng tạo. Sự quan tâm này được nảy sinh từ ý thức độc lập dân tộc qua các cuộc đấu tranh giải phóng như ờ Nga, Séc, Balan, Tây ban nha, Nauy,... Họ rất chú ý sưu tầm dân ca, các phong tục sinh hoạt dân tộc đặc sắc của dân tộc mình như trong âm nhạc của </w:t>
      </w:r>
      <w:r w:rsidRPr="00955B5F">
        <w:rPr>
          <w:rStyle w:val="Vanbnnidung"/>
          <w:color w:val="000000"/>
          <w:sz w:val="28"/>
          <w:szCs w:val="28"/>
          <w:lang w:eastAsia="vi-VN"/>
        </w:rPr>
        <w:lastRenderedPageBreak/>
        <w:t>F.Schubert, F.Chopin, C.M.Weber, J.Brahms,...Nhiều tác phẩm được xây dựng trên các câu chuyện cố tích, dân gian.Các nhạc sĩ lãng mạn đã tìm thấy những âm điệu, tiết tấu độc đáo từ trong dân ca, dân vũ và đó chính là cơ sở cho những khúc romance và nhạc valse tuyệt diệu. Thế kỷ XIX là sự nở rộ của các trường phái âm nhạc dân tộc như Nga, Balan, Séc, Nauy, Hungari,... ngoài các nước Tây Âu truyền thống.</w:t>
      </w:r>
    </w:p>
    <w:p w:rsidR="007A0662" w:rsidRPr="00955B5F" w:rsidRDefault="007A0662" w:rsidP="007A0662">
      <w:pPr>
        <w:spacing w:line="312" w:lineRule="auto"/>
        <w:ind w:firstLine="720"/>
        <w:jc w:val="both"/>
        <w:rPr>
          <w:b/>
          <w:sz w:val="28"/>
          <w:szCs w:val="28"/>
        </w:rPr>
      </w:pPr>
      <w:r w:rsidRPr="00955B5F">
        <w:rPr>
          <w:rStyle w:val="Vanbnnidung"/>
          <w:color w:val="000000"/>
          <w:sz w:val="28"/>
          <w:szCs w:val="28"/>
          <w:lang w:eastAsia="vi-VN"/>
        </w:rPr>
        <w:t>Mặc dù âm nhạc lãng mạn đã có nhiều thay đổi so với âm nhạc cổ điển, song nó vẫn được bắt nguồn từ trường phái cổ điển và giữa hai trường phái này có mối liên hệ mật thiết với nhau.</w:t>
      </w:r>
    </w:p>
    <w:p w:rsidR="007A0662" w:rsidRPr="00955B5F" w:rsidRDefault="007A0662" w:rsidP="007A0662">
      <w:pPr>
        <w:spacing w:line="312" w:lineRule="auto"/>
        <w:ind w:firstLine="720"/>
        <w:jc w:val="both"/>
        <w:rPr>
          <w:b/>
          <w:sz w:val="28"/>
          <w:szCs w:val="28"/>
        </w:rPr>
      </w:pPr>
      <w:r w:rsidRPr="00955B5F">
        <w:rPr>
          <w:b/>
          <w:sz w:val="28"/>
          <w:szCs w:val="28"/>
        </w:rPr>
        <w:t>3.2.1.3. Phần thông tin khoa học liên quan của các nhà khoa học:</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cùng hướng:</w:t>
      </w:r>
    </w:p>
    <w:p w:rsidR="007A0662" w:rsidRPr="00185E68" w:rsidRDefault="007A0662" w:rsidP="007A0662">
      <w:pPr>
        <w:pStyle w:val="BodyTextIndent2"/>
        <w:spacing w:line="312" w:lineRule="auto"/>
        <w:ind w:left="0"/>
        <w:rPr>
          <w:rFonts w:ascii="Times New Roman" w:eastAsia="Batang" w:hAnsi="Times New Roman" w:cs="Times New Roman"/>
          <w:sz w:val="28"/>
          <w:szCs w:val="28"/>
          <w:lang w:val="sv-SE"/>
        </w:rPr>
      </w:pPr>
      <w:r w:rsidRPr="00185E68">
        <w:rPr>
          <w:rFonts w:ascii="Times New Roman" w:eastAsia="Batang" w:hAnsi="Times New Roman" w:cs="Times New Roman"/>
          <w:sz w:val="28"/>
          <w:szCs w:val="28"/>
          <w:lang w:val="sv-SE"/>
        </w:rPr>
        <w:t>Tư tưởng “Ánh sáng” là tư tưởng điển hình cho thời tiền cách mạng. Sức mạnh của trí tuệ con người, nền giáo dục rộng rãi, chủ nghĩa lạc quan là con đường đem đến sự chiến thắng thì con người thế kỷ XIX không tiếp nhận được. Những tư tưởng tốt đẹp do cách mạng đề ra thì trong xã hội thế kỷ XIX không thực hiện được, tất cả chỉ là những ước mơ không tưởng. Sự bất bình quyền, sự áp bức bóc lột của chủ nghĩa tư bản không phù hợp với lý tưởng nhân đạo cao cả của dân tộc đang đấu tranh. Chủ nghĩa lạc quan là bản chất của tư tưởng “Ánh sáng” không điển hình cho con người thế kỷ XIX, họ đã thay đổi và phủ nhận tư tưởng “Ánh sáng”. Niềm tin của con người vào những điều tốt đẹp đã bị lung lay, con người sống trong thế kỷ này sinh ra những tâm trạng chán ngán, bất mãn, hoài nghi.</w:t>
      </w:r>
    </w:p>
    <w:p w:rsidR="007A0662" w:rsidRPr="00185E68" w:rsidRDefault="007A0662" w:rsidP="007A0662">
      <w:pPr>
        <w:pStyle w:val="BodyTextIndent2"/>
        <w:spacing w:line="312" w:lineRule="auto"/>
        <w:ind w:left="0"/>
        <w:rPr>
          <w:rFonts w:ascii="Times New Roman" w:eastAsia="Batang" w:hAnsi="Times New Roman" w:cs="Times New Roman"/>
          <w:sz w:val="28"/>
          <w:szCs w:val="28"/>
          <w:lang w:val="sv-SE"/>
        </w:rPr>
      </w:pPr>
      <w:r w:rsidRPr="00185E68">
        <w:rPr>
          <w:rFonts w:ascii="Times New Roman" w:eastAsia="Batang" w:hAnsi="Times New Roman" w:cs="Times New Roman"/>
          <w:sz w:val="28"/>
          <w:szCs w:val="28"/>
          <w:lang w:val="sv-SE"/>
        </w:rPr>
        <w:t>Thẩm mỹ lãng mạn thay đổi cả những quan niệm khác ăn sâu trong thẩm mỹ cổ điển như chủ nghĩa cổ điển tạo ranh giới rõ rệt trong thể loại, còn chủ nghĩa lãng mạn lại chú ý đến sự hỗn hợp chặt chẽ giữa các thể loại khác nhau như tính kịch căng thẳng,... Trong hội họa, các họa sĩ lãng mạn đi vào nhiều loại đề tài, tạo màu sắc mới, tạo tính xung đột, tương phản. Trên lĩnh vực sân khấu, sự chuyển biến kịch tính đóng vai trò quan trọng. Với âm nhạc,tăng cường sự thay đổi về màu sắc hòa âm, về sự pha trộn các âm sắc khác nhau của các nhạc cụ trong cách phối dàn nhạc....</w:t>
      </w:r>
    </w:p>
    <w:p w:rsidR="007A0662" w:rsidRPr="00185E68" w:rsidRDefault="007A0662" w:rsidP="007A0662">
      <w:pPr>
        <w:pStyle w:val="BodyTextIndent2"/>
        <w:spacing w:line="312" w:lineRule="auto"/>
        <w:ind w:left="0"/>
        <w:rPr>
          <w:rFonts w:ascii="Times New Roman" w:eastAsia="Batang" w:hAnsi="Times New Roman" w:cs="Times New Roman"/>
          <w:sz w:val="28"/>
          <w:szCs w:val="28"/>
          <w:lang w:val="sv-SE"/>
        </w:rPr>
      </w:pPr>
      <w:r w:rsidRPr="00185E68">
        <w:rPr>
          <w:rFonts w:ascii="Times New Roman" w:eastAsia="Batang" w:hAnsi="Times New Roman" w:cs="Times New Roman"/>
          <w:sz w:val="28"/>
          <w:szCs w:val="28"/>
          <w:lang w:val="sv-SE"/>
        </w:rPr>
        <w:t xml:space="preserve">Ngoài những thể loại âm nhạc lớn được hình thành ở các thời kỳ trước thời kỳ này cùng với ca khúc, các thể loại nhỏ khác mang tính thính phòng viết cho đàn </w:t>
      </w:r>
      <w:r w:rsidRPr="00185E68">
        <w:rPr>
          <w:rFonts w:ascii="Times New Roman" w:eastAsia="Batang" w:hAnsi="Times New Roman" w:cs="Times New Roman"/>
          <w:sz w:val="28"/>
          <w:szCs w:val="28"/>
          <w:lang w:val="sv-SE"/>
        </w:rPr>
        <w:lastRenderedPageBreak/>
        <w:t xml:space="preserve">pianô cũng phát triển, bắt nguồn từ âm nhạc phong tục và được sáng tạo mạng tính ngẫu hứng. Trong loại này ngoài những ca khúc nhạc một chương còn có những khúc nhạc mang tính vũ khúc cho nhạc đàn được phát triển từ những sinh hoạt âm nhạc ở thành thị. </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khác hướng: Không</w:t>
      </w:r>
    </w:p>
    <w:p w:rsidR="007A0662" w:rsidRPr="00955B5F" w:rsidRDefault="007A0662" w:rsidP="007A0662">
      <w:pPr>
        <w:spacing w:line="312" w:lineRule="auto"/>
        <w:ind w:firstLine="720"/>
        <w:jc w:val="both"/>
        <w:rPr>
          <w:sz w:val="28"/>
          <w:szCs w:val="28"/>
        </w:rPr>
      </w:pPr>
      <w:r w:rsidRPr="00955B5F">
        <w:rPr>
          <w:b/>
          <w:sz w:val="28"/>
          <w:szCs w:val="28"/>
        </w:rPr>
        <w:t>3.2.1.4. Phần hướng dẫn mở rộng kiến thức cho Sinh viên ứng dụng thực tiễn, sáng tạo và làm bài tập</w:t>
      </w:r>
      <w:r w:rsidRPr="00955B5F">
        <w:rPr>
          <w:sz w:val="28"/>
          <w:szCs w:val="28"/>
        </w:rPr>
        <w:t>:</w:t>
      </w:r>
    </w:p>
    <w:p w:rsidR="007A0662" w:rsidRPr="00955B5F" w:rsidRDefault="007A0662" w:rsidP="007A0662">
      <w:pPr>
        <w:spacing w:line="312" w:lineRule="auto"/>
        <w:ind w:firstLine="720"/>
        <w:jc w:val="both"/>
        <w:rPr>
          <w:b/>
          <w:i/>
          <w:sz w:val="28"/>
          <w:szCs w:val="28"/>
        </w:rPr>
      </w:pPr>
      <w:r w:rsidRPr="00955B5F">
        <w:rPr>
          <w:b/>
          <w:i/>
          <w:sz w:val="28"/>
          <w:szCs w:val="28"/>
        </w:rPr>
        <w:t>* Liên hệ thực tiễn:</w:t>
      </w:r>
    </w:p>
    <w:p w:rsidR="007A0662" w:rsidRPr="00955B5F" w:rsidRDefault="007A0662" w:rsidP="007A0662">
      <w:pPr>
        <w:spacing w:line="312" w:lineRule="auto"/>
        <w:ind w:firstLine="720"/>
        <w:jc w:val="both"/>
        <w:rPr>
          <w:sz w:val="28"/>
          <w:szCs w:val="28"/>
        </w:rPr>
      </w:pPr>
      <w:r w:rsidRPr="00955B5F">
        <w:rPr>
          <w:sz w:val="28"/>
          <w:szCs w:val="28"/>
        </w:rPr>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7A0662" w:rsidRPr="00955B5F" w:rsidRDefault="007A0662" w:rsidP="007A0662">
      <w:pPr>
        <w:spacing w:line="312" w:lineRule="auto"/>
        <w:ind w:firstLine="720"/>
        <w:jc w:val="both"/>
        <w:rPr>
          <w:sz w:val="28"/>
          <w:szCs w:val="28"/>
        </w:rPr>
      </w:pPr>
      <w:r w:rsidRPr="00955B5F">
        <w:rPr>
          <w:sz w:val="28"/>
          <w:szCs w:val="28"/>
        </w:rPr>
        <w:t>Tuy nhiên do thời lượng có hạn nên để đi sâu tìm hiểu chi tiết về các thời kỳ, trường phái âm nhạc phương Tây là khó khăn. Chính vì vậy việc sưu tầm, nghiên cứu, cập nhật thông tin phải được tiến hành thường xuyên thông qua các phương tiện thông tin đại chúng và tác phẩm âm nhạc cụ thể.</w:t>
      </w:r>
    </w:p>
    <w:p w:rsidR="007A0662" w:rsidRPr="00955B5F" w:rsidRDefault="007A0662" w:rsidP="007A0662">
      <w:pPr>
        <w:spacing w:line="312" w:lineRule="auto"/>
        <w:ind w:firstLine="720"/>
        <w:jc w:val="both"/>
        <w:rPr>
          <w:sz w:val="28"/>
          <w:szCs w:val="28"/>
        </w:rPr>
      </w:pPr>
      <w:r w:rsidRPr="00955B5F">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7A0662" w:rsidRPr="00955B5F" w:rsidRDefault="007A0662" w:rsidP="007A0662">
      <w:pPr>
        <w:spacing w:line="312" w:lineRule="auto"/>
        <w:ind w:firstLine="720"/>
        <w:jc w:val="both"/>
        <w:rPr>
          <w:sz w:val="28"/>
          <w:szCs w:val="28"/>
        </w:rPr>
      </w:pPr>
      <w:r w:rsidRPr="00955B5F">
        <w:rPr>
          <w:sz w:val="28"/>
          <w:szCs w:val="28"/>
        </w:rPr>
        <w:t xml:space="preserve">Tuy nhiên để đạt được hiệu quả cao nhất thì có một số phương pháp mới, ví dụ như: </w:t>
      </w:r>
      <w:r w:rsidRPr="00955B5F">
        <w:rPr>
          <w:i/>
          <w:sz w:val="28"/>
          <w:szCs w:val="28"/>
        </w:rPr>
        <w:t>bản đồ tư duy</w:t>
      </w:r>
      <w:r w:rsidRPr="00955B5F">
        <w:rPr>
          <w:sz w:val="28"/>
          <w:szCs w:val="28"/>
        </w:rPr>
        <w:t xml:space="preserve"> (Mindmapping), phương pháp </w:t>
      </w:r>
      <w:r w:rsidRPr="00955B5F">
        <w:rPr>
          <w:i/>
          <w:sz w:val="28"/>
          <w:szCs w:val="28"/>
        </w:rPr>
        <w:t>ghi nhận siêu tốc</w:t>
      </w:r>
      <w:r w:rsidRPr="00955B5F">
        <w:rPr>
          <w:sz w:val="28"/>
          <w:szCs w:val="28"/>
        </w:rPr>
        <w:t xml:space="preserve">, Phương pháp </w:t>
      </w:r>
      <w:r w:rsidRPr="00955B5F">
        <w:rPr>
          <w:i/>
          <w:sz w:val="28"/>
          <w:szCs w:val="28"/>
        </w:rPr>
        <w:t>đọc hiệu quả</w:t>
      </w:r>
      <w:r w:rsidRPr="00955B5F">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7A0662" w:rsidRPr="00955B5F" w:rsidRDefault="007A0662" w:rsidP="007A0662">
      <w:pPr>
        <w:spacing w:line="312" w:lineRule="auto"/>
        <w:ind w:firstLine="720"/>
        <w:jc w:val="both"/>
        <w:rPr>
          <w:sz w:val="28"/>
          <w:szCs w:val="28"/>
        </w:rPr>
      </w:pPr>
      <w:r w:rsidRPr="00955B5F">
        <w:rPr>
          <w:sz w:val="28"/>
          <w:szCs w:val="28"/>
        </w:rPr>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7A0662" w:rsidRPr="00955B5F" w:rsidRDefault="007A0662" w:rsidP="007A0662">
      <w:pPr>
        <w:spacing w:line="312" w:lineRule="auto"/>
        <w:ind w:firstLine="720"/>
        <w:jc w:val="both"/>
        <w:rPr>
          <w:sz w:val="28"/>
          <w:szCs w:val="28"/>
        </w:rPr>
      </w:pPr>
      <w:r w:rsidRPr="00955B5F">
        <w:rPr>
          <w:sz w:val="28"/>
          <w:szCs w:val="28"/>
        </w:rPr>
        <w:lastRenderedPageBreak/>
        <w:t>Trong quá trình nghiên cứu cũng sẽ có những khó nhăn nhất định bởi tính đa phương diện của hệ thống thông tin sẽ có ảnh hưởng không nhỏ đến độ chính xác của thông tin. Chính vì vậy, việc chắt lọc, lựa chọn thông tin là vô cùng cần thiết. nó giúp cho người học không bị phân tán trong quá trình nghiên cứu và thực hành chuyên ngành.</w:t>
      </w:r>
    </w:p>
    <w:p w:rsidR="007A0662" w:rsidRPr="00955B5F" w:rsidRDefault="007A0662" w:rsidP="007A0662">
      <w:pPr>
        <w:spacing w:line="312" w:lineRule="auto"/>
        <w:ind w:firstLine="720"/>
        <w:jc w:val="both"/>
        <w:rPr>
          <w:b/>
          <w:sz w:val="28"/>
          <w:szCs w:val="28"/>
        </w:rPr>
      </w:pPr>
      <w:r w:rsidRPr="00955B5F">
        <w:rPr>
          <w:b/>
          <w:sz w:val="28"/>
          <w:szCs w:val="28"/>
        </w:rPr>
        <w:t>* Bài tập:</w:t>
      </w:r>
    </w:p>
    <w:p w:rsidR="007A0662" w:rsidRPr="00955B5F" w:rsidRDefault="007A0662" w:rsidP="007A0662">
      <w:pPr>
        <w:spacing w:line="312" w:lineRule="auto"/>
        <w:ind w:firstLine="720"/>
        <w:jc w:val="both"/>
        <w:rPr>
          <w:sz w:val="28"/>
          <w:szCs w:val="28"/>
          <w:lang w:val="it-IT"/>
        </w:rPr>
      </w:pPr>
      <w:r w:rsidRPr="00955B5F">
        <w:rPr>
          <w:sz w:val="28"/>
          <w:szCs w:val="28"/>
          <w:lang w:val="it-IT"/>
        </w:rPr>
        <w:t xml:space="preserve">1. Trình bày những ảnh hưởng của lịch sử, xã hội phương Tây đến nền âm nhạc phương Tây thế kỷ XIX? </w:t>
      </w:r>
    </w:p>
    <w:p w:rsidR="007A0662" w:rsidRPr="00955B5F" w:rsidRDefault="007A0662" w:rsidP="007A0662">
      <w:pPr>
        <w:spacing w:line="312" w:lineRule="auto"/>
        <w:ind w:left="720"/>
        <w:jc w:val="both"/>
        <w:rPr>
          <w:sz w:val="28"/>
          <w:szCs w:val="28"/>
          <w:lang w:val="it-IT"/>
        </w:rPr>
      </w:pPr>
      <w:r w:rsidRPr="00955B5F">
        <w:rPr>
          <w:sz w:val="28"/>
          <w:szCs w:val="28"/>
          <w:lang w:val="it-IT"/>
        </w:rPr>
        <w:t>2. Quá trình hình thành nền âm nhạc phương Tây thế kỷ XIX?</w:t>
      </w:r>
    </w:p>
    <w:p w:rsidR="007A0662" w:rsidRPr="00955B5F" w:rsidRDefault="007A0662" w:rsidP="007A0662">
      <w:pPr>
        <w:spacing w:line="312" w:lineRule="auto"/>
        <w:ind w:left="720"/>
        <w:jc w:val="both"/>
        <w:rPr>
          <w:sz w:val="28"/>
          <w:szCs w:val="28"/>
          <w:lang w:val="it-IT"/>
        </w:rPr>
      </w:pPr>
      <w:r w:rsidRPr="00955B5F">
        <w:rPr>
          <w:sz w:val="28"/>
          <w:szCs w:val="28"/>
          <w:lang w:val="it-IT"/>
        </w:rPr>
        <w:t xml:space="preserve">3. Nội dung tư tưởng trong các sáng tác của các nhạc sĩ sáng tác thế kỷ XIX? </w:t>
      </w:r>
    </w:p>
    <w:p w:rsidR="007A0662" w:rsidRPr="00955B5F" w:rsidRDefault="007A0662" w:rsidP="007A0662">
      <w:pPr>
        <w:spacing w:line="312" w:lineRule="auto"/>
        <w:ind w:left="720"/>
        <w:jc w:val="both"/>
        <w:rPr>
          <w:sz w:val="28"/>
          <w:szCs w:val="28"/>
          <w:lang w:val="it-IT"/>
        </w:rPr>
      </w:pPr>
      <w:r w:rsidRPr="00955B5F">
        <w:rPr>
          <w:sz w:val="28"/>
          <w:szCs w:val="28"/>
          <w:lang w:val="it-IT"/>
        </w:rPr>
        <w:t>4.Quan điểm nghệ thuật của các nhạc sĩ sáng tác nửa đầu thế kỷ XIX?</w:t>
      </w:r>
    </w:p>
    <w:p w:rsidR="007A0662" w:rsidRPr="00955B5F" w:rsidRDefault="007A0662" w:rsidP="007A0662">
      <w:pPr>
        <w:spacing w:line="312" w:lineRule="auto"/>
        <w:ind w:left="720"/>
        <w:jc w:val="both"/>
        <w:rPr>
          <w:sz w:val="28"/>
          <w:szCs w:val="28"/>
          <w:lang w:val="it-IT"/>
        </w:rPr>
      </w:pPr>
      <w:r w:rsidRPr="00955B5F">
        <w:rPr>
          <w:sz w:val="28"/>
          <w:szCs w:val="28"/>
          <w:lang w:val="it-IT"/>
        </w:rPr>
        <w:t>5.Quan điểm nghệ thuật của các nhạc sĩ sáng tác nửa sau thế kỷ XIX?</w:t>
      </w:r>
    </w:p>
    <w:p w:rsidR="007A0662" w:rsidRPr="00955B5F" w:rsidRDefault="007A0662" w:rsidP="007A0662">
      <w:pPr>
        <w:spacing w:line="312" w:lineRule="auto"/>
        <w:ind w:firstLine="720"/>
        <w:jc w:val="both"/>
        <w:rPr>
          <w:b/>
          <w:sz w:val="28"/>
          <w:szCs w:val="28"/>
        </w:rPr>
      </w:pPr>
      <w:r w:rsidRPr="00955B5F">
        <w:rPr>
          <w:b/>
          <w:sz w:val="28"/>
          <w:szCs w:val="28"/>
        </w:rPr>
        <w:t>* Tài liệu học tập:</w:t>
      </w:r>
    </w:p>
    <w:p w:rsidR="007A0662" w:rsidRPr="00955B5F" w:rsidRDefault="007A0662" w:rsidP="007A0662">
      <w:pPr>
        <w:spacing w:line="312" w:lineRule="auto"/>
        <w:ind w:firstLine="720"/>
        <w:jc w:val="both"/>
        <w:rPr>
          <w:bCs/>
          <w:iCs/>
          <w:sz w:val="28"/>
          <w:szCs w:val="28"/>
          <w:lang w:val="it-IT" w:bidi="he-IL"/>
        </w:rPr>
      </w:pPr>
      <w:r w:rsidRPr="00955B5F">
        <w:rPr>
          <w:sz w:val="28"/>
          <w:szCs w:val="28"/>
          <w:lang w:val="it-IT"/>
        </w:rPr>
        <w:t>- Lịch sử âm nhạc thế giới Tập II</w:t>
      </w:r>
      <w:r w:rsidRPr="00955B5F">
        <w:rPr>
          <w:bCs/>
          <w:iCs/>
          <w:sz w:val="28"/>
          <w:szCs w:val="28"/>
          <w:lang w:val="it-IT" w:bidi="he-IL"/>
        </w:rPr>
        <w:t xml:space="preserve"> – Nguyễn Xinh (1983), Nhạc viện Hà Nội</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Nhóm tác giả của Nga (1981), Các thể loại âm nhạc, Người dịch: Lan Hương, NXB Văn hoá - Hà Nội.</w:t>
      </w:r>
    </w:p>
    <w:p w:rsidR="007A0662" w:rsidRPr="00955B5F" w:rsidRDefault="007A0662" w:rsidP="007A0662">
      <w:pPr>
        <w:spacing w:line="312" w:lineRule="auto"/>
        <w:ind w:firstLine="720"/>
        <w:jc w:val="both"/>
        <w:rPr>
          <w:bCs/>
          <w:spacing w:val="-8"/>
          <w:sz w:val="28"/>
          <w:szCs w:val="28"/>
          <w:lang w:val="it-IT"/>
        </w:rPr>
      </w:pPr>
      <w:r w:rsidRPr="00955B5F">
        <w:rPr>
          <w:bCs/>
          <w:spacing w:val="-8"/>
          <w:sz w:val="28"/>
          <w:szCs w:val="28"/>
          <w:lang w:val="it-IT"/>
        </w:rPr>
        <w:t>- Nguyễn Thị Nhung (1996), Thể loại âm nhạc, NXB Âm nhạc, Nhạc viện Hà Nội.</w:t>
      </w:r>
    </w:p>
    <w:p w:rsidR="007A0662" w:rsidRPr="00955B5F" w:rsidRDefault="007A0662" w:rsidP="007A0662">
      <w:pPr>
        <w:pStyle w:val="BodyText2"/>
        <w:spacing w:after="0" w:line="312" w:lineRule="auto"/>
        <w:ind w:firstLine="720"/>
        <w:jc w:val="both"/>
        <w:rPr>
          <w:rFonts w:ascii="Times New Roman" w:hAnsi="Times New Roman"/>
          <w:lang w:val="it-IT" w:bidi="he-IL"/>
        </w:rPr>
      </w:pPr>
      <w:r w:rsidRPr="00955B5F">
        <w:rPr>
          <w:rFonts w:ascii="Times New Roman" w:hAnsi="Times New Roman"/>
          <w:lang w:val="it-IT" w:bidi="he-IL"/>
        </w:rPr>
        <w:t>- Lịch sử âm nhạc thế giới (Từ  thời kỳ Nguyên thuỷ đến thế kỷ XIX) Phạm Tú Cầu Trường Đại học nghệ thuật quân đội</w:t>
      </w:r>
    </w:p>
    <w:p w:rsidR="007A0662" w:rsidRPr="00955B5F" w:rsidRDefault="007A0662" w:rsidP="007A0662">
      <w:pPr>
        <w:spacing w:line="312" w:lineRule="auto"/>
        <w:ind w:firstLine="720"/>
        <w:jc w:val="both"/>
        <w:rPr>
          <w:bCs/>
          <w:sz w:val="28"/>
          <w:szCs w:val="28"/>
          <w:lang w:val="it-IT"/>
        </w:rPr>
      </w:pPr>
      <w:r w:rsidRPr="00955B5F">
        <w:rPr>
          <w:bCs/>
          <w:iCs/>
          <w:sz w:val="28"/>
          <w:szCs w:val="28"/>
          <w:lang w:val="it-IT" w:bidi="he-IL"/>
        </w:rPr>
        <w:t xml:space="preserve">- Các bài viết hoặc báo cáo khoa học của Viện âm nhạc, các nhà nghiên cứu </w:t>
      </w:r>
      <w:r w:rsidRPr="00955B5F">
        <w:rPr>
          <w:bCs/>
          <w:sz w:val="28"/>
          <w:szCs w:val="28"/>
          <w:lang w:val="it-IT"/>
        </w:rPr>
        <w:t>phê bình lý luận âm nhạc trong và ngoài nước (Tiếng Việt hoặc tiếng Anh).</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Lịch sử âm nhạc thế giới thế kỷ XX - Phạm Phương Hoa 2009 NXB Quân đội nhân dân. Trường Đại Học VHNT Quân đội.</w:t>
      </w:r>
    </w:p>
    <w:p w:rsidR="007A0662" w:rsidRPr="00955B5F" w:rsidRDefault="007A0662" w:rsidP="007A0662">
      <w:pPr>
        <w:spacing w:line="312" w:lineRule="auto"/>
        <w:ind w:firstLine="720"/>
        <w:jc w:val="both"/>
        <w:rPr>
          <w:bCs/>
          <w:sz w:val="28"/>
          <w:szCs w:val="28"/>
          <w:lang w:val="it-IT"/>
        </w:rPr>
      </w:pPr>
    </w:p>
    <w:p w:rsidR="007A0662" w:rsidRPr="00955B5F" w:rsidRDefault="007A0662" w:rsidP="007A0662">
      <w:pPr>
        <w:spacing w:line="312" w:lineRule="auto"/>
        <w:ind w:firstLine="720"/>
        <w:jc w:val="both"/>
        <w:rPr>
          <w:bCs/>
          <w:sz w:val="28"/>
          <w:szCs w:val="28"/>
          <w:lang w:val="it-IT"/>
        </w:rPr>
      </w:pPr>
    </w:p>
    <w:p w:rsidR="007A0662" w:rsidRPr="00955B5F" w:rsidRDefault="007A0662" w:rsidP="007A0662">
      <w:pPr>
        <w:spacing w:line="312" w:lineRule="auto"/>
        <w:ind w:firstLine="720"/>
        <w:jc w:val="both"/>
        <w:rPr>
          <w:bCs/>
          <w:sz w:val="28"/>
          <w:szCs w:val="28"/>
          <w:lang w:val="it-IT"/>
        </w:rPr>
      </w:pPr>
    </w:p>
    <w:p w:rsidR="007A0662" w:rsidRPr="00955B5F" w:rsidRDefault="007A0662" w:rsidP="007A0662">
      <w:pPr>
        <w:spacing w:line="312" w:lineRule="auto"/>
        <w:ind w:firstLine="720"/>
        <w:jc w:val="both"/>
        <w:rPr>
          <w:bCs/>
          <w:sz w:val="28"/>
          <w:szCs w:val="28"/>
          <w:lang w:val="it-IT"/>
        </w:rPr>
      </w:pPr>
    </w:p>
    <w:p w:rsidR="007A0662" w:rsidRPr="00955B5F" w:rsidRDefault="007A0662" w:rsidP="007A0662">
      <w:pPr>
        <w:spacing w:line="312" w:lineRule="auto"/>
        <w:ind w:firstLine="720"/>
        <w:jc w:val="both"/>
        <w:rPr>
          <w:bCs/>
          <w:sz w:val="28"/>
          <w:szCs w:val="28"/>
          <w:lang w:val="it-IT"/>
        </w:rPr>
      </w:pPr>
    </w:p>
    <w:p w:rsidR="007A0662" w:rsidRPr="00955B5F" w:rsidRDefault="007A0662" w:rsidP="007A0662">
      <w:pPr>
        <w:spacing w:line="312" w:lineRule="auto"/>
        <w:ind w:firstLine="720"/>
        <w:jc w:val="both"/>
        <w:rPr>
          <w:bCs/>
          <w:sz w:val="28"/>
          <w:szCs w:val="28"/>
          <w:lang w:val="it-IT"/>
        </w:rPr>
      </w:pPr>
    </w:p>
    <w:p w:rsidR="007A0662" w:rsidRPr="00955B5F" w:rsidRDefault="007A0662" w:rsidP="007A0662">
      <w:pPr>
        <w:spacing w:line="312" w:lineRule="auto"/>
        <w:ind w:firstLine="720"/>
        <w:jc w:val="both"/>
        <w:rPr>
          <w:bCs/>
          <w:sz w:val="28"/>
          <w:szCs w:val="28"/>
          <w:lang w:val="it-IT"/>
        </w:rPr>
      </w:pPr>
    </w:p>
    <w:p w:rsidR="007A0662" w:rsidRPr="00955B5F" w:rsidRDefault="007A0662" w:rsidP="007A0662">
      <w:pPr>
        <w:spacing w:line="312" w:lineRule="auto"/>
        <w:ind w:firstLine="720"/>
        <w:jc w:val="both"/>
        <w:rPr>
          <w:bCs/>
          <w:sz w:val="28"/>
          <w:szCs w:val="28"/>
          <w:lang w:val="it-IT"/>
        </w:rPr>
      </w:pPr>
      <w:r w:rsidRPr="00955B5F">
        <w:rPr>
          <w:b/>
          <w:sz w:val="28"/>
          <w:szCs w:val="28"/>
        </w:rPr>
        <w:lastRenderedPageBreak/>
        <w:t>3.2.2. Nội dung bài giảng 2</w:t>
      </w:r>
      <w:r w:rsidRPr="00955B5F">
        <w:rPr>
          <w:sz w:val="28"/>
          <w:szCs w:val="28"/>
        </w:rPr>
        <w:t xml:space="preserve">: </w:t>
      </w:r>
      <w:r w:rsidRPr="00955B5F">
        <w:rPr>
          <w:bCs/>
          <w:sz w:val="28"/>
          <w:szCs w:val="28"/>
          <w:lang w:val="it-IT"/>
        </w:rPr>
        <w:t>Âm nhạc lãng mạn Áo - Đức.</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ind w:firstLine="720"/>
        <w:jc w:val="both"/>
        <w:rPr>
          <w:b/>
          <w:sz w:val="28"/>
          <w:szCs w:val="28"/>
        </w:rPr>
      </w:pPr>
      <w:r w:rsidRPr="00955B5F">
        <w:rPr>
          <w:b/>
          <w:sz w:val="28"/>
          <w:szCs w:val="28"/>
        </w:rPr>
        <w:t>3.2.2.1. Phần mở đầu tiếp cận bài.</w:t>
      </w:r>
    </w:p>
    <w:p w:rsidR="007A0662" w:rsidRPr="00955B5F" w:rsidRDefault="007A0662" w:rsidP="007A0662">
      <w:pPr>
        <w:spacing w:line="312" w:lineRule="auto"/>
        <w:ind w:firstLine="720"/>
        <w:jc w:val="both"/>
        <w:rPr>
          <w:sz w:val="28"/>
          <w:szCs w:val="28"/>
        </w:rPr>
      </w:pPr>
      <w:r w:rsidRPr="00955B5F">
        <w:rPr>
          <w:sz w:val="28"/>
          <w:szCs w:val="28"/>
          <w:lang w:val="vi-VN"/>
        </w:rPr>
        <w:t xml:space="preserve">Bài học này sẽ giúp cho học sinh hiểu rõ những </w:t>
      </w:r>
      <w:r w:rsidRPr="00955B5F">
        <w:rPr>
          <w:sz w:val="28"/>
          <w:szCs w:val="28"/>
        </w:rPr>
        <w:t xml:space="preserve">vấn đề </w:t>
      </w:r>
      <w:r w:rsidRPr="00955B5F">
        <w:rPr>
          <w:sz w:val="28"/>
          <w:szCs w:val="28"/>
          <w:lang w:val="vi-VN"/>
        </w:rPr>
        <w:t xml:space="preserve">cơ bản </w:t>
      </w:r>
      <w:r w:rsidRPr="00955B5F">
        <w:rPr>
          <w:sz w:val="28"/>
          <w:szCs w:val="28"/>
        </w:rPr>
        <w:t>về âm nhạc phương Tây</w:t>
      </w:r>
      <w:r w:rsidRPr="00955B5F">
        <w:rPr>
          <w:sz w:val="28"/>
          <w:szCs w:val="28"/>
          <w:lang w:val="it-IT"/>
        </w:rPr>
        <w:t xml:space="preserve"> thế kỷ XIX</w:t>
      </w:r>
      <w:r w:rsidR="002B56B9">
        <w:rPr>
          <w:sz w:val="28"/>
          <w:szCs w:val="28"/>
          <w:lang w:val="it-IT"/>
        </w:rPr>
        <w:t xml:space="preserve"> </w:t>
      </w:r>
      <w:r w:rsidRPr="00955B5F">
        <w:rPr>
          <w:sz w:val="28"/>
          <w:szCs w:val="28"/>
          <w:lang w:val="vi-VN"/>
        </w:rPr>
        <w:t xml:space="preserve">qua </w:t>
      </w:r>
      <w:r w:rsidRPr="00955B5F">
        <w:rPr>
          <w:sz w:val="28"/>
          <w:szCs w:val="28"/>
        </w:rPr>
        <w:t>việc giới thiệu thân thế và sự nghiệp sáng tác âm nhạc của các nhạc sĩ sau đây</w:t>
      </w:r>
      <w:r w:rsidRPr="00955B5F">
        <w:rPr>
          <w:sz w:val="28"/>
          <w:szCs w:val="28"/>
          <w:lang w:val="vi-VN"/>
        </w:rPr>
        <w:t>:</w:t>
      </w:r>
    </w:p>
    <w:p w:rsidR="007A0662" w:rsidRPr="00955B5F" w:rsidRDefault="007A0662" w:rsidP="007A0662">
      <w:pPr>
        <w:spacing w:line="312" w:lineRule="auto"/>
        <w:ind w:left="720"/>
        <w:jc w:val="both"/>
        <w:rPr>
          <w:bCs/>
          <w:sz w:val="28"/>
          <w:szCs w:val="28"/>
          <w:lang w:val="it-IT"/>
        </w:rPr>
      </w:pPr>
      <w:r w:rsidRPr="00955B5F">
        <w:rPr>
          <w:bCs/>
          <w:sz w:val="28"/>
          <w:szCs w:val="28"/>
          <w:lang w:val="it-IT"/>
        </w:rPr>
        <w:t>- Nhạc sĩ F.Schubert (1797-1828)</w:t>
      </w:r>
    </w:p>
    <w:p w:rsidR="007A0662" w:rsidRPr="00955B5F" w:rsidRDefault="007A0662" w:rsidP="007A0662">
      <w:pPr>
        <w:spacing w:line="312" w:lineRule="auto"/>
        <w:ind w:left="720"/>
        <w:jc w:val="both"/>
        <w:rPr>
          <w:bCs/>
          <w:sz w:val="28"/>
          <w:szCs w:val="28"/>
          <w:lang w:val="it-IT"/>
        </w:rPr>
      </w:pPr>
      <w:r w:rsidRPr="00955B5F">
        <w:rPr>
          <w:bCs/>
          <w:sz w:val="28"/>
          <w:szCs w:val="28"/>
          <w:lang w:val="it-IT"/>
        </w:rPr>
        <w:t>- Nhạc sĩ C.M.V.Weber (1786-1826)</w:t>
      </w:r>
    </w:p>
    <w:p w:rsidR="007A0662" w:rsidRPr="00955B5F" w:rsidRDefault="007A0662" w:rsidP="007A0662">
      <w:pPr>
        <w:spacing w:line="312" w:lineRule="auto"/>
        <w:ind w:left="720"/>
        <w:jc w:val="both"/>
        <w:rPr>
          <w:bCs/>
          <w:sz w:val="28"/>
          <w:szCs w:val="28"/>
          <w:lang w:val="it-IT"/>
        </w:rPr>
      </w:pPr>
      <w:r w:rsidRPr="00955B5F">
        <w:rPr>
          <w:bCs/>
          <w:sz w:val="28"/>
          <w:szCs w:val="28"/>
          <w:lang w:val="it-IT"/>
        </w:rPr>
        <w:t xml:space="preserve">- Nhạc sĩ </w:t>
      </w:r>
      <w:r w:rsidRPr="00955B5F">
        <w:rPr>
          <w:rStyle w:val="Vanbnnidung0"/>
          <w:color w:val="000000"/>
          <w:sz w:val="28"/>
          <w:szCs w:val="28"/>
        </w:rPr>
        <w:t>F. Mendelssohn</w:t>
      </w:r>
      <w:r w:rsidRPr="00955B5F">
        <w:rPr>
          <w:rStyle w:val="Vanbnnidung0"/>
          <w:color w:val="000000"/>
          <w:sz w:val="28"/>
          <w:szCs w:val="28"/>
          <w:lang w:val="fr-FR" w:eastAsia="fr-FR"/>
        </w:rPr>
        <w:t xml:space="preserve"> (1809 - 1847).</w:t>
      </w:r>
    </w:p>
    <w:p w:rsidR="007A0662" w:rsidRPr="00955B5F" w:rsidRDefault="007A0662" w:rsidP="007A0662">
      <w:pPr>
        <w:spacing w:line="312" w:lineRule="auto"/>
        <w:ind w:left="720"/>
        <w:jc w:val="both"/>
        <w:rPr>
          <w:bCs/>
          <w:sz w:val="28"/>
          <w:szCs w:val="28"/>
          <w:lang w:val="it-IT"/>
        </w:rPr>
      </w:pPr>
      <w:r w:rsidRPr="00955B5F">
        <w:rPr>
          <w:bCs/>
          <w:sz w:val="28"/>
          <w:szCs w:val="28"/>
          <w:lang w:val="it-IT"/>
        </w:rPr>
        <w:t>- Nhạc sĩ F.Chopin (1810-1849)</w:t>
      </w:r>
    </w:p>
    <w:p w:rsidR="007A0662" w:rsidRPr="00955B5F" w:rsidRDefault="007A0662" w:rsidP="007A0662">
      <w:pPr>
        <w:spacing w:line="312" w:lineRule="auto"/>
        <w:ind w:firstLine="720"/>
        <w:jc w:val="both"/>
        <w:rPr>
          <w:b/>
          <w:sz w:val="28"/>
          <w:szCs w:val="28"/>
        </w:rPr>
      </w:pPr>
      <w:r w:rsidRPr="00955B5F">
        <w:rPr>
          <w:b/>
          <w:sz w:val="28"/>
          <w:szCs w:val="28"/>
        </w:rPr>
        <w:t xml:space="preserve">3.2.2.2. Phần kiến thức căn bản: </w:t>
      </w:r>
    </w:p>
    <w:p w:rsidR="007A0662" w:rsidRPr="00955B5F" w:rsidRDefault="007A0662" w:rsidP="007A0662">
      <w:pPr>
        <w:spacing w:line="312" w:lineRule="auto"/>
        <w:ind w:firstLine="720"/>
        <w:jc w:val="both"/>
        <w:rPr>
          <w:bCs/>
          <w:sz w:val="28"/>
          <w:szCs w:val="28"/>
          <w:lang w:val="it-IT"/>
        </w:rPr>
      </w:pPr>
      <w:r w:rsidRPr="00955B5F">
        <w:rPr>
          <w:b/>
          <w:sz w:val="28"/>
          <w:szCs w:val="28"/>
        </w:rPr>
        <w:t xml:space="preserve">* Vấn đề 1: </w:t>
      </w:r>
      <w:r w:rsidRPr="00955B5F">
        <w:rPr>
          <w:bCs/>
          <w:sz w:val="28"/>
          <w:szCs w:val="28"/>
          <w:lang w:val="it-IT"/>
        </w:rPr>
        <w:t>Nhạc sĩ F.Schubert (1797 - 1828)</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Trường phái lãng mạn Áo - Đức đã phát triển trong hoàn cảnh chung của châu Âu những năm đầu thế kỷ XIX. Sự mâu thuẫn sâu sắc vốn có trong đời sống xã hội, chính trị, văn hoá ở Áo và Đức đã tạo nên những dấu ấn trong nghệ thuật của các nhà soạn nhạc lãng mạn. Có thể nói lúc bấy giờ giai cấp quí tộc của cả hai nước trên đều còn rất mạnh. Nước Áo là trung tâm của chế độ phản động, còn Đức là nước phong kiến lạc hậu trì trệ,... điều đó đã gây cản trở cho sự phát triển xã hội ở Đức. Cuộc cách mạng Pháp năm 1789 đã khơi dậy tinh thần yêu nước của các tầng lớp nhân dân Đức dẫn đến nảy sinh nghệ thuật âm nhạc lãng mạn Áo - Đức. </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Sự phát triển của trường phái dân tộc lãng mạn trong âm nhạc Áo - Đức là dựa trên phong trào đấu tranh cho tự do dân tộc. Vì vậy, đặc điểm nổi bật của âm nhạc Áo - Đức là dựa trên nền văn hoá dân gian và thơ ca lãng mạn mới.</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Người đại diện đầu tiên của chủ nghĩa lãng mạn Đức là Holfmann (1776- 1822).Ông vừa là nhà văn vừa là nhà soạn nhạc, là người sáng tác những vở nhạc kịch lãng mạn đầu tiên. Đồng thời, ông là tác giả của những bản giao hưởng, hoà tấu thính phòng cho đàn phím và thanh nhạc. Holfmann sáng lập ra nền nghệ thuật phê bình của Đức và đã có ảnh hưởng lớn đến các nhà phê bình sau này. </w:t>
      </w:r>
      <w:r w:rsidRPr="00955B5F">
        <w:rPr>
          <w:rStyle w:val="Vanbnnidung"/>
          <w:color w:val="000000"/>
          <w:sz w:val="28"/>
          <w:szCs w:val="28"/>
          <w:lang w:eastAsia="vi-VN"/>
        </w:rPr>
        <w:lastRenderedPageBreak/>
        <w:t>Cùng với Holfmann còn có nhạc sĩ L.Spohr (1784 - 1859), là nhà soạn nhạc, chỉ huy và nghệ sĩ violon. L.Spohr đã sáng tác những bản nhạc violon nổi tiếng của thế kỷ XIX. Tuy nhiên, người sáng lập ra những mẫu mực kinh điển của nghệ thuật lãng mạn Áo - Đức chính là nhà soạn nhạc người Áo - Franz Schubert (1797 - 1828).</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Schubert là nhạc sĩ người Áo, ông được coi là đại biểu đầu tiên của trường phái ậm nhạc lãng mạn Tây Âu. Schubert rất nổi tiếng trong lĩnh vực sáng tác ca khúc, ông đã đưa ca khúc lên sánh ngang với các thể loại quan trọng khác. Ông còn viết nhiều thể loại khác như giao hưởng, nhạc thính phòng, các tác phẩm cho đàn phím.</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Schubert là nhạc sĩ cùng thời với Beethoven nhưng ít tuổi hơn, cùng sống ở thành Viên và trong cùng một thời gian cả hai nhạc sĩ đều sáng tác những tác phẩm bất hủ cho đời. Song, Beethoven sống trong thời đại cách mạng, còn Schubert trong thời đại của những thế lực phản động, Beethoven hoàn thiện chủ nghĩa cổ điển còn Schubert là nhạc sĩ lãng mạn đầu tiên.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Schubert đã đưa vào âm nhạc những chủ đề trữ tình, thơ mộng, những ướcmơ, khát vọng và cả những tình cảm khổ đau,...Cũng như các nhạc sĩ lãng mạn khác, ông mang trong mình nỗi hoài nghi, chua chát với xã hội đương thời. Vì vậy, trong các tác phẩm của ông, ngoài những hình tượng trong sáng, đẹp đẽ còn có cả những hình tượng đen tối, bi thảm,...</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Âm nhạc của Schubert chân thật, giản dị, dễ hiểu, gần gũi với âm nhạc dân gian, với những điệu dân ca dân vũ Áo và liên quan đến thơ ca Đức.Cuộc đời ngắn ngủi nhưng ông đã để lại cho đợi rất nhiều tác phẩm ở nhiều thể lụậi: hơn 600 ca khúc, 9 bản giao hưởng và nhiều tác phẩm thính phòng gồm các sáng tác cho piano, các tứ tấu đàn dây và nhiều sáng tác khác cho thanh nhạc như đại hợp xướng, hợp xướng, mexa,...</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Schubert sinh ngày 31 tháng 1 năm 1797 ở Liechtental (Lichtentơn), ngoại ô thành Viên trong một gia đình nhả giáo nghèo đông con nhưng có văn hóa và yêu thích âm nhạc. Gia đình thường có những cuộc hòa nhạc làm cho năng khiếu âm nhạc của Schubert sớm nảy nở.Từ nhỏ, Schubert được học đàn violon và </w:t>
      </w:r>
      <w:r w:rsidRPr="00955B5F">
        <w:rPr>
          <w:rStyle w:val="Vanbnnidung"/>
          <w:color w:val="000000"/>
          <w:sz w:val="28"/>
          <w:szCs w:val="28"/>
          <w:lang w:eastAsia="vi-VN"/>
        </w:rPr>
        <w:lastRenderedPageBreak/>
        <w:t>piano qua người cha và anh. Schubert có khả năng ở nhiều lĩnh vực: có giọng hát hay, biểu diễn vài nhạc cụ và có trình độ sáng tác.</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Mười một tuổi (1808), Schubert được gửi đến Viên học ở trường Convinkt.Ở đây, vừa học văn hoá vừa học âm nhạc, Schubert được tiếp xúc với truyền thống âm nhạc phong phú của thành Viên.Tham gia dàn nhạc học sinh, ông được làm quen với nhiều tác phẩm của Mozart, Haydn, Beethoven. Ngoài ra, ông còn là thành viên của dàn hợp xướng, điều đó ảnh hưởng tốt đến con đường sáng tác cho thanh nhạc sau này của ông. Trong thời gian học ở trường, ông đã thể nghiệm một số sáng tác đầu tiên.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Năm 1813, Schubert tốt nghiệp và đã là tác giả của nhiều tác phẩm như: ouverture, tứ tấu, ca khúc,...Theo ý muốn của cha là tiếp nối nghề dạy học, Schubert trở thành thầy giáo, nhưng ông không hợp và chán ngấy công việc sư phạm. Để được tự do sáng tác, năm 1818, Schubert từ bỏ nghề dạy học. Quyết định này làm cha ông hết sức giận dữ và gia đình đã ruồng bỏ ông.Nhưng đây là thời kỳ Schubert viết được nhiều tác phẩm nhất.</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Năm 1816 ông viết trên 100 ca khúc, đến năm 1822 ông đã viết 7 giao hưởng, nhiều sonate, thanh xướng kịch, nhạc kịch,... Cuộc sống riêng của Schubert rất nặng nề, ngoài nhóm bạn bè, ông cảm thấy bị cô độc trong giới thượng lưu quý tộc.</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Ông sống trong cảnh nghèo nàn thiếu thốn, mặc dù sáng tác rất nhiều nhưng không có đủ tiền đế thuê một căn nhà riêng bởi vì rất ít tác phẩm của ông được in khi còn sống. Buổi hoà nhạc biểu diễn tác phẩm của ông năm 1828 trước khi ông mất vài tháng là buổi hoà nhạc đầu tiên và cũng là cuối cùng. Schubert sống nhờ vào nhóm bạn bè. Nhiều người trong số họ là những nhà thơ lớn và nhà trí thức cách mạng. Họ đã tuyên truyền nghệ thuật của Schubert và đấu tranh để được in ấn các tác phẩm của ông.</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Từ năm 1822 đến 1828, Schubert ngày càng nổi tiếng, nhiều gia đình quý tộc mời ông đến nhưng ông đều khước từ. Schubert là nhạc sĩ Viên đầu tiên sống và sáng tác tự do không phụ thuộc giới quý tộc.</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lastRenderedPageBreak/>
        <w:t>Năm 1822, ông viết bản giao hưởng Bỏ dở, 1823 viết liên ca khúc Cô chủ cối xay xinh đẹp, 1827 viết liên ca khúc Con đường mùa đông. Beethoven đã đánh giá cao thiên tài của Schubert.</w:t>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Ngày 16.11.1828 Schubert đã qua đời trong lúc còn quá trẻ và năng lực sáng tác đang dồi dào nhất. Trên nấm mồ của nhạc sĩ có đề dòng chữ “Thần chết đã đặt tại đây một kho tàng quý báu, nhưng còn quý báu hơn thế nữa là những hy vọng đẹp đẽ”.</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 Sự nghiệp sang tác của F.Schubert: </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Sáng tác cho thanh nhạc: Trong lĩnh vực thanh nhạc, những tác phẩm có hình thức lớn của Schubert khoảng 100 tác phẩm như Messe As-dur, Es-dur, đại hợp xướng Khúc hát chiến thắng của Miriam, các tác phẩm hợp xướng,… Những tác phẩm cho nhạc sân khấu phần lớn là dở dang.Lĩnh vực yêu thích và quan trọng đặc biệt của Schubert là ca khúc.Ông viết khoảng 600 ca khúc, đưa thể loại này lên sánh ngang với thơ ca lãng mạn vàcác thể loại nhạc khác. Ca khúc của ông có ý nghĩa lịch sử lớn lao, đủ sức diễn đạt nội dung thời đại, con người thời đại.</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Đặc điểm của ca khúc: Phần lớn chủ đề của ca khúc liên quan đến tình yêu, bên cạnh đó có những bài thuộc loại tự truyện như Kẻ lưu lạc, Chốn nương tựa... Có những bài mang màu sắc triết lý như Thần chết và cô gái, Những ranh giới của loài người,...hoặc mô tả thiên nhiên như Con cá Foren,...Đặc điểm nổi bật là tính trữ tình với những hình tượng lãng mạn và giai điệu phong phú.Ngôn ngữ âm nhạc mới của Schubert trong lĩnh vực ca khúc và cả cảc lĩnh vực khác đã khẳng định bước ngoặt từ nghệ thuật cổ điển đến nghệ thuật lãng mạn.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Trước đây, ca khúc chuyên nghiệp được phát triển dưới sự ảnh hưởng của nhạc kịch Ý, Pháp.Còn bây giờ, Schubert lại tìm ngọn nguồn cho ca khúc của mình trong kho tàng dân gian Đức, Áo.Vì vậy, ca khúc của ông đơn giản về hình thức nhưng rất phong phú về âm điệu và hình tượng.Schubert thể hiện rất thành công hình tượng thơ ca trong âm nhạc. Nhiều ca khúc của ông phổ thơ và phỏng thơ của Goethe (Johann Wolfgang Von Goethe), Mulbr (Wilhem Muller), Schiller (Friedrich Schiller), Heine (Heinrich Heine),...Âm nhạc và lời ca đạt trình độ cao trong sự hài hoà, tinh tế.</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lastRenderedPageBreak/>
        <w:t>Giai điệu trong ca khúc Schubert rất đặc sắc, có sức cảm hoá sâu xa.Phần lớn có tính du dương, uyển chuyển như bài Sérenade, Nàng Magrita bên xa kéo sợi.</w:t>
      </w:r>
      <w:r w:rsidR="002B56B9">
        <w:rPr>
          <w:rStyle w:val="Vanbnnidung"/>
          <w:color w:val="000000"/>
          <w:sz w:val="28"/>
          <w:szCs w:val="28"/>
          <w:lang w:eastAsia="vi-VN"/>
        </w:rPr>
        <w:t xml:space="preserve"> </w:t>
      </w:r>
      <w:r w:rsidRPr="00955B5F">
        <w:rPr>
          <w:rStyle w:val="Vanbnnidung"/>
          <w:color w:val="000000"/>
          <w:sz w:val="28"/>
          <w:szCs w:val="28"/>
          <w:lang w:eastAsia="vi-VN"/>
        </w:rPr>
        <w:t>Ngoài ra, có bài mang tính nhảy múa như Con cá Foren hoặc tính ngâm vịnh như Thần chết và cô gái.</w:t>
      </w:r>
      <w:r w:rsidR="002B56B9">
        <w:rPr>
          <w:rStyle w:val="Vanbnnidung"/>
          <w:color w:val="000000"/>
          <w:sz w:val="28"/>
          <w:szCs w:val="28"/>
          <w:lang w:eastAsia="vi-VN"/>
        </w:rPr>
        <w:t xml:space="preserve"> </w:t>
      </w:r>
      <w:r w:rsidRPr="00955B5F">
        <w:rPr>
          <w:rStyle w:val="Vanbnnidung"/>
          <w:color w:val="000000"/>
          <w:sz w:val="28"/>
          <w:szCs w:val="28"/>
          <w:lang w:eastAsia="vi-VN"/>
        </w:rPr>
        <w:t>Schubert đặc biệt chú ý đến vai trò của phần đệm.</w:t>
      </w:r>
      <w:r w:rsidR="002B56B9">
        <w:rPr>
          <w:rStyle w:val="Vanbnnidung"/>
          <w:color w:val="000000"/>
          <w:sz w:val="28"/>
          <w:szCs w:val="28"/>
          <w:lang w:eastAsia="vi-VN"/>
        </w:rPr>
        <w:t xml:space="preserve"> </w:t>
      </w:r>
      <w:r w:rsidRPr="00955B5F">
        <w:rPr>
          <w:rStyle w:val="Vanbnnidung"/>
          <w:color w:val="000000"/>
          <w:sz w:val="28"/>
          <w:szCs w:val="28"/>
          <w:lang w:eastAsia="vi-VN"/>
        </w:rPr>
        <w:t>Phần đệm và giai điệu được hòa quyện với nhau một cách nhuần nhuyễn. Phần đệm không chỉ để dẫn giọng cho người hát mà còn là nền cảm xúc, bổ sung hình tượng cho giai điệu. Ví dụ bài Con cá Foren có phần đệm miêu tả sắc lóng lánh của mặt trời xuống dòng suối.</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Liên ca khúc “Cô chủ cối xay xinh đẹp”: Nghệ thuật ca khúc của Schubert được thể hiện đầy đủ nhất trong hai tập liên ca khúc. Cả hai tập đều dựa trên thơ của Muller. Schubert là người sáng tạo thể loại liên ca khúc trong đó có những nguyên tắc mới: thống nhất kịch tính âm nhạc và hình tượng.Liên ca khúc “Cô chủ cối xay xỉnh đẹp” được Schubert viết năm 1823, gồm 20 bài, thống nhất bằng chủ đề về tình yêu, nói về mối tình bất hạnh của một chàng trai nghèo với cô chủ cối xay giàu có. Đặc điểm nổi bật là tính trữ tình, là những tình cảm của nhân vật về những ước mơ, hạnh phúc, tình yêu, niềm vui và cả những nỗi buồn, nỗi khổ đau, lo âu,...</w:t>
      </w:r>
    </w:p>
    <w:tbl>
      <w:tblPr>
        <w:tblStyle w:val="TableGrid"/>
        <w:tblW w:w="0" w:type="auto"/>
        <w:tblLook w:val="04A0" w:firstRow="1" w:lastRow="0" w:firstColumn="1" w:lastColumn="0" w:noHBand="0" w:noVBand="1"/>
      </w:tblPr>
      <w:tblGrid>
        <w:gridCol w:w="4788"/>
        <w:gridCol w:w="4788"/>
      </w:tblGrid>
      <w:tr w:rsidR="007A0662" w:rsidRPr="00955B5F" w:rsidTr="0094515C">
        <w:tc>
          <w:tcPr>
            <w:tcW w:w="4788" w:type="dxa"/>
          </w:tcPr>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 Lên đường</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2: Về đâu</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3: Hãy dừng lại</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4: Cảm ơn dòng suối</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5: Dạ hội</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6 : Muốn biết</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7 : Nóng long</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8 : Lời chào buổi sáng</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9 : Những bông hoa của người thợ xay</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10: Những dòng nước mắt</w:t>
            </w:r>
          </w:p>
        </w:tc>
        <w:tc>
          <w:tcPr>
            <w:tcW w:w="4788" w:type="dxa"/>
          </w:tcPr>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Bầi 11 : Người yêu của tôi</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12 : Im lặng</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13 : Dải băng xanh trên cây đàn lute</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14 : Người thợ săn</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15 : Sự ghen tuông và niềm tự hào</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16 : Màu xanh thân yêu</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17 : Màn rủi ro</w:t>
            </w:r>
          </w:p>
          <w:p w:rsidR="007A0662" w:rsidRPr="00955B5F" w:rsidRDefault="007A0662" w:rsidP="0094515C">
            <w:pPr>
              <w:spacing w:line="312" w:lineRule="auto"/>
              <w:jc w:val="both"/>
              <w:rPr>
                <w:sz w:val="28"/>
                <w:szCs w:val="28"/>
              </w:rPr>
            </w:pPr>
            <w:r w:rsidRPr="00955B5F">
              <w:rPr>
                <w:rStyle w:val="Vanbnnidung"/>
                <w:color w:val="000000"/>
                <w:sz w:val="28"/>
                <w:szCs w:val="28"/>
                <w:lang w:eastAsia="vi-VN"/>
              </w:rPr>
              <w:t>Bài 18 : Những bông hoa khô héo</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19 : Chàng thợ xay và dòng suối</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20 : Tiếng ru của dòng suối</w:t>
            </w:r>
          </w:p>
        </w:tc>
      </w:tr>
    </w:tbl>
    <w:p w:rsidR="007A0662" w:rsidRPr="00955B5F" w:rsidRDefault="007A0662" w:rsidP="007A0662">
      <w:pPr>
        <w:spacing w:line="312" w:lineRule="auto"/>
        <w:jc w:val="both"/>
        <w:rPr>
          <w:rStyle w:val="Vanbnnidung"/>
          <w:color w:val="000000"/>
          <w:sz w:val="28"/>
          <w:szCs w:val="28"/>
          <w:lang w:eastAsia="vi-VN"/>
        </w:rPr>
      </w:pP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 Liên ca khúc “Con đường mùa đông”: Tập này được viết năm 1827, gồm 24 bài chia thành hai giai đoạn. Nếu như “Cô chủ cối xay xinh đẹp ” là những bài </w:t>
      </w:r>
      <w:r w:rsidRPr="00955B5F">
        <w:rPr>
          <w:rStyle w:val="Vanbnnidung"/>
          <w:color w:val="000000"/>
          <w:sz w:val="28"/>
          <w:szCs w:val="28"/>
          <w:lang w:eastAsia="vi-VN"/>
        </w:rPr>
        <w:lastRenderedPageBreak/>
        <w:t>trữ tình thơ mộng thì ở “Con đường mùa đông” ngoài một số bài thơ mộng còn có nhiều bài mang tính bi thương hoặc triết lý sâu sắc. Hình ảnh mùa xuân tươi mát nhiều lúc nhường chỗ cho sự hoài nghi đơn độc như: Hãy yên giấc, Giấc mơ mùa xuân,... “Con đường mùa đông” nói lên những năm tháng cuối đời của tác giả. Tập này có nhiều sự sáng tạo như hoà âm chuyển điệu đột ngột, dùng các biến âm, tương phản điệu tính,...</w:t>
      </w:r>
    </w:p>
    <w:tbl>
      <w:tblPr>
        <w:tblStyle w:val="TableGrid"/>
        <w:tblW w:w="0" w:type="auto"/>
        <w:tblLook w:val="04A0" w:firstRow="1" w:lastRow="0" w:firstColumn="1" w:lastColumn="0" w:noHBand="0" w:noVBand="1"/>
      </w:tblPr>
      <w:tblGrid>
        <w:gridCol w:w="4788"/>
        <w:gridCol w:w="4788"/>
      </w:tblGrid>
      <w:tr w:rsidR="007A0662" w:rsidRPr="00955B5F" w:rsidTr="0094515C">
        <w:tc>
          <w:tcPr>
            <w:tcW w:w="4788" w:type="dxa"/>
          </w:tcPr>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 Hãy yên giấc</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2: Chiếc chong chóng đo gió</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3: Những giọt lệ đóng băng</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4: Điếng người</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5: Cây bồ đề</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6: Giọt nước</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7: Bên dòng suối</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8: Hồi tưởng</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9: Ngọn lửa chập chờn</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10: Phút nghĩ ngợi</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11: Giấc mơ mùa xuân</w:t>
            </w:r>
          </w:p>
          <w:p w:rsidR="007A0662" w:rsidRPr="00955B5F" w:rsidRDefault="007A0662" w:rsidP="0094515C">
            <w:pPr>
              <w:spacing w:line="312" w:lineRule="auto"/>
              <w:jc w:val="both"/>
              <w:rPr>
                <w:color w:val="000000"/>
                <w:spacing w:val="2"/>
                <w:sz w:val="28"/>
                <w:szCs w:val="28"/>
                <w:shd w:val="clear" w:color="auto" w:fill="FFFFFF"/>
                <w:lang w:eastAsia="vi-VN"/>
              </w:rPr>
            </w:pPr>
            <w:r w:rsidRPr="00955B5F">
              <w:rPr>
                <w:rStyle w:val="Vanbnnidung"/>
                <w:color w:val="000000"/>
                <w:sz w:val="28"/>
                <w:szCs w:val="28"/>
                <w:lang w:eastAsia="vi-VN"/>
              </w:rPr>
              <w:t>Bài 12: Sự đơn độc</w:t>
            </w:r>
          </w:p>
        </w:tc>
        <w:tc>
          <w:tcPr>
            <w:tcW w:w="4788" w:type="dxa"/>
          </w:tcPr>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13: Nguời đưa thư</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14: Tóc bạc</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15: Con quạ</w:t>
            </w:r>
          </w:p>
          <w:p w:rsidR="007A0662" w:rsidRPr="00955B5F" w:rsidRDefault="007A0662" w:rsidP="0094515C">
            <w:pPr>
              <w:spacing w:line="312" w:lineRule="auto"/>
              <w:jc w:val="both"/>
              <w:rPr>
                <w:rStyle w:val="Vanbnnidung"/>
                <w:color w:val="000000"/>
                <w:sz w:val="28"/>
                <w:szCs w:val="28"/>
                <w:lang w:eastAsia="vi-VN"/>
              </w:rPr>
            </w:pPr>
            <w:r w:rsidRPr="00955B5F">
              <w:rPr>
                <w:rStyle w:val="Vanbnnidung"/>
                <w:color w:val="000000"/>
                <w:sz w:val="28"/>
                <w:szCs w:val="28"/>
                <w:lang w:eastAsia="vi-VN"/>
              </w:rPr>
              <w:t>Bài 16: Hy vọng cuối cùng</w:t>
            </w:r>
          </w:p>
          <w:p w:rsidR="007A0662" w:rsidRPr="00955B5F" w:rsidRDefault="007A0662" w:rsidP="0094515C">
            <w:pPr>
              <w:spacing w:line="312" w:lineRule="auto"/>
              <w:jc w:val="both"/>
              <w:rPr>
                <w:sz w:val="28"/>
                <w:szCs w:val="28"/>
              </w:rPr>
            </w:pPr>
            <w:r w:rsidRPr="00955B5F">
              <w:rPr>
                <w:rStyle w:val="Vanbnnidung"/>
                <w:color w:val="000000"/>
                <w:sz w:val="28"/>
                <w:szCs w:val="28"/>
                <w:lang w:eastAsia="vi-VN"/>
              </w:rPr>
              <w:t>Bài 17: Ở thôn quê</w:t>
            </w:r>
          </w:p>
          <w:p w:rsidR="007A0662" w:rsidRPr="00955B5F" w:rsidRDefault="007A0662" w:rsidP="0094515C">
            <w:pPr>
              <w:spacing w:line="312" w:lineRule="auto"/>
              <w:jc w:val="both"/>
              <w:rPr>
                <w:sz w:val="28"/>
                <w:szCs w:val="28"/>
              </w:rPr>
            </w:pPr>
            <w:r w:rsidRPr="00955B5F">
              <w:rPr>
                <w:sz w:val="28"/>
                <w:szCs w:val="28"/>
              </w:rPr>
              <w:t>Bài 18: Bão tố buổi sớm</w:t>
            </w:r>
          </w:p>
          <w:p w:rsidR="007A0662" w:rsidRPr="00955B5F" w:rsidRDefault="007A0662" w:rsidP="0094515C">
            <w:pPr>
              <w:spacing w:line="312" w:lineRule="auto"/>
              <w:jc w:val="both"/>
              <w:rPr>
                <w:sz w:val="28"/>
                <w:szCs w:val="28"/>
              </w:rPr>
            </w:pPr>
            <w:r w:rsidRPr="00955B5F">
              <w:rPr>
                <w:sz w:val="28"/>
                <w:szCs w:val="28"/>
              </w:rPr>
              <w:t>Bài 19: Điều dối trá</w:t>
            </w:r>
          </w:p>
          <w:p w:rsidR="007A0662" w:rsidRPr="00955B5F" w:rsidRDefault="007A0662" w:rsidP="0094515C">
            <w:pPr>
              <w:spacing w:line="312" w:lineRule="auto"/>
              <w:jc w:val="both"/>
              <w:rPr>
                <w:sz w:val="28"/>
                <w:szCs w:val="28"/>
              </w:rPr>
            </w:pPr>
            <w:r w:rsidRPr="00955B5F">
              <w:rPr>
                <w:sz w:val="28"/>
                <w:szCs w:val="28"/>
              </w:rPr>
              <w:t>Bài 20: Mốc chỉ đường</w:t>
            </w:r>
          </w:p>
          <w:p w:rsidR="007A0662" w:rsidRPr="00955B5F" w:rsidRDefault="007A0662" w:rsidP="0094515C">
            <w:pPr>
              <w:spacing w:line="312" w:lineRule="auto"/>
              <w:jc w:val="both"/>
              <w:rPr>
                <w:sz w:val="28"/>
                <w:szCs w:val="28"/>
              </w:rPr>
            </w:pPr>
            <w:r w:rsidRPr="00955B5F">
              <w:rPr>
                <w:sz w:val="28"/>
                <w:szCs w:val="28"/>
              </w:rPr>
              <w:t>Bài 21: Quán trọ</w:t>
            </w:r>
          </w:p>
          <w:p w:rsidR="007A0662" w:rsidRPr="00955B5F" w:rsidRDefault="007A0662" w:rsidP="0094515C">
            <w:pPr>
              <w:spacing w:line="312" w:lineRule="auto"/>
              <w:jc w:val="both"/>
              <w:rPr>
                <w:sz w:val="28"/>
                <w:szCs w:val="28"/>
              </w:rPr>
            </w:pPr>
            <w:r w:rsidRPr="00955B5F">
              <w:rPr>
                <w:sz w:val="28"/>
                <w:szCs w:val="28"/>
              </w:rPr>
              <w:t>Bài 22: Niềm phấn hứng</w:t>
            </w:r>
          </w:p>
          <w:p w:rsidR="007A0662" w:rsidRPr="00955B5F" w:rsidRDefault="007A0662" w:rsidP="0094515C">
            <w:pPr>
              <w:spacing w:line="312" w:lineRule="auto"/>
              <w:jc w:val="both"/>
              <w:rPr>
                <w:sz w:val="28"/>
                <w:szCs w:val="28"/>
              </w:rPr>
            </w:pPr>
            <w:r w:rsidRPr="00955B5F">
              <w:rPr>
                <w:sz w:val="28"/>
                <w:szCs w:val="28"/>
              </w:rPr>
              <w:t>Bài 23: Mặt trời giả</w:t>
            </w:r>
          </w:p>
          <w:p w:rsidR="007A0662" w:rsidRPr="00955B5F" w:rsidRDefault="007A0662" w:rsidP="0094515C">
            <w:pPr>
              <w:spacing w:line="312" w:lineRule="auto"/>
              <w:jc w:val="both"/>
              <w:rPr>
                <w:sz w:val="28"/>
                <w:szCs w:val="28"/>
              </w:rPr>
            </w:pPr>
            <w:r w:rsidRPr="00955B5F">
              <w:rPr>
                <w:sz w:val="28"/>
                <w:szCs w:val="28"/>
              </w:rPr>
              <w:t>Bài 24: Người chơi đàn quay</w:t>
            </w:r>
          </w:p>
        </w:tc>
      </w:tr>
    </w:tbl>
    <w:p w:rsidR="007A0662" w:rsidRPr="00955B5F" w:rsidRDefault="007A0662" w:rsidP="007A0662">
      <w:pPr>
        <w:spacing w:line="312" w:lineRule="auto"/>
        <w:jc w:val="both"/>
        <w:rPr>
          <w:sz w:val="28"/>
          <w:szCs w:val="28"/>
        </w:rPr>
      </w:pPr>
    </w:p>
    <w:p w:rsidR="007A0662" w:rsidRPr="00955B5F" w:rsidRDefault="007A0662" w:rsidP="007A0662">
      <w:pPr>
        <w:spacing w:line="312" w:lineRule="auto"/>
        <w:ind w:firstLine="720"/>
        <w:jc w:val="both"/>
        <w:rPr>
          <w:sz w:val="28"/>
          <w:szCs w:val="28"/>
        </w:rPr>
      </w:pPr>
      <w:r w:rsidRPr="00955B5F">
        <w:rPr>
          <w:sz w:val="28"/>
          <w:szCs w:val="28"/>
        </w:rPr>
        <w:t xml:space="preserve">Bài </w:t>
      </w:r>
      <w:r w:rsidRPr="00955B5F">
        <w:rPr>
          <w:i/>
          <w:sz w:val="28"/>
          <w:szCs w:val="28"/>
        </w:rPr>
        <w:t>Người chơi đàn quay</w:t>
      </w:r>
      <w:r w:rsidRPr="00955B5F">
        <w:rPr>
          <w:sz w:val="28"/>
          <w:szCs w:val="28"/>
        </w:rPr>
        <w:t xml:space="preserve"> thay cho lời kết luận thân phận của nhân vật và cũng là số phận của tác giá, Schubeit đã ví cuộc đời mình như người chơi đàn quay, một ông già nghèo khổ không lối thoát trong cuộc đời.</w:t>
      </w:r>
    </w:p>
    <w:p w:rsidR="007A0662" w:rsidRPr="00955B5F" w:rsidRDefault="007A0662" w:rsidP="007A0662">
      <w:pPr>
        <w:spacing w:line="312" w:lineRule="auto"/>
        <w:ind w:firstLine="720"/>
        <w:jc w:val="both"/>
        <w:rPr>
          <w:sz w:val="28"/>
          <w:szCs w:val="28"/>
        </w:rPr>
      </w:pPr>
      <w:r w:rsidRPr="00955B5F">
        <w:rPr>
          <w:sz w:val="28"/>
          <w:szCs w:val="28"/>
        </w:rPr>
        <w:t xml:space="preserve">- Sáng lác giao hưởng: Schubert sáng tác 9 giao hưởng và một vài bản ouverture,... Trong 9 bản giao hưởng thì 7 bản đầu còn chịu ảnh hưởng của chủ nghĩa cổ điển Viên. Giao hưởng số 8 đã lạo ra một bước ngoặt lớn trong lịch sử, đó là bản giao hưởng lãng mạn đầu tiên.Bản giao huởng này thể hiện bản chất của phong cách lãng mạn đổi mới của Schabort. Giao hưởng số 8 còn gọi là Bỏ dở vì chỉ có 2 chương (chương 3 mới viết 13 nhịp thì dừng lại), là mẫu mực cả về nội dung lẫn hình thức cho giao hưởng lãng mạn; thể hiện chân dung con người thời đại với những ước mơ không tưởng, niềm lạc quan và những nỗi dằn vặt trước thực tế nặng nề. </w:t>
      </w:r>
    </w:p>
    <w:p w:rsidR="007A0662" w:rsidRPr="00955B5F" w:rsidRDefault="007A0662" w:rsidP="007A0662">
      <w:pPr>
        <w:spacing w:line="312" w:lineRule="auto"/>
        <w:ind w:firstLine="720"/>
        <w:jc w:val="both"/>
        <w:rPr>
          <w:sz w:val="28"/>
          <w:szCs w:val="28"/>
        </w:rPr>
      </w:pPr>
      <w:r w:rsidRPr="00955B5F">
        <w:rPr>
          <w:sz w:val="28"/>
          <w:szCs w:val="28"/>
        </w:rPr>
        <w:lastRenderedPageBreak/>
        <w:t>Về hình thức: giao hưởng số 8 chỉ có 2 chương trong khi giao hưởng cổ điển thường là 4 chương. Các chủ đề của các chương đều có tính ca xướng.</w:t>
      </w:r>
    </w:p>
    <w:p w:rsidR="007A0662" w:rsidRPr="00955B5F" w:rsidRDefault="007A0662" w:rsidP="007A0662">
      <w:pPr>
        <w:spacing w:line="312" w:lineRule="auto"/>
        <w:ind w:firstLine="720"/>
        <w:jc w:val="both"/>
        <w:rPr>
          <w:sz w:val="28"/>
          <w:szCs w:val="28"/>
        </w:rPr>
      </w:pPr>
      <w:r w:rsidRPr="00955B5F">
        <w:rPr>
          <w:sz w:val="28"/>
          <w:szCs w:val="28"/>
        </w:rPr>
        <w:t>+ Chương I: Giọng h-moll, hình thức sonate. Chương I được mở đầu bằng một nét giai điệu đi xuống do contrebasse và cello diễn tấu, tính chất ảm đạm miêu tả thực tế nặng nề:</w:t>
      </w:r>
    </w:p>
    <w:p w:rsidR="007A0662" w:rsidRPr="00955B5F" w:rsidRDefault="007A0662" w:rsidP="007A0662">
      <w:pPr>
        <w:spacing w:line="312" w:lineRule="auto"/>
        <w:ind w:firstLine="720"/>
        <w:jc w:val="both"/>
        <w:rPr>
          <w:i/>
          <w:sz w:val="28"/>
          <w:szCs w:val="28"/>
        </w:rPr>
      </w:pPr>
      <w:r w:rsidRPr="00955B5F">
        <w:rPr>
          <w:i/>
          <w:sz w:val="28"/>
          <w:szCs w:val="28"/>
        </w:rPr>
        <w:t>Allegro moderato</w:t>
      </w:r>
    </w:p>
    <w:p w:rsidR="007A0662" w:rsidRPr="00955B5F" w:rsidRDefault="007A0662" w:rsidP="007A0662">
      <w:pPr>
        <w:spacing w:line="312" w:lineRule="auto"/>
        <w:jc w:val="both"/>
        <w:rPr>
          <w:sz w:val="28"/>
          <w:szCs w:val="28"/>
        </w:rPr>
      </w:pPr>
      <w:r w:rsidRPr="00955B5F">
        <w:rPr>
          <w:noProof/>
          <w:spacing w:val="-10"/>
          <w:sz w:val="28"/>
          <w:szCs w:val="28"/>
        </w:rPr>
        <w:drawing>
          <wp:inline distT="0" distB="0" distL="0" distR="0">
            <wp:extent cx="5909310" cy="19926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09310" cy="1992630"/>
                    </a:xfrm>
                    <a:prstGeom prst="rect">
                      <a:avLst/>
                    </a:prstGeom>
                    <a:noFill/>
                    <a:ln>
                      <a:noFill/>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Khác với hình thức sonate allegro cổ điển, ở chương này giữa 2 chủ đề chính và phụ không có đoạn nối tiếp, không tương phản, chỉ là 2 khía cạnh của một hình tượng và đều mang tính trữ tình. Chủ đề 1 trữ tình, giản dị như một sự hồi tưởng về dĩ vãng:</w:t>
      </w:r>
    </w:p>
    <w:p w:rsidR="007A0662" w:rsidRPr="00955B5F" w:rsidRDefault="007A0662" w:rsidP="007A0662">
      <w:pPr>
        <w:spacing w:line="312" w:lineRule="auto"/>
        <w:ind w:firstLine="720"/>
        <w:jc w:val="both"/>
        <w:rPr>
          <w:sz w:val="28"/>
          <w:szCs w:val="28"/>
        </w:rPr>
      </w:pPr>
      <w:r w:rsidRPr="00955B5F">
        <w:rPr>
          <w:sz w:val="28"/>
          <w:szCs w:val="28"/>
        </w:rPr>
        <w:t>Allegro Moderato</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79311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943600" cy="793115"/>
                    </a:xfrm>
                    <a:prstGeom prst="rect">
                      <a:avLst/>
                    </a:prstGeom>
                  </pic:spPr>
                </pic:pic>
              </a:graphicData>
            </a:graphic>
          </wp:inline>
        </w:drawing>
      </w:r>
    </w:p>
    <w:p w:rsidR="007A0662" w:rsidRPr="00955B5F" w:rsidRDefault="007A0662" w:rsidP="007A0662">
      <w:pPr>
        <w:spacing w:line="312" w:lineRule="auto"/>
        <w:jc w:val="both"/>
        <w:rPr>
          <w:sz w:val="28"/>
          <w:szCs w:val="28"/>
        </w:rPr>
      </w:pPr>
    </w:p>
    <w:p w:rsidR="007A0662" w:rsidRPr="00955B5F" w:rsidRDefault="007A0662" w:rsidP="007A0662">
      <w:pPr>
        <w:spacing w:line="312" w:lineRule="auto"/>
        <w:ind w:firstLine="720"/>
        <w:jc w:val="both"/>
        <w:rPr>
          <w:sz w:val="28"/>
          <w:szCs w:val="28"/>
        </w:rPr>
      </w:pPr>
      <w:r w:rsidRPr="00955B5F">
        <w:rPr>
          <w:sz w:val="28"/>
          <w:szCs w:val="28"/>
        </w:rPr>
        <w:t>Chủ đề 2 gần với nhạc phong tục dân gian, tiết tấu điệu nhảy Lendle của thành Viên, màu sắc tươi sáng, giọng G-dur:</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58547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943600" cy="585470"/>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Phần phát triển cũng khác với cổ điển, được sử dụng những phương pháp mới để phát triển chất liệu chủ đề.Phần này được xây dựng trên chủ đề mở đầu và một số yếu tố của chủ đề 2.</w:t>
      </w:r>
    </w:p>
    <w:p w:rsidR="007A0662" w:rsidRPr="00955B5F" w:rsidRDefault="007A0662" w:rsidP="007A0662">
      <w:pPr>
        <w:spacing w:line="312" w:lineRule="auto"/>
        <w:ind w:firstLine="720"/>
        <w:jc w:val="both"/>
        <w:rPr>
          <w:sz w:val="28"/>
          <w:szCs w:val="28"/>
        </w:rPr>
      </w:pPr>
      <w:r w:rsidRPr="00955B5F">
        <w:rPr>
          <w:sz w:val="28"/>
          <w:szCs w:val="28"/>
        </w:rPr>
        <w:lastRenderedPageBreak/>
        <w:t>+ Chương II: Hình thức sonate không có phần phát triển, tính chất trữ tình nhung tương đối sáng sủa, như miêu tả thế giới mộng tưởng. Cả hai chủ đề của chương này giống nhau về cảm xúc: Chủ đề 1 êm dịu, trong sáng; chủ đề 2 bay bổng trữ tình.</w:t>
      </w:r>
    </w:p>
    <w:p w:rsidR="007A0662" w:rsidRPr="00955B5F" w:rsidRDefault="007A0662" w:rsidP="007A0662">
      <w:pPr>
        <w:spacing w:line="312" w:lineRule="auto"/>
        <w:ind w:firstLine="720"/>
        <w:jc w:val="both"/>
        <w:rPr>
          <w:sz w:val="28"/>
          <w:szCs w:val="28"/>
        </w:rPr>
      </w:pPr>
      <w:r w:rsidRPr="00955B5F">
        <w:rPr>
          <w:sz w:val="28"/>
          <w:szCs w:val="28"/>
        </w:rPr>
        <w:t>- Sáng tác thính phòng: Ngoài sáng tác cho dàn nhạc giao hưởng, Schubert còn viết nhiều tác phẩm nhạc thính phòng như các bản tứ tấu và ngũ tấu. Tiêu biểu có tứ tấu Es-dur (1813), B-dur (1814), tứ tấu “Thần chết và cô gái (1824), tứ tấu G-dur (1826), ngũ tấu “Con cá Foren,... Sáng tác piano của ông chủ yếu là sonate (có 15 bản hoàn thành và 7 bản dở dang). Những sáng tác piano nổi tiếng nhất của Schubert chủ yếu ở hình thức nhỏ. Những tiểu phẩm này thể hiện mới nhất, đầy đủ nhất tính trữ tình lãng mạn của nhạc sĩ.</w:t>
      </w:r>
    </w:p>
    <w:p w:rsidR="007A0662" w:rsidRPr="00955B5F" w:rsidRDefault="007A0662" w:rsidP="007A0662">
      <w:pPr>
        <w:spacing w:line="312" w:lineRule="auto"/>
        <w:ind w:firstLine="720"/>
        <w:jc w:val="both"/>
        <w:rPr>
          <w:b/>
          <w:sz w:val="28"/>
          <w:szCs w:val="28"/>
        </w:rPr>
      </w:pPr>
    </w:p>
    <w:p w:rsidR="007A0662" w:rsidRPr="00955B5F" w:rsidRDefault="007A0662" w:rsidP="007A0662">
      <w:pPr>
        <w:spacing w:line="312" w:lineRule="auto"/>
        <w:ind w:firstLine="720"/>
        <w:jc w:val="both"/>
        <w:rPr>
          <w:bCs/>
          <w:sz w:val="28"/>
          <w:szCs w:val="28"/>
          <w:lang w:val="it-IT"/>
        </w:rPr>
      </w:pPr>
      <w:r w:rsidRPr="00955B5F">
        <w:rPr>
          <w:b/>
          <w:sz w:val="28"/>
          <w:szCs w:val="28"/>
        </w:rPr>
        <w:t xml:space="preserve">* Vấn đề 2: </w:t>
      </w:r>
      <w:r w:rsidRPr="00955B5F">
        <w:rPr>
          <w:bCs/>
          <w:sz w:val="28"/>
          <w:szCs w:val="28"/>
          <w:lang w:val="it-IT"/>
        </w:rPr>
        <w:t>Nhạc sĩ C.M.V.Weber (1786 - 1826)</w:t>
      </w:r>
    </w:p>
    <w:p w:rsidR="007A0662" w:rsidRPr="00955B5F" w:rsidRDefault="007A0662" w:rsidP="007A0662">
      <w:pPr>
        <w:spacing w:line="312" w:lineRule="auto"/>
        <w:ind w:firstLine="720"/>
        <w:jc w:val="both"/>
        <w:rPr>
          <w:sz w:val="28"/>
          <w:szCs w:val="28"/>
        </w:rPr>
      </w:pPr>
      <w:r w:rsidRPr="00955B5F">
        <w:rPr>
          <w:sz w:val="28"/>
          <w:szCs w:val="28"/>
        </w:rPr>
        <w:t>Đầu thế kỷ XIX, nước Đức vẫn là một nước phỏng kiến lạc hậu trì trệ, nhạc kịch của Đức chịu ảnh hưởng sự thống trị lâu đời của nhạc kịch Ý và Pháp. Do đó, làm sao để có một nền nhạc kịch mang đặc điểm riêng của dân tộc trở thành vấn đề nổi cộm được nhiều nhạc sĩ Đức quan tâm. Sự đổi mới của nền nhạc kịch Đức được bắt đầu trên cơ sở tư tưởng xã hội có liên quan đến nội dung và ngôn ngữ âm nhạc. Những vở nhạc kịch đầu tiên của Holfmann và Spohr mới chỉ đánh dấu con đường cho nền nhạc kịch lãng mạn, còn nhạc sĩ được coi là người đứng đầu cho mọi hoạt động nhà hát của Đức và xây dựng nền nhạc kịch dân tộc lãng mạn Đức là Carl Maria Von Weber.</w:t>
      </w:r>
    </w:p>
    <w:p w:rsidR="007A0662" w:rsidRPr="00955B5F" w:rsidRDefault="007A0662" w:rsidP="007A0662">
      <w:pPr>
        <w:spacing w:line="312" w:lineRule="auto"/>
        <w:ind w:firstLine="720"/>
        <w:jc w:val="both"/>
        <w:rPr>
          <w:sz w:val="28"/>
          <w:szCs w:val="28"/>
        </w:rPr>
      </w:pPr>
      <w:r w:rsidRPr="00955B5F">
        <w:rPr>
          <w:sz w:val="28"/>
          <w:szCs w:val="28"/>
        </w:rPr>
        <w:t xml:space="preserve">C.M.V.Weber đi vào lịch sử âm nhạc thế giới với vai trò người sáng lập của nghệ thuật opera dân tộc Đức. Weber còn là nhà soạn nhạc, nhà chỉ huy, nhà biểu diễn đàn piano và là nhà hoạt động xã hội. Ông là một trong những người hoạt động tiên tiến của nền văn hoá Đức. Hoạt động của ông đã nói lên được những tình cảm dân chủ yêu nước của nhân dân Đức. Khả năng nghệ thuật của ông còn thể hiện cả trong hội hoạ, do đó ông đã đưa vào sân khấu nhạc kịch những yếu tố của hội họa. </w:t>
      </w:r>
    </w:p>
    <w:p w:rsidR="007A0662" w:rsidRPr="00955B5F" w:rsidRDefault="007A0662" w:rsidP="007A0662">
      <w:pPr>
        <w:spacing w:line="312" w:lineRule="auto"/>
        <w:ind w:firstLine="720"/>
        <w:jc w:val="both"/>
        <w:rPr>
          <w:sz w:val="28"/>
          <w:szCs w:val="28"/>
        </w:rPr>
      </w:pPr>
      <w:r w:rsidRPr="00955B5F">
        <w:rPr>
          <w:sz w:val="28"/>
          <w:szCs w:val="28"/>
        </w:rPr>
        <w:t xml:space="preserve">Carl Maria Von Weber sinh ngày 18 tháng 11 năm 1786 ở thành phố Eutin (Ây-tin) nước Đức. Mẹ nhạc sĩ là một danh ca. Cha là nghệ sĩ violon tài năng và là </w:t>
      </w:r>
      <w:r w:rsidRPr="00955B5F">
        <w:rPr>
          <w:sz w:val="28"/>
          <w:szCs w:val="28"/>
        </w:rPr>
        <w:lastRenderedPageBreak/>
        <w:t>chủ của một gánh hát rong. Rong ruổi cùng gánh hát của gia đình, từ nhỏ Weber đã được tiếp xúc và làm quen với thị hiếu của công chúng nước Đức thời bấy giờ.Sự hiểu biết sâu sắc những trạng thái tâm lý và sở thích của khán giả đã giúp nhiều cho Weber khi viết thành công vở opera “Mũi tên thần” (còn có tên “Viên đạn thần”) sau này.</w:t>
      </w:r>
    </w:p>
    <w:p w:rsidR="007A0662" w:rsidRPr="00955B5F" w:rsidRDefault="007A0662" w:rsidP="007A0662">
      <w:pPr>
        <w:spacing w:line="312" w:lineRule="auto"/>
        <w:ind w:firstLine="720"/>
        <w:jc w:val="both"/>
        <w:rPr>
          <w:sz w:val="28"/>
          <w:szCs w:val="28"/>
        </w:rPr>
      </w:pPr>
      <w:r w:rsidRPr="00955B5F">
        <w:rPr>
          <w:sz w:val="28"/>
          <w:szCs w:val="28"/>
        </w:rPr>
        <w:t>Weber là một người có tài biểu diễn đàn piano xuất sắc ngay từ khi chưa đầy 11 tuổi. Trong nhiều tác phẩm được sáng tác ở những quãng thời gian sau này, có thể nhận thấy dấu ấn của một nghệ sỹ đàn piano tài năng. Cũng chính những năm tháng sống nay đây mai đó, dù luôn có ý thức học hỏi và đã được học nhiều người thầy trên mỗi nơi dừng chân, nhưng nói chung, Weber vẫn chưa được học hành âm nhạc một cách có hệ thống.</w:t>
      </w:r>
    </w:p>
    <w:p w:rsidR="007A0662" w:rsidRPr="00955B5F" w:rsidRDefault="007A0662" w:rsidP="007A0662">
      <w:pPr>
        <w:spacing w:line="312" w:lineRule="auto"/>
        <w:ind w:firstLine="720"/>
        <w:jc w:val="both"/>
        <w:rPr>
          <w:sz w:val="28"/>
          <w:szCs w:val="28"/>
        </w:rPr>
      </w:pPr>
      <w:r w:rsidRPr="00955B5F">
        <w:rPr>
          <w:sz w:val="28"/>
          <w:szCs w:val="28"/>
        </w:rPr>
        <w:t xml:space="preserve">Ngày 13 tháng 3 năm 1798, mẹ của Weber qua đời vì bệnh lao. Cũng năm này, Weber đến Salzburg học Michaen Haydn; sau đó ông đến Munich học danh ca Johann Evangelist Wallishause (thường được người đời gọi là Valesi) và nghệ sĩ đàn organ J.N.Kalcher.Năm 1798, Weber xuất bản tập tác phẩm đầu tiên của mình Sáu fughetto cho piano tại thành phố Leipzig. Năm 1803, sự kiện có ý nghĩa lớn lao đối với người nhạc sĩ trẻ tuổi Weber là được làm quen và học sáng tác với linh mục Abbe Vogler tại Vienna. Abbe Vogler không chỉ là một nhà hoạt động âm nhạc tiến bộ mà còn là một nhà nghiên cứu âm nhạc dân gian một cách bài bản. Chính vì vậy, âm nhạc dân gian luôn được ông coi trọng và làm cơ sở cho sáng tạo nghệ thuật âm nhạc của mình. Trước thời gian đó (khoảng từ 1801 đến 1802), Weber đã sáng tác được một số opera như: “Sức mạnh tình yêu và lỗi lầm”, “Cô gái rừng xanh”, “Peter Simol và những người láng giềng”. </w:t>
      </w:r>
    </w:p>
    <w:p w:rsidR="007A0662" w:rsidRPr="00955B5F" w:rsidRDefault="007A0662" w:rsidP="007A0662">
      <w:pPr>
        <w:spacing w:line="312" w:lineRule="auto"/>
        <w:ind w:firstLine="720"/>
        <w:jc w:val="both"/>
        <w:rPr>
          <w:sz w:val="28"/>
          <w:szCs w:val="28"/>
        </w:rPr>
      </w:pPr>
      <w:r w:rsidRPr="00955B5F">
        <w:rPr>
          <w:sz w:val="28"/>
          <w:szCs w:val="28"/>
        </w:rPr>
        <w:t xml:space="preserve">Nhưng đến với Abbe Vogler, Weber đã thu nhận được rất nhiều kiến thức phong phú mà trước đó cậu chưa hề biết đến. Chính Abbe Vogler đã hướng tới và làm thức tỉnh ở Weber tình yêu đối với nền âm nhạc dân gian Đức, đặc biệt là với những bài hát dân gian. Nhiều ca khúc Weber sáng tác sau này thể hiện rất rõ điều đó. Những opera cuối đời với những giai điệu đầy chất dân gian cũng là kết quả tình yêu của ông với nền âm nhạc dân gian Đức. Abbe Vogler cũng hướng Weber làm quen nghiên cứu vở opera “Cây sáo thần” nổi tiếng của Mozart để từ đó tiếp thu những kinh nghiệm quý báu và tìm ra con đường sáng tạo riêng của mình sau </w:t>
      </w:r>
      <w:r w:rsidRPr="00955B5F">
        <w:rPr>
          <w:sz w:val="28"/>
          <w:szCs w:val="28"/>
        </w:rPr>
        <w:lastRenderedPageBreak/>
        <w:t>này. Cũng từ Abbe Vogler, Weber được học những bài học đầu tiên về phối khí cho dàn nhạc - một môn học không thể thiếu của một người sáng tác âm nhạc nói chung và opera nói riêng. Đây cũng là cơ sở để sau này Weber đã sáng tạo nên một phong cách độc đáo trong nghệ thuật phối khí mang màu sắc lãng mạn cho các vở opera của mình.</w:t>
      </w:r>
    </w:p>
    <w:p w:rsidR="007A0662" w:rsidRPr="00955B5F" w:rsidRDefault="007A0662" w:rsidP="007A0662">
      <w:pPr>
        <w:spacing w:line="312" w:lineRule="auto"/>
        <w:ind w:firstLine="720"/>
        <w:jc w:val="both"/>
        <w:rPr>
          <w:sz w:val="28"/>
          <w:szCs w:val="28"/>
        </w:rPr>
      </w:pPr>
      <w:r w:rsidRPr="00955B5F">
        <w:rPr>
          <w:sz w:val="28"/>
          <w:szCs w:val="28"/>
        </w:rPr>
        <w:t>Từ năm 1804, Carl Maria von Weber bắt đầu hoạt động nghệ thuật trên cương vị người chỉ huy opera. Cuộc đời ông đầy sự phiêu lãng, nay đây mai đó, hết thành phố này sang thành phố khác. Từ 1813 đến 1816, Weber là chỉ huy Nhà hát opera ở Praha. Ngoài ra, Weber còn đi biểu diễn ở nhiều thành phố của Đức, Áo, Thuỵ Sĩ,…Cho đến tận năm 1817, ông mới định cư lại ở Dresden trên cương vị lãnh đạo của Nhà hát âm nhạc Đức. Nhưng chính những năm tháng phiêu lãng đã mang đến cho ông sự đa dạng của cuộc sống. Ông làm rất nhiều nghề: nhạc sĩ, nhà văn, nhà tư tưởng, nhà phê bình, nhà hoạt động xã hội. Nhưng trước hết, ông là một công dân yêu nước.Luôn suy tư về số phận tương lai của âm nhạc Đức, Carl Maria von Weber đã hiến dâng sức lực của mình cho sự phát triển của nền nghệ thuật dân tộc.</w:t>
      </w:r>
    </w:p>
    <w:p w:rsidR="007A0662" w:rsidRPr="00955B5F" w:rsidRDefault="007A0662" w:rsidP="007A0662">
      <w:pPr>
        <w:spacing w:line="312" w:lineRule="auto"/>
        <w:ind w:firstLine="720"/>
        <w:jc w:val="both"/>
        <w:rPr>
          <w:sz w:val="28"/>
          <w:szCs w:val="28"/>
        </w:rPr>
      </w:pPr>
      <w:r w:rsidRPr="00955B5F">
        <w:rPr>
          <w:sz w:val="28"/>
          <w:szCs w:val="28"/>
        </w:rPr>
        <w:t>Khi tìm kiếm con đường xây dựng nền nghệ thuật opera dân gian truyền thống, Weber đặc biệt chú ý tới nền văn học mới của nước Đức. Trong sáng tác của các nhà văn đương đại thời đó đã phản ánh cuộc đấu tranh của nhân dân Đức vì độc lập dân tộc. Đây cũng là khoảng thời gian xuất hiện Tuyển tập những bài hát dân ca Đức“Cái tù và kỳ diệu của cậu bé” dưới sự hiệu đính của các nhà thơ Amhin và Brentan; “Những câu chuyện dân gian Đức” của anh em Grim,…Văn học lãng mạn đương thời đã có ảnh hưởng mạnh mẽ đến sự hình thành những nguyên tắc nghệ thuật của Weber. Chính những câu chuyện kể dân gian đã giúp Weber tìm thấy bản sắc mới cho vở opera bất hủ "Mũi tên thần" của mình.</w:t>
      </w:r>
    </w:p>
    <w:p w:rsidR="007A0662" w:rsidRPr="00955B5F" w:rsidRDefault="007A0662" w:rsidP="007A0662">
      <w:pPr>
        <w:spacing w:line="312" w:lineRule="auto"/>
        <w:ind w:firstLine="720"/>
        <w:jc w:val="both"/>
        <w:rPr>
          <w:sz w:val="28"/>
          <w:szCs w:val="28"/>
        </w:rPr>
      </w:pPr>
      <w:r w:rsidRPr="00955B5F">
        <w:rPr>
          <w:sz w:val="28"/>
          <w:szCs w:val="28"/>
        </w:rPr>
        <w:t xml:space="preserve">Phần lớn các tác phẩm sáng tác trong giai đoạn phiêu lãng của Weber có ý nghĩa thể nghiệm. Tuy nhiên, trong một số opera như “Riubesal” (1804-1805), “Xilvana” (1810), “Abu Gassan” (1811) đã xuất hiện những đặc điểm chín muồi của bút pháp sáng tạo mang dấu ấn Weber. Năm 1814 là một trong những đỉnh cao của phong trào đấu tranh giải phóng dàn tộc ở nước Đức. Tất cả sức mạnh dân tộc được tập hợp và hướng tới một mục đích duy nhất là giải phóng khỏi ách áp bức </w:t>
      </w:r>
      <w:r w:rsidRPr="00955B5F">
        <w:rPr>
          <w:sz w:val="28"/>
          <w:szCs w:val="28"/>
        </w:rPr>
        <w:lastRenderedPageBreak/>
        <w:t>của triều đình Napoléon.Thời gian này, nhà soạn nhạc Senter đã thành lập Hội hợp xướng “Lidertafel”.</w:t>
      </w:r>
    </w:p>
    <w:p w:rsidR="007A0662" w:rsidRPr="00955B5F" w:rsidRDefault="007A0662" w:rsidP="007A0662">
      <w:pPr>
        <w:spacing w:line="312" w:lineRule="auto"/>
        <w:ind w:firstLine="720"/>
        <w:jc w:val="both"/>
        <w:rPr>
          <w:sz w:val="28"/>
          <w:szCs w:val="28"/>
        </w:rPr>
      </w:pPr>
      <w:r w:rsidRPr="00955B5F">
        <w:rPr>
          <w:sz w:val="28"/>
          <w:szCs w:val="28"/>
        </w:rPr>
        <w:t>Năm 1820, sau nhiều năm làm việc, Weber đã hoàn thành vở opera “Mũi tên thần”. Buổi biểu diễn đầu tiên được tổ chức tại Berlin vào ngày 18 tháng 6 năm 1821 trong Nhà hát Đức mới “Schauspielhaus” đã trở thành một sự kiện lịch sử. Không có vở diễn nào trước đây ở nước Đức có được sự hưởng ứng của dư luận xã hôi một cách rộng lớn như vậy.Thắng lợi của vở nhạc kịch mang đặc tính của một cuộc biểu dương sức mạnh dân tộc. Vở diễn sau đó còn được trình diễn trong tất cả các Nhà hát lớn nhất của nước Đức, đưa tên tuổi Weber lên hàng những nhạc sĩ nổi tiếng nhất của nước Đức. Năm 1826 Weber đã sáng tác vở opera cuối cùng của ông “Oberon ” theo kịch bản của Viland. Đây là vở opera ông viết theo sự đặt trước của Nhà hát London. Những ngày làm việc vất vả và căng thẳng khi dàn dựng vở opera đã tiêu hao nhiều sức lực của người nhạc sĩ. Từ lâu trước đó ông đã bị mắc bệnh lao, giờ đây bệnh của ông thêm nặng và ông đã mất tại London ngày 5 tháng 6 năm 1826.</w:t>
      </w:r>
    </w:p>
    <w:p w:rsidR="007A0662" w:rsidRPr="00955B5F" w:rsidRDefault="007A0662" w:rsidP="007A0662">
      <w:pPr>
        <w:spacing w:line="312" w:lineRule="auto"/>
        <w:ind w:firstLine="720"/>
        <w:jc w:val="both"/>
        <w:rPr>
          <w:sz w:val="28"/>
          <w:szCs w:val="28"/>
        </w:rPr>
      </w:pPr>
      <w:r w:rsidRPr="00955B5F">
        <w:rPr>
          <w:sz w:val="28"/>
          <w:szCs w:val="28"/>
        </w:rPr>
        <w:t>- Sự nghiệp sang tác của Weber:</w:t>
      </w:r>
    </w:p>
    <w:p w:rsidR="007A0662" w:rsidRPr="00955B5F" w:rsidRDefault="007A0662" w:rsidP="007A0662">
      <w:pPr>
        <w:spacing w:line="312" w:lineRule="auto"/>
        <w:ind w:firstLine="720"/>
        <w:jc w:val="both"/>
        <w:rPr>
          <w:sz w:val="28"/>
          <w:szCs w:val="28"/>
        </w:rPr>
      </w:pPr>
      <w:r w:rsidRPr="00955B5F">
        <w:rPr>
          <w:sz w:val="28"/>
          <w:szCs w:val="28"/>
        </w:rPr>
        <w:t xml:space="preserve">+ Vở nhạc kịch “Mũi tên thần”: Vở opera này được viết theo phong cách nhạc kịch chính thống, đậm đà tính dân tộc và tính lãng mạn. Chủ đề của vở nhạc kịch liên quan đến truyền thuyết đi săn trong văn học dân gian Đức - Tiệp. Ông đã đưa vào nhạc kịch những cảnh thật trong đời sống nhân dân Đức như: sinh hoạt của nhân dân, phong cảnh thơ mộng, tâm trạng, những bài ca và điệu nhảy của quần chúng,... do đó đã thúc đẩy và cổ vũ lòng tự hào dân tộc. </w:t>
      </w:r>
    </w:p>
    <w:p w:rsidR="007A0662" w:rsidRPr="00955B5F" w:rsidRDefault="007A0662" w:rsidP="007A0662">
      <w:pPr>
        <w:spacing w:line="312" w:lineRule="auto"/>
        <w:ind w:firstLine="720"/>
        <w:jc w:val="both"/>
        <w:rPr>
          <w:sz w:val="28"/>
          <w:szCs w:val="28"/>
        </w:rPr>
      </w:pPr>
      <w:r w:rsidRPr="00955B5F">
        <w:rPr>
          <w:sz w:val="28"/>
          <w:szCs w:val="28"/>
        </w:rPr>
        <w:t>Vở nhạc kịch hoàn thành năm 1820 và cuối năm được biểu diễn lần đầu ở Berlin.Lần biểu diễn đó đã biến thành cuộc biểu tình yêu nước. Người Đức hân hoan vui mừng vì tác phẩm mang tính dân tộc, đã thoát khỏi những ảnh hirởng thống trị lâu đời của nền nhạc kịch Ý và Pháp. Weber đã tìm ra con đường mới cho sự phát triển của nhạc kịch Đức. Vở nhạc kịch có mối liên hệ chặt chẽ với truyền thống của nhạc kịch cổ điển Đức.</w:t>
      </w:r>
    </w:p>
    <w:p w:rsidR="007A0662" w:rsidRPr="00955B5F" w:rsidRDefault="007A0662" w:rsidP="007A0662">
      <w:pPr>
        <w:spacing w:line="312" w:lineRule="auto"/>
        <w:ind w:firstLine="720"/>
        <w:jc w:val="both"/>
        <w:rPr>
          <w:sz w:val="28"/>
          <w:szCs w:val="28"/>
        </w:rPr>
      </w:pPr>
      <w:r w:rsidRPr="00955B5F">
        <w:rPr>
          <w:sz w:val="28"/>
          <w:szCs w:val="28"/>
        </w:rPr>
        <w:t xml:space="preserve">Trong “Mũi tên thần” đã tổng hợp những đường nét hát trò của người Đức với dặc điểm tâm lý tinh tế. Weber đã kế thừa cả một số đặc tính trong nhạc kịch </w:t>
      </w:r>
      <w:r w:rsidRPr="00955B5F">
        <w:rPr>
          <w:sz w:val="28"/>
          <w:szCs w:val="28"/>
        </w:rPr>
        <w:lastRenderedPageBreak/>
        <w:t>Pháp, cũng như những thành tựu mới nhất của các nhạc sĩ Đức như Holfmann và spohr.</w:t>
      </w:r>
    </w:p>
    <w:p w:rsidR="007A0662" w:rsidRPr="00955B5F" w:rsidRDefault="007A0662" w:rsidP="007A0662">
      <w:pPr>
        <w:spacing w:line="312" w:lineRule="auto"/>
        <w:ind w:firstLine="720"/>
        <w:jc w:val="both"/>
        <w:rPr>
          <w:sz w:val="28"/>
          <w:szCs w:val="28"/>
        </w:rPr>
      </w:pPr>
      <w:r w:rsidRPr="00955B5F">
        <w:rPr>
          <w:sz w:val="28"/>
          <w:szCs w:val="28"/>
        </w:rPr>
        <w:t>Vở nhạc kịch gồm 3 màn, miêu tả hai thế giới giữa hiện thực và ảo tưởng.Sự tương phản chính của vở nhạc kịch là sự xung đột giữa cái tốt và cái xấu. Ở màn I và màn III, Weber phát triển những cảnh quần chúng để có thể đưa những hình ảnh của nhân dân, cảnh núi rừng, thiên nhiên. Âm nhạc có những mầu sắc của phong tục và sinh hoạt vùng núi rừng, có những âm điệu điển hình của người đi săn:</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3385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943600" cy="1338580"/>
                    </a:xfrm>
                    <a:prstGeom prst="rect">
                      <a:avLst/>
                    </a:prstGeom>
                  </pic:spPr>
                </pic:pic>
              </a:graphicData>
            </a:graphic>
          </wp:inline>
        </w:drawing>
      </w:r>
    </w:p>
    <w:p w:rsidR="007A0662" w:rsidRPr="00955B5F" w:rsidRDefault="007A0662" w:rsidP="007A0662">
      <w:pPr>
        <w:spacing w:line="312" w:lineRule="auto"/>
        <w:jc w:val="both"/>
        <w:rPr>
          <w:sz w:val="28"/>
          <w:szCs w:val="28"/>
        </w:rPr>
      </w:pPr>
      <w:r w:rsidRPr="00955B5F">
        <w:rPr>
          <w:sz w:val="28"/>
          <w:szCs w:val="28"/>
        </w:rPr>
        <w:tab/>
        <w:t>Hoặc tiết tấu mang tính chất nhẩy múa:</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4198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943600" cy="1419860"/>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 xml:space="preserve">Trong vở nhạc kịch có 3 nét điển hình của âm nhạc lãng mạn là tính phong tục, ảo tưởng và tâm lý. Weber đã đổi mới ngôn ngữ, đồng thời ông đã thể hiện những đặc tính lãng mạn mới của nhạc kịch (như phần kết của màn II, cảnh trong "Thung lũng chó sói”). Weber đã điển hình hóa bằng thủ pháp hòa âm và phối khí.Dàn nhạc làm rõ thêm tính tạo hình của tác phẩm. Ông đã tìm được sự tổng hợp mới mầu sắc đặc biệt của nhạc cụ hơi.Thủ pháp diễn tả điển hình là âm hình chủ đạo, không những thế, ông còn sử dụng cả âm sắc điển hình, điệu tính điển hình. Toàn bộ tác phẩm được sáng tác trên cơ sở của sự thống nhất kịch tính âm nhạc của các tiết mục riêng biệt đã được phát triển thành những cảnh lớn. Khúc ouverture được viết ở hình thức sonate, thực hiện chức năng quan trọng, trong đó không chỉ có những hình tượng chính mà còn tóm tắt dàn ý mang kịch tính của tác </w:t>
      </w:r>
      <w:r w:rsidRPr="00955B5F">
        <w:rPr>
          <w:sz w:val="28"/>
          <w:szCs w:val="28"/>
        </w:rPr>
        <w:lastRenderedPageBreak/>
        <w:t>phẩm.Phần phát triển của ouverture có liên quan đến các cảnh ở trong nhạc kịch, có tính thống nhất các hình tượng điển hình của nhạc kịch.</w:t>
      </w:r>
    </w:p>
    <w:p w:rsidR="007A0662" w:rsidRPr="00955B5F" w:rsidRDefault="007A0662" w:rsidP="007A0662">
      <w:pPr>
        <w:spacing w:line="312" w:lineRule="auto"/>
        <w:ind w:firstLine="720"/>
        <w:jc w:val="both"/>
        <w:rPr>
          <w:sz w:val="28"/>
          <w:szCs w:val="28"/>
        </w:rPr>
      </w:pPr>
      <w:r w:rsidRPr="00955B5F">
        <w:rPr>
          <w:sz w:val="28"/>
          <w:szCs w:val="28"/>
        </w:rPr>
        <w:t>Có thể nói, sự nghiệp sáng tác nhạc kịch của Weber bắt đầu khá sớm, song bắt đầu từ vở llMũỉ tên thần” mới thể hiện những sáng tạo và bằng vở này ông đã đạt đến đỉnh cao trong sự nghiệp của mình.</w:t>
      </w:r>
    </w:p>
    <w:p w:rsidR="007A0662" w:rsidRPr="00955B5F" w:rsidRDefault="007A0662" w:rsidP="007A0662">
      <w:pPr>
        <w:spacing w:line="312" w:lineRule="auto"/>
        <w:ind w:firstLine="720"/>
        <w:jc w:val="both"/>
        <w:rPr>
          <w:sz w:val="28"/>
          <w:szCs w:val="28"/>
        </w:rPr>
      </w:pPr>
      <w:r w:rsidRPr="00955B5F">
        <w:rPr>
          <w:sz w:val="28"/>
          <w:szCs w:val="28"/>
        </w:rPr>
        <w:t>- Các sáng tác khác: Sau vở “Mũi tên thần” ông còn có vở “Everian” (1823) và vở “Oberon” (1826). “Oberon” là vở nhạc kịch cuối cùng của người nhạc sĩ tài hoa đã cống hiến trọn đời cho âm nhạc. Ngoài sáng tác nhạc kịch, Weber cũng có nhiều sáng tác cho nhạc đàn, tiêu biểu như: 4 sonate cho piano; 2 concerto cho piano; 2 concerto cho clarinette, basson (fagotte); concertino cho kèn cor,... Weber đã sáng lập ra phong cách biểu diễn điêu luyện rực rỡ của đàn phím, kết hợp tình cảm lãng mạn với phong tục dân gian. Ông đã làm phong phú nghệ thuật concerto cho nhạc cụ độc tấu.</w:t>
      </w:r>
    </w:p>
    <w:p w:rsidR="007A0662" w:rsidRPr="00955B5F" w:rsidRDefault="007A0662" w:rsidP="007A0662">
      <w:pPr>
        <w:spacing w:line="312" w:lineRule="auto"/>
        <w:ind w:firstLine="720"/>
        <w:jc w:val="both"/>
        <w:rPr>
          <w:b/>
          <w:sz w:val="28"/>
          <w:szCs w:val="28"/>
        </w:rPr>
      </w:pPr>
    </w:p>
    <w:p w:rsidR="007A0662" w:rsidRPr="00955B5F" w:rsidRDefault="007A0662" w:rsidP="007A0662">
      <w:pPr>
        <w:spacing w:line="312" w:lineRule="auto"/>
        <w:ind w:firstLine="720"/>
        <w:jc w:val="both"/>
        <w:rPr>
          <w:rStyle w:val="Vanbnnidung0"/>
          <w:color w:val="000000"/>
          <w:sz w:val="28"/>
          <w:szCs w:val="28"/>
          <w:lang w:val="fr-FR" w:eastAsia="fr-FR"/>
        </w:rPr>
      </w:pPr>
      <w:r w:rsidRPr="00955B5F">
        <w:rPr>
          <w:b/>
          <w:sz w:val="28"/>
          <w:szCs w:val="28"/>
        </w:rPr>
        <w:t xml:space="preserve">* Vấn đề 3: </w:t>
      </w:r>
      <w:r w:rsidRPr="00955B5F">
        <w:rPr>
          <w:bCs/>
          <w:sz w:val="28"/>
          <w:szCs w:val="28"/>
          <w:lang w:val="it-IT"/>
        </w:rPr>
        <w:t xml:space="preserve">Nhạc sĩ </w:t>
      </w:r>
      <w:r w:rsidRPr="00955B5F">
        <w:rPr>
          <w:rStyle w:val="Vanbnnidung0"/>
          <w:color w:val="000000"/>
          <w:sz w:val="28"/>
          <w:szCs w:val="28"/>
        </w:rPr>
        <w:t>F.Mendelssohn</w:t>
      </w:r>
      <w:r w:rsidRPr="00955B5F">
        <w:rPr>
          <w:rStyle w:val="Vanbnnidung0"/>
          <w:color w:val="000000"/>
          <w:sz w:val="28"/>
          <w:szCs w:val="28"/>
          <w:lang w:val="fr-FR" w:eastAsia="fr-FR"/>
        </w:rPr>
        <w:t xml:space="preserve"> (1809 - 1847).</w:t>
      </w:r>
    </w:p>
    <w:p w:rsidR="007A0662" w:rsidRPr="00955B5F" w:rsidRDefault="007A0662" w:rsidP="007A0662">
      <w:pPr>
        <w:spacing w:line="312" w:lineRule="auto"/>
        <w:ind w:firstLine="720"/>
        <w:jc w:val="both"/>
        <w:rPr>
          <w:sz w:val="28"/>
          <w:szCs w:val="28"/>
        </w:rPr>
      </w:pPr>
      <w:r w:rsidRPr="00955B5F">
        <w:rPr>
          <w:sz w:val="28"/>
          <w:szCs w:val="28"/>
        </w:rPr>
        <w:t>Mendelssohn là nhạc sĩ ngưòi Đức, nhạc sĩ xuất sắc của trường phái lãng mạn. Ông đã tạo ra một nền nghệ thuật lãng mạn mới có quan hệ chặt chẽ với truyền thống âm nhạc cổ điển và nghệ thuật dân gian Đức. Lĩnh vực sáng tác chủ yếu của ông là các tác phẩm cho đàn piano và cho dàn nhạc giao hưởng. Mendelssohn không chỉ là nhà soạn nhạc, nghệ sĩ biểu diễn piano tài năng mà còn là nhà chỉ huy. Năm 24 tuổi, Mendelssohn đã cải cách phong cách chỉ huy dàn nhạc. Trước đây, người chỉ huy cũng là người chơi piano hoặc chơi viôlông I trong dàn nhạc. Như vậy sẽ có những điều không thuận lợi cho dàn nhạc và cả cho người nhạc công kiêm chỉ huy. Mendelssohn đã sáng tạo để người chỉ huy không chơi đàn nữa mà đứng trên bục điều khiển dàn nhạc nhưng quay mặt về phía khán giả, quay lưng về phía nhạc công. Ngoài ra, Mendelssohn còn là nhà hoạt động tích cực trong lĩnh vực giáo dục, nghiên cứu tuyên truyền âm nhạc. Ông đã soạn chương trình cho Nhạc viện Leipzig.</w:t>
      </w:r>
    </w:p>
    <w:p w:rsidR="007A0662" w:rsidRPr="00955B5F" w:rsidRDefault="007A0662" w:rsidP="007A0662">
      <w:pPr>
        <w:spacing w:line="312" w:lineRule="auto"/>
        <w:ind w:firstLine="720"/>
        <w:jc w:val="both"/>
        <w:rPr>
          <w:sz w:val="28"/>
          <w:szCs w:val="28"/>
        </w:rPr>
      </w:pPr>
      <w:r w:rsidRPr="00955B5F">
        <w:rPr>
          <w:sz w:val="28"/>
          <w:szCs w:val="28"/>
        </w:rPr>
        <w:t>Mendelssohn đặc biệt chú ý đến âm nhạc cổ điển, tổ chức biểu diễn nhiều tác phẩm của các nhà cổ điển vĩ đại như Palestrina, Haendel, Bach, Mozart, Haydn, Beethoven,...</w:t>
      </w:r>
    </w:p>
    <w:p w:rsidR="007A0662" w:rsidRPr="00955B5F" w:rsidRDefault="007A0662" w:rsidP="007A0662">
      <w:pPr>
        <w:spacing w:line="312" w:lineRule="auto"/>
        <w:ind w:firstLine="720"/>
        <w:jc w:val="both"/>
        <w:rPr>
          <w:sz w:val="28"/>
          <w:szCs w:val="28"/>
        </w:rPr>
      </w:pPr>
      <w:r w:rsidRPr="00955B5F">
        <w:rPr>
          <w:sz w:val="28"/>
          <w:szCs w:val="28"/>
        </w:rPr>
        <w:lastRenderedPageBreak/>
        <w:t>Menđelssohn sinh ngày 3 tháng 2 năm 1809 trong một gia đình tư bản quý tộc. Ông của nhạc sĩ là nhà triết học nổi tiếng, bố là nhà tư bản tài chính lớn nhất của Đức thời bấy giờ (là chủ một nhà băng lớn) và còn là nhà triết học, khoa học có uy tín, rất am hiểu và yêu thích nghệ thuật. Mẹ là nghệ sĩ dương cầm. Gia đình có họ hàng với những người nổi tiếng trên thế giới và là nơi tập trung những nhà khoa học, nghệ thuật xuất sắc lúc bấy giờ như Heghen, Heine, Grim, Weber, Paganini,... Mendelssohn được tiếp nhận một nền giáo dục rất đa dạng và hệ thống. Ông học cả toán, hội họa, ngôn ngữ cổ đại, văn học,...Mười hai tuổi ông đã được làm bạn với Goethe, nhà thơ nổi tiếng của Đức và những tư tưởng của Goethe có ảnh hưởng lớn đến thế giới quan của nhạc sĩ.</w:t>
      </w:r>
    </w:p>
    <w:p w:rsidR="007A0662" w:rsidRPr="00955B5F" w:rsidRDefault="007A0662" w:rsidP="007A0662">
      <w:pPr>
        <w:spacing w:line="312" w:lineRule="auto"/>
        <w:ind w:firstLine="720"/>
        <w:jc w:val="both"/>
        <w:rPr>
          <w:sz w:val="28"/>
          <w:szCs w:val="28"/>
        </w:rPr>
      </w:pPr>
      <w:r w:rsidRPr="00955B5F">
        <w:rPr>
          <w:sz w:val="28"/>
          <w:szCs w:val="28"/>
        </w:rPr>
        <w:t xml:space="preserve">Lên 9 tuổi, Menđelssohn đã có tiếng vang về biểu diễn, 11 tuổi đã có những tác phẩm được báo chí ngợi khen, 17 tuổi ông hoàn thành ouverture Giấc mộng đêm hè, được công nhận có sự độc đáo về phong cách và tư duy âm nhạc, khẳng định phong cách riêng của mình.Từ năm 1829 đến năm 1832, Mcndelssohn đi thăm nhiều nước như Thụy Sĩ, Áo, Pháp, Anh, Xcốtlen, Ý. </w:t>
      </w:r>
    </w:p>
    <w:p w:rsidR="007A0662" w:rsidRPr="00955B5F" w:rsidRDefault="007A0662" w:rsidP="007A0662">
      <w:pPr>
        <w:spacing w:line="312" w:lineRule="auto"/>
        <w:ind w:firstLine="720"/>
        <w:jc w:val="both"/>
        <w:rPr>
          <w:sz w:val="28"/>
          <w:szCs w:val="28"/>
        </w:rPr>
      </w:pPr>
      <w:r w:rsidRPr="00955B5F">
        <w:rPr>
          <w:sz w:val="28"/>
          <w:szCs w:val="28"/>
        </w:rPr>
        <w:t>Năm 1833, ông về Đức với nhiều ý tưởng sáng tạo mới.Từ những năm 30 là thời kỳ đánh dấu tính hoàn thiện trong sáng tác của Mendelssohn. Ông viết ouverture Động Figan, Nàng Meỉudina xinh đẹp, khẳng định mẫu mực mới cho thể loại ouverture có tiêu đề trên những chủ đề lãng mạn mà nội dung và hình tượng không liên quan đến nhạc kịch. Ngoài ra, thời kỳ này ông còn viết một số giao hưởng như giao hưởng số 2 Cải cách, giao hưởng Italia và bắt đầu viết giao hưởng Scotlen. Những tác phẩm cho đàn phím được sáng tác nhiều trong thời kỳ này như concerto g-moll, rondo Es-dur và một số tác phẩm đầu của tập Bài ca không lời đều thể hiện rõ những tình cảm lãng mạn.</w:t>
      </w:r>
    </w:p>
    <w:p w:rsidR="007A0662" w:rsidRPr="00955B5F" w:rsidRDefault="007A0662" w:rsidP="007A0662">
      <w:pPr>
        <w:spacing w:line="312" w:lineRule="auto"/>
        <w:ind w:firstLine="720"/>
        <w:jc w:val="both"/>
        <w:rPr>
          <w:sz w:val="28"/>
          <w:szCs w:val="28"/>
        </w:rPr>
      </w:pPr>
      <w:r w:rsidRPr="00955B5F">
        <w:rPr>
          <w:sz w:val="28"/>
          <w:szCs w:val="28"/>
        </w:rPr>
        <w:t>Sáng tác trong những năm cuối đời của Mendelssohn rất xuất sắc, trong đó nổi bật nhất là concerto e-moll cho viôlông và dàn nhạc và ông đã hoàn thành tập tiểu phẩm piano nổi tiếng Bài ca không lời.</w:t>
      </w:r>
    </w:p>
    <w:p w:rsidR="007A0662" w:rsidRPr="00955B5F" w:rsidRDefault="007A0662" w:rsidP="007A0662">
      <w:pPr>
        <w:spacing w:line="312" w:lineRule="auto"/>
        <w:ind w:firstLine="720"/>
        <w:jc w:val="both"/>
        <w:rPr>
          <w:sz w:val="28"/>
          <w:szCs w:val="28"/>
        </w:rPr>
      </w:pPr>
      <w:r w:rsidRPr="00955B5F">
        <w:rPr>
          <w:sz w:val="28"/>
          <w:szCs w:val="28"/>
        </w:rPr>
        <w:t>Ngày 14.11.1847, Mendelssohn từ trần khi chưa đầy 39 tuổi nhưng sự nghiệp của ông đã đạt đến vinh quang của người nhạc sĩ lỗi lạc.</w:t>
      </w:r>
    </w:p>
    <w:p w:rsidR="007A0662" w:rsidRPr="00955B5F" w:rsidRDefault="007A0662" w:rsidP="007A0662">
      <w:pPr>
        <w:spacing w:line="312" w:lineRule="auto"/>
        <w:ind w:firstLine="720"/>
        <w:jc w:val="both"/>
        <w:rPr>
          <w:sz w:val="28"/>
          <w:szCs w:val="28"/>
        </w:rPr>
      </w:pPr>
      <w:r w:rsidRPr="00955B5F">
        <w:rPr>
          <w:sz w:val="28"/>
          <w:szCs w:val="28"/>
        </w:rPr>
        <w:t xml:space="preserve">- Sự nghiệp sang tác của Mendelssohn: </w:t>
      </w:r>
    </w:p>
    <w:p w:rsidR="007A0662" w:rsidRPr="00955B5F" w:rsidRDefault="007A0662" w:rsidP="007A0662">
      <w:pPr>
        <w:spacing w:line="312" w:lineRule="auto"/>
        <w:ind w:firstLine="720"/>
        <w:jc w:val="both"/>
        <w:rPr>
          <w:sz w:val="28"/>
          <w:szCs w:val="28"/>
        </w:rPr>
      </w:pPr>
      <w:r w:rsidRPr="00955B5F">
        <w:rPr>
          <w:sz w:val="28"/>
          <w:szCs w:val="28"/>
        </w:rPr>
        <w:lastRenderedPageBreak/>
        <w:t>+ Đặc điểm âm nhạc: Đặc điểm nổi bật trong âm nhạc của Mendelssohn là tính trữ tình lãng mạn. Tính trữ tình của Mendelssohn không thể hiện đời sống nội tâm phức tạp của con người mà là những tình cảm tươi mát, êm dịu hoặc huyền ảo liên quan đến thiên nhiên, đến những câu chuyện ảo tưởng trong truyền thuyết. Song nghệ thuật của ông đạt được đến sự ấm áp, thơ mộng, duyên dáng và có vai trò lớn cho sự phát triển âm nhạc lãng mạn Đức.</w:t>
      </w:r>
    </w:p>
    <w:p w:rsidR="007A0662" w:rsidRPr="00955B5F" w:rsidRDefault="007A0662" w:rsidP="007A0662">
      <w:pPr>
        <w:spacing w:line="312" w:lineRule="auto"/>
        <w:ind w:firstLine="720"/>
        <w:jc w:val="both"/>
        <w:rPr>
          <w:sz w:val="28"/>
          <w:szCs w:val="28"/>
        </w:rPr>
      </w:pPr>
      <w:r w:rsidRPr="00955B5F">
        <w:rPr>
          <w:sz w:val="28"/>
          <w:szCs w:val="28"/>
        </w:rPr>
        <w:t>Nghệ thuật của Mendelssohn rõ ràng, dễ hiểu. Những nguyên tắc sinh động nhất của chủ nghĩa cổ điển đã được ông thực hiện và phát triển. Giai điệu đẹp và có mối liên quan chặt chẽ đến phong cách ca xướng, đến những yếu tố mang tính nhảy múa trong âm nhạc dân gian. Ngôn ngữ hoà âm và dàn nhạc được nâng cao, ông đặc biệt quan tâm đến sự pha trộn về màu sắc.</w:t>
      </w:r>
    </w:p>
    <w:p w:rsidR="007A0662" w:rsidRPr="00955B5F" w:rsidRDefault="007A0662" w:rsidP="007A0662">
      <w:pPr>
        <w:spacing w:line="312" w:lineRule="auto"/>
        <w:ind w:firstLine="720"/>
        <w:jc w:val="both"/>
        <w:rPr>
          <w:sz w:val="28"/>
          <w:szCs w:val="28"/>
        </w:rPr>
      </w:pPr>
      <w:r w:rsidRPr="00955B5F">
        <w:rPr>
          <w:sz w:val="28"/>
          <w:szCs w:val="28"/>
        </w:rPr>
        <w:t>+ Tác phẩm: Mendelssohn sáng tác nhiều thể loại khác nhau. Những thể loại hoàn thiện nhất mang đặc điểm của lãng mạn là ouverture, giao hưởng, concerto và tuyển tập Bài ca không lời. Ngoài ra, ông còn viết các hoà tấu thính phòng, sonate; những préludé và fugue cho piano, organ; thanh xướng kịch; khoảng 80 ca khúc và 60 hợp ca thanh nhạc.</w:t>
      </w:r>
    </w:p>
    <w:p w:rsidR="007A0662" w:rsidRPr="00955B5F" w:rsidRDefault="007A0662" w:rsidP="007A0662">
      <w:pPr>
        <w:spacing w:line="312" w:lineRule="auto"/>
        <w:ind w:firstLine="720"/>
        <w:jc w:val="both"/>
        <w:rPr>
          <w:sz w:val="28"/>
          <w:szCs w:val="28"/>
        </w:rPr>
      </w:pPr>
      <w:r w:rsidRPr="00955B5F">
        <w:rPr>
          <w:sz w:val="28"/>
          <w:szCs w:val="28"/>
        </w:rPr>
        <w:t>+ Tập Bài ca không lời: Đây là những tiểu phẩm viết cho đàn piano, chiếm một vị trí trung tâm trong những sáng tác của Mendelssohn, là mẫu mực thể hiện hoàn thiện nhất tính trữ tình của ông. Thể loại này có thể ví như ca khúc trong sáng tác của Schubert, sonate trong sáng tác của Beethoven. Tập này gồm 49 bài, Mendelssohn đã thơ hóa các khúc nhạc cho đàn piano, làm cho tác phẩm gần với ca khúc, giai điệu trữ tình, ca xướng. Mỗi bài biểu hiện một hình tượng rõ rệt và phần nhiều có tiêu đề như số 2: Đi săn, số 12: Bacaron (thể loại chèo thuyền), hoặc số 27: Hành khúc tang lễ; số 45 mang tính chất scherzo (dí dỏm),...</w:t>
      </w:r>
    </w:p>
    <w:p w:rsidR="007A0662" w:rsidRPr="00955B5F" w:rsidRDefault="007A0662" w:rsidP="007A0662">
      <w:pPr>
        <w:spacing w:line="312" w:lineRule="auto"/>
        <w:ind w:firstLine="720"/>
        <w:jc w:val="both"/>
        <w:rPr>
          <w:sz w:val="28"/>
          <w:szCs w:val="28"/>
        </w:rPr>
      </w:pPr>
      <w:r w:rsidRPr="00955B5F">
        <w:rPr>
          <w:sz w:val="28"/>
          <w:szCs w:val="28"/>
        </w:rPr>
        <w:t xml:space="preserve">+ Ouverture hoà tấu: Mendelssohn đã sáng tạo ra một loại ouverture độc lập dùng để hoà tấu, ông đã khẳng định ouverture là một thể loại độc lập của âm nhạc giao hưởng có tiêu đề. Tính tiêu đề của thể loại này tạo ra khả năng rộng lớn cho việc thể hiện những hình tượng lãng mạn. Ông viết khá nhiều ouverture có tiêu đề như Giấc mộng đêm hè, Động Figan, Biển lặng và chuyến bơi kỳ thú, Câu chuyện về nàng Meludina xinh đẹp,...Ouverture Giấc mộng đêm hè đạt tới đỉnh cao trong phong cách lãng mạn của Mendelssohn.Âm nhạc huyền ảo, miêu tả vẻ đẹp tự nhiên </w:t>
      </w:r>
      <w:r w:rsidRPr="00955B5F">
        <w:rPr>
          <w:sz w:val="28"/>
          <w:szCs w:val="28"/>
        </w:rPr>
        <w:lastRenderedPageBreak/>
        <w:t>của thiên nhiên và thế giới tình yêu của sự ảo tưởng.Phần mở đầu ngắn, là những hợp âm miêu tả cảnh huyền ảo của khu rừng đêm hè. Chủ đề chính càng tăng thêm tính huyền ảo của vẻ đẹp thiên nhiên:</w:t>
      </w:r>
    </w:p>
    <w:p w:rsidR="007A0662" w:rsidRPr="00955B5F" w:rsidRDefault="007A0662" w:rsidP="007A0662">
      <w:pPr>
        <w:spacing w:line="312" w:lineRule="auto"/>
        <w:ind w:firstLine="720"/>
        <w:jc w:val="both"/>
        <w:rPr>
          <w:sz w:val="28"/>
          <w:szCs w:val="28"/>
        </w:rPr>
      </w:pPr>
      <w:r w:rsidRPr="00955B5F">
        <w:rPr>
          <w:sz w:val="28"/>
          <w:szCs w:val="28"/>
        </w:rPr>
        <w:t>Chủ đề chính ouverture Giấc mộng đêm hè</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51384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943600" cy="1513840"/>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Các ouverture Động Figan, Câu chuyện nàng Mêludina xinh đẹp, Biển lặng và chuyến bơi kỳ thủ cũng thiên về thể hiện những vẻ đẹp của phong cảnh thiên nhiên.</w:t>
      </w:r>
    </w:p>
    <w:p w:rsidR="007A0662" w:rsidRPr="00955B5F" w:rsidRDefault="007A0662" w:rsidP="007A0662">
      <w:pPr>
        <w:spacing w:line="312" w:lineRule="auto"/>
        <w:ind w:firstLine="720"/>
        <w:jc w:val="both"/>
        <w:rPr>
          <w:sz w:val="28"/>
          <w:szCs w:val="28"/>
        </w:rPr>
      </w:pPr>
      <w:r w:rsidRPr="00955B5F">
        <w:rPr>
          <w:sz w:val="28"/>
          <w:szCs w:val="28"/>
        </w:rPr>
        <w:t>- Concerto: Mendelssohn viết 3 bản concerto, trong đó duy nhất chỉ có một bản viết cho violon nhưng lại là tác phẩm xuất sắc của trường phái lãng mạn thế kỷ XIX. Ông xây dựng concerto này trên nguyên tắc của liên khúc sonate cổ điển nhưng ông nhấn mạnh tính ca xướng trong cách xây dựng chủ đề. Bản này viết ở giọng e- moll, hình tượng âm nhạc trữ tình, thơ mộng, huyền ảo, linh hoạt, cấu trúc gồm 3 chương:</w:t>
      </w:r>
    </w:p>
    <w:p w:rsidR="007A0662" w:rsidRPr="00955B5F" w:rsidRDefault="007A0662" w:rsidP="007A0662">
      <w:pPr>
        <w:spacing w:line="312" w:lineRule="auto"/>
        <w:ind w:firstLine="720"/>
        <w:jc w:val="both"/>
        <w:rPr>
          <w:sz w:val="28"/>
          <w:szCs w:val="28"/>
        </w:rPr>
      </w:pPr>
    </w:p>
    <w:p w:rsidR="007A0662" w:rsidRPr="00955B5F" w:rsidRDefault="007A0662" w:rsidP="007A0662">
      <w:pPr>
        <w:spacing w:line="312" w:lineRule="auto"/>
        <w:ind w:firstLine="720"/>
        <w:rPr>
          <w:sz w:val="28"/>
          <w:szCs w:val="28"/>
        </w:rPr>
      </w:pPr>
      <w:r w:rsidRPr="00955B5F">
        <w:rPr>
          <w:sz w:val="28"/>
          <w:szCs w:val="28"/>
        </w:rPr>
        <w:t>+ Chương I (sonate allegro): Chủ đề 1 trữ tình, bay bổng, khoáng đạt.</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9050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943600" cy="1905000"/>
                    </a:xfrm>
                    <a:prstGeom prst="rect">
                      <a:avLst/>
                    </a:prstGeom>
                  </pic:spPr>
                </pic:pic>
              </a:graphicData>
            </a:graphic>
          </wp:inline>
        </w:drawing>
      </w:r>
    </w:p>
    <w:p w:rsidR="007A0662" w:rsidRPr="00955B5F" w:rsidRDefault="007A0662" w:rsidP="007A0662">
      <w:pPr>
        <w:spacing w:line="312" w:lineRule="auto"/>
        <w:jc w:val="both"/>
        <w:rPr>
          <w:sz w:val="28"/>
          <w:szCs w:val="28"/>
        </w:rPr>
      </w:pPr>
    </w:p>
    <w:p w:rsidR="007A0662" w:rsidRPr="00955B5F" w:rsidRDefault="007A0662" w:rsidP="007A0662">
      <w:pPr>
        <w:spacing w:line="312" w:lineRule="auto"/>
        <w:jc w:val="both"/>
        <w:rPr>
          <w:sz w:val="28"/>
          <w:szCs w:val="28"/>
        </w:rPr>
      </w:pPr>
    </w:p>
    <w:p w:rsidR="007A0662" w:rsidRPr="00955B5F" w:rsidRDefault="007A0662" w:rsidP="007A0662">
      <w:pPr>
        <w:spacing w:line="312" w:lineRule="auto"/>
        <w:jc w:val="both"/>
        <w:rPr>
          <w:sz w:val="28"/>
          <w:szCs w:val="28"/>
        </w:rPr>
      </w:pPr>
      <w:r w:rsidRPr="00955B5F">
        <w:rPr>
          <w:sz w:val="28"/>
          <w:szCs w:val="28"/>
        </w:rPr>
        <w:lastRenderedPageBreak/>
        <w:tab/>
        <w:t>Chủ đề 2 ngắn gọn, sáng sủa nhưng thầm lặng</w:t>
      </w:r>
    </w:p>
    <w:p w:rsidR="007A0662" w:rsidRPr="00955B5F" w:rsidRDefault="007A0662" w:rsidP="007A0662">
      <w:pPr>
        <w:spacing w:line="312" w:lineRule="auto"/>
        <w:jc w:val="both"/>
        <w:rPr>
          <w:sz w:val="28"/>
          <w:szCs w:val="28"/>
        </w:rPr>
      </w:pP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3271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943600" cy="1327150"/>
                    </a:xfrm>
                    <a:prstGeom prst="rect">
                      <a:avLst/>
                    </a:prstGeom>
                  </pic:spPr>
                </pic:pic>
              </a:graphicData>
            </a:graphic>
          </wp:inline>
        </w:drawing>
      </w:r>
    </w:p>
    <w:p w:rsidR="007A0662" w:rsidRPr="00955B5F" w:rsidRDefault="007A0662" w:rsidP="007A0662">
      <w:pPr>
        <w:spacing w:line="312" w:lineRule="auto"/>
        <w:jc w:val="both"/>
        <w:rPr>
          <w:sz w:val="28"/>
          <w:szCs w:val="28"/>
        </w:rPr>
      </w:pPr>
    </w:p>
    <w:p w:rsidR="007A0662" w:rsidRPr="00955B5F" w:rsidRDefault="007A0662" w:rsidP="007A0662">
      <w:pPr>
        <w:spacing w:line="312" w:lineRule="auto"/>
        <w:ind w:firstLine="720"/>
        <w:jc w:val="both"/>
        <w:rPr>
          <w:sz w:val="28"/>
          <w:szCs w:val="28"/>
        </w:rPr>
      </w:pPr>
      <w:r w:rsidRPr="00955B5F">
        <w:rPr>
          <w:sz w:val="28"/>
          <w:szCs w:val="28"/>
        </w:rPr>
        <w:t>Trong phần phát triển có thêm phần cadenza (cađăngda) cho violon độc tấu do tá: giả viết (trước đây do nhạc công tự ứng tác).</w:t>
      </w:r>
    </w:p>
    <w:p w:rsidR="007A0662" w:rsidRPr="00955B5F" w:rsidRDefault="007A0662" w:rsidP="007A0662">
      <w:pPr>
        <w:spacing w:line="312" w:lineRule="auto"/>
        <w:ind w:firstLine="720"/>
        <w:jc w:val="both"/>
        <w:rPr>
          <w:sz w:val="28"/>
          <w:szCs w:val="28"/>
        </w:rPr>
      </w:pPr>
      <w:r w:rsidRPr="00955B5F">
        <w:rPr>
          <w:sz w:val="28"/>
          <w:szCs w:val="28"/>
        </w:rPr>
        <w:t>+ Chương II: trữ tình như một khúc hát du dương ngân nga.</w:t>
      </w:r>
    </w:p>
    <w:p w:rsidR="007A0662" w:rsidRPr="00955B5F" w:rsidRDefault="007A0662" w:rsidP="007A0662">
      <w:pPr>
        <w:spacing w:line="312" w:lineRule="auto"/>
        <w:ind w:firstLine="720"/>
        <w:jc w:val="both"/>
        <w:rPr>
          <w:sz w:val="28"/>
          <w:szCs w:val="28"/>
        </w:rPr>
      </w:pPr>
      <w:r w:rsidRPr="00955B5F">
        <w:rPr>
          <w:sz w:val="28"/>
          <w:szCs w:val="28"/>
        </w:rPr>
        <w:t>+ Chương kết (Scherzo): chủ đề 1 linh hoạt, mang tính ảo tưởng.</w:t>
      </w:r>
    </w:p>
    <w:p w:rsidR="007A0662" w:rsidRPr="00955B5F" w:rsidRDefault="007A0662" w:rsidP="007A0662">
      <w:pPr>
        <w:spacing w:line="312" w:lineRule="auto"/>
        <w:ind w:firstLine="720"/>
        <w:jc w:val="both"/>
        <w:rPr>
          <w:sz w:val="28"/>
          <w:szCs w:val="28"/>
        </w:rPr>
      </w:pPr>
      <w:r w:rsidRPr="00955B5F">
        <w:rPr>
          <w:sz w:val="28"/>
          <w:szCs w:val="28"/>
        </w:rPr>
        <w:t>- Giao hưởngMendelssohn đã kế thừa truyền thống giao hưởng trữ tình của F.Schubert. Ông dã tạo nên một kiểu mẫu giao hưởng tả cảnh của chủ nghĩa lãng mạn như các bản Giao hưởng Italia và Giao hưởng Scotland.</w:t>
      </w:r>
    </w:p>
    <w:p w:rsidR="007A0662" w:rsidRPr="00955B5F" w:rsidRDefault="007A0662" w:rsidP="007A0662">
      <w:pPr>
        <w:spacing w:line="312" w:lineRule="auto"/>
        <w:ind w:firstLine="720"/>
        <w:jc w:val="both"/>
        <w:rPr>
          <w:sz w:val="28"/>
          <w:szCs w:val="28"/>
        </w:rPr>
      </w:pPr>
      <w:r w:rsidRPr="00955B5F">
        <w:rPr>
          <w:sz w:val="28"/>
          <w:szCs w:val="28"/>
        </w:rPr>
        <w:t>Giao hưởng Italia giọng A-dur hoàn thành năm 1833, là những ấn tượng đẹp ớẽ của nhạc sĩ về nước Ý. Với Mendelssohn, Ý là đất nước đầy ánh mặt trời và là quê hương của những bài ca điệu nhảy phong phú. Bản này dựa trên nguyền tắc liên khúc sonate cổ điển được phát triển theo tình cảm lãng mạn và sử dụng chất liệu âm nhạc dân gian Ý, gồm 4 chương:</w:t>
      </w:r>
    </w:p>
    <w:p w:rsidR="007A0662" w:rsidRPr="00955B5F" w:rsidRDefault="007A0662" w:rsidP="007A0662">
      <w:pPr>
        <w:spacing w:line="312" w:lineRule="auto"/>
        <w:ind w:firstLine="720"/>
        <w:jc w:val="both"/>
        <w:rPr>
          <w:sz w:val="28"/>
          <w:szCs w:val="28"/>
        </w:rPr>
      </w:pPr>
      <w:r w:rsidRPr="00955B5F">
        <w:rPr>
          <w:sz w:val="28"/>
          <w:szCs w:val="28"/>
        </w:rPr>
        <w:t>+ Chương I(sonate allegro): tính chất nhảy múa sinh động.</w:t>
      </w:r>
    </w:p>
    <w:p w:rsidR="007A0662" w:rsidRPr="00955B5F" w:rsidRDefault="007A0662" w:rsidP="007A0662">
      <w:pPr>
        <w:spacing w:line="312" w:lineRule="auto"/>
        <w:ind w:firstLine="720"/>
        <w:jc w:val="both"/>
        <w:rPr>
          <w:sz w:val="28"/>
          <w:szCs w:val="28"/>
        </w:rPr>
      </w:pPr>
      <w:r w:rsidRPr="00955B5F">
        <w:rPr>
          <w:sz w:val="28"/>
          <w:szCs w:val="28"/>
        </w:rPr>
        <w:t>+ Chương II: Chương chậm, trữ tình, như khúc nhạc tự sự, giai điệu có tính ca xướng.</w:t>
      </w:r>
    </w:p>
    <w:p w:rsidR="007A0662" w:rsidRPr="00955B5F" w:rsidRDefault="007A0662" w:rsidP="007A0662">
      <w:pPr>
        <w:spacing w:line="312" w:lineRule="auto"/>
        <w:ind w:firstLine="720"/>
        <w:jc w:val="both"/>
        <w:rPr>
          <w:sz w:val="28"/>
          <w:szCs w:val="28"/>
        </w:rPr>
      </w:pPr>
      <w:r w:rsidRPr="00955B5F">
        <w:rPr>
          <w:sz w:val="28"/>
          <w:szCs w:val="28"/>
        </w:rPr>
        <w:t>+ Chương III (scherzo): có màu sắc dân gian Ý, tính chát uyển chuyển, duyêndáng.</w:t>
      </w:r>
    </w:p>
    <w:p w:rsidR="007A0662" w:rsidRPr="00955B5F" w:rsidRDefault="007A0662" w:rsidP="007A0662">
      <w:pPr>
        <w:spacing w:line="312" w:lineRule="auto"/>
        <w:ind w:firstLine="720"/>
        <w:jc w:val="both"/>
        <w:rPr>
          <w:sz w:val="28"/>
          <w:szCs w:val="28"/>
        </w:rPr>
      </w:pPr>
      <w:r w:rsidRPr="00955B5F">
        <w:rPr>
          <w:sz w:val="28"/>
          <w:szCs w:val="28"/>
        </w:rPr>
        <w:t>+ Chương IV: Chương nhanh, sôi nổi, tính chất nhảy múa.</w:t>
      </w:r>
    </w:p>
    <w:p w:rsidR="007A0662" w:rsidRPr="00955B5F" w:rsidRDefault="007A0662" w:rsidP="007A0662">
      <w:pPr>
        <w:spacing w:line="312" w:lineRule="auto"/>
        <w:ind w:firstLine="720"/>
        <w:jc w:val="both"/>
        <w:rPr>
          <w:sz w:val="28"/>
          <w:szCs w:val="28"/>
        </w:rPr>
      </w:pPr>
      <w:r w:rsidRPr="00955B5F">
        <w:rPr>
          <w:sz w:val="28"/>
          <w:szCs w:val="28"/>
        </w:rPr>
        <w:t>Giao hưởng Scotland được khởi đầu năm 1833 nhưng hoàn thành sau 12 năm (1842). Bản này còn thể hiện tính lãng mạn rõ hơn cả về nội dung và hình thức, gồm 4chương. Đây là giao hưởng hay nhất của nhạc sĩ.</w:t>
      </w:r>
    </w:p>
    <w:p w:rsidR="007A0662" w:rsidRPr="00955B5F" w:rsidRDefault="007A0662" w:rsidP="007A0662">
      <w:pPr>
        <w:spacing w:line="312" w:lineRule="auto"/>
        <w:ind w:firstLine="720"/>
        <w:jc w:val="both"/>
        <w:rPr>
          <w:sz w:val="28"/>
          <w:szCs w:val="28"/>
        </w:rPr>
      </w:pPr>
      <w:r w:rsidRPr="00955B5F">
        <w:rPr>
          <w:sz w:val="28"/>
          <w:szCs w:val="28"/>
        </w:rPr>
        <w:t>Chương I: Chủ đề mở đầu điển hình cho tính ca xướng.</w:t>
      </w:r>
    </w:p>
    <w:p w:rsidR="007A0662" w:rsidRPr="00955B5F" w:rsidRDefault="007A0662" w:rsidP="007A0662">
      <w:pPr>
        <w:spacing w:line="312" w:lineRule="auto"/>
        <w:jc w:val="both"/>
        <w:rPr>
          <w:sz w:val="28"/>
          <w:szCs w:val="28"/>
        </w:rPr>
      </w:pPr>
      <w:r w:rsidRPr="00955B5F">
        <w:rPr>
          <w:noProof/>
          <w:sz w:val="28"/>
          <w:szCs w:val="28"/>
        </w:rPr>
        <w:lastRenderedPageBreak/>
        <w:drawing>
          <wp:inline distT="0" distB="0" distL="0" distR="0">
            <wp:extent cx="5943600" cy="128016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943600" cy="1280160"/>
                    </a:xfrm>
                    <a:prstGeom prst="rect">
                      <a:avLst/>
                    </a:prstGeom>
                  </pic:spPr>
                </pic:pic>
              </a:graphicData>
            </a:graphic>
          </wp:inline>
        </w:drawing>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22174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943600" cy="1221740"/>
                    </a:xfrm>
                    <a:prstGeom prst="rect">
                      <a:avLst/>
                    </a:prstGeom>
                  </pic:spPr>
                </pic:pic>
              </a:graphicData>
            </a:graphic>
          </wp:inline>
        </w:drawing>
      </w:r>
    </w:p>
    <w:p w:rsidR="007A0662" w:rsidRPr="00955B5F" w:rsidRDefault="007A0662" w:rsidP="007A0662">
      <w:pPr>
        <w:pStyle w:val="Vanbnnidung1"/>
        <w:shd w:val="clear" w:color="auto" w:fill="auto"/>
        <w:spacing w:before="0" w:line="312" w:lineRule="auto"/>
        <w:ind w:left="601" w:right="1077"/>
        <w:rPr>
          <w:rStyle w:val="Vanbnnidung"/>
          <w:color w:val="000000"/>
          <w:sz w:val="28"/>
          <w:szCs w:val="28"/>
          <w:lang w:eastAsia="vi-VN"/>
        </w:rPr>
      </w:pPr>
      <w:r w:rsidRPr="00955B5F">
        <w:rPr>
          <w:rStyle w:val="Vanbnnidung"/>
          <w:color w:val="000000"/>
          <w:sz w:val="28"/>
          <w:szCs w:val="28"/>
          <w:lang w:eastAsia="vi-VN"/>
        </w:rPr>
        <w:t xml:space="preserve">Chủ đề chính bắt nguồn từ chủ đề mở đầu: </w:t>
      </w:r>
    </w:p>
    <w:p w:rsidR="007A0662" w:rsidRPr="00955B5F" w:rsidRDefault="007A0662" w:rsidP="007A0662">
      <w:pPr>
        <w:pStyle w:val="Vanbnnidung1"/>
        <w:shd w:val="clear" w:color="auto" w:fill="auto"/>
        <w:spacing w:before="0" w:line="312" w:lineRule="auto"/>
        <w:ind w:left="601" w:right="1077"/>
        <w:rPr>
          <w:rStyle w:val="VanbnnidungIndm4"/>
          <w:color w:val="000000"/>
          <w:sz w:val="28"/>
          <w:szCs w:val="28"/>
          <w:lang w:eastAsia="vi-VN"/>
        </w:rPr>
      </w:pPr>
      <w:r w:rsidRPr="00955B5F">
        <w:rPr>
          <w:rStyle w:val="VanbnnidungIndm4"/>
          <w:color w:val="000000"/>
          <w:sz w:val="28"/>
          <w:szCs w:val="28"/>
          <w:lang w:val="fr-FR" w:eastAsia="fr-FR"/>
        </w:rPr>
        <w:t xml:space="preserve">Allegro un </w:t>
      </w:r>
      <w:r w:rsidRPr="00955B5F">
        <w:rPr>
          <w:rStyle w:val="VanbnnidungIndm4"/>
          <w:color w:val="000000"/>
          <w:sz w:val="28"/>
          <w:szCs w:val="28"/>
          <w:lang w:eastAsia="vi-VN"/>
        </w:rPr>
        <w:t xml:space="preserve">poco </w:t>
      </w:r>
      <w:r w:rsidRPr="00955B5F">
        <w:rPr>
          <w:rStyle w:val="VanbnnidungIndm4"/>
          <w:color w:val="000000"/>
          <w:sz w:val="28"/>
          <w:szCs w:val="28"/>
          <w:lang w:val="fr-FR" w:eastAsia="fr-FR"/>
        </w:rPr>
        <w:t>agi</w:t>
      </w:r>
      <w:r w:rsidRPr="00955B5F">
        <w:rPr>
          <w:rStyle w:val="VanbnnidungIndm4"/>
          <w:color w:val="000000"/>
          <w:sz w:val="28"/>
          <w:szCs w:val="28"/>
          <w:lang w:eastAsia="vi-VN"/>
        </w:rPr>
        <w:t>tato</w:t>
      </w:r>
    </w:p>
    <w:p w:rsidR="007A0662" w:rsidRPr="00955B5F" w:rsidRDefault="007A0662" w:rsidP="007A0662">
      <w:pPr>
        <w:pStyle w:val="Vanbnnidung1"/>
        <w:shd w:val="clear" w:color="auto" w:fill="auto"/>
        <w:spacing w:before="0" w:line="312" w:lineRule="auto"/>
        <w:ind w:right="1077"/>
        <w:rPr>
          <w:sz w:val="28"/>
          <w:szCs w:val="28"/>
        </w:rPr>
      </w:pPr>
      <w:r w:rsidRPr="00955B5F">
        <w:rPr>
          <w:noProof/>
          <w:sz w:val="28"/>
          <w:szCs w:val="28"/>
        </w:rPr>
        <w:drawing>
          <wp:inline distT="0" distB="0" distL="0" distR="0">
            <wp:extent cx="5943600" cy="180594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943600" cy="1805940"/>
                    </a:xfrm>
                    <a:prstGeom prst="rect">
                      <a:avLst/>
                    </a:prstGeom>
                  </pic:spPr>
                </pic:pic>
              </a:graphicData>
            </a:graphic>
          </wp:inline>
        </w:drawing>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Chương II là khúc nhạc scherzo sinh động, dựa trên điệu thức ngũ cung đặc sắc của Scotland, miêu tả ngày hội thôn quê.</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Chương III (Adagio): là chương trữ tình, tính chất suy tưởng, sử thi.</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Chương IV: Nhanh, sôi nổi.</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Cả 4 chương được biểu diễn liên tục không ngừng nghỉ và chủ đề các chương có sự gần gũi nhau về âm điệu, một phong cách phát triển chủ đề đơn nhất của Chủ nghĩa lãng mạn. Với những hoạt động sáng tác, biểu diễn, chỉ huy và những hoạt động xã hội khác, nhạc sĩ Mendelssohn đã có những đóng góp to lớn cho nền âm nhạc tiến bộ của Đức và nền âm nhạc thế giới.</w:t>
      </w:r>
    </w:p>
    <w:p w:rsidR="007A0662" w:rsidRPr="00955B5F" w:rsidRDefault="007A0662" w:rsidP="007A0662">
      <w:pPr>
        <w:spacing w:line="312" w:lineRule="auto"/>
        <w:ind w:firstLine="720"/>
        <w:jc w:val="both"/>
        <w:rPr>
          <w:bCs/>
          <w:sz w:val="28"/>
          <w:szCs w:val="28"/>
          <w:lang w:val="it-IT"/>
        </w:rPr>
      </w:pPr>
      <w:r w:rsidRPr="00955B5F">
        <w:rPr>
          <w:b/>
          <w:sz w:val="28"/>
          <w:szCs w:val="28"/>
        </w:rPr>
        <w:t>* Vấn đề 4:</w:t>
      </w:r>
      <w:r w:rsidRPr="00955B5F">
        <w:rPr>
          <w:bCs/>
          <w:sz w:val="28"/>
          <w:szCs w:val="28"/>
          <w:lang w:val="it-IT"/>
        </w:rPr>
        <w:t xml:space="preserve"> Nhạc sĩ F.Chopin (1810 - 1849)</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Trong những năm 30 - 40 của thế kỷ XIX lịch sử âm nhạc thế giới đã được mở sang một trang mới bởi sự sáng tạo của ba nhà soạn nhạc vĩ đại Frederic </w:t>
      </w:r>
      <w:r w:rsidRPr="00955B5F">
        <w:rPr>
          <w:rStyle w:val="Vanbnnidung"/>
          <w:color w:val="000000"/>
          <w:sz w:val="28"/>
          <w:szCs w:val="28"/>
          <w:lang w:eastAsia="vi-VN"/>
        </w:rPr>
        <w:lastRenderedPageBreak/>
        <w:t>Chopin, M.Glinka và F.Liszt. Cả ba nhà soạn nhạc này là những đại diện xuấtsắc của trường phái dân tộc trong sáng tạo nghệ thuật âm nhạc. Trường phái này giữ vai trò quan trọng trong nền văn hóa âm nhạc toàn châu Âu nửa sau của thế kỷ XIX. Đặc điểm nổi bật của trường phái dân tộc trong sáng tạo nghệ thuật âm nhạc là các nhạc sĩ sáng tác không chỉ khai thác chất liệu trên cơ sở nền văn hóa dân gian, mà họ luôn tiếp thu một cách sáng tạo tinh hoa nghệ thuật âm nhạc thế giới.</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Thế kỷ XIX, Ba Lan mất quyền độc lập, đất nước bị phân thành nhiều ĩđìoảixh dô nhiều nước như Nga, Áo,... chiếm đóng. Nhân dân Ba Lan sống trong những ngày tháng nặng nề. Mặc dù vậy, những năm đầu thế kỷ XIX, phong trào giải phóng dân tộc ở Ba Lan hết sức mạnh mẽ, làm nên những trang sử anh hùng. Không chỉ có vậy, cuộc đấu tranh giải phóng dân tộc càng thúc đẩy sự phát triển nghệ thuật dân tộc ở Ba Lan. Những đề tài yêu nước, những tấm gương anh hùng hy sinh vì tổ quốc luôn luôn được phản ánh, ngợi ca trong văn học, thơ ca, hội họa và âm nhạc.Cuộc chiến tranh vĩ đại của nhân dân Ba Lan, những chiến công của họ, tình yêu quên mình vì tổ quốc là điều kiện tinh thần để sinh ra nghệ thuật Chopin.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Chopin là nhạc sĩ đặt nền móng cho âm nhạc cổ điển Ba Lan và cũng là nhạc sĩ kiệt xuất của lịch sử âm nhạc thế giới. Nghệ thuật của Chopin đã thể hiện nỗi xúc động của thời đại, sức mạnh của xinh cảm, nỗi lo lắng, niềm hy vọng, niềm sung sướng, nỗi khổ đau của đất nước Ba Lan đang bị xâm chiếm.</w:t>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Là một trong những nhạc sĩ tiêu biểu nhất của chủ nghĩa lãng mạn, tính độc đáo trong nghệ thuật của ông đã mang vào trong âm nhạc lãng mạn màu sắc mới: đó là tính trữ tình nồng cháy qua các chủ đề yêu nước, cách mạng trên cơ sở gắn chặt với cội nguồn âm nhạc dân tộc, đồng thời tiếp thu những tinh hoa của nền âm nhạc cổ điển Tây Âu. Chopin là nhạc sĩ có nhiều đổi mới trong giai điệu, hoà âm, tiết tấu, trong hình thức và thể loại âm nhạc.</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Với tính trữ tình lãng mạn đặc sắc, Chopin được mệnh danh là nhà thơ của cây đàn piano. Không chỉ là nhà sáng tác, ông còn là nhà biểu diễn piano tài ba. Các sáng tác của Chopin bao gồm các tác phẩm piano độc tấu và piano hoà tấu.</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Chopin sinh năm 1810 ở ngoại ô Varsava. Cũng trong năm này gia đình ông chuyến về Thủ đô. Ngôi nhà của họ trở thành nơi lui tới thường xuyên của </w:t>
      </w:r>
      <w:r w:rsidRPr="00955B5F">
        <w:rPr>
          <w:rStyle w:val="Vanbnnidung"/>
          <w:color w:val="000000"/>
          <w:sz w:val="28"/>
          <w:szCs w:val="28"/>
          <w:lang w:eastAsia="vi-VN"/>
        </w:rPr>
        <w:lastRenderedPageBreak/>
        <w:t xml:space="preserve">những trí thức tiến bộ mà sau này họ là những người tham gia tích cực vào cuộc khởi nghĩa. Chopin lớn lên trong không khí của cao trào đấu tranh cho độc lập của tổ quốc và được giáo dục trong tình yêu đất nước mà sau này ông đã thể hiện rõ những khuynh hướng dân tộc, tư tưởng tiến bộ trong các sáng tác của mình. Bô của Chopin tên là Nicolas Chopin gốc là người Pháp nhưng đã từ lâu coi Ba Lan là Tổ quốc của mình. Còn mẹ ông là người Ba Lan tên là Tekia Justyna Krzyzanowska. Mẹ của Chopin là người có giọng hát rất hay, bà đã hát cho ông nghe rất nhiều bài dân ca và theo lời ông, bà là người đầu tiên dạy cho ông những kiên thức âm nhạc. </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Từ nhỏ, khả năng âm nhạc của Chopin đã thể hiện rõ nét. Năm 8 tuổi, nghệ thuật biểu diễn đàn pianio của Chopin đã được công nhận và ông bắt đầu có những thể nghiệm đầu tiên trong lĩnh vực sáng tác như viết một số hành khúc, polonaise, valse,... Năm 16 tuổi (1826), Chopin học tại Nhạc viện Varsava, thầy dạy của ông là Josep Eisner, người đã hướng học trò của mình tìm kiếm sự phong phú trong nghệ thuật dân gian trên cơ sở kế thừa tinh hoa của âm nhạc cổ điển Tây Âu,...</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Năm 1829, Chopin tốt nghiệp Nhạc viện Varsava. Những sáng tác trong giai đoạn này thể hiện những ước mơ của tuổi trẻ, tính trữ tình nội tâm, tạo được bản sắc dân tộc độc đáo với nhiều hình thức thể loại khác nhau như rondo, fantaisie, hai concerto cho piano và dàn nhạc, nhiều bản polonaise (pôlône), nocturne (nôctuyêc), valse (vanxơ) và mazurka (maduốcka),... Các tác phẩm này đã khẳng định nét điển hình của phong cách Chopin như giai điệu, tiết tấu dângian,... Cũng năm 1829, những biểu diễn của Chopin ở Viên đã mang lại cho ông vinh quang của người biểu diễn nổi tiếng thế kỷ XIX. Năm 1830, khi những sự kiện cách mạng đã chín muồi để chuẩn bị khởi nghĩa, tình hình xã hội Ba Lan trở nên căng thẳng hơn. </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Từ lâu, những bạn bè thân thiết của Chopin muốn ông đến những trung tâm lớn của Tây Âu, nơi có nhiều điều kiện thuận lọi để tài năng của Sôpanh phát triển và biểu diễn tuyên truyền cho Ba Lan, Chopin không muốn rời tổ quốc, nhưng đã đến lúc ông phải ra đi. Mùa thu năm 1830, Chopin vĩnh viễn từ giã tổ quốc mình, sang Viên rồi sau đó sang Paris và ở đó cho tiến cuối đời.</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lastRenderedPageBreak/>
        <w:t>Những năm ở nước ngoài, tất cả tâm trí của ông gửi vào tác phẩm những suy tư về tổ quốc, những khao khát mong muốn được trở về quê hương. Cuộc đời Chopin ở Pari được bù đắp bằng những tình cảm chân thành của kiều bào Ba Lan yêu nước và của những nghệ sỹ nổi tiếng thế giới như Honnoré de Balzac (Banzäc), Stendhal (Marie Henri Beyle, bút danh Xtăngđan), Victor Hugo (Huygô), George Sand (Amantine Aurore Lucile Dupin, bút danh Gioocxăng), F.Liszt, Mendelssohn, Niccolo, Paganua,... Đó là thời kỳ nở rộ trong sáng tác của ông.</w:t>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Những năm cuối đời, Chopin sống rất nặng nề vì bệnh tật, vì nỗi đau tổ quốc chưa độc lập, vì cái chết của người cha, vì sự phân ly trong mối tình của ông với nữ văn sĩ người Pháp - George Sand. Cho tới hơi thở cuối cùng, tình yêu nước của ông vẫn rực cháy. Ông mất ngày 17.10.1849 với nguyện vọng được gửi trái tim mình về Tổ quốc Ba Lan thân yêu.</w:t>
      </w:r>
    </w:p>
    <w:p w:rsidR="007A0662" w:rsidRPr="00955B5F" w:rsidRDefault="007A0662" w:rsidP="007A0662">
      <w:pPr>
        <w:spacing w:line="312" w:lineRule="auto"/>
        <w:jc w:val="center"/>
        <w:rPr>
          <w:sz w:val="28"/>
          <w:szCs w:val="28"/>
        </w:rPr>
      </w:pPr>
      <w:r w:rsidRPr="00955B5F">
        <w:rPr>
          <w:noProof/>
          <w:sz w:val="28"/>
          <w:szCs w:val="28"/>
        </w:rPr>
        <w:drawing>
          <wp:inline distT="0" distB="0" distL="0" distR="0">
            <wp:extent cx="4774481" cy="2954741"/>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772025" cy="2953221"/>
                    </a:xfrm>
                    <a:prstGeom prst="rect">
                      <a:avLst/>
                    </a:prstGeom>
                  </pic:spPr>
                </pic:pic>
              </a:graphicData>
            </a:graphic>
          </wp:inline>
        </w:drawing>
      </w:r>
    </w:p>
    <w:p w:rsidR="007A0662" w:rsidRPr="00955B5F" w:rsidRDefault="007A0662" w:rsidP="007A0662">
      <w:pPr>
        <w:spacing w:line="312" w:lineRule="auto"/>
        <w:jc w:val="center"/>
        <w:rPr>
          <w:rStyle w:val="Vanbnnidung"/>
          <w:color w:val="000000"/>
          <w:sz w:val="28"/>
          <w:szCs w:val="28"/>
          <w:lang w:eastAsia="vi-VN"/>
        </w:rPr>
      </w:pPr>
      <w:r w:rsidRPr="00955B5F">
        <w:rPr>
          <w:rStyle w:val="Vanbnnidung"/>
          <w:color w:val="000000"/>
          <w:sz w:val="28"/>
          <w:szCs w:val="28"/>
          <w:lang w:eastAsia="vi-VN"/>
        </w:rPr>
        <w:t>Trái tim của Chopin được bảo quản tại Giáo đường Thánh Giá ở Warsaw</w:t>
      </w:r>
    </w:p>
    <w:p w:rsidR="007A0662" w:rsidRPr="00955B5F" w:rsidRDefault="007A0662" w:rsidP="007A0662">
      <w:pPr>
        <w:spacing w:line="312" w:lineRule="auto"/>
        <w:jc w:val="center"/>
        <w:rPr>
          <w:rStyle w:val="Vanbnnidung"/>
          <w:i/>
          <w:color w:val="000000"/>
          <w:sz w:val="28"/>
          <w:szCs w:val="28"/>
          <w:lang w:eastAsia="vi-VN"/>
        </w:rPr>
      </w:pPr>
      <w:r w:rsidRPr="00955B5F">
        <w:rPr>
          <w:rStyle w:val="Vanbnnidung"/>
          <w:i/>
          <w:color w:val="000000"/>
          <w:sz w:val="28"/>
          <w:szCs w:val="28"/>
          <w:lang w:eastAsia="vi-VN"/>
        </w:rPr>
        <w:t>(phía dưới bia kỷ niệm, nơi đặt lọ hoa ở bên trái)</w:t>
      </w:r>
    </w:p>
    <w:p w:rsidR="007A0662" w:rsidRPr="00955B5F" w:rsidRDefault="007A0662" w:rsidP="007A0662">
      <w:pPr>
        <w:spacing w:line="312" w:lineRule="auto"/>
        <w:jc w:val="center"/>
        <w:rPr>
          <w:sz w:val="28"/>
          <w:szCs w:val="28"/>
        </w:rPr>
      </w:pP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Sự nghiệp sáng tác của Chopin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+Đặc điểm âm nhạc: Chủ đề bao quát, rộng lớn trong các tác phẩm của Chopin là chủ đề tình yêu đối với Tố quốc, đất nước. Âm nhạc của ông rất tiêu </w:t>
      </w:r>
      <w:r w:rsidRPr="00955B5F">
        <w:rPr>
          <w:rStyle w:val="Vanbnnidung"/>
          <w:color w:val="000000"/>
          <w:sz w:val="28"/>
          <w:szCs w:val="28"/>
          <w:lang w:eastAsia="vi-VN"/>
        </w:rPr>
        <w:lastRenderedPageBreak/>
        <w:t>biểu cho phong cách lãng mạn.Cũng là tính trữ lình nhưng ở đây là trữ tình yêu nước nồng cháy. Một số nhà soạn nhạc lãng mạn Tây Âu thường hoài nghi, châm biếm những ước mơ không đạt được của mình.Còn ở Chopin, ông không có những mâu thuẫn không thể giải quyết được. Âm nhạc của ông hiện thực, nhân đạo sâu sắc, không phải là những cơn bão lòng như trong âm nhạc của Schumann mà thành những lời kêu gọi đấu tranh thực sự. Phong cách âm nhạc của Chopin hết sức tinh tế và độc đáo không chỉ ở nội dung, hình tượng mà cả trong ngôn ngữ âm nhạc.</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Âm nhạc dân gian là cơ sở nền tảng trong âm nhạc của Chopin, ông đã nâng cao và thơ hoá các điệu dân ca, dân vũ Ba Lan trong các tác phẩm của mình một cách tinh tế, sâu sắc. Sức cảm hoá trong âm nhạc của Chopin chủ yếu ở giai điệu, giai điệu của ông là sự kết hợp của tính ca xướng du dương êm dịu với tính nhảy múa, tính nhạc đàn. Hoà âm trong âm nhạc Chopin rất phong phú, độc đáo hay dùng các nốt ngoại chuyển đột ngột.Chopin còn dùng họp âm có âm 6 là hợp âm độc lập.</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Ví dụ: Prélude số 23, sử dụng rất nhiều hợp âm có âm 6.</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54241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943600" cy="1542415"/>
                    </a:xfrm>
                    <a:prstGeom prst="rect">
                      <a:avLst/>
                    </a:prstGeom>
                  </pic:spPr>
                </pic:pic>
              </a:graphicData>
            </a:graphic>
          </wp:inline>
        </w:drawing>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Chopin chủ yếu viết các tiểu phẩm ở hình thức nhỏ. Ông còn có nhiều sáng tạo và đổi mới trong hình thức vả thể loại. Ông kế thừa nguyên tắc liên khúc sonale cổ điển nhưng không gò bó mà tự do hơn. Trong hai concerto đều thế hiện tính trữ tình, các chủ đề chính không tương phản, nhấn mạnh tính ca xướng.</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 Về thể loại: Chopin đã sáng tạo ra thể loại ballade cho nhạc đàn (ballade vốn là một thể loại múa trong thanh nhạc là thể loại ca khúc kể chuyện có kèm động tác múa, ra đời từ thời trung cổ); thể loại prélude cũng được ông sáng tạo thành những tác phẩm độc lập; các tác phẩm etude của Chopin không đơn thuần </w:t>
      </w:r>
      <w:r w:rsidRPr="00955B5F">
        <w:rPr>
          <w:rStyle w:val="Vanbnnidung"/>
          <w:color w:val="000000"/>
          <w:sz w:val="28"/>
          <w:szCs w:val="28"/>
          <w:lang w:eastAsia="vi-VN"/>
        </w:rPr>
        <w:lastRenderedPageBreak/>
        <w:t>là những bài tập luyện ngón mà là những tác phẩm có giá trị nghệ thuật cao dùng để biểu diễn trong các buổi hoà nhạc.</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Tác phẩm tiêu biểu: Tuy với cuộc đời ngắn ngủi nhưng Chopin đã để lại cho đời sau một kho tàng tác phẩm lớn cả về số lượng và chất lượng gồm: 58 bản mazurka; 16 bản polonaise; 17 bản valse; 21 bản nocturne; 27 etude; 3 bản sonate; 4 ballade; 24 prélude; 2 concerto cho piano và dàn nhạca.</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Mazurka: là một điệu múa dân gian Ba Lan ở Mazovia, một điệu múa sôi nổi có tiết tấu linh hoạt, có dấu nhấn ở các phách yếu của nhịp, loại nhịp ba. Động tác múa sôi nổi bởi đập chân nhảy cao xen kẽ lướt và quay tròn. 58 bản mazurka của Chopin đã nâng cao thể loại này thành âm nhạc chuyên nghiệp và được công nhận vào thế kỷ XIX. Các tác phẩm này của Chopin như những bức tranh sinh hoạt, vũ khúc, như bài thơ trữ tình, hoặc có bản diễn tả tình cảm lặng lẽ, trang nghiêm về hình ảnh Tổ quốc.</w:t>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Mazurka op. 56 số 2: rực rỡ sinh động của điệu nhảy dân gian sôi nổi.</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33667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943600" cy="1336675"/>
                    </a:xfrm>
                    <a:prstGeom prst="rect">
                      <a:avLst/>
                    </a:prstGeom>
                  </pic:spPr>
                </pic:pic>
              </a:graphicData>
            </a:graphic>
          </wp:inline>
        </w:drawing>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Polonaise (Pôlône): Là một vũ khúc của Ba Lan, danh từ pôlône có nghĩa là Ba Lan, khác hẳn mazurka, đây là điệu múa khoan thai, uyến chuyển và uy nghiêm thường dùng trong các nghi lễ trang trọng hoặc diễu hành của các chiến binh danh tiếng. Cuối thế kỷ XVI, polonaise trở thành điệu múa dạ hội ở Ba Lan. Đầu thế kỷ XIX, polonaise dùng để khai mạc tất cả các vũ hội ở châu Âu. Polonaise của Chopin như thể hiện những hình ảnh bất tử của Tổ quốc, âm thanh có tính hào hùng sôi động. Một số polonaise có hình thức đồ sộ như polonaise As-dur op53, fis-moll op.41,...</w:t>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 xml:space="preserve">+ Nocturne (Nôctuyêc): Còn gọi là dạ khúc - khúc nhạc ban đêm, ở thế kỷ XVII là tên gọi của các hoà tấu nhỏ, gồm nhiều khúc nhạc liên tiếp do các nhạc cụ dây và kèn gỗ trình tấu mang tính giải trí nhẹ nhàng, biểu diễn ở ngoài trời với </w:t>
      </w:r>
      <w:r w:rsidRPr="00955B5F">
        <w:rPr>
          <w:rStyle w:val="Vanbnnidung"/>
          <w:color w:val="000000"/>
          <w:sz w:val="28"/>
          <w:szCs w:val="28"/>
          <w:lang w:eastAsia="vi-VN"/>
        </w:rPr>
        <w:lastRenderedPageBreak/>
        <w:t>mục đích chúc tụng. Sang thế kỷ XIX, nocturne là tác phẩm một chương không lớn lắm, có đặc điểm trữ tình, thể hiện sự ước mơ, yên tĩnh, gợi những hình tượng về đêm. Chopin đã kế thừa và hoàn chỉnh thể loại nocturne với nội dung đa dạng, cảm xúc sâu sắc, đồng thời còn khai thác những kỹ thuật diễn tấu của piano đến mức tuyệt vời, 19 bản nocturne của Chopin thường đượm vẻ u hoài, suy tư trầm lặng. Bản Es-dur op.2 mang cảm xúc thuần nhất, F-dur op.15 là sự đối lập giữa hai hình tượng, bản c-moll op.48 gồm nhiều hình tượng tương phản, kịch tính gay gắt.</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6891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943600" cy="1689100"/>
                    </a:xfrm>
                    <a:prstGeom prst="rect">
                      <a:avLst/>
                    </a:prstGeom>
                  </pic:spPr>
                </pic:pic>
              </a:graphicData>
            </a:graphic>
          </wp:inline>
        </w:drawing>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Etude (Êtuyt): Etude là khúc luyện tập có hình thức như một tác phẩm độc lập và mỗi bài viết ra nhằm giải quyết một yêu cầu nào đó về kỹ thuật cho người học đàn. Sau này có những etude là tác phấm có giá trị nghệ thuật cao dùng đế biếu diễn trong các buổi hoấ nhạc. Chopin đã viết etude theo dạng này. Bản etude số 3 do tính chất trữ tình và hình tượng sâu sắc nên còn được gọi là Nhạc buồn Chopin. Tuy vậy, Chopin vẫn khéo léo kết hợp để giải quyết một vấn đề kỹ thuật nào đó của cây đàn piano.</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Thí dụ bản op.10 số 7 giọng C-dur như khúc toccate đầy nghị lực, có kỹ thuật giải quyết nốt đôi ở bè tay phải:</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3315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943600" cy="1331595"/>
                    </a:xfrm>
                    <a:prstGeom prst="rect">
                      <a:avLst/>
                    </a:prstGeom>
                  </pic:spPr>
                </pic:pic>
              </a:graphicData>
            </a:graphic>
          </wp:inline>
        </w:drawing>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Bản số 12 op.10 giọng c-moll (etude Cách mạng) diễn tả cảm xúc anh hùng, phẫn nộ, có khi như tiếng khóc thương cho số phận của Tổ quốc. Sau phần </w:t>
      </w:r>
      <w:r w:rsidRPr="00955B5F">
        <w:rPr>
          <w:rStyle w:val="Vanbnnidung"/>
          <w:color w:val="000000"/>
          <w:sz w:val="28"/>
          <w:szCs w:val="28"/>
          <w:lang w:eastAsia="vi-VN"/>
        </w:rPr>
        <w:lastRenderedPageBreak/>
        <w:t>mở đầu là âm hình tay trái lướt từ cao xuống thấp, kết hợp giai điệu ở bè cao có âm hưởng kiên quyết, hùng tráng:</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52590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943600" cy="1525905"/>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 Prélude (prêluyt): Prélude là khúc mở đầu cho một tác phẩm khí nhạc. Thoạt đầu là khúc dạo trên cây đàn luth. Đến thế kỷ XVII, XVIII là khúc mở đầu cho bản hợp xướng, tổ khúc nhạc múa hay phuga mà Bach là người viết thành công, prélude được Chopin tách thành tác phấm độc lập. 24 prélude của Chopin hình tượng cũng hết sức đa dạng. Các bản tính kịch phẫn nộ như số 16, số 22, số 24; các bản trữ tình bi thương như số 20, bản số 24 còn đựơc gọi là prélude Cách mạng.</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4046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943600" cy="1404620"/>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 Concerto: Chopin viết hai bản concerto f-moll và concerto e-moll cho piano và dàn nhạc. Cả hai bản đều thể hiện tính trữ tình, ước mơ, thơ mộng và gần với truyền thống cổ điển, đều có chương I viết ở hình thức sonate, chương kết mang đặc điểm phong tục sinh hoạt và dựa trên âm điệu, tiết tấu trong các điệu nhảy của âm nhạc dân gian Ba Lan. Phong cách lãng mạn là ở tính trữ tình, ca xướng và âm hình tiết tấu độc đáo.</w:t>
      </w:r>
    </w:p>
    <w:p w:rsidR="007A0662" w:rsidRPr="00955B5F" w:rsidRDefault="007A0662" w:rsidP="007A0662">
      <w:pPr>
        <w:spacing w:line="312" w:lineRule="auto"/>
        <w:ind w:firstLine="720"/>
        <w:jc w:val="both"/>
        <w:rPr>
          <w:b/>
          <w:sz w:val="28"/>
          <w:szCs w:val="28"/>
        </w:rPr>
      </w:pPr>
      <w:r w:rsidRPr="00955B5F">
        <w:rPr>
          <w:b/>
          <w:sz w:val="28"/>
          <w:szCs w:val="28"/>
        </w:rPr>
        <w:t>3.2.2.3. Phần thông tin khoa học liên quan của các nhà khoa học:</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cùng hướng:</w:t>
      </w:r>
    </w:p>
    <w:p w:rsidR="007A0662" w:rsidRPr="00086076" w:rsidRDefault="007A0662" w:rsidP="007A0662">
      <w:pPr>
        <w:pStyle w:val="BodyTextIndent2"/>
        <w:spacing w:line="312" w:lineRule="auto"/>
        <w:ind w:left="0"/>
        <w:rPr>
          <w:rFonts w:ascii="Times New Roman" w:eastAsia="Batang" w:hAnsi="Times New Roman" w:cs="Times New Roman"/>
          <w:sz w:val="28"/>
          <w:szCs w:val="28"/>
          <w:lang w:val="sv-SE"/>
        </w:rPr>
      </w:pPr>
      <w:r w:rsidRPr="00086076">
        <w:rPr>
          <w:rFonts w:ascii="Times New Roman" w:eastAsia="Batang" w:hAnsi="Times New Roman" w:cs="Times New Roman"/>
          <w:sz w:val="28"/>
          <w:szCs w:val="28"/>
          <w:lang w:val="sv-SE"/>
        </w:rPr>
        <w:t xml:space="preserve">Tư tưởng “Ánh sáng” là tư tưởng điển hình cho thời tiền cách mạng. Sức mạnh của trí tuệ con người, nền giáo dục rộng rãi, chủ nghĩa lạc quan là con đường </w:t>
      </w:r>
      <w:r w:rsidRPr="00086076">
        <w:rPr>
          <w:rFonts w:ascii="Times New Roman" w:eastAsia="Batang" w:hAnsi="Times New Roman" w:cs="Times New Roman"/>
          <w:sz w:val="28"/>
          <w:szCs w:val="28"/>
          <w:lang w:val="sv-SE"/>
        </w:rPr>
        <w:lastRenderedPageBreak/>
        <w:t>đem đến sự chiến thắng thì con người thế kỷ XIX không tiếp nhận được. Những tư tưởng tốt đẹp do cách mạng đề ra thì trong xã hội thế kỷ XIX không thực hiện được, tất cả chỉ là những ước mơ không tưởng. Sự bất bình quyền, sự áp bức bóc lột của chủ nghĩa tư bản không phù hợp với lý tưởng nhân đạo cao cả của dân tộc đang đấu tranh. Chủ nghĩa lạc quan là bản chất của tư tưởng “Ánh sáng” không điển hình cho con người thế kỷ XIX, họ đã thay đổi và phủ nhận tư tưởng “Ánh sáng”. Niềm tin của con người vào những điều tốt đẹp đã bị lung lay, con người sống trong thế kỷ này sinh ra những tâm trạng chán ngán, bất mãn, hoài nghi.</w:t>
      </w:r>
    </w:p>
    <w:p w:rsidR="007A0662" w:rsidRPr="00086076" w:rsidRDefault="007A0662" w:rsidP="007A0662">
      <w:pPr>
        <w:pStyle w:val="BodyTextIndent2"/>
        <w:spacing w:line="312" w:lineRule="auto"/>
        <w:ind w:left="0"/>
        <w:rPr>
          <w:rFonts w:ascii="Times New Roman" w:eastAsia="Batang" w:hAnsi="Times New Roman" w:cs="Times New Roman"/>
          <w:sz w:val="28"/>
          <w:szCs w:val="28"/>
          <w:lang w:val="sv-SE"/>
        </w:rPr>
      </w:pPr>
      <w:r w:rsidRPr="00086076">
        <w:rPr>
          <w:rFonts w:ascii="Times New Roman" w:eastAsia="Batang" w:hAnsi="Times New Roman" w:cs="Times New Roman"/>
          <w:sz w:val="28"/>
          <w:szCs w:val="28"/>
          <w:lang w:val="sv-SE"/>
        </w:rPr>
        <w:t>Thẩm mỹ lãng mạn thay đổi cả những quan niệm khác ăn sâu trong thẩm mỹ cổ điển như chủ nghĩa cổ điển tạo ranh giới rõ rệt trong thể loại, còn chủ nghĩa lãng mạn lại chú ý đến sự hỗn hợp chặt chẽ giữa các thể loại khác nhau như tính kịch căng thẳng... Trong hội họa, các họa sĩ lãng mạn đi vào nhiều loại đề tài, tạo màu sắc mới, tạo tính xung đột, tương phản. Trên lĩnh vực sân khấu, sự chuyển biến kịch tính đóng vai trò quan trọng. Với âm nhạc,tăng cường sự thay đổi về màu sắc hòa âm, về sự pha trộn các âm sắc khác nhau của các nhạc cụ trong cách phối dàn nhạc,...</w:t>
      </w:r>
    </w:p>
    <w:p w:rsidR="007A0662" w:rsidRPr="00086076" w:rsidRDefault="007A0662" w:rsidP="007A0662">
      <w:pPr>
        <w:pStyle w:val="BodyTextIndent2"/>
        <w:spacing w:line="312" w:lineRule="auto"/>
        <w:ind w:left="0"/>
        <w:rPr>
          <w:rFonts w:ascii="Times New Roman" w:eastAsia="Batang" w:hAnsi="Times New Roman" w:cs="Times New Roman"/>
          <w:sz w:val="28"/>
          <w:szCs w:val="28"/>
          <w:lang w:val="sv-SE"/>
        </w:rPr>
      </w:pPr>
      <w:r w:rsidRPr="00086076">
        <w:rPr>
          <w:rFonts w:ascii="Times New Roman" w:eastAsia="Batang" w:hAnsi="Times New Roman" w:cs="Times New Roman"/>
          <w:sz w:val="28"/>
          <w:szCs w:val="28"/>
          <w:lang w:val="sv-SE"/>
        </w:rPr>
        <w:t xml:space="preserve">Ngoài những thể loại âm nhạc lớn được hình thành ở các thời kỳ trước thời kỳ này cùng với ca khúc, các thể loại nhỏ khác mang tính thính phòng viết cho đàn pianô cũng phát triển, bắt nguồn từ âm nhạc phong tục và được sáng tạo mạng tính ngẫu hứng. Trong loại này ngoài những ca khúc nhạc một chương còn có những khúc nhạc mang tính vũ khúc cho nhạc đàn được phát triển từ những sinh hoạt âm nhạc ở thành thị. </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khác hướng: Không</w:t>
      </w:r>
    </w:p>
    <w:p w:rsidR="007A0662" w:rsidRPr="00955B5F" w:rsidRDefault="007A0662" w:rsidP="007A0662">
      <w:pPr>
        <w:spacing w:line="312" w:lineRule="auto"/>
        <w:ind w:firstLine="720"/>
        <w:jc w:val="both"/>
        <w:rPr>
          <w:sz w:val="28"/>
          <w:szCs w:val="28"/>
        </w:rPr>
      </w:pPr>
      <w:r w:rsidRPr="00955B5F">
        <w:rPr>
          <w:b/>
          <w:sz w:val="28"/>
          <w:szCs w:val="28"/>
        </w:rPr>
        <w:t>3.2.2.4. Phần hướng dẫn mở rộng kiến thức cho SV ứng dụng thực tiễn, sáng tạo và làm bài tập</w:t>
      </w:r>
      <w:r w:rsidRPr="00955B5F">
        <w:rPr>
          <w:sz w:val="28"/>
          <w:szCs w:val="28"/>
        </w:rPr>
        <w:t>:</w:t>
      </w:r>
    </w:p>
    <w:p w:rsidR="007A0662" w:rsidRPr="00955B5F" w:rsidRDefault="007A0662" w:rsidP="007A0662">
      <w:pPr>
        <w:spacing w:line="312" w:lineRule="auto"/>
        <w:ind w:firstLine="720"/>
        <w:jc w:val="both"/>
        <w:rPr>
          <w:b/>
          <w:i/>
          <w:sz w:val="28"/>
          <w:szCs w:val="28"/>
        </w:rPr>
      </w:pPr>
      <w:r w:rsidRPr="00955B5F">
        <w:rPr>
          <w:b/>
          <w:i/>
          <w:sz w:val="28"/>
          <w:szCs w:val="28"/>
        </w:rPr>
        <w:t>* Liên hệ thực tiễn:</w:t>
      </w:r>
    </w:p>
    <w:p w:rsidR="007A0662" w:rsidRPr="00955B5F" w:rsidRDefault="007A0662" w:rsidP="007A0662">
      <w:pPr>
        <w:spacing w:line="312" w:lineRule="auto"/>
        <w:ind w:firstLine="720"/>
        <w:jc w:val="both"/>
        <w:rPr>
          <w:sz w:val="28"/>
          <w:szCs w:val="28"/>
        </w:rPr>
      </w:pPr>
      <w:r w:rsidRPr="00955B5F">
        <w:rPr>
          <w:sz w:val="28"/>
          <w:szCs w:val="28"/>
        </w:rPr>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7A0662" w:rsidRPr="00955B5F" w:rsidRDefault="007A0662" w:rsidP="007A0662">
      <w:pPr>
        <w:spacing w:line="312" w:lineRule="auto"/>
        <w:ind w:firstLine="720"/>
        <w:jc w:val="both"/>
        <w:rPr>
          <w:sz w:val="28"/>
          <w:szCs w:val="28"/>
        </w:rPr>
      </w:pPr>
      <w:r w:rsidRPr="00955B5F">
        <w:rPr>
          <w:sz w:val="28"/>
          <w:szCs w:val="28"/>
        </w:rPr>
        <w:lastRenderedPageBreak/>
        <w:t>Tuy nhiên do thời lượng có hạn nên để đi sâu tìm hiểu chi tiết về các thời kỳ, trường phái âm nhạc phương Tây là khó khăn. Chính vì vậy việc sưu tầm, nghiên cứu, cập nhật thông tin phải được tiến hành thường xuyên thông qua các phương tiện thông tin đại chúng và tác phẩm âm nhạc cụ thể.</w:t>
      </w:r>
    </w:p>
    <w:p w:rsidR="007A0662" w:rsidRPr="00955B5F" w:rsidRDefault="007A0662" w:rsidP="007A0662">
      <w:pPr>
        <w:spacing w:line="312" w:lineRule="auto"/>
        <w:ind w:firstLine="720"/>
        <w:jc w:val="both"/>
        <w:rPr>
          <w:sz w:val="28"/>
          <w:szCs w:val="28"/>
        </w:rPr>
      </w:pPr>
      <w:r w:rsidRPr="00955B5F">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7A0662" w:rsidRPr="00955B5F" w:rsidRDefault="007A0662" w:rsidP="007A0662">
      <w:pPr>
        <w:spacing w:line="312" w:lineRule="auto"/>
        <w:ind w:firstLine="720"/>
        <w:jc w:val="both"/>
        <w:rPr>
          <w:sz w:val="28"/>
          <w:szCs w:val="28"/>
        </w:rPr>
      </w:pPr>
      <w:r w:rsidRPr="00955B5F">
        <w:rPr>
          <w:sz w:val="28"/>
          <w:szCs w:val="28"/>
        </w:rPr>
        <w:t xml:space="preserve">Tuy nhiên để đạt được hiệu quả cao nhất thì có một số phương pháp mới, ví dụ như: </w:t>
      </w:r>
      <w:r w:rsidRPr="00955B5F">
        <w:rPr>
          <w:i/>
          <w:sz w:val="28"/>
          <w:szCs w:val="28"/>
        </w:rPr>
        <w:t>bản đồ tư duy</w:t>
      </w:r>
      <w:r w:rsidRPr="00955B5F">
        <w:rPr>
          <w:sz w:val="28"/>
          <w:szCs w:val="28"/>
        </w:rPr>
        <w:t xml:space="preserve"> (Mindmapping), phương pháp </w:t>
      </w:r>
      <w:r w:rsidRPr="00955B5F">
        <w:rPr>
          <w:i/>
          <w:sz w:val="28"/>
          <w:szCs w:val="28"/>
        </w:rPr>
        <w:t>ghi nhận siêu tốc</w:t>
      </w:r>
      <w:r w:rsidRPr="00955B5F">
        <w:rPr>
          <w:sz w:val="28"/>
          <w:szCs w:val="28"/>
        </w:rPr>
        <w:t xml:space="preserve">, Phương pháp </w:t>
      </w:r>
      <w:r w:rsidRPr="00955B5F">
        <w:rPr>
          <w:i/>
          <w:sz w:val="28"/>
          <w:szCs w:val="28"/>
        </w:rPr>
        <w:t>đọc hiệu quả</w:t>
      </w:r>
      <w:r w:rsidRPr="00955B5F">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7A0662" w:rsidRPr="00955B5F" w:rsidRDefault="007A0662" w:rsidP="007A0662">
      <w:pPr>
        <w:spacing w:line="312" w:lineRule="auto"/>
        <w:ind w:firstLine="720"/>
        <w:jc w:val="both"/>
        <w:rPr>
          <w:sz w:val="28"/>
          <w:szCs w:val="28"/>
        </w:rPr>
      </w:pPr>
      <w:r w:rsidRPr="00955B5F">
        <w:rPr>
          <w:sz w:val="28"/>
          <w:szCs w:val="28"/>
        </w:rPr>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7A0662" w:rsidRPr="00955B5F" w:rsidRDefault="007A0662" w:rsidP="007A0662">
      <w:pPr>
        <w:spacing w:line="312" w:lineRule="auto"/>
        <w:ind w:firstLine="720"/>
        <w:jc w:val="both"/>
        <w:rPr>
          <w:sz w:val="28"/>
          <w:szCs w:val="28"/>
        </w:rPr>
      </w:pPr>
      <w:r w:rsidRPr="00955B5F">
        <w:rPr>
          <w:sz w:val="28"/>
          <w:szCs w:val="28"/>
        </w:rPr>
        <w:t>Trong quá trình nghiên cứu cũng sẽ có những khó nhăn nhất định bởi tính đa phương diện của hệ thống thông tin sẽ có ảnh hưởng không nhỏ đến độ chính xác của thông tin. Chính vì vậy, việc chắt lọc, lựa chọn thông tin là vô cùng cần thiết. nó giúp cho người học không bị phân tán trong quá trình nghiên cứu và thực hành chuyên ngành.</w:t>
      </w:r>
    </w:p>
    <w:p w:rsidR="007A0662" w:rsidRPr="00955B5F" w:rsidRDefault="007A0662" w:rsidP="007A0662">
      <w:pPr>
        <w:spacing w:line="312" w:lineRule="auto"/>
        <w:ind w:firstLine="720"/>
        <w:jc w:val="both"/>
        <w:rPr>
          <w:b/>
          <w:sz w:val="28"/>
          <w:szCs w:val="28"/>
        </w:rPr>
      </w:pPr>
      <w:r w:rsidRPr="00955B5F">
        <w:rPr>
          <w:b/>
          <w:sz w:val="28"/>
          <w:szCs w:val="28"/>
        </w:rPr>
        <w:t>* Bài tập:</w:t>
      </w:r>
    </w:p>
    <w:p w:rsidR="007A0662" w:rsidRPr="00955B5F" w:rsidRDefault="007A0662" w:rsidP="007A0662">
      <w:pPr>
        <w:spacing w:line="312" w:lineRule="auto"/>
        <w:ind w:firstLine="720"/>
        <w:jc w:val="both"/>
        <w:rPr>
          <w:sz w:val="28"/>
          <w:szCs w:val="28"/>
        </w:rPr>
      </w:pPr>
      <w:r w:rsidRPr="00955B5F">
        <w:rPr>
          <w:sz w:val="28"/>
          <w:szCs w:val="28"/>
        </w:rPr>
        <w:t>1. Giới thiệu thân thế và sự nghiệp sáng tác âm nhạc của</w:t>
      </w:r>
      <w:r w:rsidRPr="00955B5F">
        <w:rPr>
          <w:bCs/>
          <w:sz w:val="28"/>
          <w:szCs w:val="28"/>
          <w:lang w:val="it-IT"/>
        </w:rPr>
        <w:t xml:space="preserve"> Nhạc sĩ F.Schubert (1797 - 1828)?</w:t>
      </w:r>
    </w:p>
    <w:p w:rsidR="007A0662" w:rsidRPr="00955B5F" w:rsidRDefault="007A0662" w:rsidP="007A0662">
      <w:pPr>
        <w:spacing w:line="312" w:lineRule="auto"/>
        <w:ind w:firstLine="720"/>
        <w:jc w:val="both"/>
        <w:rPr>
          <w:bCs/>
          <w:sz w:val="28"/>
          <w:szCs w:val="28"/>
          <w:lang w:val="it-IT"/>
        </w:rPr>
      </w:pPr>
      <w:r w:rsidRPr="00955B5F">
        <w:rPr>
          <w:sz w:val="28"/>
          <w:szCs w:val="28"/>
        </w:rPr>
        <w:t>2. Giới thiệu thân thế và sự nghiệp sáng tác âm nhạc của</w:t>
      </w:r>
      <w:r w:rsidRPr="00955B5F">
        <w:rPr>
          <w:bCs/>
          <w:sz w:val="28"/>
          <w:szCs w:val="28"/>
          <w:lang w:val="it-IT"/>
        </w:rPr>
        <w:t xml:space="preserve"> Nhạc sĩ C.M.V.Weber (1786 - 1826)?</w:t>
      </w:r>
    </w:p>
    <w:p w:rsidR="007A0662" w:rsidRPr="00955B5F" w:rsidRDefault="007A0662" w:rsidP="007A0662">
      <w:pPr>
        <w:spacing w:line="312" w:lineRule="auto"/>
        <w:ind w:firstLine="720"/>
        <w:jc w:val="both"/>
        <w:rPr>
          <w:rStyle w:val="Vanbnnidung0"/>
          <w:color w:val="000000"/>
          <w:sz w:val="28"/>
          <w:szCs w:val="28"/>
          <w:lang w:val="fr-FR" w:eastAsia="fr-FR"/>
        </w:rPr>
      </w:pPr>
      <w:r w:rsidRPr="00955B5F">
        <w:rPr>
          <w:bCs/>
          <w:sz w:val="28"/>
          <w:szCs w:val="28"/>
          <w:lang w:val="it-IT"/>
        </w:rPr>
        <w:t xml:space="preserve">3. </w:t>
      </w:r>
      <w:r w:rsidRPr="00955B5F">
        <w:rPr>
          <w:sz w:val="28"/>
          <w:szCs w:val="28"/>
        </w:rPr>
        <w:t>Giới thiệu thân thế và sự nghiệp sáng tác âm nhạc của</w:t>
      </w:r>
      <w:r w:rsidRPr="00955B5F">
        <w:rPr>
          <w:bCs/>
          <w:sz w:val="28"/>
          <w:szCs w:val="28"/>
          <w:lang w:val="it-IT"/>
        </w:rPr>
        <w:t xml:space="preserve"> Nhạc sĩ </w:t>
      </w:r>
      <w:r w:rsidRPr="00955B5F">
        <w:rPr>
          <w:rStyle w:val="Vanbnnidung0"/>
          <w:color w:val="000000"/>
          <w:sz w:val="28"/>
          <w:szCs w:val="28"/>
        </w:rPr>
        <w:t>F. Mendelssohn</w:t>
      </w:r>
      <w:r w:rsidRPr="00955B5F">
        <w:rPr>
          <w:rStyle w:val="Vanbnnidung0"/>
          <w:color w:val="000000"/>
          <w:sz w:val="28"/>
          <w:szCs w:val="28"/>
          <w:lang w:val="fr-FR" w:eastAsia="fr-FR"/>
        </w:rPr>
        <w:t xml:space="preserve"> (1809 - 1847)?</w:t>
      </w:r>
    </w:p>
    <w:p w:rsidR="007A0662" w:rsidRPr="00955B5F" w:rsidRDefault="007A0662" w:rsidP="007A0662">
      <w:pPr>
        <w:spacing w:line="312" w:lineRule="auto"/>
        <w:ind w:firstLine="720"/>
        <w:jc w:val="both"/>
        <w:rPr>
          <w:bCs/>
          <w:sz w:val="28"/>
          <w:szCs w:val="28"/>
          <w:lang w:val="it-IT"/>
        </w:rPr>
      </w:pPr>
      <w:r w:rsidRPr="00955B5F">
        <w:rPr>
          <w:rStyle w:val="Vanbnnidung0"/>
          <w:color w:val="000000"/>
          <w:sz w:val="28"/>
          <w:szCs w:val="28"/>
          <w:lang w:val="fr-FR" w:eastAsia="fr-FR"/>
        </w:rPr>
        <w:lastRenderedPageBreak/>
        <w:t>4.</w:t>
      </w:r>
      <w:r w:rsidRPr="00955B5F">
        <w:rPr>
          <w:sz w:val="28"/>
          <w:szCs w:val="28"/>
        </w:rPr>
        <w:t>Giới thiệu thân thế và sự nghiệp sáng tác âm nhạc của</w:t>
      </w:r>
      <w:r w:rsidRPr="00955B5F">
        <w:rPr>
          <w:bCs/>
          <w:sz w:val="28"/>
          <w:szCs w:val="28"/>
          <w:lang w:val="it-IT"/>
        </w:rPr>
        <w:t xml:space="preserve"> Nhạc sĩ F.Chopin (1810 - 1849)?</w:t>
      </w:r>
    </w:p>
    <w:p w:rsidR="007A0662" w:rsidRPr="00955B5F" w:rsidRDefault="007A0662" w:rsidP="007A0662">
      <w:pPr>
        <w:spacing w:line="312" w:lineRule="auto"/>
        <w:ind w:firstLine="720"/>
        <w:jc w:val="both"/>
        <w:rPr>
          <w:b/>
          <w:sz w:val="28"/>
          <w:szCs w:val="28"/>
        </w:rPr>
      </w:pPr>
      <w:r w:rsidRPr="00955B5F">
        <w:rPr>
          <w:b/>
          <w:sz w:val="28"/>
          <w:szCs w:val="28"/>
        </w:rPr>
        <w:t>* Tài liệu học tập:</w:t>
      </w:r>
    </w:p>
    <w:p w:rsidR="007A0662" w:rsidRPr="00955B5F" w:rsidRDefault="007A0662" w:rsidP="007A0662">
      <w:pPr>
        <w:spacing w:line="312" w:lineRule="auto"/>
        <w:ind w:firstLine="720"/>
        <w:jc w:val="both"/>
        <w:rPr>
          <w:bCs/>
          <w:iCs/>
          <w:sz w:val="28"/>
          <w:szCs w:val="28"/>
          <w:lang w:val="it-IT" w:bidi="he-IL"/>
        </w:rPr>
      </w:pPr>
      <w:r w:rsidRPr="00955B5F">
        <w:rPr>
          <w:sz w:val="28"/>
          <w:szCs w:val="28"/>
          <w:lang w:val="it-IT"/>
        </w:rPr>
        <w:t>- Lịch sử âm nhạc thế giới Tập II</w:t>
      </w:r>
      <w:r w:rsidRPr="00955B5F">
        <w:rPr>
          <w:bCs/>
          <w:iCs/>
          <w:sz w:val="28"/>
          <w:szCs w:val="28"/>
          <w:lang w:val="it-IT" w:bidi="he-IL"/>
        </w:rPr>
        <w:t xml:space="preserve"> – Nguyễn Xinh (1983), Nhạc viện Hà Nội</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Nhóm tác giả của Nga (1981), Các thể loại âm nhạc, Người dịch: Lan Hương, NXB Văn hoá - Hà Nội.</w:t>
      </w:r>
    </w:p>
    <w:p w:rsidR="007A0662" w:rsidRPr="00955B5F" w:rsidRDefault="007A0662" w:rsidP="007A0662">
      <w:pPr>
        <w:spacing w:line="312" w:lineRule="auto"/>
        <w:ind w:firstLine="720"/>
        <w:jc w:val="both"/>
        <w:rPr>
          <w:bCs/>
          <w:spacing w:val="-8"/>
          <w:sz w:val="28"/>
          <w:szCs w:val="28"/>
          <w:lang w:val="it-IT"/>
        </w:rPr>
      </w:pPr>
      <w:r w:rsidRPr="00955B5F">
        <w:rPr>
          <w:bCs/>
          <w:spacing w:val="-8"/>
          <w:sz w:val="28"/>
          <w:szCs w:val="28"/>
          <w:lang w:val="it-IT"/>
        </w:rPr>
        <w:t>- Nguyễn Thị Nhung (1996), Thể loại âm nhạc, NXB Âm nhạc, Nhạc viện Hà Nội.</w:t>
      </w:r>
    </w:p>
    <w:p w:rsidR="007A0662" w:rsidRPr="00955B5F" w:rsidRDefault="007A0662" w:rsidP="007A0662">
      <w:pPr>
        <w:pStyle w:val="BodyText2"/>
        <w:spacing w:after="0" w:line="312" w:lineRule="auto"/>
        <w:ind w:firstLine="720"/>
        <w:jc w:val="both"/>
        <w:rPr>
          <w:rFonts w:ascii="Times New Roman" w:hAnsi="Times New Roman"/>
          <w:lang w:val="it-IT" w:bidi="he-IL"/>
        </w:rPr>
      </w:pPr>
      <w:r w:rsidRPr="00955B5F">
        <w:rPr>
          <w:rFonts w:ascii="Times New Roman" w:hAnsi="Times New Roman"/>
          <w:lang w:val="it-IT" w:bidi="he-IL"/>
        </w:rPr>
        <w:t>- Lịch sử âm nhạc thế giới (Từ  thời kỳ Nguyên thuỷ đến thế kỷ XIX) Phạm Tú Cầu Trường Đại học nghệ thuật quân đội</w:t>
      </w:r>
    </w:p>
    <w:p w:rsidR="007A0662" w:rsidRPr="00955B5F" w:rsidRDefault="007A0662" w:rsidP="007A0662">
      <w:pPr>
        <w:spacing w:line="312" w:lineRule="auto"/>
        <w:ind w:firstLine="720"/>
        <w:jc w:val="both"/>
        <w:rPr>
          <w:bCs/>
          <w:sz w:val="28"/>
          <w:szCs w:val="28"/>
          <w:lang w:val="it-IT"/>
        </w:rPr>
      </w:pPr>
      <w:r w:rsidRPr="00955B5F">
        <w:rPr>
          <w:bCs/>
          <w:iCs/>
          <w:sz w:val="28"/>
          <w:szCs w:val="28"/>
          <w:lang w:val="it-IT" w:bidi="he-IL"/>
        </w:rPr>
        <w:t xml:space="preserve">- Các bài viết hoặc báo cáo khoa học của Viện âm nhạc, các nhà nghiên cứu </w:t>
      </w:r>
      <w:r w:rsidRPr="00955B5F">
        <w:rPr>
          <w:bCs/>
          <w:sz w:val="28"/>
          <w:szCs w:val="28"/>
          <w:lang w:val="it-IT"/>
        </w:rPr>
        <w:t>phê bình lý luận âm nhạc trong và ngoài nước (Tiếng Việt hoặc tiếng Anh).</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Lịch sử âm nhạc thế giới thế kỷ XX - Phạm Phương Hoa 2009 NXB Quân đội nhân dân. Trường Đại Học VHNT Quân đội.</w:t>
      </w:r>
    </w:p>
    <w:p w:rsidR="007A0662" w:rsidRPr="00955B5F" w:rsidRDefault="007A0662" w:rsidP="007A0662">
      <w:pPr>
        <w:spacing w:line="312" w:lineRule="auto"/>
        <w:ind w:firstLine="720"/>
        <w:jc w:val="both"/>
        <w:rPr>
          <w:bCs/>
          <w:sz w:val="28"/>
          <w:szCs w:val="28"/>
          <w:lang w:val="it-IT"/>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ind w:firstLine="720"/>
        <w:jc w:val="both"/>
        <w:rPr>
          <w:bCs/>
          <w:sz w:val="28"/>
          <w:szCs w:val="28"/>
          <w:lang w:val="it-IT"/>
        </w:rPr>
      </w:pPr>
      <w:r w:rsidRPr="00955B5F">
        <w:rPr>
          <w:b/>
          <w:sz w:val="28"/>
          <w:szCs w:val="28"/>
        </w:rPr>
        <w:lastRenderedPageBreak/>
        <w:t>3.2.3. Nội dung bài giảng 3</w:t>
      </w:r>
      <w:r w:rsidRPr="00955B5F">
        <w:rPr>
          <w:sz w:val="28"/>
          <w:szCs w:val="28"/>
        </w:rPr>
        <w:t xml:space="preserve">: </w:t>
      </w:r>
      <w:r w:rsidRPr="00955B5F">
        <w:rPr>
          <w:bCs/>
          <w:sz w:val="28"/>
          <w:szCs w:val="28"/>
          <w:lang w:val="it-IT"/>
        </w:rPr>
        <w:t>Âm nhạc lãng mạn Pháp, Ý.</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ind w:firstLine="720"/>
        <w:jc w:val="both"/>
        <w:rPr>
          <w:b/>
          <w:sz w:val="28"/>
          <w:szCs w:val="28"/>
        </w:rPr>
      </w:pPr>
      <w:r w:rsidRPr="00955B5F">
        <w:rPr>
          <w:b/>
          <w:sz w:val="28"/>
          <w:szCs w:val="28"/>
        </w:rPr>
        <w:t>3.2.3.1. Phần mở đầu tiếp cận bài.</w:t>
      </w:r>
    </w:p>
    <w:p w:rsidR="007A0662" w:rsidRPr="00955B5F" w:rsidRDefault="007A0662" w:rsidP="007A0662">
      <w:pPr>
        <w:spacing w:line="312" w:lineRule="auto"/>
        <w:ind w:firstLine="720"/>
        <w:jc w:val="both"/>
        <w:rPr>
          <w:sz w:val="28"/>
          <w:szCs w:val="28"/>
        </w:rPr>
      </w:pPr>
      <w:r w:rsidRPr="00955B5F">
        <w:rPr>
          <w:sz w:val="28"/>
          <w:szCs w:val="28"/>
          <w:lang w:val="vi-VN"/>
        </w:rPr>
        <w:t xml:space="preserve">Bài học này sẽ giúp cho học sinh hiểu rõ những </w:t>
      </w:r>
      <w:r w:rsidRPr="00955B5F">
        <w:rPr>
          <w:sz w:val="28"/>
          <w:szCs w:val="28"/>
        </w:rPr>
        <w:t xml:space="preserve">vấn đề </w:t>
      </w:r>
      <w:r w:rsidRPr="00955B5F">
        <w:rPr>
          <w:sz w:val="28"/>
          <w:szCs w:val="28"/>
          <w:lang w:val="vi-VN"/>
        </w:rPr>
        <w:t xml:space="preserve">cơ bản </w:t>
      </w:r>
      <w:r w:rsidRPr="00955B5F">
        <w:rPr>
          <w:sz w:val="28"/>
          <w:szCs w:val="28"/>
        </w:rPr>
        <w:t>về âm nhạc phương Tây</w:t>
      </w:r>
      <w:r w:rsidRPr="00955B5F">
        <w:rPr>
          <w:sz w:val="28"/>
          <w:szCs w:val="28"/>
          <w:lang w:val="it-IT"/>
        </w:rPr>
        <w:t xml:space="preserve"> thế kỷ XIX thông </w:t>
      </w:r>
      <w:r w:rsidRPr="00955B5F">
        <w:rPr>
          <w:sz w:val="28"/>
          <w:szCs w:val="28"/>
          <w:lang w:val="vi-VN"/>
        </w:rPr>
        <w:t xml:space="preserve">qua </w:t>
      </w:r>
      <w:r w:rsidRPr="00955B5F">
        <w:rPr>
          <w:sz w:val="28"/>
          <w:szCs w:val="28"/>
        </w:rPr>
        <w:t xml:space="preserve">việc giới thiệu thân thế và sự nghiệp của </w:t>
      </w:r>
      <w:r w:rsidRPr="00955B5F">
        <w:rPr>
          <w:sz w:val="28"/>
          <w:szCs w:val="28"/>
          <w:lang w:val="vi-VN"/>
        </w:rPr>
        <w:t xml:space="preserve">các </w:t>
      </w:r>
      <w:r w:rsidRPr="00955B5F">
        <w:rPr>
          <w:sz w:val="28"/>
          <w:szCs w:val="28"/>
        </w:rPr>
        <w:t xml:space="preserve">nhạc sĩ tiêu biểu </w:t>
      </w:r>
      <w:r w:rsidRPr="00955B5F">
        <w:rPr>
          <w:sz w:val="28"/>
          <w:szCs w:val="28"/>
          <w:lang w:val="vi-VN"/>
        </w:rPr>
        <w:t>sau:</w:t>
      </w:r>
    </w:p>
    <w:p w:rsidR="007A0662" w:rsidRPr="00955B5F" w:rsidRDefault="007A0662" w:rsidP="007A0662">
      <w:pPr>
        <w:pStyle w:val="Footer"/>
        <w:spacing w:line="312" w:lineRule="auto"/>
        <w:ind w:left="720"/>
        <w:jc w:val="both"/>
        <w:rPr>
          <w:bCs/>
          <w:sz w:val="28"/>
          <w:szCs w:val="28"/>
          <w:lang w:val="it-IT"/>
        </w:rPr>
      </w:pPr>
      <w:r w:rsidRPr="00955B5F">
        <w:rPr>
          <w:bCs/>
          <w:sz w:val="28"/>
          <w:szCs w:val="28"/>
          <w:lang w:val="it-IT"/>
        </w:rPr>
        <w:t>- Nhạc sĩ H.Berlioz (1803-1869)</w:t>
      </w:r>
    </w:p>
    <w:p w:rsidR="007A0662" w:rsidRPr="00955B5F" w:rsidRDefault="007A0662" w:rsidP="007A0662">
      <w:pPr>
        <w:pStyle w:val="Footer"/>
        <w:spacing w:line="312" w:lineRule="auto"/>
        <w:ind w:left="720"/>
        <w:jc w:val="both"/>
        <w:rPr>
          <w:bCs/>
          <w:sz w:val="28"/>
          <w:szCs w:val="28"/>
          <w:lang w:val="it-IT"/>
        </w:rPr>
      </w:pPr>
      <w:r w:rsidRPr="00955B5F">
        <w:rPr>
          <w:bCs/>
          <w:sz w:val="28"/>
          <w:szCs w:val="28"/>
          <w:lang w:val="it-IT"/>
        </w:rPr>
        <w:t>- Nhạc sĩ G.Bizet (1838-1875)</w:t>
      </w:r>
    </w:p>
    <w:p w:rsidR="007A0662" w:rsidRPr="00955B5F" w:rsidRDefault="007A0662" w:rsidP="007A0662">
      <w:pPr>
        <w:pStyle w:val="Footer"/>
        <w:spacing w:line="312" w:lineRule="auto"/>
        <w:ind w:left="720"/>
        <w:jc w:val="both"/>
        <w:rPr>
          <w:bCs/>
          <w:sz w:val="28"/>
          <w:szCs w:val="28"/>
          <w:lang w:val="it-IT"/>
        </w:rPr>
      </w:pPr>
      <w:r w:rsidRPr="00955B5F">
        <w:rPr>
          <w:bCs/>
          <w:sz w:val="28"/>
          <w:szCs w:val="28"/>
          <w:lang w:val="it-IT"/>
        </w:rPr>
        <w:t>- Nhạc sĩ G.Rossini (1792-1868)</w:t>
      </w:r>
    </w:p>
    <w:p w:rsidR="007A0662" w:rsidRPr="00955B5F" w:rsidRDefault="007A0662" w:rsidP="007A0662">
      <w:pPr>
        <w:pStyle w:val="Footer"/>
        <w:spacing w:line="312" w:lineRule="auto"/>
        <w:ind w:left="720"/>
        <w:jc w:val="both"/>
        <w:rPr>
          <w:bCs/>
          <w:sz w:val="28"/>
          <w:szCs w:val="28"/>
          <w:lang w:val="it-IT"/>
        </w:rPr>
      </w:pPr>
      <w:r w:rsidRPr="00955B5F">
        <w:rPr>
          <w:bCs/>
          <w:sz w:val="28"/>
          <w:szCs w:val="28"/>
          <w:lang w:val="it-IT"/>
        </w:rPr>
        <w:t>- Nhạc sĩ G.Verdy (1813-1901)</w:t>
      </w:r>
    </w:p>
    <w:p w:rsidR="007A0662" w:rsidRPr="00955B5F" w:rsidRDefault="007A0662" w:rsidP="007A0662">
      <w:pPr>
        <w:spacing w:line="312" w:lineRule="auto"/>
        <w:ind w:firstLine="720"/>
        <w:jc w:val="both"/>
        <w:rPr>
          <w:b/>
          <w:sz w:val="28"/>
          <w:szCs w:val="28"/>
        </w:rPr>
      </w:pPr>
      <w:r w:rsidRPr="00955B5F">
        <w:rPr>
          <w:b/>
          <w:sz w:val="28"/>
          <w:szCs w:val="28"/>
        </w:rPr>
        <w:t xml:space="preserve">3.2.3.2 Phần kiến thức căn bản: </w:t>
      </w:r>
    </w:p>
    <w:p w:rsidR="007A0662" w:rsidRPr="00955B5F" w:rsidRDefault="007A0662" w:rsidP="007A0662">
      <w:pPr>
        <w:spacing w:line="312" w:lineRule="auto"/>
        <w:ind w:firstLine="720"/>
        <w:jc w:val="both"/>
        <w:rPr>
          <w:bCs/>
          <w:sz w:val="28"/>
          <w:szCs w:val="28"/>
          <w:lang w:val="it-IT"/>
        </w:rPr>
      </w:pPr>
      <w:r w:rsidRPr="00955B5F">
        <w:rPr>
          <w:b/>
          <w:sz w:val="28"/>
          <w:szCs w:val="28"/>
        </w:rPr>
        <w:t xml:space="preserve">* Vấn đề 1: </w:t>
      </w:r>
      <w:r w:rsidRPr="00955B5F">
        <w:rPr>
          <w:bCs/>
          <w:sz w:val="28"/>
          <w:szCs w:val="28"/>
          <w:lang w:val="it-IT"/>
        </w:rPr>
        <w:t>Nhạc sĩ H.Berlioz (1803-1869)</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Hector Berlioz là nhạc sĩ tiêu biểu nhất trong số những nhạc sĩ lãng mạn Pháp, một trong những nhà cách tân của nền âm nhạc Pháp. Ông là nhà giao hưởng đầu tiên của Pháp và là người sáng tạo ra nền giao hưởng lãng mạn có tiêu đề. Berlioz nổi bật trong các nhạc sĩ lãng mạn bởi tính độc đáo, hình tượng âm nhạc của ông rất đặc sắc bằng sự tưởng tượng. Đồng thời, nghệ thuật của ông cũng có mối quan hệ sâu sắc với nhạc của quần chúng cách mạng Pháp. Berlioz đã đưa những chủ đề công dân, yêu nước vào âm nhạc.Berlioz còn là nhà chỉ huy xuất sắc của thế kỷ XIX, xây dựng cơ sở cho nghệ thuật chỉ huy đương thời, ông đã viết cuốn “Nghệ thuật chỉ huy”. Ngoài ra, ông còn hoạt động trong lĩnh vực phê bình âm nhạc. Các luận văn, bài viết của ông nhằm giáo dục thấm mĩ cho quần chúng, ông viết luận văn về phối khí, là người thầy lỗi lạc về phối khí.</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Hector Berlioz sinh ngày 1 tháng 12 năm 1803.Bố là bác sĩ, có học vấn rộng, Mẹ ông làm nghề nội trợ.Thời niên thiếu, Berlioz được tiếp nhận những ấntượng ít ỏi về âm nhạc ở thành phố quê hương ông. Điều đó hạn chế sự phát triển chuyên nghiệp của Berlioz sau này. Cho đến năm 15 tuổi, Berlioz không biết chơi piano mà chỉ học flute và guitare.</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lastRenderedPageBreak/>
        <w:t>Theo yêu cầu của bố mẹ, năm 18 tuổi Berlioz đến Paris để học ngành Y. Nhưng ông không có hứng thú với ngành này, ông hoàn toàn bị lôi cuốn bởi âm nhạc và cảm thấy đó mới là con đường nghề nghiệp mà ông hằng mơ ước. Được xem nhiều vở nhạc kịch, được nghe nhiều tác phẩm của các nhạc sĩ có tên tuổi như Gluck, Salieri, Beethoven,... Berlioz quyết định từ bỏ trường y theo con đường âm nhạc. Berlioz bị gia đình phản đối kịch liệt vì quyết định này và ông phải bắt dầu cuộc sống độc thân với mọi nỗi khó khăn về vật chất. Ông chịu đựng như vậy trong suốt 10 năm cho con đường học hành nghiên cứu của mình và 10 năm sau ông trở thành nhà giao hưởng lãng mạn đầu tiên của Pháp.</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Từ năm 1826, Berlioz hình thành khuynh hướng yêu thích màu sắc phối khí và âm nhạc có tiêu đề. Năm 1827 xảy ra sự kiện có tính chất cá nhân nhưng ảnh hưởng đến quan điểm nghệ thuật và sáng tác cua Berlioz. Đó là đoàn kịch Anh sang Paris biểu diễn, trong đoàn có nữ nghệ sĩ Smithson, người biểu diễn xuất sắc nhiều vai trong những các tác phẩm của Shakespeare. Berlioz đã yêu say đắm Smithson hay nói đúng hơn là nhân vật của Shakespeare do Smithson đóng. Tuy không được đáp lại nhưng Berlioz yêu tha thiết và tưởng tượng ra nhiều tình tiết tuyệt vọng, điên loạn có ảnh hưởng đến tác phẩm của ông, đặc biệt là bản giao hưởng Fantastique (giao hưởng Tưởng tượng).</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Những tác phẩm đầu tiên của Berlioz là một số khúc romance với phần đệm của guitare, hai ngũ tấu cho nhạc cụ dây và gỗ, hai khúc ouverture, cảnh anh hùng cho hợp xướng và dàn nhạc Cách mạng Hylạp, cảnh trữ tình Cái chết của Orphée,... Đến năm 1828 có thêm một số tác phẩm như 8 cảnh trong Faust (Faoxtơ), fantaisie Bão tố,... Ở các tác phẩm này, Berlioz đã thể hiện những sự cách tân, song phải đến khi bản giao hưởng </w:t>
      </w:r>
      <w:r w:rsidRPr="00955B5F">
        <w:rPr>
          <w:rStyle w:val="Vanbnnidung"/>
          <w:i/>
          <w:color w:val="000000"/>
          <w:sz w:val="28"/>
          <w:szCs w:val="28"/>
          <w:lang w:eastAsia="vi-VN"/>
        </w:rPr>
        <w:t>Tưởng tượng</w:t>
      </w:r>
      <w:r w:rsidRPr="00955B5F">
        <w:rPr>
          <w:rStyle w:val="Vanbnnidung"/>
          <w:color w:val="000000"/>
          <w:sz w:val="28"/>
          <w:szCs w:val="28"/>
          <w:lang w:eastAsia="vi-VN"/>
        </w:rPr>
        <w:t xml:space="preserve"> ra đời (1830- 1831) mới thể hiện đầy đủ sự cách tân của ông.</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Berlioz đã dự thi bốn lần để giành giải thưởng Rome, sự đổi mới của ông không được đánh giá đầy đủ bởi sự hiểu biết có giới hạn của giới nhạc sĩ ở Nhạc viện,... Cả cuộc đời ông chống lại tính hàn lâm khe khắt và lần thứ tư chiếm giải Rome để chứng minh cho phương pháp đặc biệt của mình.</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Cuối năm 1830, Berlioz sang Ý với tư cách là người được giải thưởng, ở đây ông gặp Glinka và Mendelssohn. Thiên nhiên thơ mộng, phong tục và nghệ </w:t>
      </w:r>
      <w:r w:rsidRPr="00955B5F">
        <w:rPr>
          <w:rStyle w:val="Vanbnnidung"/>
          <w:color w:val="000000"/>
          <w:sz w:val="28"/>
          <w:szCs w:val="28"/>
          <w:lang w:eastAsia="vi-VN"/>
        </w:rPr>
        <w:lastRenderedPageBreak/>
        <w:t>thuậi Ý để lại nhiều ấn tượng phong phú cho người nhạc sĩ luôn tìm tòi, sáng tạo. Nhưng Berlioz chán ngán nền âm nhạc Ý đương thời bởi tính “Hàn lâm viện” và năm 1834 ông trở về tổ quốc, hoạt động khẩn trương cả trong lĩnh vực sáng tác, chỉ huy và phê bình...</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Năm 1834, ông viết giao hưởng thứ hai Haron ở Ý năm 1837 hoàn thành Khúc tưởng niệm.Năm 1839 hoàn thành giao hưởng Romeo và Juliet cho dàn nhạc, hợp xướng và solo. Tác phẩm này thể hiện sự cách tân còn mạnh mẽ hơn, ông tạo ra một thể loại tổng hợp phức tạp: sonate, giao hưởng và sân khấu nhạc kịch. Tiếp theo, ông viết giao hưởng </w:t>
      </w:r>
      <w:r w:rsidRPr="00955B5F">
        <w:rPr>
          <w:rStyle w:val="Vanbnnidung"/>
          <w:i/>
          <w:color w:val="000000"/>
          <w:sz w:val="28"/>
          <w:szCs w:val="28"/>
          <w:lang w:eastAsia="vi-VN"/>
        </w:rPr>
        <w:t>Tang lễ chiến thắng</w:t>
      </w:r>
      <w:r w:rsidRPr="00955B5F">
        <w:rPr>
          <w:rStyle w:val="Vanbnnidung"/>
          <w:color w:val="000000"/>
          <w:sz w:val="28"/>
          <w:szCs w:val="28"/>
          <w:lang w:eastAsia="vi-VN"/>
        </w:rPr>
        <w:t>. Đầu tiên, tác phẩm này viết cho dàn nhạc hơi, sau thêm cả đàn dây và chương kết thêm hợp xướng, gồm 3 chương và đều có tiêu đề.</w:t>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 xml:space="preserve">Năm 1846, Berlioz hoàn thành tác phẩm </w:t>
      </w:r>
      <w:r w:rsidRPr="00955B5F">
        <w:rPr>
          <w:rStyle w:val="Vanbnnidung"/>
          <w:i/>
          <w:color w:val="000000"/>
          <w:sz w:val="28"/>
          <w:szCs w:val="28"/>
          <w:lang w:eastAsia="vi-VN"/>
        </w:rPr>
        <w:t>Lời nguyền của Faust</w:t>
      </w:r>
      <w:r w:rsidRPr="00955B5F">
        <w:rPr>
          <w:rStyle w:val="Vanbnnidung"/>
          <w:color w:val="000000"/>
          <w:sz w:val="28"/>
          <w:szCs w:val="28"/>
          <w:lang w:eastAsia="vi-VN"/>
        </w:rPr>
        <w:t xml:space="preserve"> viết cho hợp xướng các giọng đơn ca và dàn nhạc. Tác phẩm này thể hiện đầy đủ nhất sự hỗn hợp của giao hưởng tiêu đề với nguyên tắc nhạc kịch, thanh xướng kịch.Từ năm 39 tuổi đến 50 tuổi, Berlioz đi biểu diễn ở nhiều nước châu Âu với tư cách là nhà chỉ huy. Thời kỳ này ông gặp những rủi ro và thất vọng, cảm xúc của ông trầm lặng không sôi nổi như trước. Ông viết thanh xướng kịch giao hưởng </w:t>
      </w:r>
      <w:r w:rsidRPr="00955B5F">
        <w:rPr>
          <w:rStyle w:val="Vanbnnidung"/>
          <w:i/>
          <w:color w:val="000000"/>
          <w:sz w:val="28"/>
          <w:szCs w:val="28"/>
          <w:lang w:eastAsia="vi-VN"/>
        </w:rPr>
        <w:t>Tuổi trẻ của Crit</w:t>
      </w:r>
      <w:r w:rsidRPr="00955B5F">
        <w:rPr>
          <w:rStyle w:val="Vanbnnidung"/>
          <w:color w:val="000000"/>
          <w:sz w:val="28"/>
          <w:szCs w:val="28"/>
          <w:lang w:eastAsia="vi-VN"/>
        </w:rPr>
        <w:t xml:space="preserve">, nhạc kịch </w:t>
      </w:r>
      <w:r w:rsidRPr="00955B5F">
        <w:rPr>
          <w:rStyle w:val="Vanbnnidung"/>
          <w:i/>
          <w:color w:val="000000"/>
          <w:sz w:val="28"/>
          <w:szCs w:val="28"/>
          <w:lang w:eastAsia="vi-VN"/>
        </w:rPr>
        <w:t>Những người thành Troie</w:t>
      </w:r>
      <w:r w:rsidRPr="00955B5F">
        <w:rPr>
          <w:rStyle w:val="Vanbnnidung"/>
          <w:color w:val="000000"/>
          <w:sz w:val="28"/>
          <w:szCs w:val="28"/>
          <w:lang w:eastAsia="vi-VN"/>
        </w:rPr>
        <w:t xml:space="preserve"> (Tơroa). Năm 1867, Berlioz đi biểu diễn ở Nga, ông trở về Paris khoảng 2 năm sau thì mất (1869).</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 Sự nghiệp sáng tác âm nhạc của Berlioz: </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Đặc điểm về sự cách tân của Berlioz: Hoạt động cách tân của Berlioz chủ yếu tập trung vào các lĩnh vực như tính tiêu đề, hình thức và đặc biệt là trong lĩnh vực phối dàn nhạc: Berlioz là người đầu tiên viết giao hưởng lãng mạn có tiêu đề. Trước đây, nhạc sĩ Beethoven đã viết giao hưởng số 6 có tiêu đề, nhưng tiêu đề của Berlioz là tiêu đề kiểu mới, có khi dưới dạng kịch bản chi tiết như giao hưởng Tưởng tượng. Berlioz được coi là người “Sân khấu hoá nghệ thuật giao hưởng”, ông đã kết họp các nguyên tắc của giao hưởng với sân khấu nhạc kịch, thanh xướng kịch. Có chương được phát triển chia nhỏ thành cảnh của sân khấu nhạc kịch như trong giao hưởng Romeo và Juliet. Một số giao hưởng có chương kết là cảnh kịch, hợp xướng đồ sộ như Tang lễ chiến thắng, Rômêô và Juliet,... Việc kết hợp tính sân khấu, đưa các dàn hợp xướng vào trong giao hưởng đã thế hiện sự </w:t>
      </w:r>
      <w:r w:rsidRPr="00955B5F">
        <w:rPr>
          <w:rStyle w:val="Vanbnnidung"/>
          <w:color w:val="000000"/>
          <w:sz w:val="28"/>
          <w:szCs w:val="28"/>
          <w:lang w:eastAsia="vi-VN"/>
        </w:rPr>
        <w:lastRenderedPageBreak/>
        <w:t>pha trộn thể loại trong sáng tác của Berlioz và cũng là đặc điểm của chủ nghĩa lãng mạn.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 Về hình thức: khuôn khổ giao hưởng của Berlioz cũng khác cổ điến. Có giao hưởng 3 chương như </w:t>
      </w:r>
      <w:r w:rsidRPr="00955B5F">
        <w:rPr>
          <w:rStyle w:val="Vanbnnidung"/>
          <w:i/>
          <w:color w:val="000000"/>
          <w:sz w:val="28"/>
          <w:szCs w:val="28"/>
          <w:lang w:eastAsia="vi-VN"/>
        </w:rPr>
        <w:t>Tang lễ chiến thắng</w:t>
      </w:r>
      <w:r w:rsidRPr="00955B5F">
        <w:rPr>
          <w:rStyle w:val="Vanbnnidung"/>
          <w:color w:val="000000"/>
          <w:sz w:val="28"/>
          <w:szCs w:val="28"/>
          <w:lang w:eastAsia="vi-VN"/>
        </w:rPr>
        <w:t xml:space="preserve">, có giao hưởng 5 chương như giao hưởng </w:t>
      </w:r>
      <w:r w:rsidRPr="00955B5F">
        <w:rPr>
          <w:rStyle w:val="Vanbnnidung"/>
          <w:i/>
          <w:color w:val="000000"/>
          <w:sz w:val="28"/>
          <w:szCs w:val="28"/>
          <w:lang w:eastAsia="vi-VN"/>
        </w:rPr>
        <w:t>Tưỏng tượng</w:t>
      </w:r>
      <w:r w:rsidRPr="00955B5F">
        <w:rPr>
          <w:rStyle w:val="Vanbnnidung"/>
          <w:color w:val="000000"/>
          <w:sz w:val="28"/>
          <w:szCs w:val="28"/>
          <w:lang w:eastAsia="vi-VN"/>
        </w:rPr>
        <w:t xml:space="preserve">, và cũng có giao hưởng 4 chương. Cách xây dựng chủ đề theo kiểu chủ đề đơn nhất: một chủ đề ngự trị xuyên suốt loàn liên khúc giao hưởng. Berlioz còn dùng thủ pháp âm hình chủ đạo, âm sắc chủ đạo để diễn tả nhân vật chính như trong giao hưởng </w:t>
      </w:r>
      <w:r w:rsidRPr="00955B5F">
        <w:rPr>
          <w:rStyle w:val="Vanbnnidung"/>
          <w:i/>
          <w:color w:val="000000"/>
          <w:sz w:val="28"/>
          <w:szCs w:val="28"/>
          <w:lang w:eastAsia="vi-VN"/>
        </w:rPr>
        <w:t>Haron ở Ý</w:t>
      </w:r>
      <w:r w:rsidRPr="00955B5F">
        <w:rPr>
          <w:rStyle w:val="Vanbnnidung"/>
          <w:color w:val="000000"/>
          <w:sz w:val="28"/>
          <w:szCs w:val="28"/>
          <w:lang w:eastAsia="vi-VN"/>
        </w:rPr>
        <w:t>, toàn bộ tác phẩm có chủ đề vang lên ở cây đàn viola, tượng trưng cho hình ảnh Haron.</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 Về phối dàn nhạc: Berlioz mở rộng thành phần biên chế dàn nhạc cổ điển, làm phong phú bộ hơi và bộ gõ. Trong Khúc tưởng niệm ông đã dùng tới 4 dàn nhạc đồng, bộ gõ ông dùng 6 flute, 12 trống nhỏ, 12 trống lớn,... Berlioz đã đưa nhạc cụ mới vào dàn nhạc giao hưởng như đàn Harper, nêu ý nghĩa của viola, fagotte; tạo ra vai trò độc tấu của các nhạc cụ như solotrombone (trombôn) trong Tang lễ chiến thắng, viola trong Haron ở Ý, solo trống định âm trong giao hưởng Tưởng tượng... </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Berlioz phát hiện được bản chất thể hiện âm sắc của các nhạc cụ ở tầm cữ riêng biệt cũng như sự tổng hợp âm sắc trong các bộ khác nhau của dàn nhạc.Bởi vậy ông được coi là bậc thầy lỗi lạc về phối khí.</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 Một số tác phẩm tiêu biểu: Berlioz sáng tác chủ yếu là giao hưởng. Ông có viết nhạc kịch như Những người thành Troie, kịch một vai như Lelio, thanh xướng kịch giao hưởng Tuổi trẻ của Crit, ca kịch Benvennuto Trelini,... Giao hưởng có Giao hưởng tưởng tượng, Haron ở Ý, Khúc tưởng niệm, Romeo và Juliet, Tang lễ chiến thắng, Lời nguyền của Faust,... Một số bản vừa kết hợp viết cho dàn nhạc với dàn hợp xướng và solo. Giao hưởng tưởng tượng (Fantastique) là tác phẩm nổi bật và đặc sắc, thể hiện đầy đủ sự cách tân của Berlioz. Tiêu đề của giao hưởng Tưởng tượng dưới dạng kịch bản chi tiết với nhan đề </w:t>
      </w:r>
      <w:r w:rsidRPr="00955B5F">
        <w:rPr>
          <w:rStyle w:val="Vanbnnidung"/>
          <w:i/>
          <w:color w:val="000000"/>
          <w:sz w:val="28"/>
          <w:szCs w:val="28"/>
          <w:lang w:eastAsia="vi-VN"/>
        </w:rPr>
        <w:t>Tình tiết trong cuộc đời của người nghệ sĩ</w:t>
      </w:r>
      <w:r w:rsidRPr="00955B5F">
        <w:rPr>
          <w:rStyle w:val="Vanbnnidung"/>
          <w:color w:val="000000"/>
          <w:sz w:val="28"/>
          <w:szCs w:val="28"/>
          <w:lang w:eastAsia="vi-VN"/>
        </w:rPr>
        <w:t>.</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Lần đầu tiên trong giao hưởng ta thấy hình ảnh con người thế kỷ XIX với nội tâm phức tạp, những ước mơ, khát vọng, nỗi nghi ngờ, dằn vặt và sự nổi loạn,... Giao hưởng này gồm 5 chương.</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lastRenderedPageBreak/>
        <w:t>+ Chương I: “Ước mơ, khát vọng”: Chân dung điển hình của người nghệ sĩ với “tính đa cảm ốm yếu” với “Sự tưởng tượng nồng cháy mơ hồ ” (theo tiêu đề của Berlioz). Sau đó, trong phút thất vọng anh ta uống một liều thuốc độc nhưng không chết mà chỉ hôn mê, trong giấc mơ anh ta thấy những hình ảnh khủng khiếp. Sau phần mở đầu chậm là phần sonate allegro, chủ đề 1 là âm hình chủ đạo - hình ảnh người yêu của người nghệ sĩ.</w:t>
      </w:r>
    </w:p>
    <w:p w:rsidR="007A0662" w:rsidRPr="00955B5F" w:rsidRDefault="007A0662" w:rsidP="007A0662">
      <w:pPr>
        <w:spacing w:line="312" w:lineRule="auto"/>
        <w:ind w:firstLine="720"/>
        <w:jc w:val="both"/>
        <w:rPr>
          <w:rStyle w:val="Vanbnnidung"/>
          <w:color w:val="000000"/>
          <w:sz w:val="28"/>
          <w:szCs w:val="28"/>
          <w:lang w:eastAsia="vi-VN"/>
        </w:rPr>
      </w:pPr>
      <w:r w:rsidRPr="00955B5F">
        <w:rPr>
          <w:rStyle w:val="Vanbnnidung"/>
          <w:color w:val="000000"/>
          <w:sz w:val="28"/>
          <w:szCs w:val="28"/>
          <w:lang w:eastAsia="vi-VN"/>
        </w:rPr>
        <w:t xml:space="preserve">Chủ đề 1 và chủ đề 2 không tương phản </w:t>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 Chương II - Vũ hội: Cảnh vui vẻ, ồn ào nhưng xa lạ với nhân vật đang đau khổ và ốm yếu”. Toàn chương mang đặc điểm của thể loại valse có tính phong tục, truyền thống của Pháp. Giai điệu vẫn là âm điệu của chủ đề chính chương I.</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5207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943600" cy="520700"/>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 Chương III “Cảnh đồng nội”: Trong buổi chiều hè người nghệ sĩ nghe thấy tiếng sáo của hai trẻ mục đồng, đó là một giai điệu song tấu thôn dã hoàn toàn phù họp với phong cảnh bên ngoài, những tiếng xào xạc của lá cây, những làn gió nhẹ thoảng dịu hiền, người nghệ sĩ cảm thấy những tia ước vọng mênh mông. Những ước vọng đã từng ăn sâu vào trái tim của anh ta đã từ ỉáu rồi, đó là hình ảnh của người yêu đã xuất hiện giữa chốn thôn dã này nhưng trái tim người nghệ sĩ se lại. Anh ta cảm thấy những điều bất hạnh không tránh khỏi nếu người yêu lại lừa dối anh một lần nữa. Một tiếng sáo lại vang lên nhưng đâu còn tiếng trả lời. Hoàng hôn buông xuống,... những tiếng sấm xa xa... cô độc và yên lặng..</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68008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943600" cy="680085"/>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 xml:space="preserve">+ Chương IV - Trên đường ra pháp trường: Người nghệ sĩ mơ thấy mình đã giết người yêu và chính vì thế anh ta phải chịu tử hình. Bản hành khúc ngày càng gần lại, lúc u uất, lúc dữ tợn, lúc xán lạn, lúc huy hoàng,... một tiếng ồn ào khó chịu chen lấn với tiếng la hét inh ỏi. Trước lúc từ giã cuộc đời, hình ảnh người yêu lại xuất hiện. Sự giải quyết ở đây điển hình cho chủ nghĩa lãng mạn, sự hy </w:t>
      </w:r>
      <w:r w:rsidRPr="00955B5F">
        <w:rPr>
          <w:rStyle w:val="Vanbnnidung"/>
          <w:color w:val="000000"/>
          <w:sz w:val="28"/>
          <w:szCs w:val="28"/>
          <w:lang w:eastAsia="vi-VN"/>
        </w:rPr>
        <w:lastRenderedPageBreak/>
        <w:t>sinh của người nổi loạn, lực lượng độc ác đã chiến thắng.Chương này có đặc điểm hành khúc. Chủ đề chính khắc nghiệt thô bạo:</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62738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943600" cy="627380"/>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 Chương V - Giấc mơ trên bãi tha ma: Người nghệ sĩ nhìn thấy bóng ma, những thú dữ và những hình ảnh khủng khiếp,... những liếng ồn kỳ quái, những tiếng cười rùng rợn chen lấn nhau,...Giai điệu người yêu lại xuất hiện nhưng đâu còn đẹp đẽ như xưa, nó trở thành một điệu nhảy, hoà lẫn vứi những âm thanh trên”.</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59753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943600" cy="597535"/>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Toàn bộ hoạt động nghệ thuật âm nhạc của Berlioz đã đấu tranh kiên trì cho con đường mới, hình thành khuynh hướng mới cho nền giao hưởng lãng mạn.</w:t>
      </w:r>
    </w:p>
    <w:p w:rsidR="007A0662" w:rsidRPr="00955B5F" w:rsidRDefault="007A0662" w:rsidP="007A0662">
      <w:pPr>
        <w:pStyle w:val="Footer"/>
        <w:spacing w:line="312" w:lineRule="auto"/>
        <w:ind w:left="720"/>
        <w:jc w:val="both"/>
        <w:rPr>
          <w:bCs/>
          <w:sz w:val="28"/>
          <w:szCs w:val="28"/>
          <w:lang w:val="it-IT"/>
        </w:rPr>
      </w:pPr>
      <w:r w:rsidRPr="00955B5F">
        <w:rPr>
          <w:b/>
          <w:sz w:val="28"/>
          <w:szCs w:val="28"/>
        </w:rPr>
        <w:t xml:space="preserve">* Vấn đề 2: </w:t>
      </w:r>
      <w:r w:rsidRPr="00955B5F">
        <w:rPr>
          <w:bCs/>
          <w:sz w:val="28"/>
          <w:szCs w:val="28"/>
          <w:lang w:val="it-IT"/>
        </w:rPr>
        <w:t>Nhạc sĩ G.Bizet (1838-1875)</w:t>
      </w:r>
    </w:p>
    <w:p w:rsidR="007A0662" w:rsidRPr="00955B5F" w:rsidRDefault="007A0662" w:rsidP="007A0662">
      <w:pPr>
        <w:spacing w:line="312" w:lineRule="auto"/>
        <w:ind w:firstLine="720"/>
        <w:jc w:val="both"/>
        <w:rPr>
          <w:sz w:val="28"/>
          <w:szCs w:val="28"/>
        </w:rPr>
      </w:pPr>
      <w:r w:rsidRPr="00955B5F">
        <w:rPr>
          <w:rStyle w:val="Vanbnnidung"/>
          <w:color w:val="000000"/>
          <w:sz w:val="28"/>
          <w:szCs w:val="28"/>
          <w:lang w:eastAsia="vi-VN"/>
        </w:rPr>
        <w:t>George Bizet sinh ngày 25 tháng 10 năm 1838 ở Paris.Bố là giáo viên dạy ỉiát, mẹ biết chơi đàn piano nên ngay từ 4 tuổi Bizet đã nhìn bản nhạc dễ mà chơi được.Chín tuổi, Bizet thi vào Nhạc viện Paris và sau đó, năm 19 tuoi ông tốt nghiệp loại ưu và được đi học tiếp ở Ý trong 3 năm. Bizet là một trong những Iigười biểu diễn piano có tài, có trí nhớ âm nhạc tuyệt vời, khi sáng tác không bao giờ phải nháp mà tất cả là suy nghĩ trong đầu, ghi ra là hoàn chỉnh ngay. Người ta ví ông giống như Mozart vì là người thông minh, viết nhanh và cũng chết khi đang độ tuôi xuân.Trở về nước, Bizet muốn lao ngay vào cuộc đấu tranh cho nền nghệ thuật nghiêm túc của Pháp nhưng ông gặp nhiều cản trở, còn cuộc sống riêng thì cực nhọc. Bizet đã phải đi đánh đàn ở các tiệm nhảy, viết nhạc cho các vũ nữ mới có đủ tiền ăn để sáng tác những tác phẩm có ý nghĩa.</w:t>
      </w:r>
    </w:p>
    <w:p w:rsidR="007A0662" w:rsidRPr="00955B5F" w:rsidRDefault="007A0662" w:rsidP="007A0662">
      <w:pPr>
        <w:spacing w:line="312" w:lineRule="auto"/>
        <w:ind w:firstLine="720"/>
        <w:jc w:val="both"/>
        <w:rPr>
          <w:sz w:val="28"/>
          <w:szCs w:val="28"/>
        </w:rPr>
      </w:pPr>
      <w:r w:rsidRPr="00955B5F">
        <w:rPr>
          <w:sz w:val="28"/>
          <w:szCs w:val="28"/>
        </w:rPr>
        <w:t xml:space="preserve">Bizet mất ngày 3 tháng 3 năm 1875 (ba tháng sau buổi biểu diễn đầu tiên vở opera Carmen ở Paris). Ngoài 6 vở nhạc kịch, Bizet còn viết những tác phẩm giao hưởng như: Giao hưởng C- Dur, Giao hưởng thành Rome; ouverture Tổ qụốc\ 2 tổ khúc từ nhạc viết cho kịch của Alphonse Daudet (Anphông Đôđê, 1840-1897) nổi tiếng là L'Arlesienne suite (Álêdiên); tố khúc Trò chơi trẻ em. Các nhạc kịch của </w:t>
      </w:r>
      <w:r w:rsidRPr="00955B5F">
        <w:rPr>
          <w:sz w:val="28"/>
          <w:szCs w:val="28"/>
        </w:rPr>
        <w:lastRenderedPageBreak/>
        <w:t>ông là: Nhũng người mò ngọc trai (1863); Cô gái. đẹp thành Perth (1867); Djamileh (Giamiỉa, biểu diễn lần đầu năm 1872,); hài nhạc kịch Dort Procopio (biểu diễn lần đầu năm 1859),... Nổi tiếng nhất là vở nhạc kịch Carmen (biểu diễn lần đầu năm 1875).</w:t>
      </w:r>
    </w:p>
    <w:p w:rsidR="007A0662" w:rsidRPr="00955B5F" w:rsidRDefault="007A0662" w:rsidP="007A0662">
      <w:pPr>
        <w:spacing w:line="312" w:lineRule="auto"/>
        <w:ind w:firstLine="720"/>
        <w:jc w:val="both"/>
        <w:rPr>
          <w:sz w:val="28"/>
          <w:szCs w:val="28"/>
        </w:rPr>
      </w:pPr>
      <w:r w:rsidRPr="00955B5F">
        <w:rPr>
          <w:sz w:val="28"/>
          <w:szCs w:val="28"/>
        </w:rPr>
        <w:t>+ Nhạc kịch Carmen dựa theo truyện cùng tên của nhà văn Prosper Mérimée (Prôxpơ Mêrirliê, 1803 - 1870) nhưng khi viết nhạc cho kịch, Bizet có thay đổi cho thích hợp với hành động của kịch. Câu chuyện xảy ra ở Tây Ban Nha. Vở nhạc kịch gồm 4 màn và một khúc prelude. Phần prelude gồm ba hình tượng chính, viết ở. hình thức rondo. Hình tượng thứ nhất như miêu tả không khí nhộn nhịp của xứ sở Tây Ban Nha. Hình tượng thứ hai mang tính hành khúc và đó cũng là chủ để của nhân vật Escamilo - hiệp sĩ đấu bò tót và hình tượng thứ ba tiêu biểu cho định mệnh (trong phần kết của prelude) mang tính bi kịch.Opera “Carmen Prelude,…</w:t>
      </w:r>
    </w:p>
    <w:p w:rsidR="007A0662" w:rsidRPr="00955B5F" w:rsidRDefault="007A0662" w:rsidP="007A0662">
      <w:pPr>
        <w:spacing w:line="312" w:lineRule="auto"/>
        <w:ind w:firstLine="720"/>
        <w:jc w:val="both"/>
        <w:rPr>
          <w:sz w:val="28"/>
          <w:szCs w:val="28"/>
        </w:rPr>
      </w:pPr>
      <w:r w:rsidRPr="00955B5F">
        <w:rPr>
          <w:sz w:val="28"/>
          <w:szCs w:val="28"/>
        </w:rPr>
        <w:t>Chủ đề ngày hội</w:t>
      </w:r>
    </w:p>
    <w:p w:rsidR="007A0662" w:rsidRPr="00955B5F" w:rsidRDefault="007A0662" w:rsidP="007A0662">
      <w:pPr>
        <w:pStyle w:val="Footer"/>
        <w:spacing w:line="312" w:lineRule="auto"/>
        <w:jc w:val="both"/>
        <w:rPr>
          <w:bCs/>
          <w:sz w:val="28"/>
          <w:szCs w:val="28"/>
          <w:lang w:val="it-IT"/>
        </w:rPr>
      </w:pPr>
      <w:r w:rsidRPr="00955B5F">
        <w:rPr>
          <w:noProof/>
          <w:sz w:val="28"/>
          <w:szCs w:val="28"/>
        </w:rPr>
        <w:drawing>
          <wp:inline distT="0" distB="0" distL="0" distR="0">
            <wp:extent cx="5943600" cy="723265"/>
            <wp:effectExtent l="0" t="0" r="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943600" cy="723265"/>
                    </a:xfrm>
                    <a:prstGeom prst="rect">
                      <a:avLst/>
                    </a:prstGeom>
                  </pic:spPr>
                </pic:pic>
              </a:graphicData>
            </a:graphic>
          </wp:inline>
        </w:drawing>
      </w:r>
    </w:p>
    <w:p w:rsidR="007A0662" w:rsidRPr="00955B5F" w:rsidRDefault="007A0662" w:rsidP="007A0662">
      <w:pPr>
        <w:pStyle w:val="Footer"/>
        <w:spacing w:line="312" w:lineRule="auto"/>
        <w:ind w:firstLine="709"/>
        <w:jc w:val="both"/>
        <w:rPr>
          <w:bCs/>
          <w:sz w:val="28"/>
          <w:szCs w:val="28"/>
          <w:lang w:val="it-IT"/>
        </w:rPr>
      </w:pPr>
      <w:r w:rsidRPr="00955B5F">
        <w:rPr>
          <w:bCs/>
          <w:sz w:val="28"/>
          <w:szCs w:val="28"/>
          <w:lang w:val="it-IT"/>
        </w:rPr>
        <w:t>Chủ đề Escamilo</w:t>
      </w:r>
    </w:p>
    <w:p w:rsidR="007A0662" w:rsidRPr="00955B5F" w:rsidRDefault="007A0662" w:rsidP="007A0662">
      <w:pPr>
        <w:pStyle w:val="Footer"/>
        <w:spacing w:line="312" w:lineRule="auto"/>
        <w:jc w:val="both"/>
        <w:rPr>
          <w:bCs/>
          <w:sz w:val="28"/>
          <w:szCs w:val="28"/>
          <w:lang w:val="it-IT"/>
        </w:rPr>
      </w:pPr>
      <w:r w:rsidRPr="00955B5F">
        <w:rPr>
          <w:noProof/>
          <w:sz w:val="28"/>
          <w:szCs w:val="28"/>
        </w:rPr>
        <w:drawing>
          <wp:inline distT="0" distB="0" distL="0" distR="0">
            <wp:extent cx="5943600" cy="626110"/>
            <wp:effectExtent l="0" t="0" r="0"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943600" cy="626110"/>
                    </a:xfrm>
                    <a:prstGeom prst="rect">
                      <a:avLst/>
                    </a:prstGeom>
                  </pic:spPr>
                </pic:pic>
              </a:graphicData>
            </a:graphic>
          </wp:inline>
        </w:drawing>
      </w:r>
    </w:p>
    <w:p w:rsidR="007A0662" w:rsidRPr="00955B5F" w:rsidRDefault="007A0662" w:rsidP="007A0662">
      <w:pPr>
        <w:pStyle w:val="Footer"/>
        <w:tabs>
          <w:tab w:val="clear" w:pos="4320"/>
          <w:tab w:val="clear" w:pos="8640"/>
          <w:tab w:val="center" w:pos="709"/>
        </w:tabs>
        <w:spacing w:line="312" w:lineRule="auto"/>
        <w:rPr>
          <w:bCs/>
          <w:sz w:val="28"/>
          <w:szCs w:val="28"/>
          <w:lang w:val="it-IT"/>
        </w:rPr>
      </w:pPr>
      <w:r w:rsidRPr="00955B5F">
        <w:rPr>
          <w:bCs/>
          <w:sz w:val="28"/>
          <w:szCs w:val="28"/>
          <w:lang w:val="it-IT"/>
        </w:rPr>
        <w:tab/>
      </w:r>
      <w:r w:rsidRPr="00955B5F">
        <w:rPr>
          <w:bCs/>
          <w:sz w:val="28"/>
          <w:szCs w:val="28"/>
          <w:lang w:val="it-IT"/>
        </w:rPr>
        <w:tab/>
        <w:t>Chủ đề số phận của Carmen</w:t>
      </w:r>
    </w:p>
    <w:p w:rsidR="007A0662" w:rsidRPr="00955B5F" w:rsidRDefault="007A0662" w:rsidP="007A0662">
      <w:pPr>
        <w:pStyle w:val="Footer"/>
        <w:tabs>
          <w:tab w:val="clear" w:pos="4320"/>
          <w:tab w:val="clear" w:pos="8640"/>
          <w:tab w:val="center" w:pos="709"/>
        </w:tabs>
        <w:spacing w:line="312" w:lineRule="auto"/>
        <w:rPr>
          <w:bCs/>
          <w:sz w:val="28"/>
          <w:szCs w:val="28"/>
          <w:lang w:val="it-IT"/>
        </w:rPr>
      </w:pPr>
      <w:r w:rsidRPr="00955B5F">
        <w:rPr>
          <w:noProof/>
          <w:sz w:val="28"/>
          <w:szCs w:val="28"/>
        </w:rPr>
        <w:drawing>
          <wp:inline distT="0" distB="0" distL="0" distR="0">
            <wp:extent cx="5943600" cy="735965"/>
            <wp:effectExtent l="0" t="0" r="0"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943600" cy="735965"/>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 xml:space="preserve">Màn I: Quảng trường ở thành phố Sevill cạnh nhà máy thuốc lá thuộc nước Tây Ban Nha. Tốp lính gác do viên đội Moralet chỉ huy đang trò chuyện thì cô gái Micael xuất hiện tìm Don Jóse (Đông Giôsê) để báo tin về mẹ của anh ở quê. Sau đó là hợp xướng trẻ em.Khi Don Jóse đến thay phiên gác, vừa lúc các cô công nhân của nhà máy thuốc lá tan tầm.Các chàng trai, các anh lính vây quanh các cô gái, riêng Jóse lánh xa. Khi Carmen xuất hiện, cô rất quan tâm đến anh qua bài “Habanera” nổi tiếng rồi ném cho Jóse một bông hoa. Khi Micael trở lại, Jóse biết </w:t>
      </w:r>
      <w:r w:rsidRPr="00955B5F">
        <w:rPr>
          <w:sz w:val="28"/>
          <w:szCs w:val="28"/>
        </w:rPr>
        <w:lastRenderedPageBreak/>
        <w:t>tin mẹ qua bức thư nàng trao. Sau đó là cảnh xô xát của Carmen với cô bạn gái và theo lệnh của trung úy, Jóse phải tìm hiếu sự việc mới biết Carmen định cầm đao đâm cô bạn gái ấy. Carmen bị đưa vào trại giam do Jóse canh giữ nhưng rồi cô mê hoặc, chinh phục Jóse. Cô mua chuộc được anh và được cởi trói thoát chạy, họ hẹn gặp lại ở quán rượu Lilat Passia.</w:t>
      </w:r>
    </w:p>
    <w:p w:rsidR="007A0662" w:rsidRPr="00955B5F" w:rsidRDefault="007A0662" w:rsidP="007A0662">
      <w:pPr>
        <w:spacing w:line="312" w:lineRule="auto"/>
        <w:ind w:firstLine="720"/>
        <w:jc w:val="both"/>
        <w:rPr>
          <w:sz w:val="28"/>
          <w:szCs w:val="28"/>
        </w:rPr>
      </w:pPr>
      <w:r w:rsidRPr="00955B5F">
        <w:rPr>
          <w:sz w:val="28"/>
          <w:szCs w:val="28"/>
        </w:rPr>
        <w:t>Màn II:Trong quán, cảnh nhảy múa của những người Digan, Carmen có mặt cùng với các sỹ quan. Rồi Carmen hát và nhảy các điệu Tây Ban Nha.Sau khi các sỹ quan ra về chỉ còn lại viên trung úy và Carmen.Qua viên trung úy Carmen hiểu được vì Jóse thả cô nên anh bị phạt giam một tháng. Escamilo - hiệp sỹ đấu bò tót cũng đến quán với một ca khúc nổi tiếng “Người đấu bò”. Escamilo để ý đến Carmen, tỏ tình với nàng nhưng nàng từ chối. Jóse xô xát với viên trung úy, viên chỉ huy của anh, anh tuốt kiếm vi phạm luật nhà binh, anh đành phải ở lại với Carmen và đi theo bọn buon lậu cùng với nàng.</w:t>
      </w:r>
    </w:p>
    <w:p w:rsidR="007A0662" w:rsidRPr="00955B5F" w:rsidRDefault="007A0662" w:rsidP="007A0662">
      <w:pPr>
        <w:spacing w:line="312" w:lineRule="auto"/>
        <w:ind w:firstLine="720"/>
        <w:jc w:val="both"/>
        <w:rPr>
          <w:sz w:val="28"/>
          <w:szCs w:val="28"/>
        </w:rPr>
      </w:pPr>
      <w:r w:rsidRPr="00955B5F">
        <w:rPr>
          <w:sz w:val="28"/>
          <w:szCs w:val="28"/>
        </w:rPr>
        <w:t>Màn III: Tả sào huyệt của bọn buôn lậu Jóse buồn vì sự bất hoà của anh và Carmen ngày càng tăng. Cảnh bói của các cô gái.Micael xuất hiện báo cho Jóse biết tin mẹ anh sắp chết, anh cần phải về ngay. Trước đó, anh không nhận ra nàng, tưởng có kẻ dò la nên anh bắn nhưng không trúng mà viên đạn suýt bay vào Escamilo đang đi tiễn Carmen. Cuộc đấu dao xảy ra giữa hai người nếu không có Carmen giữ tay thì Jóse đã đâm chết Escamilo vì ghen tuông. Vì những căng thẳng trong tình cảm hai người, thêm vào dó mẹ đang hấp hối nên Jóse phải ra đi.</w:t>
      </w:r>
    </w:p>
    <w:p w:rsidR="007A0662" w:rsidRPr="00955B5F" w:rsidRDefault="007A0662" w:rsidP="007A0662">
      <w:pPr>
        <w:spacing w:line="312" w:lineRule="auto"/>
        <w:ind w:firstLine="720"/>
        <w:jc w:val="both"/>
        <w:rPr>
          <w:sz w:val="28"/>
          <w:szCs w:val="28"/>
        </w:rPr>
      </w:pPr>
      <w:r w:rsidRPr="00955B5F">
        <w:rPr>
          <w:sz w:val="28"/>
          <w:szCs w:val="28"/>
        </w:rPr>
        <w:t>Màn IV: Quảng trường Sevill trong ngày hội đấu bò tót. Cảnh rước, múa hát của nhân dân địa phương theo phong tục trước cuộc đấu. Escamilo gặp Carmen trước khi vào đấu trường, trong khi đó Jóse đã bí mật theo dõi và gặp Carmen để nối lại mối tình nhưng bị Carmen kiên quyết cự tuyệt. Trong cơn tuyệt vọng, Jóse đã đâm chết Carmen đúng lúc quần chúng trong quảng trường hò reo vang dậy mừng Escamilo chiến thắng con bò tót.</w:t>
      </w:r>
    </w:p>
    <w:p w:rsidR="007A0662" w:rsidRPr="00955B5F" w:rsidRDefault="007A0662" w:rsidP="007A0662">
      <w:pPr>
        <w:spacing w:line="312" w:lineRule="auto"/>
        <w:ind w:firstLine="720"/>
        <w:jc w:val="both"/>
        <w:rPr>
          <w:sz w:val="28"/>
          <w:szCs w:val="28"/>
        </w:rPr>
      </w:pPr>
      <w:r w:rsidRPr="00955B5F">
        <w:rPr>
          <w:sz w:val="28"/>
          <w:szCs w:val="28"/>
        </w:rPr>
        <w:t>Opera Carmen (Màn I: Habanera)</w:t>
      </w:r>
    </w:p>
    <w:p w:rsidR="007A0662" w:rsidRPr="00955B5F" w:rsidRDefault="007A0662" w:rsidP="007A0662">
      <w:pPr>
        <w:spacing w:line="312" w:lineRule="auto"/>
        <w:jc w:val="both"/>
        <w:rPr>
          <w:sz w:val="28"/>
          <w:szCs w:val="28"/>
        </w:rPr>
      </w:pPr>
      <w:r w:rsidRPr="00955B5F">
        <w:rPr>
          <w:noProof/>
          <w:sz w:val="28"/>
          <w:szCs w:val="28"/>
        </w:rPr>
        <w:lastRenderedPageBreak/>
        <w:drawing>
          <wp:inline distT="0" distB="0" distL="0" distR="0">
            <wp:extent cx="5943600" cy="187261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5943600" cy="1872615"/>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Trong Carmen là một thế giới của những cảm xúc sinh động, mãnh liệt của con người. Tất cả những cảnh trí, những bức tranh sặc sỡ ở phương Nam, tính lãng mạn trong những hiện tượng phiêu lưu và bất ngờ, quang cảnh ở quảng trường đấu bò tót,... không làm nhoà đi đời sống nội của các nhân vật. Trái lại, trong quá trình phát triển của vở nhạc kịch, tính cánh của các nhân vật càng trở nên phong phú và sâu sắc.</w:t>
      </w:r>
    </w:p>
    <w:p w:rsidR="007A0662" w:rsidRPr="00955B5F" w:rsidRDefault="007A0662" w:rsidP="007A0662">
      <w:pPr>
        <w:spacing w:line="312" w:lineRule="auto"/>
        <w:ind w:firstLine="720"/>
        <w:jc w:val="both"/>
        <w:rPr>
          <w:sz w:val="28"/>
          <w:szCs w:val="28"/>
        </w:rPr>
      </w:pPr>
      <w:r w:rsidRPr="00955B5F">
        <w:rPr>
          <w:sz w:val="28"/>
          <w:szCs w:val="28"/>
        </w:rPr>
        <w:t>Để làm nổi bật hình tượng Jóse, Bizet đưa vào một nhân vật có cá tính trái ngược đó là dũng sĩ đấu bò tót Escamilo, hay để tô đậm cho cá tính của Carmen, ông đưa vào nhân vật Micael nhu mì, chất phác, đôn hậu. Đặc tính âm nhạc của các nhân vật được giữ từ đầu đến cuối, có khi được khắc hoạ bằng những âm hình chủ đạo (ví dụ như chủ đề số phận của Carmen đã giới thiệu ở trên).</w:t>
      </w:r>
    </w:p>
    <w:p w:rsidR="007A0662" w:rsidRPr="00955B5F" w:rsidRDefault="007A0662" w:rsidP="007A0662">
      <w:pPr>
        <w:spacing w:line="312" w:lineRule="auto"/>
        <w:ind w:firstLine="720"/>
        <w:jc w:val="both"/>
        <w:rPr>
          <w:sz w:val="28"/>
          <w:szCs w:val="28"/>
        </w:rPr>
      </w:pPr>
      <w:r w:rsidRPr="00955B5F">
        <w:rPr>
          <w:sz w:val="28"/>
          <w:szCs w:val="28"/>
        </w:rPr>
        <w:t>Nói chung, âm nhạc khắc hoạ tính cách của Carmen ở hai màn đầu mang tính ca xướng và vũ khúc (bài hát “Tình yêu như con chim bay”), vũ khúc Boléro trong Habanera, tiết tấu Tarantella (Tarăngten) trong bài hát Digan “Bài ca tự do” ỏ màn II, điệu Seguidilla (Xêgiđin) ở màn I,... Còn trong 2 màn sau của nhạc kịch thì âm nhạc của Carmen kịch hoá đi.Khác với Carmen, âm nhạc của Jóse nổi lên tính chất thơ lãng mạn (“Aria Về hoa” ở màn II) gần với dân ca Pháp. Chủ đề “Niềm vui sướng của tình yêu” tính chất tha thiết.</w:t>
      </w:r>
    </w:p>
    <w:p w:rsidR="007A0662" w:rsidRPr="00955B5F" w:rsidRDefault="007A0662" w:rsidP="007A0662">
      <w:pPr>
        <w:spacing w:line="312" w:lineRule="auto"/>
        <w:ind w:firstLine="720"/>
        <w:jc w:val="both"/>
        <w:rPr>
          <w:sz w:val="28"/>
          <w:szCs w:val="28"/>
        </w:rPr>
      </w:pPr>
      <w:r w:rsidRPr="00955B5F">
        <w:rPr>
          <w:sz w:val="28"/>
          <w:szCs w:val="28"/>
        </w:rPr>
        <w:t xml:space="preserve">Dàn nhạc giữ vai trò rất quan trọng trong vở nhạc kịch. Ở đây có rất nhiều loại: nhạc mở đầu cho mỗi màn, mỗi cảnh; nhạc lúc nghỉ; nhạc đệm... Đặc biệt, ông dùng nhạc để báo trước tình huống của nhân vật hoặc những tâm tư còn giấu kín trong họ. Chẳng hạn, trong màn II khi Jóse gặp lại Carmen trong quán rượu, ở đây Carmen vừa múa vừa hát, trong phần đầu của tiết mục này ta thấy lồng vào </w:t>
      </w:r>
      <w:r w:rsidRPr="00955B5F">
        <w:rPr>
          <w:sz w:val="28"/>
          <w:szCs w:val="28"/>
        </w:rPr>
        <w:lastRenderedPageBreak/>
        <w:t>những hồi kèn nhà binh (kèn T’rompette) báo hiệu giờ điểm danh của trại lính. Trong tình huống đó phần nhạc này vừa nhắc Jóse nhớ đến nghĩa vụ vừa gợi lên tâm trạng bối rối, lo âu của anh.Trong nhạc kịch này, Bizet sử dụng một cách sinh động và phong phú các tiết tấu của thể hành khúc và vũ khúc. Hợp xướng những cảnh đông người và những hội xướng lớn trong Carmen cũng giữ vai trò quan trọng, phát triển rất nhịp nhàng với các yếu tố khác, làm nềncho các nhân vật chính (Hợp xướng những người lính, hợp xướng trẻ em, các cô gái, các chàng trai, hợp xướng của khán giả dự cuộc thi đấu bò tót, hợp xướng những tên cướp,...).</w:t>
      </w:r>
    </w:p>
    <w:p w:rsidR="007A0662" w:rsidRPr="00955B5F" w:rsidRDefault="007A0662" w:rsidP="007A0662">
      <w:pPr>
        <w:pStyle w:val="Footer"/>
        <w:tabs>
          <w:tab w:val="clear" w:pos="4320"/>
          <w:tab w:val="clear" w:pos="8640"/>
          <w:tab w:val="center" w:pos="709"/>
        </w:tabs>
        <w:spacing w:line="312" w:lineRule="auto"/>
        <w:rPr>
          <w:bCs/>
          <w:sz w:val="28"/>
          <w:szCs w:val="28"/>
          <w:lang w:val="it-IT"/>
        </w:rPr>
      </w:pPr>
    </w:p>
    <w:p w:rsidR="007A0662" w:rsidRPr="00955B5F" w:rsidRDefault="007A0662" w:rsidP="007A0662">
      <w:pPr>
        <w:spacing w:line="312" w:lineRule="auto"/>
        <w:ind w:firstLine="720"/>
        <w:jc w:val="both"/>
        <w:rPr>
          <w:bCs/>
          <w:sz w:val="28"/>
          <w:szCs w:val="28"/>
          <w:lang w:val="it-IT"/>
        </w:rPr>
      </w:pPr>
      <w:r w:rsidRPr="00955B5F">
        <w:rPr>
          <w:b/>
          <w:sz w:val="28"/>
          <w:szCs w:val="28"/>
        </w:rPr>
        <w:t xml:space="preserve">* Vấn đề 3: </w:t>
      </w:r>
      <w:r w:rsidRPr="00955B5F">
        <w:rPr>
          <w:bCs/>
          <w:sz w:val="28"/>
          <w:szCs w:val="28"/>
          <w:lang w:val="it-IT"/>
        </w:rPr>
        <w:t>Nhạc sĩ G.Rossini (1792-1868)</w:t>
      </w:r>
    </w:p>
    <w:p w:rsidR="007A0662" w:rsidRPr="00955B5F" w:rsidRDefault="007A0662" w:rsidP="007A0662">
      <w:pPr>
        <w:spacing w:line="312" w:lineRule="auto"/>
        <w:ind w:firstLine="720"/>
        <w:jc w:val="both"/>
        <w:rPr>
          <w:sz w:val="28"/>
          <w:szCs w:val="28"/>
        </w:rPr>
      </w:pPr>
      <w:r w:rsidRPr="00955B5F">
        <w:rPr>
          <w:sz w:val="28"/>
          <w:szCs w:val="28"/>
        </w:rPr>
        <w:t>Ý là nước có truyền thống lâu đời về nhạc kịch, nhưng vào thế kỳ XIX nhạc kịch của Ý vẫn mang tính chất giải trí, chưa có những chủ đề mang tính xã hội, kịch bản không phù hợp với nguyện vọng của quần chúng nhân dân, chỉ khoa trương về mặt kỹ thuật. Vì vậy, opera Ý đã trở nên lạc hậu, không thích hợp với không khí cách mạng thời bấy giờ. Nhiều phong trào đấu tranh giải phóng dân tộc diễn ra ở Ý đã ảnh hưởng đến văn học nghệ thuật.Đặc biệt, thơ ca của Ý đã có nhiều sự thay đổi mang tính chất lãng mạn và có những bộ phận mang bút pháp hiện thực chủ nghĩa. Do đó, âm nhạc đã chuyển hướng và đòi hỏi phải có sự thay đổi ở chính loại hình nghệ thuật mà người Ý đặc biệt yêu thích là nhạc kịch. Ngưòi có công phục hồi nền nhạc kịch Ý đầu thế kỷ XIX là nhạc sĩ Gioacchino Rossini.Cùng thời với ông còn có nhạc sĩ Bellini (Vincenzo Salvatore Carmelo Francesco Bellini, 1801 - 1835), Donizetti (Domenico Gaetano Maria Donizetti, 1797 - 1848) và sau này là Giuseppe Verdi.</w:t>
      </w:r>
    </w:p>
    <w:p w:rsidR="007A0662" w:rsidRPr="00955B5F" w:rsidRDefault="007A0662" w:rsidP="007A0662">
      <w:pPr>
        <w:spacing w:line="312" w:lineRule="auto"/>
        <w:ind w:firstLine="720"/>
        <w:jc w:val="both"/>
        <w:rPr>
          <w:sz w:val="28"/>
          <w:szCs w:val="28"/>
        </w:rPr>
      </w:pPr>
      <w:r w:rsidRPr="00955B5F">
        <w:rPr>
          <w:sz w:val="28"/>
          <w:szCs w:val="28"/>
        </w:rPr>
        <w:t>Rossini là nhà soạn nhạc Ý đầu tiên của thời đại mới trong cao trào văn hoá xã hội ở Ý. Ông là người đã đổi mới nền nhạc kịch Ý và làm cho nhạc kịch mang tính thời đại. Nhạc kịch của Rossini luôn vui vẻ, sắc sảo và hài hước hóm hỉnh; âm điệu sáng sủa, chân thực, tạo niềm tin vào tương lai. Ồng đã thể hiện ý thức độc lập dân tộc của nhân dân Ý. Ông còn đưa ra những mẫu mực mới của nhà hát nhạc kịch Ý và làm sống lại nhạc kịch Ý sau một thời gian dài gần như kiệt quệ.</w:t>
      </w:r>
    </w:p>
    <w:p w:rsidR="007A0662" w:rsidRPr="00955B5F" w:rsidRDefault="007A0662" w:rsidP="007A0662">
      <w:pPr>
        <w:spacing w:line="312" w:lineRule="auto"/>
        <w:ind w:firstLine="720"/>
        <w:jc w:val="both"/>
        <w:rPr>
          <w:sz w:val="28"/>
          <w:szCs w:val="28"/>
        </w:rPr>
      </w:pPr>
      <w:r w:rsidRPr="00955B5F">
        <w:rPr>
          <w:sz w:val="28"/>
          <w:szCs w:val="28"/>
        </w:rPr>
        <w:t xml:space="preserve">Opera của Rossini không miêu tả tính chất trữ tình hoang tưởng mà lấy đề tài trong đời sống sinh hoạt thường ngày của nhân dân hoặc trong tác phẩm văn </w:t>
      </w:r>
      <w:r w:rsidRPr="00955B5F">
        <w:rPr>
          <w:sz w:val="28"/>
          <w:szCs w:val="28"/>
        </w:rPr>
        <w:lastRenderedPageBreak/>
        <w:t>học.Nhân vật trong opera của ông là những con người sống động sôi nổi và không triết lý dài dòng như nhân vật trong opera của Đức; là những con người có nghị lực không bi thương như opera Đức - Pháp. Rossini đề cao tính dân tộc bằng cách đưa nhiều chất liệu dân ca, dân vũ, tiếp thu truyền thống hát bel canto của người Ý và đặc biệt chú trọng thế loại opéra buffa. Rossini sáng tác được 38 vở nhạc kịch. Tiêu biểu nhất trong sáng tác nhạc kịch của ông là 2 vở: “Người thợ cạo thành Séville” (Le Barbier de Seville) thuộc thể loại opéra buffa và vở “William Tell” (VinHem- Ten) thuộc thể loại opéra seria. Ngoài 2 vở xuất sắc trên, Rossini còn một số vở nổi bật khác như: Othello, Cô gái Ý ở Angiê, Mohamet II, Moise et Pharaon (Môi xây ở Ai cập),...</w:t>
      </w:r>
    </w:p>
    <w:p w:rsidR="007A0662" w:rsidRPr="00955B5F" w:rsidRDefault="007A0662" w:rsidP="007A0662">
      <w:pPr>
        <w:spacing w:line="312" w:lineRule="auto"/>
        <w:ind w:firstLine="720"/>
        <w:jc w:val="both"/>
        <w:rPr>
          <w:sz w:val="28"/>
          <w:szCs w:val="28"/>
        </w:rPr>
      </w:pPr>
      <w:r w:rsidRPr="00955B5F">
        <w:rPr>
          <w:sz w:val="28"/>
          <w:szCs w:val="28"/>
        </w:rPr>
        <w:t>- Nhạc kịch Người thợ cạo thành Seville: “Người thợ cạo thành Seville” được sáng tác năm 1816 và Rossini chỉ viết trong thời gian 20 ngày. Vở này tiếp thu từ truyền thống nhạc kịch thông tục Ý. Đề tài lấy từ vở kịch của nhà văn Pháp Pierre Beaumarchais (Bômacsê, 1732- 1799).</w:t>
      </w:r>
    </w:p>
    <w:p w:rsidR="007A0662" w:rsidRPr="00955B5F" w:rsidRDefault="007A0662" w:rsidP="007A0662">
      <w:pPr>
        <w:spacing w:line="312" w:lineRule="auto"/>
        <w:ind w:firstLine="720"/>
        <w:jc w:val="both"/>
        <w:rPr>
          <w:sz w:val="28"/>
          <w:szCs w:val="28"/>
        </w:rPr>
      </w:pPr>
      <w:r w:rsidRPr="00955B5F">
        <w:rPr>
          <w:sz w:val="28"/>
          <w:szCs w:val="28"/>
        </w:rPr>
        <w:t xml:space="preserve">+ Màn I:Bá tước Almaviva trong bộ quần áo cải trang bước tới bên ngoài ngõ nhà của Dr. Bartolo, hướng tới Rosina và hát ("Ecco ridente"). Dr.Bartolo giữ Rosina trong nhà. Almaviva trả tiền cho các nhạc công và quyết định đợi đến lúc rạng dông với hy vọng được gặp mặt nàng. Figaro, anh thợ cạo, người thông thạo hết những ngôi nhà ở Seville và biết hết mọi bí mật và scandal của thị trấn, đến và miêu tả cuộc sống bận rộn của mình (“Largo al factotum”). Bá tước hướng tới Rosina hát một khúc serenade khác, tự gọi mình là Lindoro, một sinh viên nghèo. Figaro nghĩ ra một kế hoạch: Bá tước sẽ giả trang như một người lính trong cơn say xông vào nhà của Dr.Bartolo để chiếm nàng Rocina, người mà Dr.Bartolo sẽ cưới. Bá tước rất phấn khởi với kế hoạch này trong khi Figaro hân hoan mong đợi một khoản tiền thưởng.Rosina cất giọng hát biểu lộ rằng trái tim nàng đã bị bỏ bùa mê và quyết tâm dùng mưu mẹo để gặp gỡ Lindoro (“Una voce poco fa”). Dr.Bartolo xuất hiện với thầy dạy nhạc của Rosina, Don Basilio, người đã cảnh báo ông rằng bá tước Almaviva, kẻ si mê Rosina, đã xuất hiện ở Seville. Dr.Bartolo quyết định cưới Rosina ngay lập tức Basilio đưa ra âm mưu nhằm tống khứ Almaviva (“La calunnia”). Figaro tình cờ nghe thấy và cảnh báo Rosina và hứa sẽ đưa thư của nàng tới Lindoro. Nghi ngờ Rosina, Dr.Bartolo cố gắng chứng </w:t>
      </w:r>
      <w:r w:rsidRPr="00955B5F">
        <w:rPr>
          <w:sz w:val="28"/>
          <w:szCs w:val="28"/>
        </w:rPr>
        <w:lastRenderedPageBreak/>
        <w:t>tỏ là nàng đã viết một bức thư, nhưng nàng luôn mưu mẹo hơn. Dr.Bartolo tức giận bởi sự phản kháng của nàng và cảnh báo nàng đừng có đùa giỡn ông ta (“A un dottor della mia sorte”). Almaviva đến, giả như một người lính đang say rượu, đưa cho Rosina một bản hướng dẫn cách bỏ trốn khỏi Dr.Bartolo.Người đàn ông không còn trẻ trung này thuyết phục rằng ông được miễn không phải ở trại lính. Figaro thông báo rằng ngoài phố đám đông đang kéo đến, hiếu kỳ bởi những tiếng động phát ra từ bên trong căn nhà. Tên lính gác bất thình lình bắt giữ người lính say. Bá tước tiết lộ thân phận mực với đại tá và ngay lập tức tin này truyền đi khắp nơi.</w:t>
      </w:r>
    </w:p>
    <w:p w:rsidR="007A0662" w:rsidRPr="00955B5F" w:rsidRDefault="007A0662" w:rsidP="007A0662">
      <w:pPr>
        <w:spacing w:line="312" w:lineRule="auto"/>
        <w:ind w:firstLine="720"/>
        <w:jc w:val="both"/>
        <w:rPr>
          <w:sz w:val="28"/>
          <w:szCs w:val="28"/>
        </w:rPr>
      </w:pPr>
      <w:r w:rsidRPr="00955B5F">
        <w:rPr>
          <w:sz w:val="28"/>
          <w:szCs w:val="28"/>
        </w:rPr>
        <w:t xml:space="preserve">+ Màu II: Dr.Bartolo nghi ngờ rằng tên lính say là một gián điệp do Almaviva cài vào. Bá tuớc trở lại, lần này cải trang thành Don Alonso, một thầy giáo dạy âm nhạc cũng là học trò của Don Basilio (“Pace e gioia sia con voi”). Chàng cho biết chàng đến để dạy nhạc cho Rosina thay cho Basilio đang ốm nằm nhà. Don Alonso cũng nói với Dr.Bartolo rằng chàng ở cùng nhà trọ với Almaviva và tìm thấy bức thư của Rosina. Chàng ngỏ ý muốn nói với Rosina rằng bức thư này được một phụ nữa khác đưa đến, chứng tỏ rằng Lindoro đang bỡn cợt nàng thông qua Almaviva. Điều này thuyết phục Dr.Bartolo rằng Don Alonso là một học trò thực sự của Don Basilio và ông cho phép chàng được dạy nhạc cho Rosina (“Con tro un cor”). Figaro tới để đánh lừa Dr.Bartolo và tranh thủ lấy chìa khóa mở cửa ban công. Trò lừa gạt bắt đầu khi Basilio rõ ràng là rất khỏe mạnh. Bá tước, Rosina và figaro), bằng cách cam kết và đút lót cho Basilio, đã thuyết phục được Dr.Bartolo rằng Basilio đã lên cơn sốt (“Buona sera, mió signore”). Basilio rời khỏi nhà,trò lừa gạt bắt đầu, đủ làm Dr.Bartolo không để ý tới khi nghe Almaviva bày mưu cùng Rosina chạy trốn đêm đó. Dr.Bartolo nghe thấy câu “việc tôi cải trang” và điên tiết nhận ra ông đang bị lừa bịp. Mọi người bỏ đi. Basilio được gọi đến và được yêu cầu mang theo người làm chứng để Dr.Bartolo có thể cưới Rosina ngay vào buổi tối. Dr.Bartolo sau đó cho Rosina xem bức thư của nàng gửi cho Lindoro. Rất đau buồn và nghĩ rằng bị dối lừa, nàng đồng ý cưới Dr.Bartolo và kể ra kế hoạch định chạy trốn với Lindoro. Một cơn bão trôi qua. Figaro và bá tước trèo qua tường. Rosina tức điên lên cho tới tận khi Almaviva để lộ ra hình dạng thật của mình. Basilio đến cùng với người làm chứng. Được hối lộ một chiếc nhẫn có giá trị và sợ những viên đạn có thế găm vào đầu, Basilio đồng ý làm nhân chứng </w:t>
      </w:r>
      <w:r w:rsidRPr="00955B5F">
        <w:rPr>
          <w:sz w:val="28"/>
          <w:szCs w:val="28"/>
        </w:rPr>
        <w:lastRenderedPageBreak/>
        <w:t>cho đám cưới của Rosina với Almaviva. Dr.Bartolo mang theo lính đến nhưng đã quá muộn. Bá tước Almaviva giải thích cho Dr. Bartolo rằng việc phản kháng là vô ích (“Cessa di più resistere”) và Dr. Basilio chấp nhận rằng ông đã thất bại. Figaro, Rosina và bá tước ăn mừng thành công của họ.</w:t>
      </w:r>
    </w:p>
    <w:p w:rsidR="007A0662" w:rsidRPr="00955B5F" w:rsidRDefault="007A0662" w:rsidP="007A0662">
      <w:pPr>
        <w:spacing w:line="312" w:lineRule="auto"/>
        <w:ind w:firstLine="720"/>
        <w:jc w:val="both"/>
        <w:rPr>
          <w:sz w:val="28"/>
          <w:szCs w:val="28"/>
        </w:rPr>
      </w:pPr>
      <w:r w:rsidRPr="00955B5F">
        <w:rPr>
          <w:sz w:val="28"/>
          <w:szCs w:val="28"/>
        </w:rPr>
        <w:t>Trong “Người thợ cạo thành Seville”, Rossini đã nhấn mạnh tính hài hước, vui nhộn phù hợp với khiếu thẩm mỹ của người Ý. Vở nhạc kịch đã nhấn mạnh tính dân chủ, nêu lên sự đối lập giữa hai giai cấp trong xã hội. Ông sử dụng truyền thống opera buffa của Ý là nói lối nhanh và có tính chất kỹ xảo.Phần hợp xướng được mở rộng. Âm nhạc mang tính nhảy múa để khắc họa nhân vật, giai điệu được phát triển trên các chất liệu của các điệu nhảy dân gian như tarantella, caltareto, valse... Aria của Almaviva rất đặc sắc, giai điệu đẹp tuyệt vời, ở aria này Rossini đã dùng thủ pháp biến tấu các giai điệu phong tục dân gian. Ouvecture mang tính chất vũ khúc duyên dáng và được viết ở hình thức sonate không có phần phát triển.</w:t>
      </w:r>
    </w:p>
    <w:p w:rsidR="007A0662" w:rsidRPr="00955B5F" w:rsidRDefault="007A0662" w:rsidP="007A0662">
      <w:pPr>
        <w:spacing w:line="312" w:lineRule="auto"/>
        <w:ind w:firstLine="720"/>
        <w:rPr>
          <w:sz w:val="28"/>
          <w:szCs w:val="28"/>
        </w:rPr>
      </w:pPr>
      <w:r w:rsidRPr="00955B5F">
        <w:rPr>
          <w:sz w:val="28"/>
          <w:szCs w:val="28"/>
        </w:rPr>
        <w:t>Ouverture - chủ đề mở đầu, tốc độ chậm, tính chất trữ tình duyên dáng:</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2529" cy="743803"/>
            <wp:effectExtent l="0" t="0" r="127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943600" cy="743937"/>
                    </a:xfrm>
                    <a:prstGeom prst="rect">
                      <a:avLst/>
                    </a:prstGeom>
                  </pic:spPr>
                </pic:pic>
              </a:graphicData>
            </a:graphic>
          </wp:inline>
        </w:drawing>
      </w:r>
    </w:p>
    <w:p w:rsidR="007A0662" w:rsidRPr="00955B5F" w:rsidRDefault="007A0662" w:rsidP="007A0662">
      <w:pPr>
        <w:spacing w:line="312" w:lineRule="auto"/>
        <w:ind w:firstLine="720"/>
        <w:rPr>
          <w:sz w:val="28"/>
          <w:szCs w:val="28"/>
        </w:rPr>
      </w:pPr>
      <w:r w:rsidRPr="00955B5F">
        <w:rPr>
          <w:sz w:val="28"/>
          <w:szCs w:val="28"/>
        </w:rPr>
        <w:t xml:space="preserve">Ouverture - chủ đề 1, tính chất vui tươi, hồ hởi: </w:t>
      </w:r>
    </w:p>
    <w:p w:rsidR="007A0662" w:rsidRPr="00955B5F" w:rsidRDefault="007A0662" w:rsidP="007A0662">
      <w:pPr>
        <w:spacing w:line="312" w:lineRule="auto"/>
        <w:rPr>
          <w:sz w:val="28"/>
          <w:szCs w:val="28"/>
        </w:rPr>
      </w:pPr>
      <w:r w:rsidRPr="00955B5F">
        <w:rPr>
          <w:noProof/>
          <w:sz w:val="28"/>
          <w:szCs w:val="28"/>
        </w:rPr>
        <w:drawing>
          <wp:inline distT="0" distB="0" distL="0" distR="0">
            <wp:extent cx="6121021" cy="702859"/>
            <wp:effectExtent l="0" t="0" r="0"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6121021" cy="702859"/>
                    </a:xfrm>
                    <a:prstGeom prst="rect">
                      <a:avLst/>
                    </a:prstGeom>
                  </pic:spPr>
                </pic:pic>
              </a:graphicData>
            </a:graphic>
          </wp:inline>
        </w:drawing>
      </w:r>
    </w:p>
    <w:p w:rsidR="007A0662" w:rsidRPr="00955B5F" w:rsidRDefault="007A0662" w:rsidP="007A0662">
      <w:pPr>
        <w:spacing w:line="312" w:lineRule="auto"/>
        <w:ind w:firstLine="720"/>
        <w:rPr>
          <w:sz w:val="28"/>
          <w:szCs w:val="28"/>
        </w:rPr>
      </w:pPr>
      <w:r w:rsidRPr="00955B5F">
        <w:rPr>
          <w:sz w:val="28"/>
          <w:szCs w:val="28"/>
        </w:rPr>
        <w:t>Ouverture - chủ đề 2, tương phản với chủ đề 1, tính chắt trữ tình:</w:t>
      </w:r>
    </w:p>
    <w:p w:rsidR="007A0662" w:rsidRPr="00955B5F" w:rsidRDefault="007A0662" w:rsidP="007A0662">
      <w:pPr>
        <w:spacing w:line="312" w:lineRule="auto"/>
        <w:ind w:firstLine="720"/>
        <w:rPr>
          <w:sz w:val="28"/>
          <w:szCs w:val="28"/>
        </w:rPr>
      </w:pPr>
      <w:r w:rsidRPr="00955B5F">
        <w:rPr>
          <w:sz w:val="28"/>
          <w:szCs w:val="28"/>
        </w:rPr>
        <w:t>Allegro</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661917"/>
            <wp:effectExtent l="0" t="0" r="0" b="508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943600" cy="661917"/>
                    </a:xfrm>
                    <a:prstGeom prst="rect">
                      <a:avLst/>
                    </a:prstGeom>
                  </pic:spPr>
                </pic:pic>
              </a:graphicData>
            </a:graphic>
          </wp:inline>
        </w:drawing>
      </w:r>
    </w:p>
    <w:p w:rsidR="007A0662" w:rsidRPr="00955B5F" w:rsidRDefault="007A0662" w:rsidP="007A0662">
      <w:pPr>
        <w:spacing w:line="312" w:lineRule="auto"/>
        <w:ind w:firstLine="720"/>
        <w:rPr>
          <w:sz w:val="28"/>
          <w:szCs w:val="28"/>
        </w:rPr>
      </w:pPr>
      <w:r w:rsidRPr="00955B5F">
        <w:rPr>
          <w:sz w:val="28"/>
          <w:szCs w:val="28"/>
        </w:rPr>
        <w:t>Cavuntina của Figaro được hình thành trên cơ sở của điệu nhảy Tarantella:</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80264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943600" cy="802640"/>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lastRenderedPageBreak/>
        <w:t>+ Vở nhạc kich “William Tell”: Vở này được viết năm 1829, theo truyền thống opéra seria. Đề tài mang tính hiện thực, kịch tính về người anh hùng yêu nước. Kịch bản theo vở kịch của Friedrich Schiller (1759-1805) trên cơ sở truyền thuyết của Thuỵ sĩ về người anh hùng William Tell. Rossini đã giải phóng nhạc kịch nghiêm chỉnh khỏi chủ đề tư tưởng giải trí giả tạo mà tạo ra hình tượng mới là nhân dân.Opera này phát huy vai trò của hợp xướng và có ảnh hưởng đôi chút nhạc kịch Pháp (có những đường nét lãng mạn thể hiện qua màu sắc âm nhạc dân gian).</w:t>
      </w:r>
    </w:p>
    <w:p w:rsidR="007A0662" w:rsidRPr="00955B5F" w:rsidRDefault="007A0662" w:rsidP="007A0662">
      <w:pPr>
        <w:spacing w:line="312" w:lineRule="auto"/>
        <w:ind w:firstLine="720"/>
        <w:jc w:val="both"/>
        <w:rPr>
          <w:b/>
          <w:sz w:val="28"/>
          <w:szCs w:val="28"/>
        </w:rPr>
      </w:pPr>
    </w:p>
    <w:p w:rsidR="007A0662" w:rsidRPr="00955B5F" w:rsidRDefault="007A0662" w:rsidP="007A0662">
      <w:pPr>
        <w:spacing w:line="312" w:lineRule="auto"/>
        <w:ind w:firstLine="720"/>
        <w:jc w:val="both"/>
        <w:rPr>
          <w:bCs/>
          <w:sz w:val="28"/>
          <w:szCs w:val="28"/>
          <w:lang w:val="it-IT"/>
        </w:rPr>
      </w:pPr>
      <w:r w:rsidRPr="00955B5F">
        <w:rPr>
          <w:b/>
          <w:sz w:val="28"/>
          <w:szCs w:val="28"/>
        </w:rPr>
        <w:t xml:space="preserve">* Vấn đề 4: </w:t>
      </w:r>
      <w:r w:rsidRPr="00955B5F">
        <w:rPr>
          <w:bCs/>
          <w:sz w:val="28"/>
          <w:szCs w:val="28"/>
          <w:lang w:val="it-IT"/>
        </w:rPr>
        <w:t>Nhạc sĩ G.Verdy (1813-1901)</w:t>
      </w:r>
    </w:p>
    <w:p w:rsidR="007A0662" w:rsidRPr="00955B5F" w:rsidRDefault="007A0662" w:rsidP="007A0662">
      <w:pPr>
        <w:spacing w:line="312" w:lineRule="auto"/>
        <w:ind w:firstLine="720"/>
        <w:jc w:val="both"/>
        <w:rPr>
          <w:sz w:val="28"/>
          <w:szCs w:val="28"/>
        </w:rPr>
      </w:pPr>
      <w:r w:rsidRPr="00955B5F">
        <w:rPr>
          <w:sz w:val="28"/>
          <w:szCs w:val="28"/>
        </w:rPr>
        <w:t>Verdi là nhạc sĩ đã dùng âm nhạc để ngợi ca tinh thần vì tự do độc lập của dân tộc Ý. Nhạc kịch của ông đã trở thành vũ khí đấu tranh. Ông được mệnh danh là “người ca sĩ cách mạng”. Lĩnh vực chủ yếu của Verdi là nhạc kịch, ông viết 26 vở. Ngoài ra, ông còn viết một số ca khúc, hợp xướng, tứ tấu đàn dây,... Những vở nhạc kịch thời kỳ đầu của Verdi còn rườm rà về kịch bản, tình huống kịch phức tạp, thiếu logic, tính cách nhân vật không rõ nét,... Tuy nhiên, ở những tác phẩm đó đã có những biểu hiện mới như giai điệu dũng mãnh, anh hùng, tiết tấu linh hoạt,...Thời kỳ đầu ông viết được 14 vở nhạc kịch.Sau cách mạng năm 1848 -1849.trong sáng tác của Verdi đã thay đổi chủ đề và hình tượng. Ông nhấn mạnh vào bi kịch của cá nhân, khai thác những nhân vật bình thường, thấp hèn trong xã hội. Ông thường dựa vào những đề tài yêu nước. Mặc dù vẫn theo bút pháp lãng mạn nhưng chủ nghĩa hiện thực đã trở thành phương pháp cơ bản trong sáng tác của ông.</w:t>
      </w:r>
    </w:p>
    <w:p w:rsidR="007A0662" w:rsidRPr="00955B5F" w:rsidRDefault="007A0662" w:rsidP="007A0662">
      <w:pPr>
        <w:spacing w:line="312" w:lineRule="auto"/>
        <w:ind w:firstLine="720"/>
        <w:jc w:val="both"/>
        <w:rPr>
          <w:sz w:val="28"/>
          <w:szCs w:val="28"/>
        </w:rPr>
      </w:pPr>
      <w:r w:rsidRPr="00955B5F">
        <w:rPr>
          <w:sz w:val="28"/>
          <w:szCs w:val="28"/>
        </w:rPr>
        <w:t>Đỉnh cao thứ nhất của chủ nghĩa hiện thực trong sáng tác của Verdi là 3 vởopera đó là:</w:t>
      </w:r>
    </w:p>
    <w:p w:rsidR="007A0662" w:rsidRPr="00955B5F" w:rsidRDefault="007A0662" w:rsidP="007A0662">
      <w:pPr>
        <w:spacing w:line="312" w:lineRule="auto"/>
        <w:ind w:firstLine="720"/>
        <w:jc w:val="both"/>
        <w:rPr>
          <w:sz w:val="28"/>
          <w:szCs w:val="28"/>
        </w:rPr>
      </w:pPr>
      <w:r w:rsidRPr="00955B5F">
        <w:rPr>
          <w:sz w:val="28"/>
          <w:szCs w:val="28"/>
        </w:rPr>
        <w:t xml:space="preserve">+ Rigoletto (1851), dựa theo tiểu thuyết cùng tên của Victor Hugo với nhan đề </w:t>
      </w:r>
      <w:r w:rsidRPr="00955B5F">
        <w:rPr>
          <w:i/>
          <w:sz w:val="28"/>
          <w:szCs w:val="28"/>
        </w:rPr>
        <w:t>Ông vua kế vị ngộ ngĩnh</w:t>
      </w:r>
      <w:r w:rsidRPr="00955B5F">
        <w:rPr>
          <w:sz w:val="28"/>
          <w:szCs w:val="28"/>
        </w:rPr>
        <w:t>.</w:t>
      </w:r>
    </w:p>
    <w:p w:rsidR="007A0662" w:rsidRPr="00955B5F" w:rsidRDefault="007A0662" w:rsidP="007A0662">
      <w:pPr>
        <w:spacing w:line="312" w:lineRule="auto"/>
        <w:ind w:firstLine="720"/>
        <w:jc w:val="both"/>
        <w:rPr>
          <w:sz w:val="28"/>
          <w:szCs w:val="28"/>
        </w:rPr>
      </w:pPr>
      <w:r w:rsidRPr="00955B5F">
        <w:rPr>
          <w:sz w:val="28"/>
          <w:szCs w:val="28"/>
        </w:rPr>
        <w:t>+ T’nibadua (1853) cốt truyện từ vở kịch cùng tên của nhà văn Tây ban nhaA.G.Gutaret.</w:t>
      </w:r>
    </w:p>
    <w:p w:rsidR="007A0662" w:rsidRPr="00955B5F" w:rsidRDefault="007A0662" w:rsidP="007A0662">
      <w:pPr>
        <w:spacing w:line="312" w:lineRule="auto"/>
        <w:ind w:firstLine="720"/>
        <w:jc w:val="both"/>
        <w:rPr>
          <w:sz w:val="28"/>
          <w:szCs w:val="28"/>
        </w:rPr>
      </w:pPr>
      <w:r w:rsidRPr="00955B5F">
        <w:rPr>
          <w:sz w:val="28"/>
          <w:szCs w:val="28"/>
        </w:rPr>
        <w:t>+ La T’raviatta (1853), là vở nhạc kịch tâm lý trữ tình đầu tiên trên thế giới, dựa trên đề tài của nhà văn Pháp Alexandre Dumas.</w:t>
      </w:r>
    </w:p>
    <w:p w:rsidR="007A0662" w:rsidRPr="00955B5F" w:rsidRDefault="007A0662" w:rsidP="007A0662">
      <w:pPr>
        <w:spacing w:line="312" w:lineRule="auto"/>
        <w:ind w:firstLine="720"/>
        <w:jc w:val="both"/>
        <w:rPr>
          <w:sz w:val="28"/>
          <w:szCs w:val="28"/>
        </w:rPr>
      </w:pPr>
      <w:r w:rsidRPr="00955B5F">
        <w:rPr>
          <w:sz w:val="28"/>
          <w:szCs w:val="28"/>
        </w:rPr>
        <w:lastRenderedPageBreak/>
        <w:t>Đỉnh cao thứ hai trong chủ nghĩa hiện thực của Verdi là 3 vở nhạc kịch cuối cùng:</w:t>
      </w:r>
    </w:p>
    <w:p w:rsidR="007A0662" w:rsidRPr="00955B5F" w:rsidRDefault="007A0662" w:rsidP="007A0662">
      <w:pPr>
        <w:spacing w:line="312" w:lineRule="auto"/>
        <w:ind w:firstLine="720"/>
        <w:jc w:val="both"/>
        <w:rPr>
          <w:sz w:val="28"/>
          <w:szCs w:val="28"/>
        </w:rPr>
      </w:pPr>
      <w:r w:rsidRPr="00955B5F">
        <w:rPr>
          <w:sz w:val="28"/>
          <w:szCs w:val="28"/>
        </w:rPr>
        <w:t>- Aida (1871), nhạc kịch với đề tài lịch sử truyền thuyết.</w:t>
      </w:r>
    </w:p>
    <w:p w:rsidR="007A0662" w:rsidRPr="00955B5F" w:rsidRDefault="007A0662" w:rsidP="007A0662">
      <w:pPr>
        <w:spacing w:line="312" w:lineRule="auto"/>
        <w:ind w:firstLine="720"/>
        <w:jc w:val="both"/>
        <w:rPr>
          <w:sz w:val="28"/>
          <w:szCs w:val="28"/>
        </w:rPr>
      </w:pPr>
      <w:r w:rsidRPr="00955B5F">
        <w:rPr>
          <w:sz w:val="28"/>
          <w:szCs w:val="28"/>
        </w:rPr>
        <w:t>- Otello (1887), 16 năm sau khi sáng tác Aida Verdi viết vở này, ông muốn thể hiện sự hoàn hảo của truyền thống Ý.</w:t>
      </w:r>
    </w:p>
    <w:p w:rsidR="007A0662" w:rsidRPr="00955B5F" w:rsidRDefault="007A0662" w:rsidP="007A0662">
      <w:pPr>
        <w:spacing w:line="312" w:lineRule="auto"/>
        <w:ind w:firstLine="720"/>
        <w:jc w:val="both"/>
        <w:rPr>
          <w:sz w:val="28"/>
          <w:szCs w:val="28"/>
        </w:rPr>
      </w:pPr>
      <w:r w:rsidRPr="00955B5F">
        <w:rPr>
          <w:sz w:val="28"/>
          <w:szCs w:val="28"/>
        </w:rPr>
        <w:t>- Vở nhạc kịch cuối cùng kết hợp giữa phong cách nhạc kịch hài hước và châm biếm sắc sảo là vở Falstaff (Fanxtap), Verdi viết vở này khi ông 80 tuổi (1893).</w:t>
      </w:r>
    </w:p>
    <w:p w:rsidR="007A0662" w:rsidRPr="00955B5F" w:rsidRDefault="007A0662" w:rsidP="007A0662">
      <w:pPr>
        <w:spacing w:line="312" w:lineRule="auto"/>
        <w:ind w:firstLine="720"/>
        <w:jc w:val="both"/>
        <w:rPr>
          <w:sz w:val="28"/>
          <w:szCs w:val="28"/>
        </w:rPr>
      </w:pPr>
      <w:r w:rsidRPr="00955B5F">
        <w:rPr>
          <w:sz w:val="28"/>
          <w:szCs w:val="28"/>
        </w:rPr>
        <w:t>La T’raviatta là một trong những vở nhạc kịch xuất sắc của Verdi theo truyện Trà hoa nữ hay còn gọi là Những bông hoa hải đường của nhà văn Alexandre Dumas. Có thể nói, đây là tác phẩm opera sáng tạo mới của ông, là vở opera tâm lý trữ tình đầu tiên của thế giới. Vở này được hoàn thành và trình diễn lần đầu năm 1853 nhưng bị giới quí tộc phản đối nên phải đến năm sau 1854, khi biểu diễn lại ở Venice, tác phẩm mới gây được tiếng vang và thành công rực rỡ.</w:t>
      </w:r>
    </w:p>
    <w:p w:rsidR="007A0662" w:rsidRPr="00955B5F" w:rsidRDefault="007A0662" w:rsidP="007A0662">
      <w:pPr>
        <w:spacing w:line="312" w:lineRule="auto"/>
        <w:ind w:firstLine="720"/>
        <w:jc w:val="both"/>
        <w:rPr>
          <w:sz w:val="28"/>
          <w:szCs w:val="28"/>
        </w:rPr>
      </w:pPr>
      <w:r w:rsidRPr="00955B5F">
        <w:rPr>
          <w:sz w:val="28"/>
          <w:szCs w:val="28"/>
        </w:rPr>
        <w:t>Nhân vật chính trong vở là Violetta, một cô gái xinh đẹp bị xã hội khinh miệt. Qua số phận của Violetta, vở opera lên án xã hội với những thói đạo đức giả của tầng lớp tư sản và thân phận của những người dân ở tầng lớp thấp hèn. Vì vậy, vở opera mang ý nghĩa xã hội sâu sắc.</w:t>
      </w:r>
    </w:p>
    <w:p w:rsidR="007A0662" w:rsidRPr="00955B5F" w:rsidRDefault="007A0662" w:rsidP="007A0662">
      <w:pPr>
        <w:spacing w:line="312" w:lineRule="auto"/>
        <w:ind w:firstLine="720"/>
        <w:jc w:val="both"/>
        <w:rPr>
          <w:sz w:val="28"/>
          <w:szCs w:val="28"/>
        </w:rPr>
      </w:pPr>
      <w:r w:rsidRPr="00955B5F">
        <w:rPr>
          <w:sz w:val="28"/>
          <w:szCs w:val="28"/>
        </w:rPr>
        <w:t xml:space="preserve">La T’rciviatta gồm có 3 màn - Tác phẩm được viết theo hình thức opera số mục, sử dụng nhiều tiết mục và cũng có leitmotif. Khúc mở màn được viết là một prelude gồm hai chủ đề chính. </w:t>
      </w:r>
    </w:p>
    <w:p w:rsidR="007A0662" w:rsidRPr="00955B5F" w:rsidRDefault="007A0662" w:rsidP="007A0662">
      <w:pPr>
        <w:spacing w:line="312" w:lineRule="auto"/>
        <w:ind w:firstLine="720"/>
        <w:jc w:val="both"/>
        <w:rPr>
          <w:sz w:val="28"/>
          <w:szCs w:val="28"/>
        </w:rPr>
      </w:pPr>
      <w:r w:rsidRPr="00955B5F">
        <w:rPr>
          <w:sz w:val="28"/>
          <w:szCs w:val="28"/>
        </w:rPr>
        <w:t xml:space="preserve">Chủ đề 1 là hình tượng dễ thương của Violetta, nhân vật chính của nhạc kịch. </w:t>
      </w:r>
    </w:p>
    <w:p w:rsidR="007A0662" w:rsidRPr="00955B5F" w:rsidRDefault="007A0662" w:rsidP="007A0662">
      <w:pPr>
        <w:spacing w:line="312" w:lineRule="auto"/>
        <w:ind w:firstLine="720"/>
        <w:jc w:val="both"/>
        <w:rPr>
          <w:sz w:val="28"/>
          <w:szCs w:val="28"/>
        </w:rPr>
      </w:pPr>
      <w:r w:rsidRPr="00955B5F">
        <w:rPr>
          <w:sz w:val="28"/>
          <w:szCs w:val="28"/>
        </w:rPr>
        <w:t xml:space="preserve">Chủ đề 2 là chủ đề tình yêu của Violetta và Alfredo, tính chất tươi tắn, hào nhoáng. </w:t>
      </w:r>
    </w:p>
    <w:p w:rsidR="007A0662" w:rsidRPr="00955B5F" w:rsidRDefault="007A0662" w:rsidP="007A0662">
      <w:pPr>
        <w:spacing w:line="312" w:lineRule="auto"/>
        <w:ind w:firstLine="720"/>
        <w:jc w:val="both"/>
        <w:rPr>
          <w:sz w:val="28"/>
          <w:szCs w:val="28"/>
        </w:rPr>
      </w:pPr>
      <w:r w:rsidRPr="00955B5F">
        <w:rPr>
          <w:sz w:val="28"/>
          <w:szCs w:val="28"/>
        </w:rPr>
        <w:t>Giai điệu rất du dương uyển chuyển, đôi khi các aria trở thành các bài hát quần chúng, nhiều đoạn hát nói cũng có giai điệu rõ ràng. Verdi sử dụng lối hát bel ca to một cách điêu luyện. Phong cách thanh nhạc được ông xây dựng rất phong phú và uyển chuyển, từ cách ngâm ngợi chuyển sang hát ariozo hết sức hợp lý, nhẹ nhàng. Có thể thấy điều đó qua aria của Violetta ở màn I:</w:t>
      </w:r>
    </w:p>
    <w:p w:rsidR="007A0662" w:rsidRPr="00955B5F" w:rsidRDefault="007A0662" w:rsidP="007A0662">
      <w:pPr>
        <w:spacing w:line="312" w:lineRule="auto"/>
        <w:ind w:firstLine="720"/>
        <w:jc w:val="both"/>
        <w:rPr>
          <w:sz w:val="28"/>
          <w:szCs w:val="28"/>
        </w:rPr>
      </w:pPr>
    </w:p>
    <w:p w:rsidR="007A0662" w:rsidRPr="00955B5F" w:rsidRDefault="007A0662" w:rsidP="007A0662">
      <w:pPr>
        <w:spacing w:line="312" w:lineRule="auto"/>
        <w:ind w:firstLine="720"/>
        <w:jc w:val="both"/>
        <w:rPr>
          <w:sz w:val="28"/>
          <w:szCs w:val="28"/>
        </w:rPr>
      </w:pPr>
      <w:r w:rsidRPr="00955B5F">
        <w:rPr>
          <w:sz w:val="28"/>
          <w:szCs w:val="28"/>
        </w:rPr>
        <w:lastRenderedPageBreak/>
        <w:t>Andantino</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12255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5943600" cy="1225550"/>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Quán triệt toàn bộ opera là điệu valse.Điệu valse ở đây rất phù hợp với từng tuyến kịch.Ví dự như bài hát của Alfredo ở màn I, song ca của Alfredo và Violetta (màn I), song ca của Violetta và Germont, cảnh chơi bài, cảnh hợp xướngở màn II... đều được viết trên tiết tấu của điệu Valse.Đồng thời, ông còn sử dụng những hình tượng tương phản cùng một lúc nên đã tạo tính kịch.</w:t>
      </w:r>
    </w:p>
    <w:p w:rsidR="007A0662" w:rsidRPr="00955B5F" w:rsidRDefault="007A0662" w:rsidP="007A0662">
      <w:pPr>
        <w:spacing w:line="312" w:lineRule="auto"/>
        <w:ind w:firstLine="720"/>
        <w:jc w:val="both"/>
        <w:rPr>
          <w:sz w:val="28"/>
          <w:szCs w:val="28"/>
        </w:rPr>
      </w:pPr>
      <w:r w:rsidRPr="00955B5F">
        <w:rPr>
          <w:sz w:val="28"/>
          <w:szCs w:val="28"/>
        </w:rPr>
        <w:t>Sáng tác nhạc kịch của Verdi chính là đỉnh cao của nhạc kịch thế kỷ XIX và khẳng định vị trí hàng đầu của nhạc kịch Ý trong những năm cuối thế kỷ XIX .</w:t>
      </w:r>
    </w:p>
    <w:p w:rsidR="007A0662" w:rsidRPr="00955B5F" w:rsidRDefault="007A0662" w:rsidP="007A0662">
      <w:pPr>
        <w:spacing w:line="312" w:lineRule="auto"/>
        <w:ind w:firstLine="720"/>
        <w:jc w:val="both"/>
        <w:rPr>
          <w:b/>
          <w:sz w:val="28"/>
          <w:szCs w:val="28"/>
        </w:rPr>
      </w:pPr>
      <w:r w:rsidRPr="00955B5F">
        <w:rPr>
          <w:b/>
          <w:sz w:val="28"/>
          <w:szCs w:val="28"/>
        </w:rPr>
        <w:t>3.2.3.3. Phần thông tin khoa học liên quan của các nhà khoa học:</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cùng hướng:</w:t>
      </w:r>
    </w:p>
    <w:p w:rsidR="007A0662" w:rsidRPr="00086076" w:rsidRDefault="007A0662" w:rsidP="007A0662">
      <w:pPr>
        <w:pStyle w:val="BodyTextIndent2"/>
        <w:spacing w:line="312" w:lineRule="auto"/>
        <w:ind w:left="0"/>
        <w:rPr>
          <w:rFonts w:ascii="Times New Roman" w:eastAsia="Batang" w:hAnsi="Times New Roman" w:cs="Times New Roman"/>
          <w:sz w:val="28"/>
          <w:szCs w:val="28"/>
          <w:lang w:val="sv-SE"/>
        </w:rPr>
      </w:pPr>
      <w:r w:rsidRPr="00086076">
        <w:rPr>
          <w:rFonts w:ascii="Times New Roman" w:eastAsia="Batang" w:hAnsi="Times New Roman" w:cs="Times New Roman"/>
          <w:sz w:val="28"/>
          <w:szCs w:val="28"/>
          <w:lang w:val="sv-SE"/>
        </w:rPr>
        <w:t>Tư tưởng “Ánh sáng” là tư tưởng điển hình cho thời tiền cách mạng. Sức mạnh của trí tuệ con người, nền giáo dục rộng rãi, chủ nghĩa lạc quan là con đường đem đến sự chiến thắng thì con người thế kỷ XIX không tiếp nhận được. Những tư tưởng tốt đẹp do cách mạng đề ra thì trong xã hội thế kỷ XIX không thực hiện được, tất cả chỉ là những ước mơ không tưởng. Sự bất bình quyền, sự áp bức bóc lột của chủ nghĩa tư bản không phù hợp với lý tưởng nhân đạo cao cả của dân tộc đang đấu tranh. Chủ nghĩa lạc quan là bản chất của tư tưởng “Ánh sáng” không điển hình cho con người thế kỷ XIX, họ đã thay đổi và phủ nhận tư tưởng “Ánh sáng”. Niềm tin của con người vào những điều tốt đẹp đã bị lung lay, con người sống trong thế kỷ này sinh ra những tâm trạng chán ngán, bất mãn, hoài nghi.</w:t>
      </w:r>
    </w:p>
    <w:p w:rsidR="007A0662" w:rsidRPr="00086076" w:rsidRDefault="007A0662" w:rsidP="007A0662">
      <w:pPr>
        <w:pStyle w:val="BodyTextIndent2"/>
        <w:spacing w:line="312" w:lineRule="auto"/>
        <w:ind w:left="0"/>
        <w:rPr>
          <w:rFonts w:ascii="Times New Roman" w:eastAsia="Batang" w:hAnsi="Times New Roman" w:cs="Times New Roman"/>
          <w:sz w:val="28"/>
          <w:szCs w:val="28"/>
          <w:lang w:val="sv-SE"/>
        </w:rPr>
      </w:pPr>
      <w:r w:rsidRPr="00086076">
        <w:rPr>
          <w:rFonts w:ascii="Times New Roman" w:eastAsia="Batang" w:hAnsi="Times New Roman" w:cs="Times New Roman"/>
          <w:sz w:val="28"/>
          <w:szCs w:val="28"/>
          <w:lang w:val="sv-SE"/>
        </w:rPr>
        <w:t xml:space="preserve">Thẩm mỹ lãng mạn thay đổi cả những quan niệm khác ăn sâu trong thẩm mỹ cổ điển như chủ nghĩa cổ điển tạo ranh giới rõ rệt trong thể loại, còn chủ nghĩa lãng mạn lại chú ý đến sự hỗn hợp chặt chẽ giữa các thể loại khác nhau như tính kịch căng thẳng... Trong hội họa, các họa sĩ lãng mạn đi vào nhiều loại đề tài, tạo màu sắc mới, tạo tính xung đột, tương phản. Trên lĩnh vực sân khấu, sự chuyển biến kịch tính đóng vai trò quan trọng. Với âm nhạc,tăng cường sự thay đổi về màu sắc </w:t>
      </w:r>
      <w:r w:rsidRPr="00086076">
        <w:rPr>
          <w:rFonts w:ascii="Times New Roman" w:eastAsia="Batang" w:hAnsi="Times New Roman" w:cs="Times New Roman"/>
          <w:sz w:val="28"/>
          <w:szCs w:val="28"/>
          <w:lang w:val="sv-SE"/>
        </w:rPr>
        <w:lastRenderedPageBreak/>
        <w:t>hòa âm, về sự pha trộn các âm sắc khác nhau của các nhạc cụ trong cách phối dàn nhạc,...</w:t>
      </w:r>
    </w:p>
    <w:p w:rsidR="007A0662" w:rsidRPr="00086076" w:rsidRDefault="007A0662" w:rsidP="007A0662">
      <w:pPr>
        <w:pStyle w:val="BodyTextIndent2"/>
        <w:spacing w:line="312" w:lineRule="auto"/>
        <w:ind w:left="0"/>
        <w:rPr>
          <w:rFonts w:ascii="Times New Roman" w:eastAsia="Batang" w:hAnsi="Times New Roman" w:cs="Times New Roman"/>
          <w:sz w:val="28"/>
          <w:szCs w:val="28"/>
          <w:lang w:val="sv-SE"/>
        </w:rPr>
      </w:pPr>
      <w:r w:rsidRPr="00086076">
        <w:rPr>
          <w:rFonts w:ascii="Times New Roman" w:eastAsia="Batang" w:hAnsi="Times New Roman" w:cs="Times New Roman"/>
          <w:sz w:val="28"/>
          <w:szCs w:val="28"/>
          <w:lang w:val="sv-SE"/>
        </w:rPr>
        <w:t xml:space="preserve">Ngoài những thể loại âm nhạc lớn được hình thành ở các thời kỳ trước thời kỳ này cùng với ca khúc, các thể loại nhỏ khác mang tính thính phòng viết cho đàn pianô cũng phát triển, bắt nguồn từ âm nhạc phong tục và được sáng tạo mạng tính ngẫu hứng. Trong loại này ngoài những ca khúc nhạc một chương còn có những khúc nhạc mang tính vũ khúc cho nhạc đàn được phát triển từ những sinh hoạt âm nhạc ở thành thị. </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khác hướng: Không</w:t>
      </w:r>
    </w:p>
    <w:p w:rsidR="007A0662" w:rsidRPr="00955B5F" w:rsidRDefault="007A0662" w:rsidP="007A0662">
      <w:pPr>
        <w:spacing w:line="312" w:lineRule="auto"/>
        <w:ind w:firstLine="720"/>
        <w:jc w:val="both"/>
        <w:rPr>
          <w:sz w:val="28"/>
          <w:szCs w:val="28"/>
        </w:rPr>
      </w:pPr>
      <w:r w:rsidRPr="00955B5F">
        <w:rPr>
          <w:b/>
          <w:sz w:val="28"/>
          <w:szCs w:val="28"/>
        </w:rPr>
        <w:t>3.2.3.4. Phần hướng dẫn mở rộng kiến thức cho SV ứng dụng thực tiễn, sáng tạo và làm bài tập</w:t>
      </w:r>
      <w:r w:rsidRPr="00955B5F">
        <w:rPr>
          <w:sz w:val="28"/>
          <w:szCs w:val="28"/>
        </w:rPr>
        <w:t>:</w:t>
      </w:r>
    </w:p>
    <w:p w:rsidR="007A0662" w:rsidRPr="00955B5F" w:rsidRDefault="007A0662" w:rsidP="007A0662">
      <w:pPr>
        <w:spacing w:line="312" w:lineRule="auto"/>
        <w:ind w:firstLine="720"/>
        <w:jc w:val="both"/>
        <w:rPr>
          <w:b/>
          <w:i/>
          <w:sz w:val="28"/>
          <w:szCs w:val="28"/>
        </w:rPr>
      </w:pPr>
      <w:r w:rsidRPr="00955B5F">
        <w:rPr>
          <w:b/>
          <w:i/>
          <w:sz w:val="28"/>
          <w:szCs w:val="28"/>
        </w:rPr>
        <w:t>* Liên hệ thực tiễn:</w:t>
      </w:r>
    </w:p>
    <w:p w:rsidR="007A0662" w:rsidRPr="00955B5F" w:rsidRDefault="007A0662" w:rsidP="007A0662">
      <w:pPr>
        <w:spacing w:line="312" w:lineRule="auto"/>
        <w:ind w:firstLine="720"/>
        <w:jc w:val="both"/>
        <w:rPr>
          <w:sz w:val="28"/>
          <w:szCs w:val="28"/>
        </w:rPr>
      </w:pPr>
      <w:r w:rsidRPr="00955B5F">
        <w:rPr>
          <w:sz w:val="28"/>
          <w:szCs w:val="28"/>
        </w:rPr>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7A0662" w:rsidRPr="00955B5F" w:rsidRDefault="007A0662" w:rsidP="007A0662">
      <w:pPr>
        <w:spacing w:line="312" w:lineRule="auto"/>
        <w:ind w:firstLine="720"/>
        <w:jc w:val="both"/>
        <w:rPr>
          <w:sz w:val="28"/>
          <w:szCs w:val="28"/>
        </w:rPr>
      </w:pPr>
      <w:r w:rsidRPr="00955B5F">
        <w:rPr>
          <w:sz w:val="28"/>
          <w:szCs w:val="28"/>
        </w:rPr>
        <w:t>Tuy nhiên do thời lượng có hạn nên để đi sâu tìm hiểu chi tiết về các thời kỳ, trường phái âm nhạc phương Tây là khó khăn. Chính vì vậy việc sưu tầm, nghiên cứu, cập nhật thông tin phải được tiến hành thường xuyên thông qua các phương tiện thông tin đại chúng và tác phẩm âm nhạc cụ thể.</w:t>
      </w:r>
    </w:p>
    <w:p w:rsidR="007A0662" w:rsidRPr="00955B5F" w:rsidRDefault="007A0662" w:rsidP="007A0662">
      <w:pPr>
        <w:spacing w:line="312" w:lineRule="auto"/>
        <w:ind w:firstLine="720"/>
        <w:jc w:val="both"/>
        <w:rPr>
          <w:sz w:val="28"/>
          <w:szCs w:val="28"/>
        </w:rPr>
      </w:pPr>
      <w:r w:rsidRPr="00955B5F">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7A0662" w:rsidRPr="00955B5F" w:rsidRDefault="007A0662" w:rsidP="007A0662">
      <w:pPr>
        <w:spacing w:line="312" w:lineRule="auto"/>
        <w:ind w:firstLine="720"/>
        <w:jc w:val="both"/>
        <w:rPr>
          <w:sz w:val="28"/>
          <w:szCs w:val="28"/>
        </w:rPr>
      </w:pPr>
      <w:r w:rsidRPr="00955B5F">
        <w:rPr>
          <w:sz w:val="28"/>
          <w:szCs w:val="28"/>
        </w:rPr>
        <w:t xml:space="preserve">Tuy nhiên để đạt được hiệu quả cao nhất thì có một số phương pháp mới, ví dụ như: </w:t>
      </w:r>
      <w:r w:rsidRPr="00955B5F">
        <w:rPr>
          <w:i/>
          <w:sz w:val="28"/>
          <w:szCs w:val="28"/>
        </w:rPr>
        <w:t>bản đồ tư duy</w:t>
      </w:r>
      <w:r w:rsidRPr="00955B5F">
        <w:rPr>
          <w:sz w:val="28"/>
          <w:szCs w:val="28"/>
        </w:rPr>
        <w:t xml:space="preserve"> (Mindmapping), phương pháp </w:t>
      </w:r>
      <w:r w:rsidRPr="00955B5F">
        <w:rPr>
          <w:i/>
          <w:sz w:val="28"/>
          <w:szCs w:val="28"/>
        </w:rPr>
        <w:t>ghi nhận siêu tốc</w:t>
      </w:r>
      <w:r w:rsidRPr="00955B5F">
        <w:rPr>
          <w:sz w:val="28"/>
          <w:szCs w:val="28"/>
        </w:rPr>
        <w:t xml:space="preserve">, Phương pháp </w:t>
      </w:r>
      <w:r w:rsidRPr="00955B5F">
        <w:rPr>
          <w:i/>
          <w:sz w:val="28"/>
          <w:szCs w:val="28"/>
        </w:rPr>
        <w:t>đọc hiệu quả</w:t>
      </w:r>
      <w:r w:rsidRPr="00955B5F">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7A0662" w:rsidRPr="00955B5F" w:rsidRDefault="007A0662" w:rsidP="007A0662">
      <w:pPr>
        <w:spacing w:line="312" w:lineRule="auto"/>
        <w:ind w:firstLine="720"/>
        <w:jc w:val="both"/>
        <w:rPr>
          <w:sz w:val="28"/>
          <w:szCs w:val="28"/>
        </w:rPr>
      </w:pPr>
      <w:r w:rsidRPr="00955B5F">
        <w:rPr>
          <w:sz w:val="28"/>
          <w:szCs w:val="28"/>
        </w:rPr>
        <w:lastRenderedPageBreak/>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7A0662" w:rsidRPr="00955B5F" w:rsidRDefault="007A0662" w:rsidP="007A0662">
      <w:pPr>
        <w:spacing w:line="312" w:lineRule="auto"/>
        <w:ind w:firstLine="720"/>
        <w:jc w:val="both"/>
        <w:rPr>
          <w:sz w:val="28"/>
          <w:szCs w:val="28"/>
        </w:rPr>
      </w:pPr>
      <w:r w:rsidRPr="00955B5F">
        <w:rPr>
          <w:sz w:val="28"/>
          <w:szCs w:val="28"/>
        </w:rPr>
        <w:t>Trong quá trình nghiên cứu cũng sẽ có những khó nhăn nhất định bởi tính đa phương diện của hệ thống thông tin sẽ có ảnh hưởng không nhỏ đến độ chính xác của thông tin. Chính vì vậy, việc chắt lọc, lựa chọn thông tin là vô cùng cần thiết. nó giúp cho người học không bị phân tán trong quá trình nghiên cứu và thực hành chuyên ngành.</w:t>
      </w:r>
    </w:p>
    <w:p w:rsidR="007A0662" w:rsidRPr="00955B5F" w:rsidRDefault="007A0662" w:rsidP="007A0662">
      <w:pPr>
        <w:spacing w:line="312" w:lineRule="auto"/>
        <w:ind w:firstLine="720"/>
        <w:jc w:val="both"/>
        <w:rPr>
          <w:b/>
          <w:sz w:val="28"/>
          <w:szCs w:val="28"/>
        </w:rPr>
      </w:pPr>
      <w:r w:rsidRPr="00955B5F">
        <w:rPr>
          <w:b/>
          <w:sz w:val="28"/>
          <w:szCs w:val="28"/>
        </w:rPr>
        <w:t>* Bài tập:</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1.Giới thiệu thân thế và sự nghiệp sáng tác của Nhạc sĩ H.Berlioz (1803-1869)?</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2. Giới thiệu thân thế và sự nghiệp sáng tác củaNhạc sĩ G.Bizet (1838-1875)?</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3. Giới thiệu thân thế và sự nghiệp sáng tác củaNhạc sĩ G.Rossini (1792-1868)?</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4. Giới thiệu thân thế và sự nghiệp sáng tác củaNhạc sĩ G.Verdy (1813-1901)?</w:t>
      </w:r>
    </w:p>
    <w:p w:rsidR="007A0662" w:rsidRPr="00955B5F" w:rsidRDefault="007A0662" w:rsidP="007A0662">
      <w:pPr>
        <w:spacing w:line="312" w:lineRule="auto"/>
        <w:ind w:firstLine="720"/>
        <w:jc w:val="both"/>
        <w:rPr>
          <w:b/>
          <w:sz w:val="28"/>
          <w:szCs w:val="28"/>
        </w:rPr>
      </w:pPr>
      <w:r w:rsidRPr="00955B5F">
        <w:rPr>
          <w:b/>
          <w:sz w:val="28"/>
          <w:szCs w:val="28"/>
        </w:rPr>
        <w:t>* Tài liệu học tập:</w:t>
      </w:r>
    </w:p>
    <w:p w:rsidR="007A0662" w:rsidRPr="00955B5F" w:rsidRDefault="007A0662" w:rsidP="007A0662">
      <w:pPr>
        <w:spacing w:line="312" w:lineRule="auto"/>
        <w:ind w:firstLine="720"/>
        <w:jc w:val="both"/>
        <w:rPr>
          <w:bCs/>
          <w:iCs/>
          <w:sz w:val="28"/>
          <w:szCs w:val="28"/>
          <w:lang w:val="it-IT" w:bidi="he-IL"/>
        </w:rPr>
      </w:pPr>
      <w:r w:rsidRPr="00955B5F">
        <w:rPr>
          <w:sz w:val="28"/>
          <w:szCs w:val="28"/>
          <w:lang w:val="it-IT"/>
        </w:rPr>
        <w:t>- Lịch sử âm nhạc thế giới Tập II</w:t>
      </w:r>
      <w:r w:rsidRPr="00955B5F">
        <w:rPr>
          <w:bCs/>
          <w:iCs/>
          <w:sz w:val="28"/>
          <w:szCs w:val="28"/>
          <w:lang w:val="it-IT" w:bidi="he-IL"/>
        </w:rPr>
        <w:t xml:space="preserve"> – Nguyễn Xinh (1983), Nhạc viện Hà Nội</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Nhóm tác giả của Nga (1981), Các thể loại âm nhạc, Người dịch: Lan Hương, NXB Văn hoá - Hà Nội.</w:t>
      </w:r>
    </w:p>
    <w:p w:rsidR="007A0662" w:rsidRPr="00955B5F" w:rsidRDefault="007A0662" w:rsidP="007A0662">
      <w:pPr>
        <w:spacing w:line="312" w:lineRule="auto"/>
        <w:ind w:firstLine="720"/>
        <w:jc w:val="both"/>
        <w:rPr>
          <w:bCs/>
          <w:spacing w:val="-8"/>
          <w:sz w:val="28"/>
          <w:szCs w:val="28"/>
          <w:lang w:val="it-IT"/>
        </w:rPr>
      </w:pPr>
      <w:r w:rsidRPr="00955B5F">
        <w:rPr>
          <w:bCs/>
          <w:spacing w:val="-8"/>
          <w:sz w:val="28"/>
          <w:szCs w:val="28"/>
          <w:lang w:val="it-IT"/>
        </w:rPr>
        <w:t>- Nguyễn Thị Nhung (1996), Thể loại âm nhạc, NXB Âm nhạc, Nhạc viện Hà Nội.</w:t>
      </w:r>
    </w:p>
    <w:p w:rsidR="007A0662" w:rsidRPr="00955B5F" w:rsidRDefault="007A0662" w:rsidP="007A0662">
      <w:pPr>
        <w:pStyle w:val="BodyText2"/>
        <w:spacing w:after="0" w:line="312" w:lineRule="auto"/>
        <w:ind w:firstLine="720"/>
        <w:jc w:val="both"/>
        <w:rPr>
          <w:rFonts w:ascii="Times New Roman" w:hAnsi="Times New Roman"/>
          <w:lang w:val="it-IT" w:bidi="he-IL"/>
        </w:rPr>
      </w:pPr>
      <w:r w:rsidRPr="00955B5F">
        <w:rPr>
          <w:rFonts w:ascii="Times New Roman" w:hAnsi="Times New Roman"/>
          <w:lang w:val="it-IT" w:bidi="he-IL"/>
        </w:rPr>
        <w:t>- Lịch sử âm nhạc thế giới (Từ  thời kỳ Nguyên thuỷ đến thế kỷ XIX) Phạm Tú Cầu Trường Đại học nghệ thuật quân đội</w:t>
      </w:r>
    </w:p>
    <w:p w:rsidR="007A0662" w:rsidRPr="00955B5F" w:rsidRDefault="007A0662" w:rsidP="007A0662">
      <w:pPr>
        <w:spacing w:line="312" w:lineRule="auto"/>
        <w:ind w:firstLine="720"/>
        <w:jc w:val="both"/>
        <w:rPr>
          <w:bCs/>
          <w:sz w:val="28"/>
          <w:szCs w:val="28"/>
          <w:lang w:val="it-IT"/>
        </w:rPr>
      </w:pPr>
      <w:r w:rsidRPr="00955B5F">
        <w:rPr>
          <w:bCs/>
          <w:iCs/>
          <w:sz w:val="28"/>
          <w:szCs w:val="28"/>
          <w:lang w:val="it-IT" w:bidi="he-IL"/>
        </w:rPr>
        <w:t xml:space="preserve">- Các bài viết hoặc báo cáo khoa học của Viện âm nhạc, các nhà nghiên cứu </w:t>
      </w:r>
      <w:r w:rsidRPr="00955B5F">
        <w:rPr>
          <w:bCs/>
          <w:sz w:val="28"/>
          <w:szCs w:val="28"/>
          <w:lang w:val="it-IT"/>
        </w:rPr>
        <w:t>phê bình lý luận âm nhạc trong và ngoài nước (Tiếng Việt hoặc tiếng Anh).</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Lịch sử âm nhạc thế giới thế kỷ XX - Phạm Phương Hoa 2009 NXB Quân đội nhân dân. Trường Đại Học VHNT Quân đội.</w:t>
      </w:r>
    </w:p>
    <w:p w:rsidR="007A0662" w:rsidRPr="00955B5F" w:rsidRDefault="007A0662" w:rsidP="007A0662">
      <w:pPr>
        <w:spacing w:line="312" w:lineRule="auto"/>
        <w:ind w:firstLine="720"/>
        <w:jc w:val="both"/>
        <w:rPr>
          <w:sz w:val="28"/>
          <w:szCs w:val="28"/>
        </w:rPr>
      </w:pPr>
      <w:r w:rsidRPr="00955B5F">
        <w:rPr>
          <w:b/>
          <w:sz w:val="28"/>
          <w:szCs w:val="28"/>
        </w:rPr>
        <w:lastRenderedPageBreak/>
        <w:t>3.2.4. Nội dung bài giảng 4</w:t>
      </w:r>
      <w:r w:rsidRPr="00955B5F">
        <w:rPr>
          <w:sz w:val="28"/>
          <w:szCs w:val="28"/>
        </w:rPr>
        <w:t xml:space="preserve">: </w:t>
      </w:r>
      <w:r w:rsidRPr="00955B5F">
        <w:rPr>
          <w:sz w:val="28"/>
          <w:szCs w:val="28"/>
          <w:lang w:val="it-IT"/>
        </w:rPr>
        <w:t>Các nhạc sĩ Lãng Mạn nửa sau thế kỷ XIX.</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ind w:firstLine="720"/>
        <w:jc w:val="both"/>
        <w:rPr>
          <w:b/>
          <w:sz w:val="28"/>
          <w:szCs w:val="28"/>
        </w:rPr>
      </w:pPr>
      <w:r w:rsidRPr="00955B5F">
        <w:rPr>
          <w:b/>
          <w:sz w:val="28"/>
          <w:szCs w:val="28"/>
        </w:rPr>
        <w:t>3.2.4.1. Phần mở đầu tiếp cận bài.</w:t>
      </w:r>
    </w:p>
    <w:p w:rsidR="007A0662" w:rsidRPr="00955B5F" w:rsidRDefault="007A0662" w:rsidP="007A0662">
      <w:pPr>
        <w:spacing w:line="312" w:lineRule="auto"/>
        <w:ind w:firstLine="720"/>
        <w:jc w:val="both"/>
        <w:rPr>
          <w:sz w:val="28"/>
          <w:szCs w:val="28"/>
        </w:rPr>
      </w:pPr>
      <w:r w:rsidRPr="00955B5F">
        <w:rPr>
          <w:sz w:val="28"/>
          <w:szCs w:val="28"/>
          <w:lang w:val="vi-VN"/>
        </w:rPr>
        <w:t xml:space="preserve">Bài học này sẽ giúp cho học sinh hiểu rõ những </w:t>
      </w:r>
      <w:r w:rsidRPr="00955B5F">
        <w:rPr>
          <w:sz w:val="28"/>
          <w:szCs w:val="28"/>
        </w:rPr>
        <w:t xml:space="preserve">vấn đề </w:t>
      </w:r>
      <w:r w:rsidRPr="00955B5F">
        <w:rPr>
          <w:sz w:val="28"/>
          <w:szCs w:val="28"/>
          <w:lang w:val="vi-VN"/>
        </w:rPr>
        <w:t xml:space="preserve">cơ bản </w:t>
      </w:r>
      <w:r w:rsidRPr="00955B5F">
        <w:rPr>
          <w:sz w:val="28"/>
          <w:szCs w:val="28"/>
        </w:rPr>
        <w:t>về âm nhạc phương Tây</w:t>
      </w:r>
      <w:r w:rsidRPr="00955B5F">
        <w:rPr>
          <w:sz w:val="28"/>
          <w:szCs w:val="28"/>
          <w:lang w:val="it-IT"/>
        </w:rPr>
        <w:t xml:space="preserve"> thế kỷ XIX</w:t>
      </w:r>
      <w:r w:rsidRPr="00955B5F">
        <w:rPr>
          <w:sz w:val="28"/>
          <w:szCs w:val="28"/>
        </w:rPr>
        <w:t xml:space="preserve">thông </w:t>
      </w:r>
      <w:r w:rsidRPr="00955B5F">
        <w:rPr>
          <w:sz w:val="28"/>
          <w:szCs w:val="28"/>
          <w:lang w:val="vi-VN"/>
        </w:rPr>
        <w:t xml:space="preserve">qua </w:t>
      </w:r>
      <w:r w:rsidRPr="00955B5F">
        <w:rPr>
          <w:sz w:val="28"/>
          <w:szCs w:val="28"/>
        </w:rPr>
        <w:t>việc giới thiệu thân thế và sự nghiệp sáng tác  âm nhạc của các nhạc sĩ</w:t>
      </w:r>
      <w:r w:rsidRPr="00955B5F">
        <w:rPr>
          <w:sz w:val="28"/>
          <w:szCs w:val="28"/>
          <w:lang w:val="vi-VN"/>
        </w:rPr>
        <w:t xml:space="preserve"> sau:</w:t>
      </w:r>
    </w:p>
    <w:p w:rsidR="007A0662" w:rsidRPr="00955B5F" w:rsidRDefault="007A0662" w:rsidP="007A0662">
      <w:pPr>
        <w:spacing w:line="312" w:lineRule="auto"/>
        <w:ind w:firstLine="720"/>
        <w:jc w:val="both"/>
        <w:rPr>
          <w:spacing w:val="-8"/>
          <w:sz w:val="28"/>
          <w:szCs w:val="28"/>
          <w:lang w:val="it-IT"/>
        </w:rPr>
      </w:pPr>
      <w:r w:rsidRPr="00955B5F">
        <w:rPr>
          <w:sz w:val="28"/>
          <w:szCs w:val="28"/>
          <w:lang w:val="it-IT"/>
        </w:rPr>
        <w:t>-</w:t>
      </w:r>
      <w:r w:rsidRPr="00955B5F">
        <w:rPr>
          <w:spacing w:val="-8"/>
          <w:sz w:val="28"/>
          <w:szCs w:val="28"/>
          <w:lang w:val="it-IT"/>
        </w:rPr>
        <w:t xml:space="preserve"> Nhạc sĩ F.Liszt (1811-1886)</w:t>
      </w:r>
    </w:p>
    <w:p w:rsidR="007A0662" w:rsidRPr="00955B5F" w:rsidRDefault="007A0662" w:rsidP="007A0662">
      <w:pPr>
        <w:spacing w:line="312" w:lineRule="auto"/>
        <w:ind w:firstLine="720"/>
        <w:jc w:val="both"/>
        <w:rPr>
          <w:spacing w:val="-8"/>
          <w:sz w:val="28"/>
          <w:szCs w:val="28"/>
          <w:lang w:val="it-IT"/>
        </w:rPr>
      </w:pPr>
      <w:r w:rsidRPr="00955B5F">
        <w:rPr>
          <w:bCs/>
          <w:sz w:val="28"/>
          <w:szCs w:val="28"/>
          <w:lang w:val="it-IT"/>
        </w:rPr>
        <w:t>- Nhạc sĩ Glinka (1804-1857).</w:t>
      </w:r>
    </w:p>
    <w:p w:rsidR="007A0662" w:rsidRPr="00955B5F" w:rsidRDefault="007A0662" w:rsidP="007A0662">
      <w:pPr>
        <w:spacing w:line="312" w:lineRule="auto"/>
        <w:ind w:firstLine="720"/>
        <w:jc w:val="both"/>
        <w:rPr>
          <w:spacing w:val="-8"/>
          <w:sz w:val="28"/>
          <w:szCs w:val="28"/>
          <w:lang w:val="it-IT"/>
        </w:rPr>
      </w:pPr>
      <w:r w:rsidRPr="00955B5F">
        <w:rPr>
          <w:spacing w:val="-8"/>
          <w:sz w:val="28"/>
          <w:szCs w:val="28"/>
          <w:lang w:val="it-IT"/>
        </w:rPr>
        <w:t>- Nhạc sĩ P.I.Tchaicovski (1840-1893).</w:t>
      </w:r>
    </w:p>
    <w:p w:rsidR="007A0662" w:rsidRPr="00955B5F" w:rsidRDefault="007A0662" w:rsidP="007A0662">
      <w:pPr>
        <w:spacing w:line="312" w:lineRule="auto"/>
        <w:ind w:firstLine="720"/>
        <w:jc w:val="both"/>
        <w:rPr>
          <w:sz w:val="28"/>
          <w:szCs w:val="28"/>
          <w:lang w:val="it-IT"/>
        </w:rPr>
      </w:pPr>
      <w:r w:rsidRPr="00955B5F">
        <w:rPr>
          <w:spacing w:val="-8"/>
          <w:sz w:val="28"/>
          <w:szCs w:val="28"/>
          <w:lang w:val="it-IT"/>
        </w:rPr>
        <w:t>- Các nhạc sĩ “Nhóm khỏe” ở Nga.</w:t>
      </w:r>
    </w:p>
    <w:p w:rsidR="007A0662" w:rsidRPr="00955B5F" w:rsidRDefault="007A0662" w:rsidP="007A0662">
      <w:pPr>
        <w:spacing w:line="312" w:lineRule="auto"/>
        <w:ind w:firstLine="720"/>
        <w:jc w:val="both"/>
        <w:rPr>
          <w:b/>
          <w:sz w:val="28"/>
          <w:szCs w:val="28"/>
        </w:rPr>
      </w:pPr>
      <w:r w:rsidRPr="00955B5F">
        <w:rPr>
          <w:b/>
          <w:sz w:val="28"/>
          <w:szCs w:val="28"/>
        </w:rPr>
        <w:t xml:space="preserve">3.2.4.2 Phần kiến thức căn bản: </w:t>
      </w:r>
    </w:p>
    <w:p w:rsidR="007A0662" w:rsidRPr="00955B5F" w:rsidRDefault="007A0662" w:rsidP="007A0662">
      <w:pPr>
        <w:spacing w:line="312" w:lineRule="auto"/>
        <w:ind w:firstLine="720"/>
        <w:jc w:val="both"/>
        <w:rPr>
          <w:spacing w:val="-8"/>
          <w:sz w:val="28"/>
          <w:szCs w:val="28"/>
          <w:lang w:val="it-IT"/>
        </w:rPr>
      </w:pPr>
      <w:r w:rsidRPr="00955B5F">
        <w:rPr>
          <w:b/>
          <w:sz w:val="28"/>
          <w:szCs w:val="28"/>
        </w:rPr>
        <w:t xml:space="preserve">* Vấn đề 1: </w:t>
      </w:r>
      <w:r w:rsidRPr="00955B5F">
        <w:rPr>
          <w:spacing w:val="-8"/>
          <w:sz w:val="28"/>
          <w:szCs w:val="28"/>
          <w:lang w:val="it-IT"/>
        </w:rPr>
        <w:t>Nhạc sĩ F.Liszt (1811-1886).</w:t>
      </w:r>
    </w:p>
    <w:p w:rsidR="007A0662" w:rsidRPr="00955B5F" w:rsidRDefault="007A0662" w:rsidP="007A0662">
      <w:pPr>
        <w:spacing w:line="312" w:lineRule="auto"/>
        <w:ind w:firstLine="720"/>
        <w:jc w:val="both"/>
        <w:rPr>
          <w:sz w:val="28"/>
          <w:szCs w:val="28"/>
        </w:rPr>
      </w:pPr>
      <w:r w:rsidRPr="00955B5F">
        <w:rPr>
          <w:sz w:val="28"/>
          <w:szCs w:val="28"/>
        </w:rPr>
        <w:t xml:space="preserve">Liszt là nhạc sĩ ngưòi Hungary,cũng như Chopin của Balan, Glinka của Nga,...Liszt là người đặt nền móng cho âm nhạc cổ điển Hungary. </w:t>
      </w:r>
    </w:p>
    <w:p w:rsidR="007A0662" w:rsidRPr="00955B5F" w:rsidRDefault="007A0662" w:rsidP="007A0662">
      <w:pPr>
        <w:spacing w:line="312" w:lineRule="auto"/>
        <w:ind w:firstLine="720"/>
        <w:jc w:val="both"/>
        <w:rPr>
          <w:sz w:val="28"/>
          <w:szCs w:val="28"/>
        </w:rPr>
      </w:pPr>
      <w:r w:rsidRPr="00955B5F">
        <w:rPr>
          <w:sz w:val="28"/>
          <w:szCs w:val="28"/>
        </w:rPr>
        <w:t xml:space="preserve">Ông là hiện tượng kiệt xuất trong nền nghệ thuật lãng mạn nửa sau thế kỷ XIX. Liszt là người có tài năng toàn diện, không chỉ là nhạc sĩ lỗi lạc, nghệ sĩ piano tài ba, ông còn là nhạc trưởng, nhà sư phạm, nhà phê bình và nhà hoạt động xã hội tích cực. Sự nghiệp sáng tác của Liszt luôn gắn liền và hướng về cội nguồn âm nhạc dân tộc Hungary, mặc dù ông sống rất nhiều năm xa Tổ quốc. Đề tài Tổ quốc, những tâm tư, tình cảm và cuộc đấu tranh của dân tộc Hungary luôn được phản ánh trong các tác phẩm của ông. Đặc biệt, chất liệu âm nhạc dân gian Hungary dược Liszt sử dụng một cách phong phú, độc đáo. Vì vậy nhân dân Hungary rất tự hào về nhạc sĩ vĩ đại, người con trung thành của đất nước mình. </w:t>
      </w:r>
    </w:p>
    <w:p w:rsidR="007A0662" w:rsidRPr="00955B5F" w:rsidRDefault="007A0662" w:rsidP="007A0662">
      <w:pPr>
        <w:spacing w:line="312" w:lineRule="auto"/>
        <w:ind w:firstLine="720"/>
        <w:jc w:val="both"/>
        <w:rPr>
          <w:sz w:val="28"/>
          <w:szCs w:val="28"/>
        </w:rPr>
      </w:pPr>
      <w:r w:rsidRPr="00955B5F">
        <w:rPr>
          <w:sz w:val="28"/>
          <w:szCs w:val="28"/>
        </w:rPr>
        <w:t>Chỉ kể tên những tác phẩm có chữ Hungary của Liszt cũng đủ thấy tư tưởng dân tộc của Liszt như: 19 Rapsodie Hungary, Fantaisie Hungary cho piano và dàn nhạc, giao hưởng thơ Hungary, liên khúc tiêu phẩm piano Chân dung Hungary,…Liszt còn viết cuốn “</w:t>
      </w:r>
      <w:r w:rsidRPr="00955B5F">
        <w:rPr>
          <w:i/>
          <w:sz w:val="28"/>
          <w:szCs w:val="28"/>
        </w:rPr>
        <w:t>Âmnhạc của người Digan Hungary</w:t>
      </w:r>
      <w:r w:rsidRPr="00955B5F">
        <w:rPr>
          <w:sz w:val="28"/>
          <w:szCs w:val="28"/>
        </w:rPr>
        <w:t>” và được bầu là chủ tịch đầu tiên của Viện âm nhạc dân tộc Hungary.</w:t>
      </w:r>
    </w:p>
    <w:p w:rsidR="007A0662" w:rsidRPr="00955B5F" w:rsidRDefault="007A0662" w:rsidP="007A0662">
      <w:pPr>
        <w:spacing w:line="312" w:lineRule="auto"/>
        <w:ind w:firstLine="720"/>
        <w:jc w:val="both"/>
        <w:rPr>
          <w:sz w:val="28"/>
          <w:szCs w:val="28"/>
        </w:rPr>
      </w:pPr>
      <w:r w:rsidRPr="00955B5F">
        <w:rPr>
          <w:sz w:val="28"/>
          <w:szCs w:val="28"/>
        </w:rPr>
        <w:lastRenderedPageBreak/>
        <w:t>Liszt còn có nhiều cống hiến cho sự nghiệp phát triển âm nhạc tiến bộ của các nước Pháp, Đức, Ý (vì ông sốngvà hoạt động nhiều ở các nước này), ông là người tích cực ủng hộ cho các trường phái âm nhạc dân tộc non trẻ của Tiệp, Tây Ban Nha, Nga.</w:t>
      </w:r>
    </w:p>
    <w:p w:rsidR="007A0662" w:rsidRPr="00955B5F" w:rsidRDefault="007A0662" w:rsidP="007A0662">
      <w:pPr>
        <w:spacing w:line="312" w:lineRule="auto"/>
        <w:ind w:firstLine="720"/>
        <w:jc w:val="both"/>
        <w:rPr>
          <w:sz w:val="28"/>
          <w:szCs w:val="28"/>
        </w:rPr>
      </w:pPr>
      <w:r w:rsidRPr="00955B5F">
        <w:rPr>
          <w:sz w:val="28"/>
          <w:szCs w:val="28"/>
        </w:rPr>
        <w:t>Liszt được mệnh danh là nhà mạnh thường quân ủng hộ tiền cho phong trào cách mạng, giúp đỡ các nhạc sĩ nghèo có tài để khuyến khích họ trên con đường âm nhạc. Sống trong hoàn cảnh phức tạp đầy mâu thuẫn của thế kỷ XIX, làm việc và hoạt dộng ở nhiều nước khác nhau nên Liszt đã chịu ảnh hưởng của nhiều luồng tư tưởng khác nhau; mặt khác, do khủng hoảng cuộc sống riêng nên cuối đời Liszt rơi vào tư tưởng tôn giáo thần bí. Hai lĩnh vực sáng tác chủ yếu của Liszt là sáng tác cho piano và giao hưởng.</w:t>
      </w:r>
    </w:p>
    <w:p w:rsidR="007A0662" w:rsidRPr="00955B5F" w:rsidRDefault="007A0662" w:rsidP="007A0662">
      <w:pPr>
        <w:spacing w:line="312" w:lineRule="auto"/>
        <w:ind w:firstLine="720"/>
        <w:jc w:val="both"/>
        <w:rPr>
          <w:sz w:val="28"/>
          <w:szCs w:val="28"/>
        </w:rPr>
      </w:pPr>
      <w:r w:rsidRPr="00955B5F">
        <w:rPr>
          <w:sz w:val="28"/>
          <w:szCs w:val="28"/>
        </w:rPr>
        <w:t>Liszt sinh ngày 22.10.1811 ở Doborian. Bố của Liszt là người phục vụ trong dinh thự của các công tước quý tộc nhưng là người rất say mê âm nhạc, biết chơi một số loại đàn và sáng tác nhưng vì hoàn cảnh kinh tế eo hẹp mà không trở thành nhạc sĩ được. Ông đã dồn tình yêu âm nhạc cho con trai, dạy cho Liszt chơi piano từ nhỏ, Liszt tỏ ra có năng khiếu đặc biệt. Chưa đầy 9 tuổi đã bắt đầu biểu diễn trước công chúng, 10 tuổi đã biểu diễn cùng dàn nhạc giao hưởng.Năm 1820, Liszt sang Viên học tập, ở đây cậu bé đã vinh dự được gặp nhạc sĩ Beethoven vĩ đại.Năm 1823, Liszt sang Paris nhưng không được vào Nhạc viện vì lý do là người ngoại quốc. Ông đành phải học tư và trong thời gian ở Paris ông còn đi biểu diễn ở nhiều nước và được tiếp xúc với nhiều văn nghệ sĩ lỗi lạc như Victor Hugo, George Sand, Berlioz, Chopin,...</w:t>
      </w:r>
    </w:p>
    <w:p w:rsidR="007A0662" w:rsidRPr="00955B5F" w:rsidRDefault="007A0662" w:rsidP="007A0662">
      <w:pPr>
        <w:spacing w:line="312" w:lineRule="auto"/>
        <w:ind w:firstLine="720"/>
        <w:jc w:val="both"/>
        <w:rPr>
          <w:sz w:val="28"/>
          <w:szCs w:val="28"/>
        </w:rPr>
      </w:pPr>
      <w:r w:rsidRPr="00955B5F">
        <w:rPr>
          <w:sz w:val="28"/>
          <w:szCs w:val="28"/>
        </w:rPr>
        <w:t xml:space="preserve">Từ năm 1835 đến 1847 là những năm Liszt đi chu du các nước châu Âu, ông nối danh là nghệ sĩ piano kỳ tài và ông còn có ý tưởng sáng tác tác phấm Những năm chu du. Cũng trong thời gian này ông về thăm Tổ quốc, nghiên cứu âm nhạc dân gian và đóng góp lớn cho việc thành lập Nhạc viện ở Thủ đô.Thời kỳ sáng tác chủ yếu của Liszt là ở Weimar (Vâyma) nước Đức. Những tác phẩm ở thời kỳ này là có giá trị nhất trong sự nghiệp của ông như 12 giao hưởng thơ (trong số 13 bản), 15 Rapsodie Hungary (trong số 19 bản), hai tập Những năm chu du (trong số 3 tập), giao hưởng Dante (Đăngtơ), Faust (Faoxtơ),...Sau khi ở Weimar, Liszt sang Rome. Thời gian này ông gặp khủng hoảng trong cuộc sống gia đình nên đã tìm sự </w:t>
      </w:r>
      <w:r w:rsidRPr="00955B5F">
        <w:rPr>
          <w:sz w:val="28"/>
          <w:szCs w:val="28"/>
        </w:rPr>
        <w:lastRenderedPageBreak/>
        <w:t>an ủi trong tôn giáo (khoảng năm 1861 - 1869). Vượt qua thời kỳ khủng hoảng, Liszt tiếp tục hoạt động xã hội và sáng tác hhưng không còn hăng hái nữa.Những năm cuối đời khi thì Liszt sống ở Weimar, khi thì ở Rome, khi thì về Tổ quốc. Những tác phẩm ở thời kỳ này không nhiều: tập ba Những năm chu du, bản Rapsodie Hungary, một số tác phẩm piano,...</w:t>
      </w:r>
    </w:p>
    <w:p w:rsidR="007A0662" w:rsidRPr="00955B5F" w:rsidRDefault="007A0662" w:rsidP="007A0662">
      <w:pPr>
        <w:spacing w:line="312" w:lineRule="auto"/>
        <w:ind w:firstLine="720"/>
        <w:jc w:val="both"/>
        <w:rPr>
          <w:sz w:val="28"/>
          <w:szCs w:val="28"/>
        </w:rPr>
      </w:pPr>
      <w:r w:rsidRPr="00955B5F">
        <w:rPr>
          <w:sz w:val="28"/>
          <w:szCs w:val="28"/>
        </w:rPr>
        <w:t>Liszt mất ngày 31.07.1886 ở Bairây (Đức).Trên mỗi bước thăng trầm của cuộc đời, bên cạnh Liszt luôn có bóng dáng của những người phụ nữ, trong số đó đáng kể nhất, có ảnh hưởng sâu sắc nhất đến sự nghiệp của ông là nữ bá tước Marie d'Agoult và quận chúa Carolyne SaynWittgenstein.</w:t>
      </w:r>
    </w:p>
    <w:p w:rsidR="007A0662" w:rsidRPr="00955B5F" w:rsidRDefault="007A0662" w:rsidP="007A0662">
      <w:pPr>
        <w:spacing w:line="312" w:lineRule="auto"/>
        <w:ind w:firstLine="720"/>
        <w:jc w:val="both"/>
        <w:rPr>
          <w:sz w:val="28"/>
          <w:szCs w:val="28"/>
        </w:rPr>
      </w:pPr>
      <w:r w:rsidRPr="00955B5F">
        <w:rPr>
          <w:sz w:val="28"/>
          <w:szCs w:val="28"/>
        </w:rPr>
        <w:t xml:space="preserve">Năm 1834 Liszt làm quen với nữ bá tước Marie d'Agoult. Bà đã bỏ chồng đi theo Liszt, hai người có với nhau 3 người con. Thời kỳ chung sống với Marie d'Agoult là thời kỳ Liszt đi công diễn khắp châu Âu. Marie d'Agoult quen một lối sống xa xỉ, nên ban đầu Liszt phải làm việc cật lực qua những buổi biểu diễn lưu động để đáp ứng nhu cầu chi tiêu trong gia đình, nhưng về sau việc diễn tấu trở thành tự giác.Những cuộc </w:t>
      </w:r>
      <w:r w:rsidRPr="00955B5F">
        <w:rPr>
          <w:i/>
          <w:sz w:val="28"/>
          <w:szCs w:val="28"/>
        </w:rPr>
        <w:t>viễn chinh</w:t>
      </w:r>
      <w:r w:rsidRPr="00955B5F">
        <w:rPr>
          <w:sz w:val="28"/>
          <w:szCs w:val="28"/>
        </w:rPr>
        <w:t xml:space="preserve"> này của Liszt đã đem đến cho ông tột đỉnh vinh quang với tư cách một nghệ sỹ dương cầm. Ông được tung hô ở mọi nơi, trở thành nhân vật thời thượng nhất châu Âu thời đó. Liszt là người đầu tiên trong lịch sử âm nhạc đã mở nhạc hội một mình.</w:t>
      </w:r>
    </w:p>
    <w:p w:rsidR="007A0662" w:rsidRPr="00955B5F" w:rsidRDefault="007A0662" w:rsidP="007A0662">
      <w:pPr>
        <w:spacing w:line="312" w:lineRule="auto"/>
        <w:ind w:firstLine="720"/>
        <w:jc w:val="both"/>
        <w:rPr>
          <w:sz w:val="28"/>
          <w:szCs w:val="28"/>
        </w:rPr>
      </w:pPr>
      <w:r w:rsidRPr="00955B5F">
        <w:rPr>
          <w:sz w:val="28"/>
          <w:szCs w:val="28"/>
        </w:rPr>
        <w:t xml:space="preserve">Năm 1844 Liszt chia tay với Marie d'Agoult, sau này bà trở thành nhà văn với bút danh Daniel Stern. Có lẽ chính vì ảnh hưởng của bà mà Liszt cũng bén duyên với nghiệp viết lách, ông đã để lại cho hậu thế nhiều tác phẩm viết về Chopin, Berlioz, Schumann,... trong đó cuốn sách viết về Chopin có thể được xếp vào tủ sách văn học.Năm 1847 là một năm bước ngoặt trong cuộc đời cũng như sự nghiệp của Liszt Ông quen quận chúa CaroJyne SaynWittgenstein trong một lần công diễn ở Kiev và hai người yêu nhau. Quận chúa Carolyne SaynWittgenstein đã có gia đình, nhưng đã theo Liszt sang định cư tại Weimar (Đức). Chính Wittgenstein đã khuyên Liszt nên ngưng những cuộc lưu diễn mệt mỏi để tập trung vào sáng tác. Tin Liszt ngừng trình diễn làm ngẩn ngơ không biết bao nhiêu thính giả say mê ông. Từ đây bắt đầu một chặng đường hoàn toàn mới của cuộc đời Liszt. Từ một cuộc sống đầy sôi động, với những cuộc lưu diễn huy hoàng, ông </w:t>
      </w:r>
      <w:r w:rsidRPr="00955B5F">
        <w:rPr>
          <w:sz w:val="28"/>
          <w:szCs w:val="28"/>
        </w:rPr>
        <w:lastRenderedPageBreak/>
        <w:t>bước vào một giai đoạn êm đềm, để rồi trở thành một nhà soạn nhạc bậc thầy, đạt đến đỉnh cao của sáng tác. Đây là giai đoạn mà Liszt cảm thấy rất hạnh phúc.</w:t>
      </w:r>
    </w:p>
    <w:p w:rsidR="007A0662" w:rsidRPr="00955B5F" w:rsidRDefault="007A0662" w:rsidP="007A0662">
      <w:pPr>
        <w:spacing w:line="312" w:lineRule="auto"/>
        <w:ind w:firstLine="720"/>
        <w:jc w:val="both"/>
        <w:rPr>
          <w:sz w:val="28"/>
          <w:szCs w:val="28"/>
        </w:rPr>
      </w:pPr>
      <w:r w:rsidRPr="00955B5F">
        <w:rPr>
          <w:sz w:val="28"/>
          <w:szCs w:val="28"/>
        </w:rPr>
        <w:t>Bản nhạc Giấc mơ tình yêu (Dream of Love) mà Liszt viết trong thời gian này đế dành tặng cho Carolyne - tình yêu lớn nhất cuộc đời ông.</w:t>
      </w:r>
    </w:p>
    <w:p w:rsidR="007A0662" w:rsidRPr="00955B5F" w:rsidRDefault="007A0662" w:rsidP="007A0662">
      <w:pPr>
        <w:spacing w:line="312" w:lineRule="auto"/>
        <w:ind w:firstLine="720"/>
        <w:jc w:val="both"/>
        <w:rPr>
          <w:sz w:val="28"/>
          <w:szCs w:val="28"/>
        </w:rPr>
      </w:pPr>
      <w:r w:rsidRPr="00955B5F">
        <w:rPr>
          <w:sz w:val="28"/>
          <w:szCs w:val="28"/>
        </w:rPr>
        <w:t>- Sự nghiệp sang tác âm nhạc của Liszt: Liszt sáng tác một khối lượng lớn tác phẩm ở nhiều thể loại khác nhau nhưng ông không chú ý đến sáng tác nhạc kịch và hòa tấu thính phòng. Lĩnh vực chủ yếu của ông là cho piano và giao hưởng. Ngoài ra, ông sáng tác cho hợp xướng và ca khúc. Âm nhạc của Liszt liên hệ chặt chẽ với cội nguồn âm nhạc dần gian Hungary, thế hiện rõ qua cấu trúc giai điệu và điệu thức. Đặc điểm về facture, kỹ thuật điêu luyện cho đàn piano của Liszt cũng thường phỏng lại thủ pháp chơi đàn dân gian Hungary và âm hưởng của nó.Một nguyên tắc chủ đạo trong âm nhạc của Liszt là âm nhạc có tiêu đề. Tiêu đề của Liszt không mang tính trần thuật, cụ thể mà mang tính khái quát, thể hiện những hình tượng chính của thơ ca.</w:t>
      </w:r>
    </w:p>
    <w:p w:rsidR="007A0662" w:rsidRPr="00955B5F" w:rsidRDefault="007A0662" w:rsidP="007A0662">
      <w:pPr>
        <w:spacing w:line="312" w:lineRule="auto"/>
        <w:ind w:firstLine="720"/>
        <w:jc w:val="both"/>
        <w:rPr>
          <w:sz w:val="28"/>
          <w:szCs w:val="28"/>
        </w:rPr>
      </w:pPr>
      <w:r w:rsidRPr="00955B5F">
        <w:rPr>
          <w:sz w:val="28"/>
          <w:szCs w:val="28"/>
        </w:rPr>
        <w:t>+ Sáng tác cho piano: Các sáng tác cho Piano là bộ phận quan trọng và ưu tú trong sự nghiệp sáng tác của Liszt, ở đây đã thể hiện đầy đủ tài năng của nhà soạn nhạc và tài năng của nghệ sĩ biểu diễn. Đặc điểm nổi bật trong phong cách piano của Liszt là lối chơi hợp âm đầy đặn, mạnh mẽ ở tất cả các âm khu của cây đàn, những nét lướt kỹ thuật điêu luyện, giai điệu lại có tính ca xướng. Đó cũng chính là phong cách biểu diễn piano của ông.</w:t>
      </w:r>
    </w:p>
    <w:p w:rsidR="007A0662" w:rsidRPr="00955B5F" w:rsidRDefault="007A0662" w:rsidP="007A0662">
      <w:pPr>
        <w:spacing w:line="312" w:lineRule="auto"/>
        <w:ind w:firstLine="720"/>
        <w:jc w:val="both"/>
        <w:rPr>
          <w:sz w:val="28"/>
          <w:szCs w:val="28"/>
        </w:rPr>
      </w:pPr>
      <w:r w:rsidRPr="00955B5F">
        <w:rPr>
          <w:sz w:val="28"/>
          <w:szCs w:val="28"/>
        </w:rPr>
        <w:t>Đa số tác phẩm piano của Liszt mang tính dàn nhạc hay nói cách khác là phong cách theo lối giao hưởng. Người nghe như cảm giác thấy cả dàn nhạc hoà tấu với tiếng du dương của cây đàn cello, tiếng kèn fanfare sáng chói, những nét lướt mềm mại của harpe,… Tuy nhiên ông vẫn giữ được đặc thù của piano.</w:t>
      </w:r>
    </w:p>
    <w:p w:rsidR="007A0662" w:rsidRPr="00955B5F" w:rsidRDefault="007A0662" w:rsidP="007A0662">
      <w:pPr>
        <w:spacing w:line="312" w:lineRule="auto"/>
        <w:ind w:firstLine="720"/>
        <w:jc w:val="both"/>
        <w:rPr>
          <w:sz w:val="28"/>
          <w:szCs w:val="28"/>
        </w:rPr>
      </w:pPr>
      <w:r w:rsidRPr="00955B5F">
        <w:rPr>
          <w:sz w:val="28"/>
          <w:szCs w:val="28"/>
        </w:rPr>
        <w:t>Liszt đã sáng tác một khối lượng đồ sộ cho piano ở nhiều dạng khác nhau: cải biên, chuyển thể, tuyển tập tiểu phẩm, rapsodie, sonate, etude,...</w:t>
      </w:r>
    </w:p>
    <w:p w:rsidR="007A0662" w:rsidRPr="00955B5F" w:rsidRDefault="007A0662" w:rsidP="007A0662">
      <w:pPr>
        <w:spacing w:line="312" w:lineRule="auto"/>
        <w:ind w:firstLine="720"/>
        <w:jc w:val="both"/>
        <w:rPr>
          <w:sz w:val="28"/>
          <w:szCs w:val="28"/>
        </w:rPr>
      </w:pPr>
      <w:r w:rsidRPr="00955B5F">
        <w:rPr>
          <w:sz w:val="28"/>
          <w:szCs w:val="28"/>
        </w:rPr>
        <w:t>+ Những tác phẩm cải biên:Là dạng Liszt đã dựa trên chủ đề của các nhạc sĩ khác để phóng tác thành tác phẩm khác như các chủ đề của W.A.Mozart; G.Rossini, C.Gounod, G.Verdi, R.Wagner,...Những tác phẩm cải biên của Liszt có tác dụng tuyên truyền cho âm nhạc cổ điển và hiện đại.</w:t>
      </w:r>
    </w:p>
    <w:p w:rsidR="007A0662" w:rsidRPr="00955B5F" w:rsidRDefault="007A0662" w:rsidP="007A0662">
      <w:pPr>
        <w:spacing w:line="312" w:lineRule="auto"/>
        <w:ind w:firstLine="720"/>
        <w:jc w:val="both"/>
        <w:rPr>
          <w:sz w:val="28"/>
          <w:szCs w:val="28"/>
        </w:rPr>
      </w:pPr>
      <w:r w:rsidRPr="00955B5F">
        <w:rPr>
          <w:sz w:val="28"/>
          <w:szCs w:val="28"/>
        </w:rPr>
        <w:lastRenderedPageBreak/>
        <w:t>+ Những tác phẩm chuyển thể: Chuyển thể (chuyển soạn) các giao hưởng của một số nhạc sĩ khác như Berlioz, Beethoven..., các ouverture trong các vở nhạc kịch của Rossini, Wagner..., nhiều tiểu phẩm và các ca khúc của các nhạc sĩ khác.</w:t>
      </w:r>
    </w:p>
    <w:p w:rsidR="007A0662" w:rsidRPr="00955B5F" w:rsidRDefault="007A0662" w:rsidP="007A0662">
      <w:pPr>
        <w:spacing w:line="312" w:lineRule="auto"/>
        <w:ind w:firstLine="720"/>
        <w:jc w:val="both"/>
        <w:rPr>
          <w:sz w:val="28"/>
          <w:szCs w:val="28"/>
        </w:rPr>
      </w:pPr>
      <w:r w:rsidRPr="00955B5F">
        <w:rPr>
          <w:sz w:val="28"/>
          <w:szCs w:val="28"/>
        </w:rPr>
        <w:t>+ Etude: Những etude của Liszt không đơn thuần chỉ mang tính kỹ thuật mà ở đó là những nội dung, hình tượng sâu sắc.Ông viết hai tập etude, phần lớn là có tiêu đề</w:t>
      </w:r>
    </w:p>
    <w:p w:rsidR="007A0662" w:rsidRPr="00955B5F" w:rsidRDefault="007A0662" w:rsidP="007A0662">
      <w:pPr>
        <w:spacing w:line="312" w:lineRule="auto"/>
        <w:ind w:firstLine="720"/>
        <w:jc w:val="both"/>
        <w:rPr>
          <w:sz w:val="28"/>
          <w:szCs w:val="28"/>
        </w:rPr>
      </w:pPr>
      <w:r w:rsidRPr="00955B5F">
        <w:rPr>
          <w:sz w:val="28"/>
          <w:szCs w:val="28"/>
        </w:rPr>
        <w:t>+ Tiểu phẩm: Thường có tiêu đề và được tập hợp thành liên hoàn khúc.Nổi tiếng nhất trong thể loại này có ba tập Những năm chu du. Tập một chủ yếu miêu tả cảnh thiên nhiên. Tập thứ hai gồm 7 bản, nặng tính chất suy tưởng.Tập ba cũng gồm 7 bản, được viết cuối đời khi ông khủng hoảng nên ít giá trị hơn hai tập trước.</w:t>
      </w:r>
    </w:p>
    <w:p w:rsidR="007A0662" w:rsidRPr="00955B5F" w:rsidRDefault="007A0662" w:rsidP="007A0662">
      <w:pPr>
        <w:spacing w:line="312" w:lineRule="auto"/>
        <w:ind w:firstLine="720"/>
        <w:jc w:val="both"/>
        <w:rPr>
          <w:sz w:val="28"/>
          <w:szCs w:val="28"/>
        </w:rPr>
      </w:pPr>
      <w:r w:rsidRPr="00955B5F">
        <w:rPr>
          <w:sz w:val="28"/>
          <w:szCs w:val="28"/>
        </w:rPr>
        <w:t>+ Rapsodie (rápxôđi): 19 Rapsodie có vị trí quan trọng trong các sáng tác cho piano của Liszt - Rapsodie có nguồn gốc từ chữ rapsod (rápxôt) là tên các ca sĩ hát rong Hy Lạp biểu diễn các truyện sử thi, anh hùng, ngâm thơ, kể thơ,…</w:t>
      </w:r>
    </w:p>
    <w:p w:rsidR="007A0662" w:rsidRPr="00955B5F" w:rsidRDefault="007A0662" w:rsidP="007A0662">
      <w:pPr>
        <w:spacing w:line="312" w:lineRule="auto"/>
        <w:ind w:firstLine="720"/>
        <w:jc w:val="both"/>
        <w:rPr>
          <w:sz w:val="28"/>
          <w:szCs w:val="28"/>
        </w:rPr>
      </w:pPr>
      <w:r w:rsidRPr="00955B5F">
        <w:rPr>
          <w:sz w:val="28"/>
          <w:szCs w:val="28"/>
        </w:rPr>
        <w:t>Rapsodie có các phần tương phản xen kẽ nhau, cấu trúc tự do, chủ yếu được dựa trên các chủ đề dân ca, dân vũ. Rapsodie của Liszt là những khúc nhạc cải biên và phóng tác dựa trên những chủ đề ca múa dân gian Hungary và Digan. Những Rapsodie nổi bật là bản số 6, là những biến tấu trên âm điệu vũ khúc dân gian, bản số 12 mang tính chất ngẫu hứng, bản sổ 14 cảm xúc anh hùng. Đặc biệt phải kể đến bản số 2.</w:t>
      </w:r>
    </w:p>
    <w:p w:rsidR="007A0662" w:rsidRPr="00955B5F" w:rsidRDefault="007A0662" w:rsidP="007A0662">
      <w:pPr>
        <w:spacing w:line="312" w:lineRule="auto"/>
        <w:ind w:firstLine="720"/>
        <w:jc w:val="both"/>
        <w:rPr>
          <w:sz w:val="28"/>
          <w:szCs w:val="28"/>
        </w:rPr>
      </w:pPr>
      <w:r w:rsidRPr="00955B5F">
        <w:rPr>
          <w:sz w:val="28"/>
          <w:szCs w:val="28"/>
        </w:rPr>
        <w:t>- Rapsodie số 2 là tác phẩm ưu tú nhất của thể loại này, gồm có hai chương nhưng được trình bày liên tục theo kiểu hình thức một chương, miêu tả ngày hội dân gian tưng bừng.</w:t>
      </w:r>
    </w:p>
    <w:p w:rsidR="007A0662" w:rsidRPr="00955B5F" w:rsidRDefault="007A0662" w:rsidP="007A0662">
      <w:pPr>
        <w:spacing w:line="312" w:lineRule="auto"/>
        <w:ind w:firstLine="720"/>
        <w:jc w:val="both"/>
        <w:rPr>
          <w:sz w:val="28"/>
          <w:szCs w:val="28"/>
        </w:rPr>
      </w:pPr>
      <w:r w:rsidRPr="00955B5F">
        <w:rPr>
          <w:sz w:val="28"/>
          <w:szCs w:val="28"/>
        </w:rPr>
        <w:t>+Chương I: Toàn bộ chương này là một ca khúc Hungary trong đó có cả những nhân tố vũ khúc.Phần mở đầu mang tính chất ngẫu hứng, ngâm vịnh: Thế giới sắc màu rực rỡ của ngày hội dân gian.</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80327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5943600" cy="803275"/>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lastRenderedPageBreak/>
        <w:t>Tiếp theo là bài hát với những nhân tố vũ khúc. Sau đó là vũ khúc nhẹ nhàng uyển chuyển và được phát triển bằng thủ pháp biến tấu. Cuối cùng, ca khúc được tái hiện và dừng lại ở âm điệu ngẫu hứng kể lể ban đầu.</w:t>
      </w:r>
    </w:p>
    <w:p w:rsidR="007A0662" w:rsidRPr="00955B5F" w:rsidRDefault="007A0662" w:rsidP="007A0662">
      <w:pPr>
        <w:spacing w:line="312" w:lineRule="auto"/>
        <w:ind w:firstLine="720"/>
        <w:jc w:val="both"/>
        <w:rPr>
          <w:sz w:val="28"/>
          <w:szCs w:val="28"/>
        </w:rPr>
      </w:pPr>
      <w:r w:rsidRPr="00955B5F">
        <w:rPr>
          <w:sz w:val="28"/>
          <w:szCs w:val="28"/>
        </w:rPr>
        <w:t>+ Chương II: Là những biến tấu của một vũ khúc, miêu tả ngày hội dân gian vui vẻ rất mãnh liệt, sôi nổi.</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87693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943600" cy="876935"/>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 Sonate:Liszt viết hai sonate cho piano theo phong cách giao hưởng thơ, liên khúc sonate thông thường được cô đúc lại một chương. Đó là sonate Sau khi đọc Dante (Đăngtơ) và sonate h-moll.</w:t>
      </w:r>
    </w:p>
    <w:p w:rsidR="007A0662" w:rsidRPr="00955B5F" w:rsidRDefault="007A0662" w:rsidP="007A0662">
      <w:pPr>
        <w:spacing w:line="312" w:lineRule="auto"/>
        <w:ind w:firstLine="720"/>
        <w:jc w:val="both"/>
        <w:rPr>
          <w:sz w:val="28"/>
          <w:szCs w:val="28"/>
        </w:rPr>
      </w:pPr>
      <w:r w:rsidRPr="00955B5F">
        <w:rPr>
          <w:sz w:val="28"/>
          <w:szCs w:val="28"/>
        </w:rPr>
        <w:t xml:space="preserve">- Sáng tác giao hưởng: Liszt viết hai giao hưởng lớn và mười ba giao hưởng thơ - Ông là người đã sáng tạo ra giao hưởng thơ. Giao hưởng thơ là tác phẩm 1 chương nhưng có quy mô lớn với tính chất tự do, kết hợp nhiều nguyên tắc khác nhau như sonate, biến tấu, rondo trong 1 chương, đôi khi bao gồm những yếu tố của cả 4 chương. Đa số các giao hưởng thơ của Liszt đều có tiêu đề và thường mượn hình tượng và đề tài trong văn học thế giới như: Orphée, Hamlet của Shakespeare; Madeppa của Victor Hugo,... Các giao hưởng thơ cũng được phát triển theo nguyên tắc chủ đề đơn nhất. Nổi tiếng có bản </w:t>
      </w:r>
      <w:r w:rsidRPr="00955B5F">
        <w:rPr>
          <w:i/>
          <w:sz w:val="28"/>
          <w:szCs w:val="28"/>
        </w:rPr>
        <w:t>Những khúc dạo đầu</w:t>
      </w:r>
      <w:r w:rsidRPr="00955B5F">
        <w:rPr>
          <w:sz w:val="28"/>
          <w:szCs w:val="28"/>
        </w:rPr>
        <w:t xml:space="preserve"> dựa theo tiêu đề bài thơ của Lamartine. Tác phẩm viết theo thế sonate allegro có chủ đề mở đầu và chủ đề chính là trọng tâm để phát triển các chủ đề khác.</w:t>
      </w:r>
    </w:p>
    <w:p w:rsidR="007A0662" w:rsidRPr="00955B5F" w:rsidRDefault="007A0662" w:rsidP="007A0662">
      <w:pPr>
        <w:spacing w:line="312" w:lineRule="auto"/>
        <w:ind w:firstLine="720"/>
        <w:jc w:val="both"/>
        <w:rPr>
          <w:sz w:val="28"/>
          <w:szCs w:val="28"/>
        </w:rPr>
      </w:pPr>
      <w:r w:rsidRPr="00955B5F">
        <w:rPr>
          <w:sz w:val="28"/>
          <w:szCs w:val="28"/>
        </w:rPr>
        <w:t>Chủ đề mở đầu như một câu hỏi, tính chất trầm tư, viết ở điệu thức ngũcung.</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71374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5943600" cy="713740"/>
                    </a:xfrm>
                    <a:prstGeom prst="rect">
                      <a:avLst/>
                    </a:prstGeom>
                  </pic:spPr>
                </pic:pic>
              </a:graphicData>
            </a:graphic>
          </wp:inline>
        </w:drawing>
      </w:r>
    </w:p>
    <w:p w:rsidR="007A0662" w:rsidRPr="00955B5F" w:rsidRDefault="007A0662" w:rsidP="007A0662">
      <w:pPr>
        <w:spacing w:line="312" w:lineRule="auto"/>
        <w:ind w:firstLine="720"/>
        <w:jc w:val="both"/>
        <w:rPr>
          <w:b/>
          <w:sz w:val="28"/>
          <w:szCs w:val="28"/>
        </w:rPr>
      </w:pPr>
    </w:p>
    <w:p w:rsidR="007A0662" w:rsidRPr="00955B5F" w:rsidRDefault="007A0662" w:rsidP="007A0662">
      <w:pPr>
        <w:spacing w:line="312" w:lineRule="auto"/>
        <w:ind w:firstLine="720"/>
        <w:jc w:val="both"/>
        <w:rPr>
          <w:bCs/>
          <w:sz w:val="28"/>
          <w:szCs w:val="28"/>
          <w:lang w:val="it-IT"/>
        </w:rPr>
      </w:pPr>
      <w:r w:rsidRPr="00955B5F">
        <w:rPr>
          <w:b/>
          <w:sz w:val="28"/>
          <w:szCs w:val="28"/>
        </w:rPr>
        <w:t xml:space="preserve">* Vấn đề 2: </w:t>
      </w:r>
      <w:r w:rsidRPr="00955B5F">
        <w:rPr>
          <w:bCs/>
          <w:sz w:val="28"/>
          <w:szCs w:val="28"/>
          <w:lang w:val="it-IT"/>
        </w:rPr>
        <w:t>Nhạc sĩ Glinka (1804-1857).</w:t>
      </w:r>
    </w:p>
    <w:p w:rsidR="007A0662" w:rsidRPr="00955B5F" w:rsidRDefault="007A0662" w:rsidP="007A0662">
      <w:pPr>
        <w:spacing w:line="312" w:lineRule="auto"/>
        <w:ind w:firstLine="720"/>
        <w:jc w:val="both"/>
        <w:rPr>
          <w:sz w:val="28"/>
          <w:szCs w:val="28"/>
        </w:rPr>
      </w:pPr>
      <w:r w:rsidRPr="00955B5F">
        <w:rPr>
          <w:sz w:val="28"/>
          <w:szCs w:val="28"/>
        </w:rPr>
        <w:t xml:space="preserve">Sau những cuộc cải cách toàn diện của Nga hoàng (Pie đại đế), đầu thế kỷ XVII, nước Nga tiến nhanh trên con đường tư bản ‘chủ nghĩa và có những bước phát triển mới về kinh tế, quân sự, khoa học và văn học nghệ thuật. Thế kỷ XVII </w:t>
      </w:r>
      <w:r w:rsidRPr="00955B5F">
        <w:rPr>
          <w:sz w:val="28"/>
          <w:szCs w:val="28"/>
        </w:rPr>
        <w:lastRenderedPageBreak/>
        <w:t>trường phái âm nhạc chuyên nghiệp của Nga xuất hiện. Tới thế kỷ XIX, âm nhạc Nga mới bước vào thời kỳ thành thục và trường phái Nga mới được thế giới công nhận thông qua những sáng tác của Glinka. Cùng thời với Glinka còn có các nhạc sĩ A.A.Aliabiev, A.N.Vertovsky, A.E.Varlamov, A.L.Guriliev,... các sáng tác của họ làm cho âm nhạc Nga nửa đầu thế kỷ XIX càng thêm phong phú. Nửa sau thế kỷ XIX, âm nhạc Nga có những bước trưởng thành già dặn qua những sáng tác của các nhạc sĩ P.I.Tchaikovsky, M.P.Mussorsky,A.P.Borodin, N.A.Rimsky-Korsakov,...</w:t>
      </w:r>
    </w:p>
    <w:p w:rsidR="007A0662" w:rsidRPr="00955B5F" w:rsidRDefault="007A0662" w:rsidP="007A0662">
      <w:pPr>
        <w:spacing w:line="312" w:lineRule="auto"/>
        <w:ind w:firstLine="720"/>
        <w:jc w:val="both"/>
        <w:rPr>
          <w:sz w:val="28"/>
          <w:szCs w:val="28"/>
        </w:rPr>
      </w:pPr>
      <w:r w:rsidRPr="00955B5F">
        <w:rPr>
          <w:sz w:val="28"/>
          <w:szCs w:val="28"/>
        </w:rPr>
        <w:t>Lịch sử nước Nga những năm đầu thế kỷ XIX có những sự kiện to lớn: cuộc chiến tranh Vệ quốc chống đội quân Napoléon của Pháp, khởi nghĩa Tháng chạp năm 1825. Những sự kiện đó đã kích thích lòng yêu nước và phong trào giải phóng trong nhân dân Nga. Chính vì vậy, âm nhạc Nga lúc này được hình thành trong mối liên quan với tư tưởng giải phóng và những khuynh hướng tiến bộ nhất của nền văn hoá dân tộc Nga. Trong sự phát triển của nền âm nhạc Nga, vai trò của nhạc sĩ M.I.Glinka có một ý nghĩa to lớn.</w:t>
      </w:r>
    </w:p>
    <w:p w:rsidR="007A0662" w:rsidRPr="00955B5F" w:rsidRDefault="007A0662" w:rsidP="007A0662">
      <w:pPr>
        <w:spacing w:line="312" w:lineRule="auto"/>
        <w:ind w:firstLine="720"/>
        <w:jc w:val="both"/>
        <w:rPr>
          <w:sz w:val="28"/>
          <w:szCs w:val="28"/>
        </w:rPr>
      </w:pPr>
      <w:r w:rsidRPr="00955B5F">
        <w:rPr>
          <w:sz w:val="28"/>
          <w:szCs w:val="28"/>
        </w:rPr>
        <w:t>Glinka là nhạc sĩ cổ điển đầu tiên của Nga, nói cách khác ông được coi là ngưòi đặt nền móng cho âm nhạc cổ điển Nga.Ông đã tạo ra bước ngoặt lớn và được ví như Puskin của âm nhạc Nga.</w:t>
      </w:r>
    </w:p>
    <w:p w:rsidR="007A0662" w:rsidRPr="00955B5F" w:rsidRDefault="007A0662" w:rsidP="007A0662">
      <w:pPr>
        <w:spacing w:line="312" w:lineRule="auto"/>
        <w:ind w:firstLine="720"/>
        <w:jc w:val="both"/>
        <w:rPr>
          <w:sz w:val="28"/>
          <w:szCs w:val="28"/>
        </w:rPr>
      </w:pPr>
      <w:r w:rsidRPr="00955B5F">
        <w:rPr>
          <w:sz w:val="28"/>
          <w:szCs w:val="28"/>
        </w:rPr>
        <w:t>Glinka sinh ngày 20.6.1804 ở vùng Smolensk.Quê hương ông có những điệu dân ca dân vũ tuyệt vời và là nơi có phong trào du kích chống quân Napoléon. Cậu bé Glinka đã từng chứng kiến những chiến công của quê hương mình.Từ nhỏ, Glinka rất yêu âm nhạc và đã được tiếp xúc với những buổi hòa nhạc của một dàn nhạc nông nô không lớn lắm trong vùng Smolensk thuộc quyền của bác ông. Glinka say sưa với các bài dân ca và đặc biệt thích dàn nhạc của bác mình. Thỉnh thoảng, cậu tham gia tập và biểu diễn cùng dàn nhạc những tác phẩm quen thuộc.</w:t>
      </w:r>
    </w:p>
    <w:p w:rsidR="007A0662" w:rsidRPr="00955B5F" w:rsidRDefault="007A0662" w:rsidP="007A0662">
      <w:pPr>
        <w:spacing w:line="312" w:lineRule="auto"/>
        <w:ind w:firstLine="720"/>
        <w:jc w:val="both"/>
        <w:rPr>
          <w:sz w:val="28"/>
          <w:szCs w:val="28"/>
        </w:rPr>
      </w:pPr>
      <w:r w:rsidRPr="00955B5F">
        <w:rPr>
          <w:sz w:val="28"/>
          <w:szCs w:val="28"/>
        </w:rPr>
        <w:t xml:space="preserve">Năm 14 tuổi, Glinka được học ở trường dành riêng cho con cái quý tộc thuộc học viện sư phạm Peterburg, vừa học văn vừa học âm nhạc, ở đây có người em của đại thi hào A.Puskin cũng học và Glinka đã chơi thân với cả hai anh em nhà thơ. Điều đó đã có những ảnh hưởng tốt đến sự nghiệp sau này của Glinka. Năm 1822 (18 tuổi), Glinka tốt nghiệp và dành tất cả cho âm nhạc. Những sáng tác </w:t>
      </w:r>
      <w:r w:rsidRPr="00955B5F">
        <w:rPr>
          <w:sz w:val="28"/>
          <w:szCs w:val="28"/>
        </w:rPr>
        <w:lastRenderedPageBreak/>
        <w:t>đầu tay của ông là các liên khúc biến tấu cho piano, ouverture và nhiều bản romance.</w:t>
      </w:r>
    </w:p>
    <w:p w:rsidR="007A0662" w:rsidRPr="00955B5F" w:rsidRDefault="007A0662" w:rsidP="007A0662">
      <w:pPr>
        <w:spacing w:line="312" w:lineRule="auto"/>
        <w:ind w:firstLine="720"/>
        <w:jc w:val="both"/>
        <w:rPr>
          <w:sz w:val="28"/>
          <w:szCs w:val="28"/>
        </w:rPr>
      </w:pPr>
      <w:r w:rsidRPr="00955B5F">
        <w:rPr>
          <w:sz w:val="28"/>
          <w:szCs w:val="28"/>
        </w:rPr>
        <w:t xml:space="preserve">Năm 1830, Glinka sang Ý, sang Áo, rồi sang Đức đã được làm quen và học hỏi văn hóa và âm nhạc Tây Âu. Về nước, Glinka viết vở nhạc kịch đầu tiên Ivan Susanhin là vở nhạc kịch dân tộc đặc sắc và đã thành công rực rỡ. Sau đó, ông tiếp tục viết vở Ruslan và Ludmila. Ngoài ra, Glinka còn viết nhiều tác phẩm ở các thể loại khác như nhạc kịch, liên khúc rômăng </w:t>
      </w:r>
      <w:r w:rsidRPr="00955B5F">
        <w:rPr>
          <w:i/>
          <w:sz w:val="28"/>
          <w:szCs w:val="28"/>
        </w:rPr>
        <w:t>Tạm biệt Peterburg</w:t>
      </w:r>
      <w:r w:rsidRPr="00955B5F">
        <w:rPr>
          <w:sz w:val="28"/>
          <w:szCs w:val="28"/>
        </w:rPr>
        <w:t xml:space="preserve">, các bản romance </w:t>
      </w:r>
      <w:r w:rsidRPr="00955B5F">
        <w:rPr>
          <w:i/>
          <w:sz w:val="28"/>
          <w:szCs w:val="28"/>
        </w:rPr>
        <w:t>Tỉnh ngộ</w:t>
      </w:r>
      <w:r w:rsidRPr="00955B5F">
        <w:rPr>
          <w:sz w:val="28"/>
          <w:szCs w:val="28"/>
        </w:rPr>
        <w:t xml:space="preserve">, </w:t>
      </w:r>
      <w:r w:rsidRPr="00955B5F">
        <w:rPr>
          <w:i/>
          <w:sz w:val="28"/>
          <w:szCs w:val="28"/>
        </w:rPr>
        <w:t>Nhìn đêm</w:t>
      </w:r>
      <w:r w:rsidRPr="00955B5F">
        <w:rPr>
          <w:sz w:val="28"/>
          <w:szCs w:val="28"/>
        </w:rPr>
        <w:t xml:space="preserve">, </w:t>
      </w:r>
      <w:r w:rsidRPr="00955B5F">
        <w:rPr>
          <w:i/>
          <w:sz w:val="28"/>
          <w:szCs w:val="28"/>
        </w:rPr>
        <w:t>Tôi nhớ phút giây diệu kỳ</w:t>
      </w:r>
      <w:r w:rsidRPr="00955B5F">
        <w:rPr>
          <w:sz w:val="28"/>
          <w:szCs w:val="28"/>
        </w:rPr>
        <w:t xml:space="preserve"> và các tiểu phẩm piano,... Đến 1845, Glinka sang Pari được gặp Berlioz và Liszt. Sau đó, ông còn đi Tây Ban Nha sưu tầm dân ca và ông đã viết những tác phẩm về Tây Ban Nha như: Khúc Zotci vùng Aragor, Đêm Madrid.</w:t>
      </w:r>
    </w:p>
    <w:p w:rsidR="007A0662" w:rsidRPr="00955B5F" w:rsidRDefault="007A0662" w:rsidP="007A0662">
      <w:pPr>
        <w:spacing w:line="312" w:lineRule="auto"/>
        <w:ind w:firstLine="720"/>
        <w:jc w:val="both"/>
        <w:rPr>
          <w:sz w:val="28"/>
          <w:szCs w:val="28"/>
        </w:rPr>
      </w:pPr>
      <w:r w:rsidRPr="00955B5F">
        <w:rPr>
          <w:sz w:val="28"/>
          <w:szCs w:val="28"/>
        </w:rPr>
        <w:t>- Những năm cuối đời, Glinka viết ouverture Kamarimkaia, nhiều romance dựa theo thơ của Puskin.</w:t>
      </w:r>
    </w:p>
    <w:p w:rsidR="007A0662" w:rsidRPr="00955B5F" w:rsidRDefault="007A0662" w:rsidP="007A0662">
      <w:pPr>
        <w:spacing w:line="312" w:lineRule="auto"/>
        <w:ind w:firstLine="720"/>
        <w:jc w:val="both"/>
        <w:rPr>
          <w:sz w:val="28"/>
          <w:szCs w:val="28"/>
        </w:rPr>
      </w:pPr>
      <w:r w:rsidRPr="00955B5F">
        <w:rPr>
          <w:sz w:val="28"/>
          <w:szCs w:val="28"/>
        </w:rPr>
        <w:t>Glinka mất ngày 3.2.1857 ở Berlin, khi ông đang có ý định nghiên cứu phức diệu nghiêm khắc và hoàn thành một số tác phẩm khác.</w:t>
      </w:r>
    </w:p>
    <w:p w:rsidR="007A0662" w:rsidRPr="00955B5F" w:rsidRDefault="007A0662" w:rsidP="007A0662">
      <w:pPr>
        <w:spacing w:line="312" w:lineRule="auto"/>
        <w:ind w:firstLine="720"/>
        <w:jc w:val="both"/>
        <w:rPr>
          <w:sz w:val="28"/>
          <w:szCs w:val="28"/>
        </w:rPr>
      </w:pPr>
      <w:r w:rsidRPr="00955B5F">
        <w:rPr>
          <w:sz w:val="28"/>
          <w:szCs w:val="28"/>
        </w:rPr>
        <w:t>- Các tác phẩm âm nhạc của Glinka:</w:t>
      </w:r>
    </w:p>
    <w:p w:rsidR="007A0662" w:rsidRPr="00955B5F" w:rsidRDefault="007A0662" w:rsidP="007A0662">
      <w:pPr>
        <w:spacing w:line="312" w:lineRule="auto"/>
        <w:ind w:firstLine="720"/>
        <w:jc w:val="both"/>
        <w:rPr>
          <w:sz w:val="28"/>
          <w:szCs w:val="28"/>
        </w:rPr>
      </w:pPr>
      <w:r w:rsidRPr="00955B5F">
        <w:rPr>
          <w:sz w:val="28"/>
          <w:szCs w:val="28"/>
        </w:rPr>
        <w:t>+ Thể loại nhạc kịch: Nhạc kịch của Glinka có một vị trí quan trọng trong toàn bộ sáng tác của ông. Hai vở nhạc kịch của ông đã mở đầu cho sự phát triển của trường phái nhạc kịch Nga, ảnh hưởng rất lớn đến nhạc kịch Nga cuối thế kỷ XIX với hai tuyến chủ yếu là nhạc kịch sử thi và nhạc kịch thần thoại. Với vở nhạc kịch đầu tiên - Ivan Susanhin - Glinka đã tạo nên một loại nhạc kịch bi hùng, lịch sử ca ngợi chiến công vĩ đại của nhân dân mà trung tâm là người nông dân yêu nước. Nhân vật chính là Ivan Susanhin. Ông đã dũng cảm hy sinh cho Tổ quốc, chống lại quân xâm lược Balan ở thế kỷ XVII. Câu chuyện xảy ra ở làng Dolino, Ivan Susanhin có cô con gái là Antonia - Antonia có người yêu là Sabonin, họ đang chuẩn bị cưới thì quân Balan xuất hiện bắt người bố là ông già Susanhin phải chỉ đường cho chúng tiến về Moscow (Maxcơva). Susanhin phái con nuôi là Vanhia báo tin cho quân đội Nga, còn ông lừa bọn địch vào rừng sâu và bị bọn chúng giết hại. Vở nhạc kịch này gồm 4 màn và một đoạn kết rất đặc sắc mang phong cách dân tộc Nga. Trong màn III có bản romance của Antonhia khóc bố, đó là một trong những bản trữ tình hay nhất của nhạc kịch này.</w:t>
      </w:r>
    </w:p>
    <w:p w:rsidR="007A0662" w:rsidRPr="00955B5F" w:rsidRDefault="007A0662" w:rsidP="007A0662">
      <w:pPr>
        <w:spacing w:line="312" w:lineRule="auto"/>
        <w:jc w:val="both"/>
        <w:rPr>
          <w:sz w:val="28"/>
          <w:szCs w:val="28"/>
        </w:rPr>
      </w:pPr>
      <w:r w:rsidRPr="00955B5F">
        <w:rPr>
          <w:noProof/>
          <w:sz w:val="28"/>
          <w:szCs w:val="28"/>
        </w:rPr>
        <w:lastRenderedPageBreak/>
        <w:drawing>
          <wp:inline distT="0" distB="0" distL="0" distR="0">
            <wp:extent cx="5943600" cy="1140683"/>
            <wp:effectExtent l="19050" t="0" r="0" b="0"/>
            <wp:docPr id="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srcRect/>
                    <a:stretch>
                      <a:fillRect/>
                    </a:stretch>
                  </pic:blipFill>
                  <pic:spPr bwMode="auto">
                    <a:xfrm>
                      <a:off x="0" y="0"/>
                      <a:ext cx="5943600" cy="1140683"/>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Nhạc kịch Ivan Susanhin là tác phẩm giàu tính hiện thực, có rất nhiều cảnh nhân dân tham gia. Nhạc kịch Ruslan và Lndmila thuộc loại thần thoại cổ tích, được dựa theo thiên trường ca của A.Puskin (1799 - 1837). Vở này gồm có 5 màn, rất đặc sắc phong cách dân tộc Nga. Trong nhạc kịch còn có nhiều giai điệu miêu tả những điệu múa phương Đông.</w:t>
      </w:r>
    </w:p>
    <w:p w:rsidR="007A0662" w:rsidRPr="00955B5F" w:rsidRDefault="007A0662" w:rsidP="007A0662">
      <w:pPr>
        <w:spacing w:line="312" w:lineRule="auto"/>
        <w:ind w:firstLine="720"/>
        <w:jc w:val="both"/>
        <w:rPr>
          <w:sz w:val="28"/>
          <w:szCs w:val="28"/>
        </w:rPr>
      </w:pPr>
      <w:r w:rsidRPr="00955B5F">
        <w:rPr>
          <w:sz w:val="28"/>
          <w:szCs w:val="28"/>
        </w:rPr>
        <w:t>+ Thể loại giao hưởng: Glinka không sáng tác giao hưởng theo kiểu liên khúc nhiều chương, ông viết những fantaisie, ouverture một chương. Song, những tác phẩm này của ông đã đặt nền móng cho giao hưởng cố điển Nga. Hầu như các sáng tác cho dàn nhạc giao hưởng của ông đều sử dụng những chủ đề dân ca, dân vũ.</w:t>
      </w:r>
    </w:p>
    <w:p w:rsidR="007A0662" w:rsidRPr="00955B5F" w:rsidRDefault="007A0662" w:rsidP="007A0662">
      <w:pPr>
        <w:spacing w:line="312" w:lineRule="auto"/>
        <w:ind w:firstLine="720"/>
        <w:jc w:val="both"/>
        <w:rPr>
          <w:sz w:val="28"/>
          <w:szCs w:val="28"/>
        </w:rPr>
      </w:pPr>
      <w:r w:rsidRPr="00955B5F">
        <w:rPr>
          <w:sz w:val="28"/>
          <w:szCs w:val="28"/>
        </w:rPr>
        <w:t>Đỉnh cao trong sáng tác giao hưởng của Glinka là bản fantaisie Kamarinskaia. Fantaisie là tác phẩm có tính chất tùy hứng, cấu trúc một chương, các chủ đề không ấn định sẵn và tương phản với nhau. Fantaisie Kamarinskaia cũng như vậy nhưng cách phát triển có dáng dấp của hình thức biến tấu trên hai chủ đề dân ca.</w:t>
      </w:r>
    </w:p>
    <w:p w:rsidR="007A0662" w:rsidRPr="00955B5F" w:rsidRDefault="007A0662" w:rsidP="007A0662">
      <w:pPr>
        <w:spacing w:line="312" w:lineRule="auto"/>
        <w:ind w:firstLine="720"/>
        <w:jc w:val="both"/>
        <w:rPr>
          <w:sz w:val="28"/>
          <w:szCs w:val="28"/>
        </w:rPr>
      </w:pPr>
      <w:r w:rsidRPr="00955B5F">
        <w:rPr>
          <w:sz w:val="28"/>
          <w:szCs w:val="28"/>
        </w:rPr>
        <w:t>Chủ đề 1: Từ chất liệu của bài dân ca Sau dãy núi cao cao</w:t>
      </w:r>
    </w:p>
    <w:p w:rsidR="007A0662" w:rsidRPr="00955B5F" w:rsidRDefault="007A0662" w:rsidP="007A0662">
      <w:pPr>
        <w:spacing w:line="312" w:lineRule="auto"/>
        <w:ind w:firstLine="720"/>
        <w:jc w:val="both"/>
        <w:rPr>
          <w:sz w:val="28"/>
          <w:szCs w:val="28"/>
        </w:rPr>
      </w:pPr>
      <w:r w:rsidRPr="00955B5F">
        <w:rPr>
          <w:sz w:val="28"/>
          <w:szCs w:val="28"/>
        </w:rPr>
        <w:t>Moderato Energico</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638046"/>
            <wp:effectExtent l="19050" t="0" r="0" b="0"/>
            <wp:docPr id="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srcRect/>
                    <a:stretch>
                      <a:fillRect/>
                    </a:stretch>
                  </pic:blipFill>
                  <pic:spPr bwMode="auto">
                    <a:xfrm>
                      <a:off x="0" y="0"/>
                      <a:ext cx="5943600" cy="638046"/>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rPr>
          <w:sz w:val="28"/>
          <w:szCs w:val="28"/>
        </w:rPr>
      </w:pPr>
      <w:r w:rsidRPr="00955B5F">
        <w:rPr>
          <w:sz w:val="28"/>
          <w:szCs w:val="28"/>
        </w:rPr>
        <w:t>Chủ đề 2: lấy chất liệu từ điệu nhảy Nga có tên Kamarinskaia rất vui, hoạt:</w:t>
      </w:r>
    </w:p>
    <w:p w:rsidR="007A0662" w:rsidRPr="00955B5F" w:rsidRDefault="007A0662" w:rsidP="007A0662">
      <w:pPr>
        <w:spacing w:line="312" w:lineRule="auto"/>
        <w:rPr>
          <w:sz w:val="28"/>
          <w:szCs w:val="28"/>
        </w:rPr>
      </w:pPr>
      <w:r w:rsidRPr="00955B5F">
        <w:rPr>
          <w:noProof/>
          <w:sz w:val="28"/>
          <w:szCs w:val="28"/>
        </w:rPr>
        <w:drawing>
          <wp:inline distT="0" distB="0" distL="0" distR="0">
            <wp:extent cx="5943600" cy="539665"/>
            <wp:effectExtent l="19050" t="0" r="0" b="0"/>
            <wp:docPr id="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srcRect/>
                    <a:stretch>
                      <a:fillRect/>
                    </a:stretch>
                  </pic:blipFill>
                  <pic:spPr bwMode="auto">
                    <a:xfrm>
                      <a:off x="0" y="0"/>
                      <a:ext cx="5943600" cy="53966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Glinka sáng tác một số ouverture như: Khúc Zota vùng Aragor, Đêm Madid là những tác phẩm sử dụng chất liệu dân ca Tây Ban Nha.</w:t>
      </w:r>
    </w:p>
    <w:p w:rsidR="007A0662" w:rsidRPr="00955B5F" w:rsidRDefault="007A0662" w:rsidP="007A0662">
      <w:pPr>
        <w:spacing w:line="312" w:lineRule="auto"/>
        <w:ind w:firstLine="720"/>
        <w:jc w:val="both"/>
        <w:rPr>
          <w:sz w:val="28"/>
          <w:szCs w:val="28"/>
        </w:rPr>
      </w:pPr>
    </w:p>
    <w:p w:rsidR="007A0662" w:rsidRPr="00955B5F" w:rsidRDefault="007A0662" w:rsidP="007A0662">
      <w:pPr>
        <w:spacing w:line="312" w:lineRule="auto"/>
        <w:ind w:firstLine="720"/>
        <w:jc w:val="both"/>
        <w:rPr>
          <w:spacing w:val="-8"/>
          <w:sz w:val="28"/>
          <w:szCs w:val="28"/>
          <w:lang w:val="it-IT"/>
        </w:rPr>
      </w:pPr>
      <w:r w:rsidRPr="00955B5F">
        <w:rPr>
          <w:b/>
          <w:sz w:val="28"/>
          <w:szCs w:val="28"/>
        </w:rPr>
        <w:lastRenderedPageBreak/>
        <w:t xml:space="preserve">* Vấn đề 3: </w:t>
      </w:r>
      <w:r w:rsidRPr="00955B5F">
        <w:rPr>
          <w:spacing w:val="-8"/>
          <w:sz w:val="28"/>
          <w:szCs w:val="28"/>
          <w:lang w:val="it-IT"/>
        </w:rPr>
        <w:t>Nhạc sĩ P.I.Tchaicovski (1840-1893).</w:t>
      </w:r>
    </w:p>
    <w:p w:rsidR="007A0662" w:rsidRPr="00955B5F" w:rsidRDefault="007A0662" w:rsidP="007A0662">
      <w:pPr>
        <w:spacing w:line="312" w:lineRule="auto"/>
        <w:ind w:firstLine="720"/>
        <w:jc w:val="both"/>
        <w:rPr>
          <w:sz w:val="28"/>
          <w:szCs w:val="28"/>
        </w:rPr>
      </w:pPr>
      <w:r w:rsidRPr="00955B5F">
        <w:rPr>
          <w:sz w:val="28"/>
          <w:szCs w:val="28"/>
        </w:rPr>
        <w:t>Tchaikovsky không chỉ là nhà soạn nhạc Nga vĩđại mà còn là nhạc sĩ lớn của thế giới. Sáng tác của ông chiếm một vị trí đặc biệt trong nền âm nhạc Nga và âm nhạc Châu Âu cuối thế kỷ XIX. Ông đã đưa âm nhạc Nga lên đến đỉnh cao. Các tác phẩm của Tchaikovsky đã thể hiện tinh tế xã hội Nga những năm 70 - 80 của thế kỷ XIX. Âm nhạc của Tchaikovsky là sự kết hợp nhuần nhuyễn âm nhạc dân gian với tinh hoa của âm nhạc thế giới. Ông đã kế thừa và phát triển con đường mà Glinka đã đi. Tchaikovsky không chỉ là nhà soạn nhạc, ông còn là nhà sư phạm, nhà phê bình, nhà chỉ huy. Tchaikovsky đãđể lại một kho tàng âm nhạc đủ các thể loại với một bút pháp tinh tế, điêu luyện gồm: 10 vở nhạc kịch, 3 vở vũ kịch, 6 giao hưởng, 1 giao hưởng có tiêu đề “Manfred”, nhiều tác phẩm giao hưởng một chương, 4 tổ khúc giao hưởng, 3 concerto cho piano và dàn nhạc, concerto cho violon và dàn nhạc, hàng trăm các tác phấm thính phòng khác,...</w:t>
      </w:r>
    </w:p>
    <w:p w:rsidR="007A0662" w:rsidRPr="00955B5F" w:rsidRDefault="007A0662" w:rsidP="007A0662">
      <w:pPr>
        <w:spacing w:line="312" w:lineRule="auto"/>
        <w:ind w:firstLine="720"/>
        <w:jc w:val="both"/>
        <w:rPr>
          <w:sz w:val="28"/>
          <w:szCs w:val="28"/>
        </w:rPr>
      </w:pPr>
      <w:r w:rsidRPr="00955B5F">
        <w:rPr>
          <w:sz w:val="28"/>
          <w:szCs w:val="28"/>
        </w:rPr>
        <w:t>Pyot Ilyich Tchaikovsky sinh ngày 25 - 4 - 1840 ở Votkinsk tại miền Uran trong một gia đình kỹ sư mỏ. Gia đình ông thuộc diện trí thức quí tộc loại trung, bố hiểu biết nghệ thuật và biết chơi fluyt, mẹ có giọng hát hay. Từ nhỏ, Tchaikovsky rất yêu âm nhạc và sớm được chăm sóc phát triển năng khiếu. Sau đó, gia đình ông chuyển về Petersburg. Tchaikovsky vào học trường luật nhưng vẫn say mê âm nhạc. Năm 19 tuổi, ông làm ở Bộ Luật pháp. Năm 22 tuổi, Tchaikovsky bỏ hẳn nghề luật vào học Nhạc viện Petersburg. Thời gian ở Nhạc viện, ông sáng tác nhiều tác phẩm nổi tiếng. Sau đó, ông trở thành giảng viên và sau này là giáo sư của Nhạc viện Matxcơva. Tchaikovsky nhiều lần đi biểu diễn ở nước ngoài với tư cách là nhạc trưởng. Tác phẩm của ông được biểu diễn ở nhiều nước và vinh quang đến với ông tột đỉnh vào những năm 90 của thế kỷ. Ông mất ngày 25 - 10 - 1893 ở Petersburg.</w:t>
      </w:r>
    </w:p>
    <w:p w:rsidR="007A0662" w:rsidRPr="00955B5F" w:rsidRDefault="007A0662" w:rsidP="007A0662">
      <w:pPr>
        <w:spacing w:line="312" w:lineRule="auto"/>
        <w:ind w:firstLine="720"/>
        <w:jc w:val="both"/>
        <w:rPr>
          <w:sz w:val="28"/>
          <w:szCs w:val="28"/>
        </w:rPr>
      </w:pPr>
      <w:r w:rsidRPr="00955B5F">
        <w:rPr>
          <w:sz w:val="28"/>
          <w:szCs w:val="28"/>
        </w:rPr>
        <w:t>- Sự nghệp sáng tác âm nhạc của P.I.Tchaikovsky</w:t>
      </w:r>
    </w:p>
    <w:p w:rsidR="007A0662" w:rsidRPr="00955B5F" w:rsidRDefault="007A0662" w:rsidP="007A0662">
      <w:pPr>
        <w:spacing w:line="312" w:lineRule="auto"/>
        <w:ind w:firstLine="720"/>
        <w:jc w:val="both"/>
        <w:rPr>
          <w:sz w:val="28"/>
          <w:szCs w:val="28"/>
        </w:rPr>
      </w:pPr>
      <w:r w:rsidRPr="00955B5F">
        <w:rPr>
          <w:sz w:val="28"/>
          <w:szCs w:val="28"/>
        </w:rPr>
        <w:t xml:space="preserve">+ Sáng tác giao hưởng: Tchaikovsky sáng tác khoảng 30 tác phẩm cho dàn nhạc giao hưởng. Tính chất giao hưởng của ông là trữ tình tính kịch. Đây là dòng giao hưởng mới của Nga. Bên cạnh đó có giao hưởng mang tính chất cảnh trí sinh hoạt, trữ tình thiên nhiên như giao hưởng số 1 “Những giấc mơ mùa đông”, ở bản giao hưởng này, Tchaikovsky đã gửi vào những tình cảm, xúc động của con người </w:t>
      </w:r>
      <w:r w:rsidRPr="00955B5F">
        <w:rPr>
          <w:sz w:val="28"/>
          <w:szCs w:val="28"/>
        </w:rPr>
        <w:lastRenderedPageBreak/>
        <w:t>trước thiên nhiên Nga. Đây là tác phảm trữ tình nhất của ông, gồm 4 chương.Đỉnh cao trong sáng tác giao hưởng của Tchaikovsky là hai bản số 5 giọng e-moll và số 6 giọng h-moll. Ở đó diễn tả những xung đột gay gắt giữa cá nhân với thực tế đen tối của xã hội.Những giao hưởng này có màu sắc trữ tình triết lý, tính kịch.</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27"/>
          <w:b w:val="0"/>
          <w:bCs w:val="0"/>
          <w:i w:val="0"/>
          <w:iCs w:val="0"/>
          <w:color w:val="000000"/>
          <w:sz w:val="28"/>
          <w:szCs w:val="28"/>
          <w:lang w:eastAsia="vi-VN"/>
        </w:rPr>
        <w:t xml:space="preserve">+ Giao hưởng </w:t>
      </w:r>
      <w:r w:rsidRPr="00955B5F">
        <w:rPr>
          <w:rStyle w:val="Vanbnnidung27"/>
          <w:b w:val="0"/>
          <w:bCs w:val="0"/>
          <w:i w:val="0"/>
          <w:iCs w:val="0"/>
          <w:color w:val="000000"/>
          <w:sz w:val="28"/>
          <w:szCs w:val="28"/>
        </w:rPr>
        <w:t>No.</w:t>
      </w:r>
      <w:r w:rsidRPr="00955B5F">
        <w:rPr>
          <w:rStyle w:val="Vanbnnidung27"/>
          <w:b w:val="0"/>
          <w:bCs w:val="0"/>
          <w:i w:val="0"/>
          <w:iCs w:val="0"/>
          <w:color w:val="000000"/>
          <w:sz w:val="28"/>
          <w:szCs w:val="28"/>
          <w:lang w:eastAsia="vi-VN"/>
        </w:rPr>
        <w:t xml:space="preserve">6 h-moll (Pathétique) - </w:t>
      </w:r>
      <w:r w:rsidRPr="00955B5F">
        <w:rPr>
          <w:rStyle w:val="VanbnnidungGincch0pt2"/>
          <w:color w:val="000000"/>
          <w:sz w:val="28"/>
          <w:szCs w:val="28"/>
          <w:lang w:eastAsia="vi-VN"/>
        </w:rPr>
        <w:t xml:space="preserve">Bản này hoàn thành năm 1893. Đây là giao hưởng bi thương nhất của </w:t>
      </w:r>
      <w:r w:rsidRPr="00955B5F">
        <w:rPr>
          <w:rStyle w:val="VanbnnidungGincch0pt2"/>
          <w:color w:val="000000"/>
          <w:sz w:val="28"/>
          <w:szCs w:val="28"/>
        </w:rPr>
        <w:t>Tchaikovsky.</w:t>
      </w:r>
      <w:r w:rsidRPr="00955B5F">
        <w:rPr>
          <w:rStyle w:val="VanbnnidungGincch0pt2"/>
          <w:color w:val="000000"/>
          <w:sz w:val="28"/>
          <w:szCs w:val="28"/>
          <w:lang w:eastAsia="vi-VN"/>
        </w:rPr>
        <w:t>Tác giả muốn nói lên sự phản kháng mãnh liệt của con người trước thực tế đen tối, niềm vui của con người trong cuộc đấu tranh, song kết thúc theo quan điểm của chủ nghĩa lãng mạn, sự hy sinh của nhân vật. Do vậy, chương cuối của tác phẩm là chương chậm, một sự độc đáo hiếm có trong sáng tác giao hưởng.</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 xml:space="preserve">+ </w:t>
      </w:r>
      <w:r w:rsidRPr="00955B5F">
        <w:rPr>
          <w:rStyle w:val="VanbnnidungInnghing3"/>
          <w:color w:val="000000"/>
          <w:sz w:val="28"/>
          <w:szCs w:val="28"/>
          <w:lang w:eastAsia="vi-VN"/>
        </w:rPr>
        <w:t>Chương I (</w:t>
      </w:r>
      <w:r w:rsidRPr="00955B5F">
        <w:rPr>
          <w:rStyle w:val="VanbnnidungGincch0pt2"/>
          <w:color w:val="000000"/>
          <w:sz w:val="28"/>
          <w:szCs w:val="28"/>
          <w:lang w:eastAsia="vi-VN"/>
        </w:rPr>
        <w:t xml:space="preserve">Sonate </w:t>
      </w:r>
      <w:r w:rsidRPr="00955B5F">
        <w:rPr>
          <w:rStyle w:val="VanbnnidungGincch0pt2"/>
          <w:color w:val="000000"/>
          <w:sz w:val="28"/>
          <w:szCs w:val="28"/>
        </w:rPr>
        <w:t xml:space="preserve">Allegro): </w:t>
      </w:r>
      <w:r w:rsidRPr="00955B5F">
        <w:rPr>
          <w:rStyle w:val="VanbnnidungGincch0pt2"/>
          <w:color w:val="000000"/>
          <w:sz w:val="28"/>
          <w:szCs w:val="28"/>
          <w:lang w:eastAsia="vi-VN"/>
        </w:rPr>
        <w:t xml:space="preserve">Chủ đề mở đầu - Chậm, đau khổ, nặg nề. </w:t>
      </w:r>
    </w:p>
    <w:p w:rsidR="007A0662" w:rsidRPr="00955B5F" w:rsidRDefault="007A0662" w:rsidP="007A0662">
      <w:pPr>
        <w:spacing w:line="312" w:lineRule="auto"/>
        <w:ind w:firstLine="720"/>
        <w:jc w:val="both"/>
        <w:rPr>
          <w:rStyle w:val="Vanbnnidung19"/>
          <w:b w:val="0"/>
          <w:bCs w:val="0"/>
          <w:color w:val="000000"/>
          <w:sz w:val="28"/>
          <w:szCs w:val="28"/>
          <w:lang w:eastAsia="vi-VN"/>
        </w:rPr>
      </w:pPr>
      <w:r w:rsidRPr="00955B5F">
        <w:rPr>
          <w:rStyle w:val="Vanbnnidung19"/>
          <w:b w:val="0"/>
          <w:bCs w:val="0"/>
          <w:color w:val="000000"/>
          <w:sz w:val="28"/>
          <w:szCs w:val="28"/>
          <w:lang w:eastAsia="vi-VN"/>
        </w:rPr>
        <w:t>Adagio</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623275"/>
            <wp:effectExtent l="19050" t="0" r="0" b="0"/>
            <wp:docPr id="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2"/>
                    <a:srcRect/>
                    <a:stretch>
                      <a:fillRect/>
                    </a:stretch>
                  </pic:blipFill>
                  <pic:spPr bwMode="auto">
                    <a:xfrm>
                      <a:off x="0" y="0"/>
                      <a:ext cx="5943600" cy="62327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rPr>
          <w:sz w:val="28"/>
          <w:szCs w:val="28"/>
        </w:rPr>
      </w:pPr>
      <w:r w:rsidRPr="00955B5F">
        <w:rPr>
          <w:rStyle w:val="Vanbnnidung27"/>
          <w:b w:val="0"/>
          <w:bCs w:val="0"/>
          <w:i w:val="0"/>
          <w:iCs w:val="0"/>
          <w:color w:val="000000"/>
          <w:sz w:val="28"/>
          <w:szCs w:val="28"/>
          <w:lang w:eastAsia="vi-VN"/>
        </w:rPr>
        <w:t>Chủ đề chính bắt nguồn từ chất liệu của chủ đề mở đầu, tốc độ nhanh:</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650288"/>
            <wp:effectExtent l="19050" t="0" r="0" b="0"/>
            <wp:docPr id="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a:srcRect/>
                    <a:stretch>
                      <a:fillRect/>
                    </a:stretch>
                  </pic:blipFill>
                  <pic:spPr bwMode="auto">
                    <a:xfrm>
                      <a:off x="0" y="0"/>
                      <a:ext cx="5943600" cy="650288"/>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rStyle w:val="Vanbnnidung27"/>
          <w:b w:val="0"/>
          <w:bCs w:val="0"/>
          <w:i w:val="0"/>
          <w:iCs w:val="0"/>
          <w:color w:val="000000"/>
          <w:sz w:val="28"/>
          <w:szCs w:val="28"/>
          <w:lang w:eastAsia="vi-VN"/>
        </w:rPr>
        <w:t>Chủ đề phụ rất trữ tình, gần với ca xướng.Đây là chủ đề trữ tình đẹp nhất của Tchaikovsky:</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593057"/>
            <wp:effectExtent l="19050" t="0" r="0" b="0"/>
            <wp:docPr id="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4"/>
                    <a:srcRect/>
                    <a:stretch>
                      <a:fillRect/>
                    </a:stretch>
                  </pic:blipFill>
                  <pic:spPr bwMode="auto">
                    <a:xfrm>
                      <a:off x="0" y="0"/>
                      <a:ext cx="5943600" cy="593057"/>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rStyle w:val="Vanbnnidung27"/>
          <w:b w:val="0"/>
          <w:bCs w:val="0"/>
          <w:i w:val="0"/>
          <w:iCs w:val="0"/>
          <w:color w:val="000000"/>
          <w:sz w:val="28"/>
          <w:szCs w:val="28"/>
          <w:lang w:eastAsia="vi-VN"/>
        </w:rPr>
      </w:pPr>
      <w:r w:rsidRPr="00955B5F">
        <w:rPr>
          <w:rStyle w:val="Vanbnnidung27"/>
          <w:b w:val="0"/>
          <w:bCs w:val="0"/>
          <w:i w:val="0"/>
          <w:iCs w:val="0"/>
          <w:color w:val="000000"/>
          <w:sz w:val="28"/>
          <w:szCs w:val="28"/>
          <w:lang w:eastAsia="vi-VN"/>
        </w:rPr>
        <w:t>+ Chương II (Walse): Điệu valse trên nhịp 5/4, miêu tả thế giới mộng tưởng, những ước mơ về hạnh phúc. Hình thức ba đoạn phức.</w:t>
      </w:r>
    </w:p>
    <w:p w:rsidR="007A0662" w:rsidRPr="00955B5F" w:rsidRDefault="007A0662" w:rsidP="007A0662">
      <w:pPr>
        <w:spacing w:line="312" w:lineRule="auto"/>
        <w:ind w:firstLine="720"/>
        <w:jc w:val="both"/>
        <w:rPr>
          <w:rStyle w:val="Vanbnnidung27"/>
          <w:b w:val="0"/>
          <w:bCs w:val="0"/>
          <w:i w:val="0"/>
          <w:iCs w:val="0"/>
          <w:color w:val="000000"/>
          <w:sz w:val="28"/>
          <w:szCs w:val="28"/>
          <w:lang w:eastAsia="vi-VN"/>
        </w:rPr>
      </w:pPr>
      <w:r w:rsidRPr="00955B5F">
        <w:rPr>
          <w:rStyle w:val="Vanbnnidung27"/>
          <w:b w:val="0"/>
          <w:bCs w:val="0"/>
          <w:i w:val="0"/>
          <w:iCs w:val="0"/>
          <w:color w:val="000000"/>
          <w:sz w:val="28"/>
          <w:szCs w:val="28"/>
          <w:lang w:eastAsia="vi-VN"/>
        </w:rPr>
        <w:t>+ Chương III (Scherzo): Hình thức sonate không có phần phát triển. Chủ đề hành khúc nổi lên ở bộ hơi, khí thế chiến thắng mục đích để nổi bật tính bi thương của chương kết.</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498244"/>
            <wp:effectExtent l="19050" t="0" r="0" b="0"/>
            <wp:docPr id="9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5"/>
                    <a:srcRect/>
                    <a:stretch>
                      <a:fillRect/>
                    </a:stretch>
                  </pic:blipFill>
                  <pic:spPr bwMode="auto">
                    <a:xfrm>
                      <a:off x="0" y="0"/>
                      <a:ext cx="5943600" cy="498244"/>
                    </a:xfrm>
                    <a:prstGeom prst="rect">
                      <a:avLst/>
                    </a:prstGeom>
                    <a:noFill/>
                    <a:ln w="9525">
                      <a:noFill/>
                      <a:miter lim="800000"/>
                      <a:headEnd/>
                      <a:tailEnd/>
                    </a:ln>
                  </pic:spPr>
                </pic:pic>
              </a:graphicData>
            </a:graphic>
          </wp:inline>
        </w:drawing>
      </w:r>
    </w:p>
    <w:p w:rsidR="007A0662" w:rsidRPr="00955B5F" w:rsidRDefault="007A0662" w:rsidP="007A0662">
      <w:pPr>
        <w:pStyle w:val="Vanbnnidung1"/>
        <w:shd w:val="clear" w:color="auto" w:fill="auto"/>
        <w:spacing w:before="0" w:line="312" w:lineRule="auto"/>
        <w:ind w:firstLine="720"/>
        <w:rPr>
          <w:rStyle w:val="VanbnnidungGincch0pt2"/>
          <w:color w:val="000000"/>
          <w:sz w:val="28"/>
          <w:szCs w:val="28"/>
          <w:lang w:eastAsia="vi-VN"/>
        </w:rPr>
      </w:pPr>
      <w:r w:rsidRPr="00955B5F">
        <w:rPr>
          <w:rStyle w:val="VanbnnidungGincch0pt2"/>
          <w:color w:val="000000"/>
          <w:sz w:val="28"/>
          <w:szCs w:val="28"/>
          <w:lang w:eastAsia="vi-VN"/>
        </w:rPr>
        <w:t xml:space="preserve">+ </w:t>
      </w:r>
      <w:r w:rsidRPr="00955B5F">
        <w:rPr>
          <w:rStyle w:val="VanbnnidungInnghing3"/>
          <w:color w:val="000000"/>
          <w:sz w:val="28"/>
          <w:szCs w:val="28"/>
          <w:lang w:eastAsia="vi-VN"/>
        </w:rPr>
        <w:t>Chương IV:</w:t>
      </w:r>
      <w:r w:rsidRPr="00955B5F">
        <w:rPr>
          <w:rStyle w:val="VanbnnidungGincch0pt2"/>
          <w:color w:val="000000"/>
          <w:sz w:val="28"/>
          <w:szCs w:val="28"/>
          <w:lang w:val="es-ES_tradnl" w:eastAsia="es-ES_tradnl"/>
        </w:rPr>
        <w:t xml:space="preserve">Adagio lamentoso </w:t>
      </w:r>
      <w:r w:rsidRPr="00955B5F">
        <w:rPr>
          <w:rStyle w:val="VanbnnidungGincch0pt2"/>
          <w:color w:val="000000"/>
          <w:sz w:val="28"/>
          <w:szCs w:val="28"/>
          <w:lang w:eastAsia="vi-VN"/>
        </w:rPr>
        <w:t>- bi thương tang tóc, tính chất kể lể.</w:t>
      </w:r>
    </w:p>
    <w:p w:rsidR="007A0662" w:rsidRPr="00955B5F" w:rsidRDefault="007A0662" w:rsidP="007A0662">
      <w:pPr>
        <w:spacing w:line="312" w:lineRule="auto"/>
        <w:ind w:firstLine="720"/>
        <w:jc w:val="both"/>
        <w:rPr>
          <w:sz w:val="28"/>
          <w:szCs w:val="28"/>
        </w:rPr>
      </w:pPr>
      <w:r w:rsidRPr="00955B5F">
        <w:rPr>
          <w:rStyle w:val="VanbnnidungGincch0pt2"/>
          <w:color w:val="000000"/>
          <w:sz w:val="28"/>
          <w:szCs w:val="28"/>
          <w:lang w:eastAsia="vi-VN"/>
        </w:rPr>
        <w:lastRenderedPageBreak/>
        <w:t>Chủ đề chính là sự đối mới âm hưởng chủ đề một chương I:</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478515"/>
            <wp:effectExtent l="19050" t="0" r="0" b="0"/>
            <wp:docPr id="9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6"/>
                    <a:srcRect/>
                    <a:stretch>
                      <a:fillRect/>
                    </a:stretch>
                  </pic:blipFill>
                  <pic:spPr bwMode="auto">
                    <a:xfrm>
                      <a:off x="0" y="0"/>
                      <a:ext cx="5943600" cy="47851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Nội dung của chương này muốn nói lên triết lý của chủ nghĩa lãng mạn: Con người với đấu tranh tất cả nghị lực của mình nhưng cuộc sống đen tối đã hủy hoại và cuối cùng là cái chết của sự đấu tranh đơn độc.</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 Sáng tác nhạc kịch: Tchaikovsky sáng tác nhạc kịch suốt cả cuộc đời. Trong số 10 vở nhạc kịch của ông có thế chia làm hai nhóm chính:</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 Nhạc kich lịch sử: “Cô gái Orleant”, “Madeppa”, “Iolanta”,...</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 Nhạc kịch tâm lý xã hội: “Evgeni Onegin”, “Con đầm pich”,...</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Trong nhạc kịch, Tchaicovsky thường quan tâm đến đề tài bi kịch, nêu lên những xung đột của cuộc sống. Ông rất coi trọng vai trò của nhạc giao hưởng trong nhạc kịch, đồng thời đánh giá cao của những tiết mục aria, hợp xướng, hội xướng.Hát nói đóng vai trò phụ. Giai điệu trong nhạc kịch thường rất đẹp.Nhạc kịch “Evgeni Onegin” là tác phẩm xuất sắc nhất của Tchaikovsky, dựa trên tiểu thuyết thơ cùng tên của thi hào Nga - Puskin. Trong truyện thơ của Puskin nhân vật trung tâm là Onhegin, con người thừa của xã hội, rất thông minh, nhưng vô dụng với xã hội. Còn ở kịch của Tchaikovsky nhân vật chính là Tatiana. Thông qua nữ nhân vật này ông muốn khắc hoạ một điển hình về lòng chung thuỷ và các mặt tâm lý phức tạp, tinh tế. Tác phẩm gồm 3 màn, 7 cảnh.</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 Một số thể loại khác: Trong 3 vở vũ kịch: “Người đẹp ngủ trong rừng”; “Hồ thiên nga”; “Xay hạt dẻ” thì vở vũ kịch “Hồ thiên nga” là tác phẩm đặc sắc. Nội dung vở này dựa theo câu chuyện thần thoại, bố cục gồm 4 màn, có nhiều tiết mục múa và âm nhạc rất đặc sắc như tiết mục múa của bốn thiên nga, tiết mục múa đơn của công chúa thiên nga,...</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 xml:space="preserve">Trong các tiểu phẩm, tập “Bốn mùa” viết cho piano là tác phẩm nổi tiếng.Tập này gồm 12 tiểu phẩm tượng trưng cho 12 tháng trong năm, có tiêu đề và có thêm tựa đề bằng thơ. Ví dụ: “Tháng giêng”; “Bên lò sưởi nhỏ”, “Trong góc nhà yên tĩnh”,  “Đêm buông xuống”, “Trong lò sưởi đã tắt” và </w:t>
      </w:r>
      <w:r w:rsidRPr="00955B5F">
        <w:rPr>
          <w:rStyle w:val="VanbnnidungGincch0pt2"/>
          <w:color w:val="000000"/>
          <w:sz w:val="28"/>
          <w:szCs w:val="28"/>
          <w:lang w:eastAsia="vi-VN"/>
        </w:rPr>
        <w:lastRenderedPageBreak/>
        <w:t>“Nến chiếu sáng”. Các tiểu phẩm: Tháng 6 “Chèo thuyền”, Tháng 11 “Trên cỗ xe tam mã”,... là những bản đặc sắc nhất của tập “Bốn mùa”,…</w:t>
      </w:r>
    </w:p>
    <w:p w:rsidR="007A0662" w:rsidRPr="00955B5F" w:rsidRDefault="007A0662" w:rsidP="007A0662">
      <w:pPr>
        <w:spacing w:line="312" w:lineRule="auto"/>
        <w:ind w:firstLine="720"/>
        <w:jc w:val="both"/>
        <w:rPr>
          <w:sz w:val="28"/>
          <w:szCs w:val="28"/>
        </w:rPr>
      </w:pPr>
      <w:r w:rsidRPr="00955B5F">
        <w:rPr>
          <w:rStyle w:val="VanbnnidungGincch0pt2"/>
          <w:color w:val="000000"/>
          <w:sz w:val="28"/>
          <w:szCs w:val="28"/>
          <w:lang w:eastAsia="vi-VN"/>
        </w:rPr>
        <w:t>Tháng 6 - Chèo thuyền</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552296"/>
            <wp:effectExtent l="19050" t="0" r="0" b="0"/>
            <wp:docPr id="10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7"/>
                    <a:srcRect/>
                    <a:stretch>
                      <a:fillRect/>
                    </a:stretch>
                  </pic:blipFill>
                  <pic:spPr bwMode="auto">
                    <a:xfrm>
                      <a:off x="0" y="0"/>
                      <a:ext cx="5943600" cy="552296"/>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z w:val="28"/>
          <w:szCs w:val="28"/>
        </w:rPr>
      </w:pPr>
      <w:r w:rsidRPr="00955B5F">
        <w:rPr>
          <w:sz w:val="28"/>
          <w:szCs w:val="28"/>
        </w:rPr>
        <w:tab/>
        <w:t>Tháng 11 “Trên cỗ xe tam mã”</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500650"/>
            <wp:effectExtent l="19050" t="0" r="0" b="0"/>
            <wp:docPr id="10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8"/>
                    <a:srcRect/>
                    <a:stretch>
                      <a:fillRect/>
                    </a:stretch>
                  </pic:blipFill>
                  <pic:spPr bwMode="auto">
                    <a:xfrm>
                      <a:off x="0" y="0"/>
                      <a:ext cx="5943600" cy="50065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rStyle w:val="VanbnnidungGincch0pt2"/>
          <w:color w:val="000000"/>
          <w:sz w:val="28"/>
          <w:szCs w:val="28"/>
          <w:lang w:eastAsia="vi-VN"/>
        </w:rPr>
        <w:t>Với những công lao đã dóng góp cho nền âm nhạc Nga, Tchaikovsky xứng đáng là nhạc sĩ vĩ đại của nước Nga.</w:t>
      </w:r>
    </w:p>
    <w:p w:rsidR="007A0662" w:rsidRPr="00955B5F" w:rsidRDefault="007A0662" w:rsidP="007A0662">
      <w:pPr>
        <w:spacing w:line="312" w:lineRule="auto"/>
        <w:ind w:firstLine="720"/>
        <w:jc w:val="both"/>
        <w:rPr>
          <w:spacing w:val="-8"/>
          <w:sz w:val="28"/>
          <w:szCs w:val="28"/>
          <w:lang w:val="it-IT"/>
        </w:rPr>
      </w:pPr>
      <w:r w:rsidRPr="00955B5F">
        <w:rPr>
          <w:b/>
          <w:sz w:val="28"/>
          <w:szCs w:val="28"/>
        </w:rPr>
        <w:t xml:space="preserve">* Vấn đề 4: </w:t>
      </w:r>
      <w:r w:rsidRPr="00955B5F">
        <w:rPr>
          <w:spacing w:val="-8"/>
          <w:sz w:val="28"/>
          <w:szCs w:val="28"/>
          <w:lang w:val="it-IT"/>
        </w:rPr>
        <w:t>Các nhạc sĩ “Nhóm khỏe” ở Nga.</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 xml:space="preserve">“Nhóm khoẻ” là tên gọi của nhóm gồm năm nhạc sĩ “Trường phái âm nhạc Nga mới” nửa cuối thế kỷ XIX. Họ là các nhạc sĩ: Balakirev, César Cui, Borodin, Mussorgsky và Rimsky Korsakov. Họ tập hợp ở Peterburg do Balakirev làm nhóm trưởng. Nhóm “Khoẻ” có ảnh hưởng lớn không chỉ với âm nhạc Nga mà cả lới cảc nên âm nhạc của Pháp, của các dân tộc khác và sau này cả tới trường phái ân tượng. Anh hưởng quan điếm thấm mỹ của các nhà cách mạng dân chủ Secnusevsky, Bielinsky. Các nhạc sĩ “Nhóm khoẻ” đề cao tính hiện thực, tính nhân dân trong sáng tác. Khẩu hiệu của họ là: “Nội dung của nghệ thuật là cuộc sống”. Nhân vật trung tâm trong các sáng tác của họ là người nông dân lao động và họ đã lấy âm nhạc dân gian, đặc biệt là âm nhạc dân gian nông thôn làm nền tảng. </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 xml:space="preserve">“Nhóm khoẻ” là tên gọi của nhóm gồm năm nhạc sĩ “Trường phái âm nhạc Nga mới” nửa cuối thế kỷ XIX. Họ là các nhạc sĩ: Balakirev, César Cui, Borodin, Mussorgsky và Rimsky Korsakov. Họ tập hợp ở Peterburg do Balakirev làm nhóm trưởng. Nhóm “Khoẻ” có ảnh hưởng lớn không chỉ với âm nhạc Nga mà cả lới cảc nên âm nhạc của Pháp, của các dân tộc khác và sau này cả tới trường phái ân tượng. Anh hưởng quan điếm thấm mỹ của các nhà cách mạng dân chủ Secnusevsky, Bielinsky. Các nhạc sĩ “Nhóm khoẻ” đề cao tính hiện thực, tính nhân dân trong sáng tác. Khẩu hiệu của họ là: “Nội </w:t>
      </w:r>
      <w:r w:rsidRPr="00955B5F">
        <w:rPr>
          <w:rStyle w:val="VanbnnidungGincch0pt2"/>
          <w:color w:val="000000"/>
          <w:sz w:val="28"/>
          <w:szCs w:val="28"/>
          <w:lang w:eastAsia="vi-VN"/>
        </w:rPr>
        <w:lastRenderedPageBreak/>
        <w:t xml:space="preserve">dung của nghệ thuật là cuộc sống”. Nhân vật trung tâm trong các sáng tác của họ là người nông dân lao động và họ đã lấy âm nhạc dân gian, đặc biệt là âm nhạc dân gian nông thôn làm nền tảng. </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 Nhạc sĩ</w:t>
      </w:r>
      <w:r w:rsidRPr="00955B5F">
        <w:rPr>
          <w:rStyle w:val="Vanbnnidung"/>
          <w:color w:val="000000"/>
          <w:sz w:val="28"/>
          <w:szCs w:val="28"/>
          <w:lang w:eastAsia="vi-VN"/>
        </w:rPr>
        <w:t xml:space="preserve"> Mily Alexeyevich </w:t>
      </w:r>
      <w:r w:rsidRPr="00955B5F">
        <w:rPr>
          <w:rStyle w:val="VanbnnidungGincch0pt2"/>
          <w:color w:val="000000"/>
          <w:sz w:val="28"/>
          <w:szCs w:val="28"/>
          <w:lang w:eastAsia="vi-VN"/>
        </w:rPr>
        <w:t>Balakirev (1836 - 1910):</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 Năm 1856, Balakirev thành lập “Nhóm khỏe” theo sự gợi ý của nhà lý luận phê bình âm nhạc Stasov. Công lao lớn nhất của Balakirev là đã lập nên một trường phái âm nhạc dân tộc Nga với một nhóm nhạc sĩ tiên tiến, có tài năng.</w:t>
      </w:r>
    </w:p>
    <w:p w:rsidR="007A0662" w:rsidRPr="00955B5F" w:rsidRDefault="007A0662" w:rsidP="007A0662">
      <w:pPr>
        <w:spacing w:line="312" w:lineRule="auto"/>
        <w:ind w:firstLine="720"/>
        <w:rPr>
          <w:rStyle w:val="VanbnnidungGincch0pt2"/>
          <w:color w:val="000000"/>
          <w:sz w:val="28"/>
          <w:szCs w:val="28"/>
          <w:lang w:eastAsia="vi-VN"/>
        </w:rPr>
      </w:pPr>
      <w:r w:rsidRPr="00955B5F">
        <w:rPr>
          <w:rStyle w:val="VanbnnidungGincch0pt2"/>
          <w:color w:val="000000"/>
          <w:sz w:val="28"/>
          <w:szCs w:val="28"/>
          <w:lang w:eastAsia="vi-VN"/>
        </w:rPr>
        <w:t>Những tác phẩm tiêu biêu của ông là:</w:t>
      </w:r>
    </w:p>
    <w:p w:rsidR="007A0662" w:rsidRPr="00955B5F" w:rsidRDefault="007A0662" w:rsidP="007A0662">
      <w:pPr>
        <w:spacing w:line="312" w:lineRule="auto"/>
        <w:ind w:firstLine="720"/>
        <w:rPr>
          <w:rStyle w:val="VanbnnidungGincch0pt2"/>
          <w:color w:val="000000"/>
          <w:sz w:val="28"/>
          <w:szCs w:val="28"/>
          <w:lang w:eastAsia="vi-VN"/>
        </w:rPr>
      </w:pPr>
      <w:r w:rsidRPr="00955B5F">
        <w:rPr>
          <w:rStyle w:val="VanbnnidungGincch0pt2"/>
          <w:color w:val="000000"/>
          <w:sz w:val="28"/>
          <w:szCs w:val="28"/>
          <w:lang w:eastAsia="vi-VN"/>
        </w:rPr>
        <w:t>- Fantaisie phương Đông “Isiamei” là tác phẩm viết cho piano.</w:t>
      </w:r>
    </w:p>
    <w:p w:rsidR="007A0662" w:rsidRPr="00955B5F" w:rsidRDefault="007A0662" w:rsidP="007A0662">
      <w:pPr>
        <w:spacing w:line="312" w:lineRule="auto"/>
        <w:ind w:firstLine="720"/>
        <w:jc w:val="both"/>
        <w:rPr>
          <w:rStyle w:val="VanbnnidungGincch0pt2"/>
          <w:color w:val="000000"/>
          <w:sz w:val="28"/>
          <w:szCs w:val="28"/>
          <w:lang w:eastAsia="vi-VN"/>
        </w:rPr>
      </w:pPr>
      <w:r w:rsidRPr="00955B5F">
        <w:rPr>
          <w:rStyle w:val="VanbnnidungGincch0pt2"/>
          <w:color w:val="000000"/>
          <w:sz w:val="28"/>
          <w:szCs w:val="28"/>
          <w:lang w:eastAsia="vi-VN"/>
        </w:rPr>
        <w:t>- Sáng tác giao hưởng có ouverture dựa trên chủ đề hành khúc Tây Ban Nha, ouverture dựa trên chủ đề ba bài dân ca Nga, ouverture “Vua Lia” giao hưởng thơ “Một nghìn năm” hay còn gọi là “Nước Nga”, giao hưởng thơ “Tamara”</w:t>
      </w:r>
    </w:p>
    <w:p w:rsidR="007A0662" w:rsidRPr="00955B5F" w:rsidRDefault="007A0662" w:rsidP="007A0662">
      <w:pPr>
        <w:spacing w:line="312" w:lineRule="auto"/>
        <w:ind w:firstLine="720"/>
        <w:jc w:val="both"/>
        <w:rPr>
          <w:rStyle w:val="VanbnnidungGincch0pt2"/>
          <w:sz w:val="28"/>
          <w:szCs w:val="28"/>
        </w:rPr>
      </w:pPr>
      <w:r w:rsidRPr="00955B5F">
        <w:rPr>
          <w:rStyle w:val="VanbnnidungGincch0pt2"/>
          <w:color w:val="000000"/>
          <w:sz w:val="28"/>
          <w:szCs w:val="28"/>
          <w:lang w:eastAsia="vi-VN"/>
        </w:rPr>
        <w:t>- Ngoài ra, ông còn viết nhiều rômăng và biên soạn nhiều dân ca Nga và Icapkaz.</w:t>
      </w:r>
    </w:p>
    <w:p w:rsidR="007A0662" w:rsidRPr="00955B5F" w:rsidRDefault="007A0662" w:rsidP="007A0662">
      <w:pPr>
        <w:spacing w:line="312" w:lineRule="auto"/>
        <w:ind w:firstLine="720"/>
        <w:jc w:val="both"/>
        <w:rPr>
          <w:sz w:val="28"/>
          <w:szCs w:val="28"/>
          <w:lang w:val="it-IT"/>
        </w:rPr>
      </w:pPr>
      <w:r w:rsidRPr="00955B5F">
        <w:rPr>
          <w:sz w:val="28"/>
          <w:szCs w:val="28"/>
          <w:lang w:val="it-IT"/>
        </w:rPr>
        <w:t>* Nhạc sĩ Cesar Cui (1835 - 1918).</w:t>
      </w:r>
    </w:p>
    <w:p w:rsidR="007A0662" w:rsidRPr="00955B5F" w:rsidRDefault="007A0662" w:rsidP="007A0662">
      <w:pPr>
        <w:spacing w:line="312" w:lineRule="auto"/>
        <w:ind w:firstLine="720"/>
        <w:jc w:val="both"/>
        <w:rPr>
          <w:rStyle w:val="VanbnnidungGincch0pt2"/>
          <w:sz w:val="28"/>
          <w:szCs w:val="28"/>
        </w:rPr>
      </w:pPr>
      <w:r w:rsidRPr="00955B5F">
        <w:rPr>
          <w:rStyle w:val="VanbnnidungGincch0pt2"/>
          <w:color w:val="000000"/>
          <w:sz w:val="28"/>
          <w:szCs w:val="28"/>
          <w:lang w:eastAsia="vi-VN"/>
        </w:rPr>
        <w:t>Trong “Nhóm Khoẻ”, César Antonovich Cui là nhạc sĩ ít tài năng hơn các nhạc sĩ khác về sáng tác. Song ông lại có vai trò to lớn trong lĩnh vực lý luận, phê bình, đấu tranh tích cực cho khuynh hướng hiện thực và là người phát ngôn quan điểm thẩm mỹ tiên tiến của “Nhóm khoẻ”.Ông viết 10 vở nhạc kịch trong đó có hai vở nổi bật là “William Radkliv” và “Angielo”, 250 bản romance và ca khúc hợp xướng, ca khúc liên hoàn, nhiều tiểu phẩm piano và một số tác phẩm thính phòng...</w:t>
      </w:r>
    </w:p>
    <w:p w:rsidR="007A0662" w:rsidRPr="00955B5F" w:rsidRDefault="007A0662" w:rsidP="007A0662">
      <w:pPr>
        <w:spacing w:line="312" w:lineRule="auto"/>
        <w:ind w:firstLine="720"/>
        <w:jc w:val="both"/>
        <w:rPr>
          <w:sz w:val="28"/>
          <w:szCs w:val="28"/>
          <w:lang w:val="it-IT"/>
        </w:rPr>
      </w:pPr>
      <w:r w:rsidRPr="00955B5F">
        <w:rPr>
          <w:sz w:val="28"/>
          <w:szCs w:val="28"/>
          <w:lang w:val="it-IT"/>
        </w:rPr>
        <w:t xml:space="preserve">* Nhạc sĩ </w:t>
      </w:r>
      <w:r w:rsidRPr="00955B5F">
        <w:rPr>
          <w:sz w:val="28"/>
          <w:szCs w:val="28"/>
        </w:rPr>
        <w:t>Alexander Porfiryevich Borodin (1833 - 1887).</w:t>
      </w:r>
    </w:p>
    <w:p w:rsidR="007A0662" w:rsidRPr="00955B5F" w:rsidRDefault="007A0662" w:rsidP="007A0662">
      <w:pPr>
        <w:spacing w:line="312" w:lineRule="auto"/>
        <w:ind w:firstLine="720"/>
        <w:jc w:val="both"/>
        <w:rPr>
          <w:sz w:val="28"/>
          <w:szCs w:val="28"/>
        </w:rPr>
      </w:pPr>
      <w:r w:rsidRPr="00955B5F">
        <w:rPr>
          <w:sz w:val="28"/>
          <w:szCs w:val="28"/>
        </w:rPr>
        <w:t xml:space="preserve">Alexander Porfiryevich Borodin là nhà hoá học nổi tiếng, nhà hoạt động xã hội, Tiến sĩ y khoa.Đồng thời, ông còn là nhạc sĩ nổi tiếng trong “Nhóm Khỏe”. Ông luôn bận rộn với nhiều công việc nhưng vẫn dành thời gian cống hiến cho âm nhạc.Borodin viết 3 giao hưởng, bản số 2 còn được đặt tên là “Dũng sĩ”, bản số 3 chưa kịp hoàn thành thì ông mất, sau này Rimsky-Korsakov và Glazunov hoàn </w:t>
      </w:r>
      <w:r w:rsidRPr="00955B5F">
        <w:rPr>
          <w:sz w:val="28"/>
          <w:szCs w:val="28"/>
        </w:rPr>
        <w:lastRenderedPageBreak/>
        <w:t>thành tiếp giao hưởng này. Ngoài ra, còn có một bản tranh giao hưởng “Giữa miền Trung Á”.</w:t>
      </w:r>
    </w:p>
    <w:p w:rsidR="007A0662" w:rsidRPr="00955B5F" w:rsidRDefault="007A0662" w:rsidP="007A0662">
      <w:pPr>
        <w:spacing w:line="312" w:lineRule="auto"/>
        <w:ind w:firstLine="720"/>
        <w:jc w:val="both"/>
        <w:rPr>
          <w:sz w:val="28"/>
          <w:szCs w:val="28"/>
        </w:rPr>
      </w:pPr>
      <w:r w:rsidRPr="00955B5F">
        <w:rPr>
          <w:sz w:val="28"/>
          <w:szCs w:val="28"/>
        </w:rPr>
        <w:t>Borođin viết nhạc kịch “Quốc vương Igor”. Bên cạnh giao hưởng và nhạc kịch, ông còn viết một số tác phẩm thính phòng, nổi bật có hai tứ tấu cho đàn dây số 1 và số 2, nhiều tác phẩm romance như: “Nàng công chúa đang ngủ ”, “Những bài hát của khu rừng tối ”, “Thanh âm lạc lõng”,...</w:t>
      </w:r>
    </w:p>
    <w:p w:rsidR="007A0662" w:rsidRPr="00955B5F" w:rsidRDefault="007A0662" w:rsidP="007A0662">
      <w:pPr>
        <w:spacing w:line="312" w:lineRule="auto"/>
        <w:ind w:firstLine="720"/>
        <w:jc w:val="both"/>
        <w:rPr>
          <w:sz w:val="28"/>
          <w:szCs w:val="28"/>
        </w:rPr>
      </w:pPr>
      <w:r w:rsidRPr="00955B5F">
        <w:rPr>
          <w:sz w:val="28"/>
          <w:szCs w:val="28"/>
        </w:rPr>
        <w:t>Trong số các giao hưởng của Borodin, bản số 2 “Dũng sĩ” là tác phẩm nổi bật nhất. Tác giả đã vẽ lên những bức tranh đồ sộ làm nổi bật lên những hành động anh hùng, dũng mãnh của các dũng sĩ. Bên cạnh đó là những giai điệu êm ái, du dương và những giai điệu hân hoan, sôi nổi có tính chất hội hè. Bản này gồm 4 chương như giao hưởng truyền thống, chương I là sonate allegro, nhưng chương II không phải là chương chậm mà là một hoạt khúc náo nhiệt và chương III khôngphải là chương vũ khúc như giao hưởng truyền thống mà là chương Andante, chương IV theo cốt cách truyền thống: hình thức sonate, tính chất hội hè.</w:t>
      </w:r>
    </w:p>
    <w:p w:rsidR="007A0662" w:rsidRPr="00955B5F" w:rsidRDefault="007A0662" w:rsidP="007A0662">
      <w:pPr>
        <w:spacing w:line="312" w:lineRule="auto"/>
        <w:ind w:firstLine="720"/>
        <w:jc w:val="both"/>
        <w:rPr>
          <w:sz w:val="28"/>
          <w:szCs w:val="28"/>
        </w:rPr>
      </w:pPr>
      <w:r w:rsidRPr="00955B5F">
        <w:rPr>
          <w:sz w:val="28"/>
          <w:szCs w:val="28"/>
        </w:rPr>
        <w:t>* Nhạc sĩModest Petrovich Mussorgsky (1839 - 1881).</w:t>
      </w:r>
    </w:p>
    <w:p w:rsidR="007A0662" w:rsidRPr="00955B5F" w:rsidRDefault="007A0662" w:rsidP="007A0662">
      <w:pPr>
        <w:spacing w:line="312" w:lineRule="auto"/>
        <w:ind w:firstLine="720"/>
        <w:jc w:val="both"/>
        <w:rPr>
          <w:sz w:val="28"/>
          <w:szCs w:val="28"/>
        </w:rPr>
      </w:pPr>
      <w:r w:rsidRPr="00955B5F">
        <w:rPr>
          <w:sz w:val="28"/>
          <w:szCs w:val="28"/>
        </w:rPr>
        <w:t>Modest Petrovich Mussorgsky là nhà cách tân vĩ đại và độc dáo, một trong những nhạc sĩ xuất sắc nhất của “Nhóm khoẻ”. Bút pháp của ông còn ảnh hưởng đến chủ nghĩa ấn tượng sau này. Ông là nhà soạn nhạc hiện thực vĩ đại của Nga vì đã nêu những mâu thuẫn gay gắt của xã hội và sự phản động của Nga hoàng. Mussorgsky viết nhiều thể loại.Nhạc kịch: cac vở “Salambo” có mầu sắc phương Đông, “Boris Gadunov”, phần âm nhạc cho kịch nói “Oedipus làm vua” (Êđip làm vua). Ông còn viết hai nhạc kịch nữa là “Khovanschina” (Khôvansina) và “Hội chợ Solosinsky” hai vở này chưa kịp hoàn thành thì ông mất. Nổi bật là nhạc kịch dân tộc “Boris Gadunov”. Các tác phẩm viết cho dàn nhạc giao hưởng: có khúc fantaisie “Đêm trên đồi trọc”, khúc Scherzo Es-dur.Các tác phẩm thanh nhạc, thính phòng: có tập bài hát “Những bức tranh nhân dân” mang tính hiện thực sâu sắc, liên khúc “Nhi đồng”, ballade “Bị lãng quên”, liên ca khúc “Những bài ca và điệu nhảy của thần chết” và nhiều bản rô măng,...</w:t>
      </w:r>
    </w:p>
    <w:p w:rsidR="007A0662" w:rsidRPr="00955B5F" w:rsidRDefault="007A0662" w:rsidP="007A0662">
      <w:pPr>
        <w:spacing w:line="312" w:lineRule="auto"/>
        <w:ind w:firstLine="720"/>
        <w:jc w:val="both"/>
        <w:rPr>
          <w:sz w:val="28"/>
          <w:szCs w:val="28"/>
        </w:rPr>
      </w:pPr>
      <w:r w:rsidRPr="00955B5F">
        <w:rPr>
          <w:sz w:val="28"/>
          <w:szCs w:val="28"/>
        </w:rPr>
        <w:t xml:space="preserve">Mussorgsky viết nhiều tác phẩm cho piano, trong đó khúc liên hoàn “Những bức tranh trong phòng triển lãm” là tác phẩm nổi tiếng nhất. Đây là tác phẩm có tầm cỡ thế giới, mang nhiều yếu tố cách tân và giàu màu sắc biểu hiện. Tác phẩm </w:t>
      </w:r>
      <w:r w:rsidRPr="00955B5F">
        <w:rPr>
          <w:sz w:val="28"/>
          <w:szCs w:val="28"/>
        </w:rPr>
        <w:lastRenderedPageBreak/>
        <w:t>này là một loại tổ khúc đặc biệt viết theo dạng rondo nhưng một kiểu rondo rất mới mẻ độc đáo, gồm 10 khúc nhạc. Mỗi khúc là một bức tranh độc lập được gắn liền với nhau bởi một đoạn chen lấy từ chủ đề khúc nhạc mở đầu. Đoạn mở đầu được gọi là “Dạo chơi trong phòng triển lãm ”, rất gần gũi dân ca Nga thể hiện ở lối trình bày lĩnh xướng rồi hợp xướng giai điệu ngũ cung.</w:t>
      </w:r>
    </w:p>
    <w:p w:rsidR="007A0662" w:rsidRPr="00955B5F" w:rsidRDefault="007A0662" w:rsidP="007A0662">
      <w:pPr>
        <w:spacing w:line="312" w:lineRule="auto"/>
        <w:jc w:val="both"/>
        <w:rPr>
          <w:sz w:val="28"/>
          <w:szCs w:val="28"/>
        </w:rPr>
      </w:pPr>
      <w:r w:rsidRPr="00955B5F">
        <w:rPr>
          <w:noProof/>
          <w:sz w:val="28"/>
          <w:szCs w:val="28"/>
        </w:rPr>
        <w:drawing>
          <wp:inline distT="0" distB="0" distL="0" distR="0">
            <wp:extent cx="5943600" cy="74295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5943600" cy="742950"/>
                    </a:xfrm>
                    <a:prstGeom prst="rect">
                      <a:avLst/>
                    </a:prstGeom>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Số 1 “Quỷ sứ” hay còn gọi là “Con quỷ thọt”: Là những âm hưởng gãy khúc, những quãng nhảy đột ngột miêu tả hình hài quái dị và thế giới nội tâm đầy phức tạp của hình hài quái dị đó.</w:t>
      </w:r>
    </w:p>
    <w:p w:rsidR="007A0662" w:rsidRPr="00955B5F" w:rsidRDefault="007A0662" w:rsidP="007A0662">
      <w:pPr>
        <w:spacing w:line="312" w:lineRule="auto"/>
        <w:ind w:firstLine="720"/>
        <w:jc w:val="both"/>
        <w:rPr>
          <w:sz w:val="28"/>
          <w:szCs w:val="28"/>
        </w:rPr>
      </w:pPr>
      <w:r w:rsidRPr="00955B5F">
        <w:rPr>
          <w:sz w:val="28"/>
          <w:szCs w:val="28"/>
        </w:rPr>
        <w:t>Số 2“Lâu đài cổ”: Nét nhạc romance mang tính chất đồng quê buồn bã.</w:t>
      </w:r>
    </w:p>
    <w:p w:rsidR="007A0662" w:rsidRPr="00955B5F" w:rsidRDefault="007A0662" w:rsidP="007A0662">
      <w:pPr>
        <w:spacing w:line="312" w:lineRule="auto"/>
        <w:ind w:firstLine="720"/>
        <w:jc w:val="both"/>
        <w:rPr>
          <w:sz w:val="28"/>
          <w:szCs w:val="28"/>
        </w:rPr>
      </w:pPr>
      <w:r w:rsidRPr="00955B5F">
        <w:rPr>
          <w:sz w:val="28"/>
          <w:szCs w:val="28"/>
        </w:rPr>
        <w:t>Số 3 “Vườn hoa Tulơri”: Là bức tranh sinh hoạt.</w:t>
      </w:r>
    </w:p>
    <w:p w:rsidR="007A0662" w:rsidRPr="00955B5F" w:rsidRDefault="007A0662" w:rsidP="007A0662">
      <w:pPr>
        <w:spacing w:line="312" w:lineRule="auto"/>
        <w:ind w:firstLine="720"/>
        <w:jc w:val="both"/>
        <w:rPr>
          <w:sz w:val="28"/>
          <w:szCs w:val="28"/>
        </w:rPr>
      </w:pPr>
      <w:r w:rsidRPr="00955B5F">
        <w:rPr>
          <w:sz w:val="28"/>
          <w:szCs w:val="28"/>
        </w:rPr>
        <w:t>Số 4 “Chiếc xe Bưđơlô” hay còn gọi là “Đoàn người nô lệ”.</w:t>
      </w:r>
    </w:p>
    <w:p w:rsidR="007A0662" w:rsidRPr="00955B5F" w:rsidRDefault="007A0662" w:rsidP="007A0662">
      <w:pPr>
        <w:spacing w:line="312" w:lineRule="auto"/>
        <w:ind w:firstLine="720"/>
        <w:jc w:val="both"/>
        <w:rPr>
          <w:sz w:val="28"/>
          <w:szCs w:val="28"/>
        </w:rPr>
      </w:pPr>
      <w:r w:rsidRPr="00955B5F">
        <w:rPr>
          <w:sz w:val="28"/>
          <w:szCs w:val="28"/>
        </w:rPr>
        <w:t>Số 5“Điệu nhảy của bầy gà con”: Khúc nhạc này mang tính chat Scherzo rất đặc sắc.</w:t>
      </w:r>
    </w:p>
    <w:p w:rsidR="007A0662" w:rsidRPr="00955B5F" w:rsidRDefault="007A0662" w:rsidP="007A0662">
      <w:pPr>
        <w:spacing w:line="312" w:lineRule="auto"/>
        <w:ind w:firstLine="720"/>
        <w:jc w:val="both"/>
        <w:rPr>
          <w:sz w:val="28"/>
          <w:szCs w:val="28"/>
        </w:rPr>
      </w:pPr>
      <w:r w:rsidRPr="00955B5F">
        <w:rPr>
          <w:sz w:val="28"/>
          <w:szCs w:val="28"/>
        </w:rPr>
        <w:t>Số 6 “Hai người Do Thái một giàu, một nghèo”: Là một bức tranh tả chân dung độc đáo.</w:t>
      </w:r>
    </w:p>
    <w:p w:rsidR="007A0662" w:rsidRPr="00955B5F" w:rsidRDefault="007A0662" w:rsidP="007A0662">
      <w:pPr>
        <w:spacing w:line="312" w:lineRule="auto"/>
        <w:ind w:firstLine="720"/>
        <w:jc w:val="both"/>
        <w:rPr>
          <w:sz w:val="28"/>
          <w:szCs w:val="28"/>
        </w:rPr>
      </w:pPr>
      <w:r w:rsidRPr="00955B5F">
        <w:rPr>
          <w:sz w:val="28"/>
          <w:szCs w:val="28"/>
        </w:rPr>
        <w:t>Số 7 “Chợ Limôđơ”.</w:t>
      </w:r>
    </w:p>
    <w:p w:rsidR="007A0662" w:rsidRPr="00955B5F" w:rsidRDefault="007A0662" w:rsidP="007A0662">
      <w:pPr>
        <w:spacing w:line="312" w:lineRule="auto"/>
        <w:ind w:firstLine="720"/>
        <w:jc w:val="both"/>
        <w:rPr>
          <w:sz w:val="28"/>
          <w:szCs w:val="28"/>
        </w:rPr>
      </w:pPr>
      <w:r w:rsidRPr="00955B5F">
        <w:rPr>
          <w:sz w:val="28"/>
          <w:szCs w:val="28"/>
        </w:rPr>
        <w:t>Số 8 “Hầm mộ cổ La Mã”.</w:t>
      </w:r>
    </w:p>
    <w:p w:rsidR="007A0662" w:rsidRPr="00955B5F" w:rsidRDefault="007A0662" w:rsidP="007A0662">
      <w:pPr>
        <w:spacing w:line="312" w:lineRule="auto"/>
        <w:ind w:firstLine="720"/>
        <w:jc w:val="both"/>
        <w:rPr>
          <w:sz w:val="28"/>
          <w:szCs w:val="28"/>
        </w:rPr>
      </w:pPr>
      <w:r w:rsidRPr="00955B5F">
        <w:rPr>
          <w:sz w:val="28"/>
          <w:szCs w:val="28"/>
        </w:rPr>
        <w:t>Số 9 “Chiếc lều chăn gà” hay còn gọi là “Mụ phù thuỷ Babaiga”: Ở đây là hình ảnh chủ nhân của chiếc lều - mụ phù thuỷ trong các chuyện cổ tích Nga. Phần âm nhạc ảo tưởng và kỳ quái.</w:t>
      </w:r>
    </w:p>
    <w:p w:rsidR="007A0662" w:rsidRPr="00955B5F" w:rsidRDefault="007A0662" w:rsidP="007A0662">
      <w:pPr>
        <w:spacing w:line="312" w:lineRule="auto"/>
        <w:ind w:firstLine="720"/>
        <w:rPr>
          <w:sz w:val="28"/>
          <w:szCs w:val="28"/>
        </w:rPr>
      </w:pPr>
      <w:r w:rsidRPr="00955B5F">
        <w:rPr>
          <w:sz w:val="28"/>
          <w:szCs w:val="28"/>
        </w:rPr>
        <w:t>Số 10 “Những chiếc cổng lớn ở Kiep”.</w:t>
      </w:r>
    </w:p>
    <w:p w:rsidR="007A0662" w:rsidRPr="00955B5F" w:rsidRDefault="007A0662" w:rsidP="007A0662">
      <w:pPr>
        <w:spacing w:line="312" w:lineRule="auto"/>
        <w:ind w:firstLine="720"/>
        <w:rPr>
          <w:sz w:val="28"/>
          <w:szCs w:val="28"/>
        </w:rPr>
      </w:pPr>
      <w:r w:rsidRPr="00955B5F">
        <w:rPr>
          <w:sz w:val="28"/>
          <w:szCs w:val="28"/>
        </w:rPr>
        <w:t>Tiểu phẩm cuối mang tính chất uy nghi, lộng lẫy, trang trọng.</w:t>
      </w:r>
    </w:p>
    <w:p w:rsidR="007A0662" w:rsidRPr="00955B5F" w:rsidRDefault="007A0662" w:rsidP="007A0662">
      <w:pPr>
        <w:spacing w:line="312" w:lineRule="auto"/>
        <w:ind w:firstLine="720"/>
        <w:jc w:val="both"/>
        <w:rPr>
          <w:sz w:val="28"/>
          <w:szCs w:val="28"/>
        </w:rPr>
      </w:pPr>
      <w:r w:rsidRPr="00955B5F">
        <w:rPr>
          <w:sz w:val="28"/>
          <w:szCs w:val="28"/>
        </w:rPr>
        <w:t>* Nhạc sĩ NikolaiAndreievich RimskyKorsakov (1844 - 1908).</w:t>
      </w:r>
    </w:p>
    <w:p w:rsidR="007A0662" w:rsidRPr="00955B5F" w:rsidRDefault="007A0662" w:rsidP="007A0662">
      <w:pPr>
        <w:spacing w:line="312" w:lineRule="auto"/>
        <w:ind w:firstLine="720"/>
        <w:jc w:val="both"/>
        <w:rPr>
          <w:sz w:val="28"/>
          <w:szCs w:val="28"/>
        </w:rPr>
      </w:pPr>
      <w:r w:rsidRPr="00955B5F">
        <w:rPr>
          <w:sz w:val="28"/>
          <w:szCs w:val="28"/>
        </w:rPr>
        <w:t xml:space="preserve">Nikolai Andreievich Rimsky Korsakov là nhạc sĩ xuất sắc của nền âm nhạccố điển Nga và thế giới. Ông đã hoàn chỉnh sự phát triển nhạc kịch cổ điển Ngavà cống hiến nhiều sự mới mẻ cho nghệ thuật giao hưởng. Di sản của ông rất lớn với nhiều tác phẩm: 15 vở nhạc kịch, 15 tácphẩm cho dàn nhạc giao hưởng </w:t>
      </w:r>
      <w:r w:rsidRPr="00955B5F">
        <w:rPr>
          <w:sz w:val="28"/>
          <w:szCs w:val="28"/>
        </w:rPr>
        <w:lastRenderedPageBreak/>
        <w:t>trong đó có 3 giaohưởng, nhiều tố khúc giao hưởng, nhiều romance, hợpxướng, hoà tấu thính phòng và các tác phẩm piano.</w:t>
      </w:r>
    </w:p>
    <w:p w:rsidR="007A0662" w:rsidRPr="00955B5F" w:rsidRDefault="007A0662" w:rsidP="007A0662">
      <w:pPr>
        <w:spacing w:line="312" w:lineRule="auto"/>
        <w:ind w:firstLine="720"/>
        <w:jc w:val="both"/>
        <w:rPr>
          <w:sz w:val="28"/>
          <w:szCs w:val="28"/>
        </w:rPr>
      </w:pPr>
      <w:r w:rsidRPr="00955B5F">
        <w:rPr>
          <w:sz w:val="28"/>
          <w:szCs w:val="28"/>
        </w:rPr>
        <w:t>Rimsky-Korsakov còn là nhà sư phạm có tài, nhàlý luận âm nhạc nổi tiếng viết sách hoà âm, phối khí,soạn tuyển tập dân ca, viết báo,... Âm nhạc của Rimsky Korsakov lạc quan, tươivui, sáng sủa gần âm nhạc dân gian Nga và phươngĐông. Ông khai thác những hình tượng trong thần thoại và truyền thuyết dân gianNga. Đặc biệt, ông rất thành công khi khai thác những hình tượng về biển vì ông đã từng là sĩ quan hải quân.</w:t>
      </w:r>
    </w:p>
    <w:p w:rsidR="007A0662" w:rsidRPr="00955B5F" w:rsidRDefault="007A0662" w:rsidP="007A0662">
      <w:pPr>
        <w:spacing w:line="312" w:lineRule="auto"/>
        <w:ind w:firstLine="720"/>
        <w:jc w:val="both"/>
        <w:rPr>
          <w:sz w:val="28"/>
          <w:szCs w:val="28"/>
        </w:rPr>
      </w:pPr>
      <w:r w:rsidRPr="00955B5F">
        <w:rPr>
          <w:sz w:val="28"/>
          <w:szCs w:val="28"/>
        </w:rPr>
        <w:t>Nhạc kịch của Rimsky Korsakov thể hiện nhiều nội dung đề tài khác nhau như: lịch sử thần thoại, anh hùng, châm biếm,... Có thể kể đến một số tác phẩm như: “Đêm tháng năm”, “Nàng Bạch Tuyết”, “Con gà trống vàng”, “Đêm trước lễ giáng sinh”, “Câu chuyện vua Saltan”, “Casey bất tử”,...</w:t>
      </w:r>
    </w:p>
    <w:p w:rsidR="007A0662" w:rsidRPr="00955B5F" w:rsidRDefault="007A0662" w:rsidP="007A0662">
      <w:pPr>
        <w:spacing w:line="312" w:lineRule="auto"/>
        <w:ind w:firstLine="720"/>
        <w:jc w:val="both"/>
        <w:rPr>
          <w:sz w:val="28"/>
          <w:szCs w:val="28"/>
        </w:rPr>
      </w:pPr>
      <w:r w:rsidRPr="00955B5F">
        <w:rPr>
          <w:sz w:val="28"/>
          <w:szCs w:val="28"/>
        </w:rPr>
        <w:t xml:space="preserve">Trong số các tác phẩm viết cho dàn nhạc giao hưởng thì tổ khúc giao hưởng “Alta” và tôt khúc giao hưởng “Sheherazade” của nhạc sĩ là những tác phẩm rất đặc sắc. Tổ khúc giao hưởng có tiêu đề là thể loại mới xuất hiện vào nửa sau thế kỷ XIX. Tiền thân của thế loại này là những tổ khúc piano của Schumann như: “Ngày hội giả trang”, “Những con bướm”,... các tổ khúc giao hưởng của các nhạc sĩ thế kỷ XIX phần lớn đều miêu tả những ấn tượng sinh động về phong cảnh thiên nhiên lộng lẫy, những cảnh sinh hoạt đặc sắc của nhân dân. </w:t>
      </w:r>
    </w:p>
    <w:p w:rsidR="007A0662" w:rsidRPr="00955B5F" w:rsidRDefault="007A0662" w:rsidP="007A0662">
      <w:pPr>
        <w:spacing w:line="312" w:lineRule="auto"/>
        <w:ind w:firstLine="720"/>
        <w:jc w:val="both"/>
        <w:rPr>
          <w:sz w:val="28"/>
          <w:szCs w:val="28"/>
        </w:rPr>
      </w:pPr>
      <w:r w:rsidRPr="00955B5F">
        <w:rPr>
          <w:sz w:val="28"/>
          <w:szCs w:val="28"/>
        </w:rPr>
        <w:t xml:space="preserve">Tổ khúc giao hưởng gồm nhiều chương, nhưng tính chất tự do của liên khúc này khác với liên khúc giao hưởng 4 chương truyền thống nên gọi là tổ khúc. Sheherazade (Sêhêradat) là tổ khúc giao hưởng có tiêu đề gồm 4 chương, được dựa trên đề tài câu chuyện cổ tích Ả Rập </w:t>
      </w:r>
      <w:r w:rsidRPr="00955B5F">
        <w:rPr>
          <w:i/>
          <w:sz w:val="28"/>
          <w:szCs w:val="28"/>
        </w:rPr>
        <w:t>Nghìn lẻ một đêm</w:t>
      </w:r>
      <w:r w:rsidRPr="00955B5F">
        <w:rPr>
          <w:sz w:val="28"/>
          <w:szCs w:val="28"/>
        </w:rPr>
        <w:t>. Bốn chương được liên kết bằng một chủ đề chung đó là âm hình chủ đạo của Sheherazade, người nữ tỳ trong câu chuyện.</w:t>
      </w:r>
    </w:p>
    <w:p w:rsidR="007A0662" w:rsidRPr="00955B5F" w:rsidRDefault="007A0662" w:rsidP="007A0662">
      <w:pPr>
        <w:spacing w:line="312" w:lineRule="auto"/>
        <w:ind w:firstLine="720"/>
        <w:jc w:val="both"/>
        <w:rPr>
          <w:sz w:val="28"/>
          <w:szCs w:val="28"/>
        </w:rPr>
      </w:pPr>
      <w:r w:rsidRPr="00955B5F">
        <w:rPr>
          <w:sz w:val="28"/>
          <w:szCs w:val="28"/>
        </w:rPr>
        <w:t>+ Chương I: Biển và con tàu của hoàng tử Sinbad (Xinbat), E-dur. Chương này được viết ở hình thức sonate không có phần phát triển. Phần mở đầu có hai hình tượng: Hình tượng khắc nghiệt của tên bạo chúa tương phản với hình tượng dịu dàng của cô gái Sheherazade. Phần chính là câu chuyện đi biển của hoàng tử Sinbad.</w:t>
      </w:r>
    </w:p>
    <w:p w:rsidR="007A0662" w:rsidRPr="00955B5F" w:rsidRDefault="007A0662" w:rsidP="007A0662">
      <w:pPr>
        <w:spacing w:line="312" w:lineRule="auto"/>
        <w:ind w:firstLine="720"/>
        <w:jc w:val="both"/>
        <w:rPr>
          <w:sz w:val="28"/>
          <w:szCs w:val="28"/>
        </w:rPr>
      </w:pPr>
      <w:r w:rsidRPr="00955B5F">
        <w:rPr>
          <w:sz w:val="28"/>
          <w:szCs w:val="28"/>
        </w:rPr>
        <w:lastRenderedPageBreak/>
        <w:t>+ Chương II: Câu chuyện hoang đường của hoàng tử Kalender (Calenđe), B-moll. Hình thức 3 đoạn phức, phát triển theo lối biến tấu bằng phối khí.</w:t>
      </w:r>
    </w:p>
    <w:p w:rsidR="007A0662" w:rsidRPr="00955B5F" w:rsidRDefault="007A0662" w:rsidP="007A0662">
      <w:pPr>
        <w:spacing w:line="312" w:lineRule="auto"/>
        <w:ind w:firstLine="720"/>
        <w:jc w:val="both"/>
        <w:rPr>
          <w:sz w:val="28"/>
          <w:szCs w:val="28"/>
        </w:rPr>
      </w:pPr>
      <w:r w:rsidRPr="00955B5F">
        <w:rPr>
          <w:sz w:val="28"/>
          <w:szCs w:val="28"/>
        </w:rPr>
        <w:t>+ Chương III Hoàng tử và công chúa, G-dur. Chương này có màu sắc trữ tình, được viết ở hình thức sonate không có phần phát triển.</w:t>
      </w:r>
    </w:p>
    <w:p w:rsidR="007A0662" w:rsidRPr="00955B5F" w:rsidRDefault="007A0662" w:rsidP="007A0662">
      <w:pPr>
        <w:spacing w:line="312" w:lineRule="auto"/>
        <w:ind w:firstLine="720"/>
        <w:jc w:val="both"/>
        <w:rPr>
          <w:sz w:val="28"/>
          <w:szCs w:val="28"/>
        </w:rPr>
      </w:pPr>
      <w:r w:rsidRPr="00955B5F">
        <w:rPr>
          <w:sz w:val="28"/>
          <w:szCs w:val="28"/>
        </w:rPr>
        <w:t>+ Chương IV: Ngày hội Baghdad (Batđa), E-dur. Bức tranh tổng hợp rực rỡ nhất.Chủ đề chính là một vũ khúc dân gian sinh hoạt, sôi nổi.</w:t>
      </w:r>
    </w:p>
    <w:p w:rsidR="007A0662" w:rsidRPr="00955B5F" w:rsidRDefault="007A0662" w:rsidP="007A0662">
      <w:pPr>
        <w:spacing w:line="312" w:lineRule="auto"/>
        <w:ind w:firstLine="720"/>
        <w:jc w:val="both"/>
        <w:rPr>
          <w:sz w:val="28"/>
          <w:szCs w:val="28"/>
        </w:rPr>
      </w:pPr>
      <w:r w:rsidRPr="00955B5F">
        <w:rPr>
          <w:sz w:val="28"/>
          <w:szCs w:val="28"/>
        </w:rPr>
        <w:t>Các chương trong tổ khúc giao hưởng Sheherazade là những bức tranh lộng lẫy, có âm hưởng âm nhạc dân gian Ả Rập. Tác phẩm này rất được yêu thích trong các chương trình hòa nhạc khắp thếgiới.</w:t>
      </w:r>
    </w:p>
    <w:p w:rsidR="007A0662" w:rsidRPr="00955B5F" w:rsidRDefault="007A0662" w:rsidP="007A0662">
      <w:pPr>
        <w:spacing w:line="312" w:lineRule="auto"/>
        <w:ind w:firstLine="720"/>
        <w:jc w:val="both"/>
        <w:rPr>
          <w:b/>
          <w:sz w:val="28"/>
          <w:szCs w:val="28"/>
        </w:rPr>
      </w:pPr>
      <w:r w:rsidRPr="00955B5F">
        <w:rPr>
          <w:b/>
          <w:sz w:val="28"/>
          <w:szCs w:val="28"/>
        </w:rPr>
        <w:t>3.2.4.3. Phần thông tin khoa học liên quan của các nhà khoa học:</w:t>
      </w:r>
    </w:p>
    <w:p w:rsidR="007A0662" w:rsidRPr="00086076" w:rsidRDefault="007A0662" w:rsidP="007A0662">
      <w:pPr>
        <w:pStyle w:val="BodyTextIndent2"/>
        <w:spacing w:line="312" w:lineRule="auto"/>
        <w:ind w:left="0"/>
        <w:rPr>
          <w:rFonts w:ascii="Times New Roman" w:eastAsia="Batang" w:hAnsi="Times New Roman" w:cs="Times New Roman"/>
          <w:sz w:val="28"/>
          <w:szCs w:val="28"/>
          <w:lang w:val="sv-SE"/>
        </w:rPr>
      </w:pPr>
      <w:r w:rsidRPr="00086076">
        <w:rPr>
          <w:rFonts w:ascii="Times New Roman" w:hAnsi="Times New Roman" w:cs="Times New Roman"/>
          <w:sz w:val="28"/>
          <w:szCs w:val="28"/>
        </w:rPr>
        <w:t>* Viện dẫn nhóm luận thuyết cùng hướng:</w:t>
      </w:r>
    </w:p>
    <w:p w:rsidR="007A0662" w:rsidRPr="00086076" w:rsidRDefault="007A0662" w:rsidP="007A0662">
      <w:pPr>
        <w:pStyle w:val="BodyTextIndent2"/>
        <w:spacing w:line="312" w:lineRule="auto"/>
        <w:ind w:left="0"/>
        <w:rPr>
          <w:rFonts w:ascii="Times New Roman" w:eastAsia="Batang" w:hAnsi="Times New Roman" w:cs="Times New Roman"/>
          <w:sz w:val="28"/>
          <w:szCs w:val="28"/>
          <w:lang w:val="sv-SE"/>
        </w:rPr>
      </w:pPr>
      <w:r w:rsidRPr="00086076">
        <w:rPr>
          <w:rFonts w:ascii="Times New Roman" w:eastAsia="Batang" w:hAnsi="Times New Roman" w:cs="Times New Roman"/>
          <w:sz w:val="28"/>
          <w:szCs w:val="28"/>
          <w:lang w:val="sv-SE"/>
        </w:rPr>
        <w:t>Tư tưởng “Ánh sáng” là tư tưởng điển hình cho thời tiền cách mạng. Sức mạnh của trí tuệ con người, nền giáo dục rộng rãi, chủ nghĩa lạc quan là con đường đem đến sự chiến thắng thì con người thế kỷ XIX không tiếp nhận được. Những tư tưởng tốt đẹp do cách mạng đề ra thì trong xã hội thế kỷ XIX không thực hiện được, tất cả chỉ là những ước mơ không tưởng. Sự bất bình quyền, sự áp bức bóc lột của chủ nghĩa tư bản không phù hợp với lý tưởng nhân đạo cao cả của dân tộc đang đấu tranh. Chủ nghĩa lạc quan là bản chất của tư tưởng “Ánh sáng” không điển hình cho con người thế kỷ XIX, họ đã thay đổi và phủ nhận tư tưởng “Ánh sáng”. Niềm tin của con người vào những điều tốt đẹp đã bị lung lay, con người sống trong thế kỷ này sinh ra những tâm trạng chán ngán, bất mãn, hoài nghi.</w:t>
      </w:r>
    </w:p>
    <w:p w:rsidR="007A0662" w:rsidRPr="00086076" w:rsidRDefault="007A0662" w:rsidP="007A0662">
      <w:pPr>
        <w:pStyle w:val="BodyTextIndent2"/>
        <w:spacing w:line="312" w:lineRule="auto"/>
        <w:ind w:left="0"/>
        <w:rPr>
          <w:rFonts w:ascii="Times New Roman" w:eastAsia="Batang" w:hAnsi="Times New Roman" w:cs="Times New Roman"/>
          <w:sz w:val="28"/>
          <w:szCs w:val="28"/>
          <w:lang w:val="sv-SE"/>
        </w:rPr>
      </w:pPr>
      <w:r w:rsidRPr="00086076">
        <w:rPr>
          <w:rFonts w:ascii="Times New Roman" w:eastAsia="Batang" w:hAnsi="Times New Roman" w:cs="Times New Roman"/>
          <w:sz w:val="28"/>
          <w:szCs w:val="28"/>
          <w:lang w:val="sv-SE"/>
        </w:rPr>
        <w:t>Thẩm mỹ lãng mạn thay đổi cả những quan niệm khác ăn sâu trong thẩm mỹ cổ điển như chủ nghĩa cổ điển tạo ranh giới rõ rệt trong thể loại, còn chủ nghĩa lãng mạn lại chú ý đến sự hỗn hợp chặt chẽ giữa các thể loại khác nhau như tính kịch căng thẳng,... Trong hội họa, các họa sĩ lãng mạn đi vào nhiều loại đề tài, tạo màu sắc mới, tạo tính xung đột, tương phản. Trên lĩnh vực sân khấu, sự chuyển biến kịch tính đóng vai trò quan trọng. Với âm nhạc, tăng cường sự thay đổi về màu sắc hòa âm, về sự pha trộn các âm sắc khác nhau của các nhạc cụ trong cách phối dàn nhạc,...</w:t>
      </w:r>
    </w:p>
    <w:p w:rsidR="007A0662" w:rsidRPr="00086076" w:rsidRDefault="007A0662" w:rsidP="007A0662">
      <w:pPr>
        <w:pStyle w:val="BodyTextIndent2"/>
        <w:spacing w:line="312" w:lineRule="auto"/>
        <w:ind w:left="0"/>
        <w:rPr>
          <w:rFonts w:ascii="Times New Roman" w:eastAsia="Batang" w:hAnsi="Times New Roman" w:cs="Times New Roman"/>
          <w:sz w:val="28"/>
          <w:szCs w:val="28"/>
          <w:lang w:val="sv-SE"/>
        </w:rPr>
      </w:pPr>
      <w:r w:rsidRPr="00086076">
        <w:rPr>
          <w:rFonts w:ascii="Times New Roman" w:eastAsia="Batang" w:hAnsi="Times New Roman" w:cs="Times New Roman"/>
          <w:sz w:val="28"/>
          <w:szCs w:val="28"/>
          <w:lang w:val="sv-SE"/>
        </w:rPr>
        <w:t xml:space="preserve">Ngoài những thể loại âm nhạc lớn được hình thành ở các thời kỳ trước thời kỳ này cùng với ca khúc, các thể loại nhỏ khác mang tính thính phòng viết cho đàn </w:t>
      </w:r>
      <w:r w:rsidRPr="00086076">
        <w:rPr>
          <w:rFonts w:ascii="Times New Roman" w:eastAsia="Batang" w:hAnsi="Times New Roman" w:cs="Times New Roman"/>
          <w:sz w:val="28"/>
          <w:szCs w:val="28"/>
          <w:lang w:val="sv-SE"/>
        </w:rPr>
        <w:lastRenderedPageBreak/>
        <w:t xml:space="preserve">pianô cũng phát triển, bắt nguồn từ âm nhạc phong tục và được sáng tạo mạng tính ngẫu hứng. Trong loại này ngoài những ca khúc nhạc một chương còn có những khúc nhạc mang tính vũ khúc cho nhạc đàn được phát triển từ những sinh hoạt âm nhạc ở thành thị. </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khác hướng: Không</w:t>
      </w:r>
    </w:p>
    <w:p w:rsidR="007A0662" w:rsidRPr="00955B5F" w:rsidRDefault="007A0662" w:rsidP="007A0662">
      <w:pPr>
        <w:spacing w:line="312" w:lineRule="auto"/>
        <w:ind w:firstLine="720"/>
        <w:jc w:val="both"/>
        <w:rPr>
          <w:sz w:val="28"/>
          <w:szCs w:val="28"/>
        </w:rPr>
      </w:pPr>
      <w:r w:rsidRPr="00955B5F">
        <w:rPr>
          <w:b/>
          <w:sz w:val="28"/>
          <w:szCs w:val="28"/>
        </w:rPr>
        <w:t>3.2.4.4. Phần hướng dẫn mở rộng kiến thức cho SV ứng dụng thực tiễn, sáng tạo và làm bài tập</w:t>
      </w:r>
      <w:r w:rsidRPr="00955B5F">
        <w:rPr>
          <w:sz w:val="28"/>
          <w:szCs w:val="28"/>
        </w:rPr>
        <w:t>:</w:t>
      </w:r>
    </w:p>
    <w:p w:rsidR="007A0662" w:rsidRPr="00955B5F" w:rsidRDefault="007A0662" w:rsidP="007A0662">
      <w:pPr>
        <w:spacing w:line="312" w:lineRule="auto"/>
        <w:ind w:firstLine="720"/>
        <w:jc w:val="both"/>
        <w:rPr>
          <w:b/>
          <w:i/>
          <w:sz w:val="28"/>
          <w:szCs w:val="28"/>
        </w:rPr>
      </w:pPr>
      <w:r w:rsidRPr="00955B5F">
        <w:rPr>
          <w:b/>
          <w:i/>
          <w:sz w:val="28"/>
          <w:szCs w:val="28"/>
        </w:rPr>
        <w:t>* Liên hệ thực tiễn:</w:t>
      </w:r>
    </w:p>
    <w:p w:rsidR="007A0662" w:rsidRPr="00955B5F" w:rsidRDefault="007A0662" w:rsidP="007A0662">
      <w:pPr>
        <w:spacing w:line="312" w:lineRule="auto"/>
        <w:ind w:firstLine="720"/>
        <w:jc w:val="both"/>
        <w:rPr>
          <w:sz w:val="28"/>
          <w:szCs w:val="28"/>
        </w:rPr>
      </w:pPr>
      <w:r w:rsidRPr="00955B5F">
        <w:rPr>
          <w:sz w:val="28"/>
          <w:szCs w:val="28"/>
        </w:rPr>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7A0662" w:rsidRPr="00955B5F" w:rsidRDefault="007A0662" w:rsidP="007A0662">
      <w:pPr>
        <w:spacing w:line="312" w:lineRule="auto"/>
        <w:ind w:firstLine="720"/>
        <w:jc w:val="both"/>
        <w:rPr>
          <w:sz w:val="28"/>
          <w:szCs w:val="28"/>
        </w:rPr>
      </w:pPr>
      <w:r w:rsidRPr="00955B5F">
        <w:rPr>
          <w:sz w:val="28"/>
          <w:szCs w:val="28"/>
        </w:rPr>
        <w:t>Tuy nhiên do thời lượng có hạn nên để đi sâu tìm hiểu chi tiết về các thời kỳ, trường phái âm nhạc phương Tây là khó khăn. Chính vì vậy việc sưu tầm, nghiên cứu, cập nhật thông tin phải được tiến hành thường xuyên thông qua các phương tiện thông tin đại chúng và tác phẩm âm nhạc cụ thể.</w:t>
      </w:r>
    </w:p>
    <w:p w:rsidR="007A0662" w:rsidRPr="00955B5F" w:rsidRDefault="007A0662" w:rsidP="007A0662">
      <w:pPr>
        <w:spacing w:line="312" w:lineRule="auto"/>
        <w:ind w:firstLine="720"/>
        <w:jc w:val="both"/>
        <w:rPr>
          <w:sz w:val="28"/>
          <w:szCs w:val="28"/>
        </w:rPr>
      </w:pPr>
      <w:r w:rsidRPr="00955B5F">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7A0662" w:rsidRPr="00955B5F" w:rsidRDefault="007A0662" w:rsidP="007A0662">
      <w:pPr>
        <w:spacing w:line="312" w:lineRule="auto"/>
        <w:ind w:firstLine="720"/>
        <w:jc w:val="both"/>
        <w:rPr>
          <w:sz w:val="28"/>
          <w:szCs w:val="28"/>
        </w:rPr>
      </w:pPr>
      <w:r w:rsidRPr="00955B5F">
        <w:rPr>
          <w:sz w:val="28"/>
          <w:szCs w:val="28"/>
        </w:rPr>
        <w:t xml:space="preserve">Tuy nhiên để đạt được hiệu quả cao nhất thì có một số phương pháp mới, ví dụ như: </w:t>
      </w:r>
      <w:r w:rsidRPr="00955B5F">
        <w:rPr>
          <w:i/>
          <w:sz w:val="28"/>
          <w:szCs w:val="28"/>
        </w:rPr>
        <w:t>bản đồ tư duy</w:t>
      </w:r>
      <w:r w:rsidRPr="00955B5F">
        <w:rPr>
          <w:sz w:val="28"/>
          <w:szCs w:val="28"/>
        </w:rPr>
        <w:t xml:space="preserve"> (Mindmapping), phương pháp </w:t>
      </w:r>
      <w:r w:rsidRPr="00955B5F">
        <w:rPr>
          <w:i/>
          <w:sz w:val="28"/>
          <w:szCs w:val="28"/>
        </w:rPr>
        <w:t>ghi nhận siêu tốc</w:t>
      </w:r>
      <w:r w:rsidRPr="00955B5F">
        <w:rPr>
          <w:sz w:val="28"/>
          <w:szCs w:val="28"/>
        </w:rPr>
        <w:t xml:space="preserve">, Phương pháp </w:t>
      </w:r>
      <w:r w:rsidRPr="00955B5F">
        <w:rPr>
          <w:i/>
          <w:sz w:val="28"/>
          <w:szCs w:val="28"/>
        </w:rPr>
        <w:t>đọc hiệu quả</w:t>
      </w:r>
      <w:r w:rsidRPr="00955B5F">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7A0662" w:rsidRPr="00955B5F" w:rsidRDefault="007A0662" w:rsidP="007A0662">
      <w:pPr>
        <w:spacing w:line="312" w:lineRule="auto"/>
        <w:ind w:firstLine="720"/>
        <w:jc w:val="both"/>
        <w:rPr>
          <w:sz w:val="28"/>
          <w:szCs w:val="28"/>
        </w:rPr>
      </w:pPr>
      <w:r w:rsidRPr="00955B5F">
        <w:rPr>
          <w:sz w:val="28"/>
          <w:szCs w:val="28"/>
        </w:rPr>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7A0662" w:rsidRPr="00955B5F" w:rsidRDefault="007A0662" w:rsidP="007A0662">
      <w:pPr>
        <w:spacing w:line="312" w:lineRule="auto"/>
        <w:ind w:firstLine="720"/>
        <w:jc w:val="both"/>
        <w:rPr>
          <w:sz w:val="28"/>
          <w:szCs w:val="28"/>
        </w:rPr>
      </w:pPr>
      <w:r w:rsidRPr="00955B5F">
        <w:rPr>
          <w:sz w:val="28"/>
          <w:szCs w:val="28"/>
        </w:rPr>
        <w:lastRenderedPageBreak/>
        <w:t>Trong quá trình nghiên cứu cũng sẽ có những khó nhăn nhất định bởi tính đa phương diện của hệ thống thông tin sẽ có ảnh hưởng không nhỏ đến độ chính xác của thông tin. Chính vì vậy, việc chắt lọc, lựa chọn thông tin là vô cùng cần thiết. nó giúp cho người học không bị phân tán trong quá trình nghiên cứu và thực hành chuyên ngành.</w:t>
      </w:r>
    </w:p>
    <w:p w:rsidR="007A0662" w:rsidRPr="00955B5F" w:rsidRDefault="007A0662" w:rsidP="007A0662">
      <w:pPr>
        <w:spacing w:line="312" w:lineRule="auto"/>
        <w:ind w:firstLine="720"/>
        <w:jc w:val="both"/>
        <w:rPr>
          <w:b/>
          <w:sz w:val="28"/>
          <w:szCs w:val="28"/>
        </w:rPr>
      </w:pPr>
      <w:r w:rsidRPr="00955B5F">
        <w:rPr>
          <w:b/>
          <w:sz w:val="28"/>
          <w:szCs w:val="28"/>
        </w:rPr>
        <w:t>* Bài tập:</w:t>
      </w:r>
    </w:p>
    <w:p w:rsidR="007A0662" w:rsidRPr="00955B5F" w:rsidRDefault="007A0662" w:rsidP="007A0662">
      <w:pPr>
        <w:spacing w:line="312" w:lineRule="auto"/>
        <w:ind w:firstLine="720"/>
        <w:jc w:val="both"/>
        <w:rPr>
          <w:spacing w:val="-8"/>
          <w:sz w:val="28"/>
          <w:szCs w:val="28"/>
          <w:lang w:val="it-IT"/>
        </w:rPr>
      </w:pPr>
      <w:r w:rsidRPr="00955B5F">
        <w:rPr>
          <w:sz w:val="28"/>
          <w:szCs w:val="28"/>
          <w:lang w:val="it-IT"/>
        </w:rPr>
        <w:t xml:space="preserve">1. </w:t>
      </w:r>
      <w:r w:rsidRPr="00955B5F">
        <w:rPr>
          <w:bCs/>
          <w:sz w:val="28"/>
          <w:szCs w:val="28"/>
          <w:lang w:val="it-IT"/>
        </w:rPr>
        <w:t xml:space="preserve">Giới thiệu thân thế và sự nghiệp sáng tác của </w:t>
      </w:r>
      <w:r w:rsidRPr="00955B5F">
        <w:rPr>
          <w:spacing w:val="-8"/>
          <w:sz w:val="28"/>
          <w:szCs w:val="28"/>
          <w:lang w:val="it-IT"/>
        </w:rPr>
        <w:t>Nhạc sĩ F.Liszt (1811-1886)?</w:t>
      </w:r>
    </w:p>
    <w:p w:rsidR="007A0662" w:rsidRPr="00955B5F" w:rsidRDefault="007A0662" w:rsidP="007A0662">
      <w:pPr>
        <w:spacing w:line="312" w:lineRule="auto"/>
        <w:ind w:firstLine="720"/>
        <w:jc w:val="both"/>
        <w:rPr>
          <w:spacing w:val="-8"/>
          <w:sz w:val="28"/>
          <w:szCs w:val="28"/>
          <w:lang w:val="it-IT"/>
        </w:rPr>
      </w:pPr>
      <w:r w:rsidRPr="00955B5F">
        <w:rPr>
          <w:bCs/>
          <w:sz w:val="28"/>
          <w:szCs w:val="28"/>
          <w:lang w:val="it-IT"/>
        </w:rPr>
        <w:t>2. Giới thiệu thân thế và sự nghiệp sáng tác của Nhạc sĩ Glinka (1804-1857)?</w:t>
      </w:r>
    </w:p>
    <w:p w:rsidR="007A0662" w:rsidRPr="00955B5F" w:rsidRDefault="007A0662" w:rsidP="007A0662">
      <w:pPr>
        <w:spacing w:line="312" w:lineRule="auto"/>
        <w:ind w:firstLine="720"/>
        <w:jc w:val="both"/>
        <w:rPr>
          <w:spacing w:val="-8"/>
          <w:sz w:val="28"/>
          <w:szCs w:val="28"/>
          <w:lang w:val="it-IT"/>
        </w:rPr>
      </w:pPr>
      <w:r w:rsidRPr="00955B5F">
        <w:rPr>
          <w:spacing w:val="-8"/>
          <w:sz w:val="28"/>
          <w:szCs w:val="28"/>
          <w:lang w:val="it-IT"/>
        </w:rPr>
        <w:t xml:space="preserve">3. </w:t>
      </w:r>
      <w:r w:rsidRPr="00955B5F">
        <w:rPr>
          <w:bCs/>
          <w:sz w:val="28"/>
          <w:szCs w:val="28"/>
          <w:lang w:val="it-IT"/>
        </w:rPr>
        <w:t xml:space="preserve">Giới thiệu thân thế và sự nghiệp sáng tác của </w:t>
      </w:r>
      <w:r w:rsidRPr="00955B5F">
        <w:rPr>
          <w:spacing w:val="-8"/>
          <w:sz w:val="28"/>
          <w:szCs w:val="28"/>
          <w:lang w:val="it-IT"/>
        </w:rPr>
        <w:t>Nhạc sĩ P.I.Tchaicovski (1840-1893)?</w:t>
      </w:r>
    </w:p>
    <w:p w:rsidR="007A0662" w:rsidRPr="00955B5F" w:rsidRDefault="007A0662" w:rsidP="007A0662">
      <w:pPr>
        <w:spacing w:line="312" w:lineRule="auto"/>
        <w:ind w:firstLine="720"/>
        <w:jc w:val="both"/>
        <w:rPr>
          <w:sz w:val="28"/>
          <w:szCs w:val="28"/>
          <w:lang w:val="it-IT"/>
        </w:rPr>
      </w:pPr>
      <w:r w:rsidRPr="00955B5F">
        <w:rPr>
          <w:spacing w:val="-8"/>
          <w:sz w:val="28"/>
          <w:szCs w:val="28"/>
          <w:lang w:val="it-IT"/>
        </w:rPr>
        <w:t xml:space="preserve">4. </w:t>
      </w:r>
      <w:r w:rsidRPr="00955B5F">
        <w:rPr>
          <w:bCs/>
          <w:sz w:val="28"/>
          <w:szCs w:val="28"/>
          <w:lang w:val="it-IT"/>
        </w:rPr>
        <w:t xml:space="preserve">Giới thiệu thân thế và sự nghiệp sáng tác của </w:t>
      </w:r>
      <w:r w:rsidRPr="00955B5F">
        <w:rPr>
          <w:spacing w:val="-8"/>
          <w:sz w:val="28"/>
          <w:szCs w:val="28"/>
          <w:lang w:val="it-IT"/>
        </w:rPr>
        <w:t>Các nhạc sĩ “Nhóm khỏe” ở Nga?</w:t>
      </w:r>
    </w:p>
    <w:p w:rsidR="007A0662" w:rsidRPr="00955B5F" w:rsidRDefault="007A0662" w:rsidP="007A0662">
      <w:pPr>
        <w:spacing w:line="312" w:lineRule="auto"/>
        <w:ind w:firstLine="720"/>
        <w:jc w:val="both"/>
        <w:rPr>
          <w:b/>
          <w:sz w:val="28"/>
          <w:szCs w:val="28"/>
        </w:rPr>
      </w:pPr>
      <w:r w:rsidRPr="00955B5F">
        <w:rPr>
          <w:b/>
          <w:sz w:val="28"/>
          <w:szCs w:val="28"/>
        </w:rPr>
        <w:t>* Tài liệu học tập:</w:t>
      </w:r>
    </w:p>
    <w:p w:rsidR="007A0662" w:rsidRPr="00955B5F" w:rsidRDefault="007A0662" w:rsidP="007A0662">
      <w:pPr>
        <w:spacing w:line="312" w:lineRule="auto"/>
        <w:ind w:firstLine="720"/>
        <w:jc w:val="both"/>
        <w:rPr>
          <w:bCs/>
          <w:iCs/>
          <w:sz w:val="28"/>
          <w:szCs w:val="28"/>
          <w:lang w:val="it-IT" w:bidi="he-IL"/>
        </w:rPr>
      </w:pPr>
      <w:r w:rsidRPr="00955B5F">
        <w:rPr>
          <w:sz w:val="28"/>
          <w:szCs w:val="28"/>
          <w:lang w:val="it-IT"/>
        </w:rPr>
        <w:t>- Lịch sử âm nhạc thế giới Tập II</w:t>
      </w:r>
      <w:r w:rsidRPr="00955B5F">
        <w:rPr>
          <w:bCs/>
          <w:iCs/>
          <w:sz w:val="28"/>
          <w:szCs w:val="28"/>
          <w:lang w:val="it-IT" w:bidi="he-IL"/>
        </w:rPr>
        <w:t xml:space="preserve"> – Nguyễn Xinh (1983), Nhạc viện Hà Nội</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Nhóm tác giả của Nga (1981), Các thể loại âm nhạc, Người dịch: Lan Hương, NXB Văn hoá - Hà Nội.</w:t>
      </w:r>
    </w:p>
    <w:p w:rsidR="007A0662" w:rsidRPr="00955B5F" w:rsidRDefault="007A0662" w:rsidP="007A0662">
      <w:pPr>
        <w:spacing w:line="312" w:lineRule="auto"/>
        <w:ind w:firstLine="720"/>
        <w:jc w:val="both"/>
        <w:rPr>
          <w:bCs/>
          <w:spacing w:val="-8"/>
          <w:sz w:val="28"/>
          <w:szCs w:val="28"/>
          <w:lang w:val="it-IT"/>
        </w:rPr>
      </w:pPr>
      <w:r w:rsidRPr="00955B5F">
        <w:rPr>
          <w:bCs/>
          <w:spacing w:val="-8"/>
          <w:sz w:val="28"/>
          <w:szCs w:val="28"/>
          <w:lang w:val="it-IT"/>
        </w:rPr>
        <w:t>- Nguyễn Thị Nhung (1996), Thể loại âm nhạc, NXB Âm nhạc, Nhạc viện Hà Nội.</w:t>
      </w:r>
    </w:p>
    <w:p w:rsidR="007A0662" w:rsidRPr="00955B5F" w:rsidRDefault="007A0662" w:rsidP="007A0662">
      <w:pPr>
        <w:pStyle w:val="BodyText2"/>
        <w:spacing w:after="0" w:line="312" w:lineRule="auto"/>
        <w:ind w:firstLine="720"/>
        <w:jc w:val="both"/>
        <w:rPr>
          <w:rFonts w:ascii="Times New Roman" w:hAnsi="Times New Roman"/>
          <w:lang w:val="it-IT" w:bidi="he-IL"/>
        </w:rPr>
      </w:pPr>
      <w:r w:rsidRPr="00955B5F">
        <w:rPr>
          <w:rFonts w:ascii="Times New Roman" w:hAnsi="Times New Roman"/>
          <w:lang w:val="it-IT" w:bidi="he-IL"/>
        </w:rPr>
        <w:t>- Lịch sử âm nhạc thế giới (Từ  thời kỳ Nguyên thuỷ đến thế kỷ XIX) Phạm Tú Cầu Trường Đại học nghệ thuật quân đội</w:t>
      </w:r>
    </w:p>
    <w:p w:rsidR="007A0662" w:rsidRPr="00955B5F" w:rsidRDefault="007A0662" w:rsidP="007A0662">
      <w:pPr>
        <w:spacing w:line="312" w:lineRule="auto"/>
        <w:ind w:firstLine="720"/>
        <w:jc w:val="both"/>
        <w:rPr>
          <w:sz w:val="28"/>
          <w:szCs w:val="28"/>
          <w:lang w:val="it-IT"/>
        </w:rPr>
      </w:pPr>
      <w:r w:rsidRPr="00955B5F">
        <w:rPr>
          <w:bCs/>
          <w:iCs/>
          <w:sz w:val="28"/>
          <w:szCs w:val="28"/>
          <w:lang w:val="it-IT" w:bidi="he-IL"/>
        </w:rPr>
        <w:t>- Các bài viết hoặc báo cáo khoa học của Viện âm nhạc, các nhà nghiên cứu phê bình lý luận âm nhạc trong và ngoài nước (Tiếng Việt hoặc tiếng Anh).</w:t>
      </w: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ind w:firstLine="720"/>
        <w:jc w:val="both"/>
        <w:rPr>
          <w:sz w:val="28"/>
          <w:szCs w:val="28"/>
        </w:rPr>
      </w:pPr>
      <w:r w:rsidRPr="00955B5F">
        <w:rPr>
          <w:b/>
          <w:sz w:val="28"/>
          <w:szCs w:val="28"/>
        </w:rPr>
        <w:t>3.2.5. Thảo luận và bài tập</w:t>
      </w:r>
      <w:r w:rsidRPr="00955B5F">
        <w:rPr>
          <w:sz w:val="28"/>
          <w:szCs w:val="28"/>
        </w:rPr>
        <w:t xml:space="preserve">: </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0</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ind w:firstLine="720"/>
        <w:jc w:val="both"/>
        <w:rPr>
          <w:b/>
          <w:sz w:val="28"/>
          <w:szCs w:val="28"/>
        </w:rPr>
      </w:pPr>
      <w:r w:rsidRPr="00955B5F">
        <w:rPr>
          <w:b/>
          <w:sz w:val="28"/>
          <w:szCs w:val="28"/>
        </w:rPr>
        <w:t>* Nội dung thảo luận:</w:t>
      </w:r>
    </w:p>
    <w:p w:rsidR="007A0662" w:rsidRPr="00955B5F" w:rsidRDefault="007A0662" w:rsidP="007A0662">
      <w:pPr>
        <w:spacing w:line="312" w:lineRule="auto"/>
        <w:ind w:firstLine="720"/>
        <w:jc w:val="both"/>
        <w:rPr>
          <w:sz w:val="28"/>
          <w:szCs w:val="28"/>
        </w:rPr>
      </w:pPr>
      <w:r w:rsidRPr="00955B5F">
        <w:rPr>
          <w:sz w:val="28"/>
          <w:szCs w:val="28"/>
        </w:rPr>
        <w:t>- Những đóng góp của các nhạc sĩ nửa cuối thế kỷ XIX đến sự hình thành chủ nghĩa âm nhạc hiện đại thế kỷ XX?</w:t>
      </w:r>
    </w:p>
    <w:p w:rsidR="007A0662" w:rsidRPr="00955B5F" w:rsidRDefault="007A0662" w:rsidP="007A0662">
      <w:pPr>
        <w:spacing w:line="312" w:lineRule="auto"/>
        <w:ind w:firstLine="720"/>
        <w:jc w:val="both"/>
        <w:rPr>
          <w:sz w:val="28"/>
          <w:szCs w:val="28"/>
        </w:rPr>
      </w:pPr>
      <w:r w:rsidRPr="00955B5F">
        <w:rPr>
          <w:sz w:val="28"/>
          <w:szCs w:val="28"/>
        </w:rPr>
        <w:lastRenderedPageBreak/>
        <w:t>- Tổng hợp các thể loại âm nhạc Giao hưởng, Nhạc kịch từ thời kỳ Phục hưng đến hết thế kỷ XIX?</w:t>
      </w:r>
    </w:p>
    <w:p w:rsidR="007A0662" w:rsidRPr="00955B5F" w:rsidRDefault="007A0662" w:rsidP="007A0662">
      <w:pPr>
        <w:spacing w:line="312" w:lineRule="auto"/>
        <w:ind w:firstLine="720"/>
        <w:jc w:val="both"/>
        <w:rPr>
          <w:b/>
          <w:sz w:val="28"/>
          <w:szCs w:val="28"/>
        </w:rPr>
      </w:pPr>
      <w:r w:rsidRPr="00955B5F">
        <w:rPr>
          <w:b/>
          <w:sz w:val="28"/>
          <w:szCs w:val="28"/>
        </w:rPr>
        <w:t>* Tài liệu học tập:</w:t>
      </w:r>
    </w:p>
    <w:p w:rsidR="007A0662" w:rsidRPr="00955B5F" w:rsidRDefault="007A0662" w:rsidP="007A0662">
      <w:pPr>
        <w:spacing w:line="312" w:lineRule="auto"/>
        <w:ind w:firstLine="720"/>
        <w:jc w:val="both"/>
        <w:rPr>
          <w:bCs/>
          <w:iCs/>
          <w:sz w:val="28"/>
          <w:szCs w:val="28"/>
          <w:lang w:val="it-IT" w:bidi="he-IL"/>
        </w:rPr>
      </w:pPr>
      <w:r w:rsidRPr="00955B5F">
        <w:rPr>
          <w:sz w:val="28"/>
          <w:szCs w:val="28"/>
          <w:lang w:val="it-IT"/>
        </w:rPr>
        <w:t>- Lịch sử âm nhạc thế giới Tập II</w:t>
      </w:r>
      <w:r w:rsidRPr="00955B5F">
        <w:rPr>
          <w:bCs/>
          <w:iCs/>
          <w:sz w:val="28"/>
          <w:szCs w:val="28"/>
          <w:lang w:val="it-IT" w:bidi="he-IL"/>
        </w:rPr>
        <w:t xml:space="preserve"> - Nguyễn Xinh (1983), Nhạc viện Hà Nội</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Nhóm tác giả của Nga (1981), Các thể loại âm nhạc, Người dịch: Lan Hương, NXB Văn hoá - Hà Nội.</w:t>
      </w:r>
    </w:p>
    <w:p w:rsidR="007A0662" w:rsidRPr="00955B5F" w:rsidRDefault="007A0662" w:rsidP="007A0662">
      <w:pPr>
        <w:spacing w:line="312" w:lineRule="auto"/>
        <w:ind w:firstLine="720"/>
        <w:jc w:val="both"/>
        <w:rPr>
          <w:bCs/>
          <w:spacing w:val="-8"/>
          <w:sz w:val="28"/>
          <w:szCs w:val="28"/>
          <w:lang w:val="it-IT"/>
        </w:rPr>
      </w:pPr>
      <w:r w:rsidRPr="00955B5F">
        <w:rPr>
          <w:bCs/>
          <w:spacing w:val="-8"/>
          <w:sz w:val="28"/>
          <w:szCs w:val="28"/>
          <w:lang w:val="it-IT"/>
        </w:rPr>
        <w:t>- Nguyễn Thị Nhung (1996), Thể loại âm nhạc, NXB Âm nhạc, Nhạc viện Hà Nội.</w:t>
      </w:r>
    </w:p>
    <w:p w:rsidR="007A0662" w:rsidRPr="00955B5F" w:rsidRDefault="007A0662" w:rsidP="007A0662">
      <w:pPr>
        <w:pStyle w:val="BodyText2"/>
        <w:spacing w:after="0" w:line="312" w:lineRule="auto"/>
        <w:ind w:firstLine="720"/>
        <w:jc w:val="both"/>
        <w:rPr>
          <w:rFonts w:ascii="Times New Roman" w:hAnsi="Times New Roman"/>
          <w:lang w:val="it-IT" w:bidi="he-IL"/>
        </w:rPr>
      </w:pPr>
      <w:r w:rsidRPr="00955B5F">
        <w:rPr>
          <w:rFonts w:ascii="Times New Roman" w:hAnsi="Times New Roman"/>
          <w:lang w:val="it-IT" w:bidi="he-IL"/>
        </w:rPr>
        <w:t>- Lịch sử âm nhạc thế giới (Từ  thời kỳ Nguyên thuỷ đến thế kỷ XIX) Phạm Tú Cầu Trường Đại học nghệ thuật quân đội</w:t>
      </w:r>
    </w:p>
    <w:p w:rsidR="007A0662" w:rsidRPr="00955B5F" w:rsidRDefault="007A0662" w:rsidP="007A0662">
      <w:pPr>
        <w:spacing w:line="312" w:lineRule="auto"/>
        <w:ind w:firstLine="720"/>
        <w:jc w:val="both"/>
        <w:rPr>
          <w:sz w:val="28"/>
          <w:szCs w:val="28"/>
          <w:lang w:val="it-IT"/>
        </w:rPr>
      </w:pPr>
      <w:r w:rsidRPr="00955B5F">
        <w:rPr>
          <w:bCs/>
          <w:iCs/>
          <w:sz w:val="28"/>
          <w:szCs w:val="28"/>
          <w:lang w:val="it-IT" w:bidi="he-IL"/>
        </w:rPr>
        <w:t>- Các bài viết hoặc báo cáo khoa học của Viện âm nhạc, các nhà nghiên cứu phê bình lý luận âm nhạc trong và ngoài nước (Tiếng Việt hoặc tiếng Anh).</w:t>
      </w: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spacing w:line="312" w:lineRule="auto"/>
        <w:rPr>
          <w:b/>
          <w:sz w:val="28"/>
          <w:szCs w:val="28"/>
          <w:highlight w:val="yellow"/>
        </w:rPr>
      </w:pPr>
    </w:p>
    <w:p w:rsidR="007A0662" w:rsidRPr="00955B5F" w:rsidRDefault="007A0662" w:rsidP="007A0662">
      <w:pPr>
        <w:pStyle w:val="yiv1192024289"/>
        <w:shd w:val="clear" w:color="auto" w:fill="FFFFFF"/>
        <w:spacing w:before="0" w:beforeAutospacing="0" w:after="0" w:afterAutospacing="0" w:line="312" w:lineRule="auto"/>
        <w:ind w:firstLine="720"/>
        <w:jc w:val="both"/>
        <w:rPr>
          <w:sz w:val="28"/>
          <w:szCs w:val="28"/>
          <w:lang w:val="it-IT"/>
        </w:rPr>
      </w:pPr>
      <w:r w:rsidRPr="00955B5F">
        <w:rPr>
          <w:b/>
          <w:sz w:val="28"/>
          <w:szCs w:val="28"/>
        </w:rPr>
        <w:lastRenderedPageBreak/>
        <w:t xml:space="preserve">4. Tín chỉ số 2: </w:t>
      </w:r>
      <w:r w:rsidRPr="00955B5F">
        <w:rPr>
          <w:sz w:val="28"/>
          <w:szCs w:val="28"/>
          <w:lang w:val="it-IT"/>
        </w:rPr>
        <w:t>Âm nhạc phương Tây thế kỷ XX</w:t>
      </w:r>
    </w:p>
    <w:p w:rsidR="007A0662" w:rsidRPr="00955B5F" w:rsidRDefault="007A0662" w:rsidP="007A0662">
      <w:pPr>
        <w:spacing w:line="312" w:lineRule="auto"/>
        <w:ind w:firstLine="720"/>
        <w:jc w:val="both"/>
        <w:rPr>
          <w:sz w:val="28"/>
          <w:szCs w:val="28"/>
        </w:rPr>
      </w:pPr>
      <w:r w:rsidRPr="00955B5F">
        <w:rPr>
          <w:b/>
          <w:sz w:val="28"/>
          <w:szCs w:val="28"/>
        </w:rPr>
        <w:t>4.1. Danh mục tên bài</w:t>
      </w:r>
      <w:r w:rsidRPr="00955B5F">
        <w:rPr>
          <w:sz w:val="28"/>
          <w:szCs w:val="28"/>
        </w:rPr>
        <w:t>:</w:t>
      </w:r>
    </w:p>
    <w:p w:rsidR="004628F6" w:rsidRPr="00E2491D" w:rsidRDefault="007A0662" w:rsidP="004628F6">
      <w:pPr>
        <w:pStyle w:val="CharCharChar0"/>
        <w:spacing w:before="0" w:after="0"/>
        <w:jc w:val="both"/>
        <w:rPr>
          <w:sz w:val="24"/>
          <w:szCs w:val="24"/>
          <w:lang w:val="it-IT"/>
        </w:rPr>
      </w:pPr>
      <w:r w:rsidRPr="00955B5F">
        <w:rPr>
          <w:b/>
        </w:rPr>
        <w:t xml:space="preserve">Bài 1: </w:t>
      </w:r>
      <w:r w:rsidR="004628F6" w:rsidRPr="004628F6">
        <w:rPr>
          <w:lang w:val="vi-VN"/>
        </w:rPr>
        <w:t>Trường phái âm nhạc Ấn tượng</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004628F6">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4628F6" w:rsidRPr="004628F6" w:rsidRDefault="007A0662" w:rsidP="004628F6">
      <w:pPr>
        <w:widowControl w:val="0"/>
        <w:autoSpaceDE w:val="0"/>
        <w:autoSpaceDN w:val="0"/>
        <w:adjustRightInd w:val="0"/>
        <w:spacing w:line="312" w:lineRule="auto"/>
        <w:rPr>
          <w:sz w:val="28"/>
          <w:szCs w:val="28"/>
          <w:lang w:val="vi-VN"/>
        </w:rPr>
      </w:pPr>
      <w:r w:rsidRPr="00955B5F">
        <w:rPr>
          <w:b/>
          <w:sz w:val="28"/>
          <w:szCs w:val="28"/>
        </w:rPr>
        <w:t xml:space="preserve">Bài 2: </w:t>
      </w:r>
      <w:r w:rsidR="004628F6" w:rsidRPr="004628F6">
        <w:rPr>
          <w:sz w:val="28"/>
          <w:szCs w:val="28"/>
          <w:lang w:val="vi-VN"/>
        </w:rPr>
        <w:t xml:space="preserve">Giới thiệu nhạc sĩ tiêu biểu. </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004628F6">
        <w:rPr>
          <w:sz w:val="28"/>
          <w:szCs w:val="28"/>
        </w:rPr>
        <w:t>3</w:t>
      </w:r>
      <w:r w:rsidRPr="00955B5F">
        <w:rPr>
          <w:sz w:val="28"/>
          <w:szCs w:val="28"/>
          <w:lang w:val="vi-VN"/>
        </w:rPr>
        <w:t>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4628F6" w:rsidRDefault="007A0662" w:rsidP="007A0662">
      <w:pPr>
        <w:pStyle w:val="CharCharChar"/>
        <w:spacing w:before="0" w:after="0"/>
        <w:jc w:val="both"/>
        <w:rPr>
          <w:lang w:val="vi-VN"/>
        </w:rPr>
      </w:pPr>
      <w:r w:rsidRPr="00955B5F">
        <w:rPr>
          <w:b/>
        </w:rPr>
        <w:t xml:space="preserve">Bài 3: </w:t>
      </w:r>
      <w:r w:rsidR="004628F6" w:rsidRPr="004628F6">
        <w:rPr>
          <w:lang w:val="vi-VN"/>
        </w:rPr>
        <w:t>Giới thiệu nhạc sĩ tiêu biểu (Tiếp theo).</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004628F6">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Default="007A0662" w:rsidP="007A0662">
      <w:pPr>
        <w:spacing w:line="312" w:lineRule="auto"/>
        <w:ind w:firstLine="720"/>
        <w:jc w:val="both"/>
        <w:rPr>
          <w:sz w:val="28"/>
          <w:szCs w:val="28"/>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4628F6" w:rsidRPr="004628F6" w:rsidRDefault="004628F6" w:rsidP="004628F6">
      <w:pPr>
        <w:pStyle w:val="CharCharChar0"/>
        <w:spacing w:before="0" w:after="0"/>
        <w:jc w:val="both"/>
        <w:rPr>
          <w:lang w:val="vi-VN"/>
        </w:rPr>
      </w:pPr>
      <w:r w:rsidRPr="00955B5F">
        <w:rPr>
          <w:b/>
        </w:rPr>
        <w:t xml:space="preserve">Bài </w:t>
      </w:r>
      <w:r>
        <w:rPr>
          <w:b/>
        </w:rPr>
        <w:t>4</w:t>
      </w:r>
      <w:r w:rsidRPr="00955B5F">
        <w:rPr>
          <w:b/>
        </w:rPr>
        <w:t>:</w:t>
      </w:r>
      <w:r w:rsidRPr="004628F6">
        <w:rPr>
          <w:lang w:val="vi-VN"/>
        </w:rPr>
        <w:t>Một số chủ nghĩa âm nhạc mới.</w:t>
      </w:r>
    </w:p>
    <w:p w:rsidR="004628F6" w:rsidRPr="00955B5F" w:rsidRDefault="004628F6" w:rsidP="004628F6">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Pr>
          <w:sz w:val="28"/>
          <w:szCs w:val="28"/>
        </w:rPr>
        <w:t>3</w:t>
      </w:r>
      <w:r w:rsidRPr="00955B5F">
        <w:rPr>
          <w:sz w:val="28"/>
          <w:szCs w:val="28"/>
          <w:lang w:val="vi-VN"/>
        </w:rPr>
        <w:t xml:space="preserve"> tiết</w:t>
      </w:r>
    </w:p>
    <w:p w:rsidR="004628F6" w:rsidRPr="00955B5F" w:rsidRDefault="004628F6" w:rsidP="004628F6">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4628F6" w:rsidRDefault="004628F6" w:rsidP="004628F6">
      <w:pPr>
        <w:spacing w:line="312" w:lineRule="auto"/>
        <w:ind w:firstLine="720"/>
        <w:jc w:val="both"/>
        <w:rPr>
          <w:sz w:val="28"/>
          <w:szCs w:val="28"/>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jc w:val="both"/>
        <w:rPr>
          <w:b/>
          <w:sz w:val="28"/>
          <w:szCs w:val="28"/>
        </w:rPr>
      </w:pPr>
      <w:r w:rsidRPr="00955B5F">
        <w:rPr>
          <w:b/>
          <w:sz w:val="28"/>
          <w:szCs w:val="28"/>
        </w:rPr>
        <w:t>Thảo luận và làm bài tập.</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0</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jc w:val="both"/>
        <w:rPr>
          <w:sz w:val="28"/>
          <w:szCs w:val="28"/>
        </w:rPr>
      </w:pPr>
    </w:p>
    <w:p w:rsidR="007A0662" w:rsidRPr="00955B5F" w:rsidRDefault="007A0662" w:rsidP="007A0662">
      <w:pPr>
        <w:spacing w:line="312" w:lineRule="auto"/>
        <w:ind w:firstLine="720"/>
        <w:jc w:val="both"/>
        <w:rPr>
          <w:b/>
          <w:sz w:val="28"/>
          <w:szCs w:val="28"/>
        </w:rPr>
      </w:pPr>
      <w:r w:rsidRPr="00955B5F">
        <w:rPr>
          <w:b/>
          <w:sz w:val="28"/>
          <w:szCs w:val="28"/>
        </w:rPr>
        <w:t>4.2. Nội dung bài giảng:</w:t>
      </w:r>
    </w:p>
    <w:p w:rsidR="007A0662" w:rsidRPr="00955B5F" w:rsidRDefault="007A0662" w:rsidP="007A0662">
      <w:pPr>
        <w:spacing w:line="312" w:lineRule="auto"/>
        <w:ind w:firstLine="720"/>
        <w:jc w:val="both"/>
        <w:rPr>
          <w:sz w:val="28"/>
          <w:szCs w:val="28"/>
        </w:rPr>
      </w:pPr>
      <w:r w:rsidRPr="00955B5F">
        <w:rPr>
          <w:b/>
          <w:sz w:val="28"/>
          <w:szCs w:val="28"/>
        </w:rPr>
        <w:t>4.2.1. Nội dung bài giảng 1</w:t>
      </w:r>
      <w:r w:rsidRPr="00955B5F">
        <w:rPr>
          <w:sz w:val="28"/>
          <w:szCs w:val="28"/>
        </w:rPr>
        <w:t>:</w:t>
      </w:r>
      <w:r w:rsidR="004628F6" w:rsidRPr="004628F6">
        <w:rPr>
          <w:sz w:val="28"/>
          <w:szCs w:val="28"/>
          <w:lang w:val="vi-VN"/>
        </w:rPr>
        <w:t>Trường phái âm nhạc Ấn tượng</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ind w:firstLine="720"/>
        <w:jc w:val="both"/>
        <w:rPr>
          <w:b/>
          <w:sz w:val="28"/>
          <w:szCs w:val="28"/>
        </w:rPr>
      </w:pPr>
      <w:r w:rsidRPr="00955B5F">
        <w:rPr>
          <w:b/>
          <w:sz w:val="28"/>
          <w:szCs w:val="28"/>
        </w:rPr>
        <w:t>4.2.1.1. Phần mở đầu tiếp cận bài.</w:t>
      </w:r>
    </w:p>
    <w:p w:rsidR="007A0662" w:rsidRPr="00955B5F" w:rsidRDefault="007A0662" w:rsidP="007A0662">
      <w:pPr>
        <w:spacing w:line="312" w:lineRule="auto"/>
        <w:ind w:firstLine="720"/>
        <w:jc w:val="both"/>
        <w:rPr>
          <w:sz w:val="28"/>
          <w:szCs w:val="28"/>
        </w:rPr>
      </w:pPr>
      <w:r w:rsidRPr="00955B5F">
        <w:rPr>
          <w:sz w:val="28"/>
          <w:szCs w:val="28"/>
        </w:rPr>
        <w:t xml:space="preserve">Những năm đầu thế kỷ XX được đánh dấu bằng ba sự kiện chính trị lớn đó là cuộc chiến tranh thế giới lần thứ nhất (1914-1918), sự thành công của cách </w:t>
      </w:r>
      <w:r w:rsidRPr="00955B5F">
        <w:rPr>
          <w:sz w:val="28"/>
          <w:szCs w:val="28"/>
        </w:rPr>
        <w:lastRenderedPageBreak/>
        <w:t>mạng Tháng Mười Nga và cuộc chiến tranh thế giới lần II (1939-1945).Từ các sự kiện chính trị này đã dẫn đến những thay đổi đáng kể trên bình diện xã hội.</w:t>
      </w:r>
    </w:p>
    <w:p w:rsidR="007A0662" w:rsidRPr="00955B5F" w:rsidRDefault="007A0662" w:rsidP="007A0662">
      <w:pPr>
        <w:spacing w:line="312" w:lineRule="auto"/>
        <w:ind w:firstLine="720"/>
        <w:jc w:val="both"/>
        <w:rPr>
          <w:sz w:val="28"/>
          <w:szCs w:val="28"/>
        </w:rPr>
      </w:pPr>
      <w:r w:rsidRPr="00955B5F">
        <w:rPr>
          <w:sz w:val="28"/>
          <w:szCs w:val="28"/>
        </w:rPr>
        <w:t>Thế kỷ XX - thời kỳ cùng tồn tại của nhiều quan điểm sống và nhiều những quan niệm nghệ thuật khác nhau giữa các cá nhân và các nhóm nghệ sĩ. Chính vì vậy sự phát triển của nghệ thuật đầu thế kỷ XX diễn ra rất đa dạng, nhiều khi trái ngược nhau với các trường phái, chủ nghĩa âm nhạc khác nhau như: Chủ nghĩa Biểu hiện; Chủ nghĩa Lập thể; chủ nghĩa Vị lai; chủ nghĩa Dada; chủ nghĩa Cổ điển mới; chủ nghĩa Hiện thực xã hội chủ nghĩa,…</w:t>
      </w:r>
    </w:p>
    <w:p w:rsidR="007A0662" w:rsidRPr="00955B5F" w:rsidRDefault="007A0662" w:rsidP="007A0662">
      <w:pPr>
        <w:spacing w:line="312" w:lineRule="auto"/>
        <w:ind w:firstLine="720"/>
        <w:jc w:val="both"/>
        <w:rPr>
          <w:sz w:val="28"/>
          <w:szCs w:val="28"/>
        </w:rPr>
      </w:pPr>
      <w:r w:rsidRPr="00955B5F">
        <w:rPr>
          <w:sz w:val="28"/>
          <w:szCs w:val="28"/>
          <w:lang w:val="vi-VN"/>
        </w:rPr>
        <w:t xml:space="preserve">Bài học này sẽ giúp cho học sinh hiểu rõ những </w:t>
      </w:r>
      <w:r w:rsidRPr="00955B5F">
        <w:rPr>
          <w:sz w:val="28"/>
          <w:szCs w:val="28"/>
        </w:rPr>
        <w:t xml:space="preserve">vấn đề </w:t>
      </w:r>
      <w:r w:rsidRPr="00955B5F">
        <w:rPr>
          <w:sz w:val="28"/>
          <w:szCs w:val="28"/>
          <w:lang w:val="vi-VN"/>
        </w:rPr>
        <w:t xml:space="preserve">cơ bản </w:t>
      </w:r>
      <w:r w:rsidRPr="00955B5F">
        <w:rPr>
          <w:sz w:val="28"/>
          <w:szCs w:val="28"/>
        </w:rPr>
        <w:t>về âm nhạc phương Tây</w:t>
      </w:r>
      <w:r w:rsidRPr="00955B5F">
        <w:rPr>
          <w:sz w:val="28"/>
          <w:szCs w:val="28"/>
          <w:lang w:val="it-IT"/>
        </w:rPr>
        <w:t xml:space="preserve"> thế kỷ XX </w:t>
      </w:r>
      <w:r w:rsidRPr="00955B5F">
        <w:rPr>
          <w:sz w:val="28"/>
          <w:szCs w:val="28"/>
          <w:lang w:val="vi-VN"/>
        </w:rPr>
        <w:t>qua các đề mục sau:</w:t>
      </w:r>
    </w:p>
    <w:p w:rsidR="007A0662" w:rsidRPr="00955B5F" w:rsidRDefault="007A0662" w:rsidP="007A0662">
      <w:pPr>
        <w:spacing w:line="312" w:lineRule="auto"/>
        <w:ind w:left="720"/>
        <w:jc w:val="both"/>
        <w:rPr>
          <w:sz w:val="28"/>
          <w:szCs w:val="28"/>
          <w:lang w:val="it-IT"/>
        </w:rPr>
      </w:pPr>
      <w:r w:rsidRPr="00955B5F">
        <w:rPr>
          <w:sz w:val="28"/>
          <w:szCs w:val="28"/>
          <w:lang w:val="it-IT"/>
        </w:rPr>
        <w:t>- Debussy và trường phái âm nhạc Ấn tượng.</w:t>
      </w:r>
    </w:p>
    <w:p w:rsidR="007A0662" w:rsidRPr="00955B5F" w:rsidRDefault="007A0662" w:rsidP="007A0662">
      <w:pPr>
        <w:spacing w:line="312" w:lineRule="auto"/>
        <w:ind w:left="720"/>
        <w:jc w:val="both"/>
        <w:rPr>
          <w:sz w:val="28"/>
          <w:szCs w:val="28"/>
          <w:lang w:val="it-IT"/>
        </w:rPr>
      </w:pPr>
      <w:r w:rsidRPr="00955B5F">
        <w:rPr>
          <w:sz w:val="28"/>
          <w:szCs w:val="28"/>
          <w:lang w:val="it-IT"/>
        </w:rPr>
        <w:t>- Thành tựu âm nhạc của nhạc sĩ Debussy (1862 - 1918).</w:t>
      </w:r>
    </w:p>
    <w:p w:rsidR="007A0662" w:rsidRPr="00955B5F" w:rsidRDefault="007A0662" w:rsidP="007A0662">
      <w:pPr>
        <w:spacing w:line="312" w:lineRule="auto"/>
        <w:ind w:left="720"/>
        <w:jc w:val="both"/>
        <w:rPr>
          <w:sz w:val="28"/>
          <w:szCs w:val="28"/>
          <w:lang w:val="it-IT"/>
        </w:rPr>
      </w:pPr>
      <w:r w:rsidRPr="00955B5F">
        <w:rPr>
          <w:sz w:val="28"/>
          <w:szCs w:val="28"/>
          <w:lang w:val="it-IT"/>
        </w:rPr>
        <w:t>- Giới thiệu nhạc sĩ Morit Ravent (1875 - 1937).</w:t>
      </w:r>
    </w:p>
    <w:p w:rsidR="007A0662" w:rsidRPr="00955B5F" w:rsidRDefault="007A0662" w:rsidP="007A0662">
      <w:pPr>
        <w:spacing w:line="312" w:lineRule="auto"/>
        <w:ind w:firstLine="720"/>
        <w:jc w:val="both"/>
        <w:rPr>
          <w:b/>
          <w:sz w:val="28"/>
          <w:szCs w:val="28"/>
        </w:rPr>
      </w:pPr>
      <w:r w:rsidRPr="00955B5F">
        <w:rPr>
          <w:b/>
          <w:sz w:val="28"/>
          <w:szCs w:val="28"/>
        </w:rPr>
        <w:t xml:space="preserve">4.2.1.2 Phần kiến thức căn bản: </w:t>
      </w:r>
    </w:p>
    <w:p w:rsidR="007A0662" w:rsidRPr="00955B5F" w:rsidRDefault="007A0662" w:rsidP="007A0662">
      <w:pPr>
        <w:spacing w:line="312" w:lineRule="auto"/>
        <w:ind w:left="720"/>
        <w:jc w:val="both"/>
        <w:rPr>
          <w:sz w:val="28"/>
          <w:szCs w:val="28"/>
          <w:lang w:val="it-IT"/>
        </w:rPr>
      </w:pPr>
      <w:r w:rsidRPr="00955B5F">
        <w:rPr>
          <w:b/>
          <w:sz w:val="28"/>
          <w:szCs w:val="28"/>
        </w:rPr>
        <w:t xml:space="preserve">* Vấn đề 1: </w:t>
      </w:r>
      <w:r w:rsidRPr="00955B5F">
        <w:rPr>
          <w:sz w:val="28"/>
          <w:szCs w:val="28"/>
          <w:lang w:val="it-IT"/>
        </w:rPr>
        <w:t>Debussy và trường phái âm nhạc Ấn tượng.</w:t>
      </w:r>
    </w:p>
    <w:p w:rsidR="007A0662" w:rsidRPr="00955B5F" w:rsidRDefault="007A0662" w:rsidP="007A0662">
      <w:pPr>
        <w:spacing w:line="312" w:lineRule="auto"/>
        <w:jc w:val="center"/>
        <w:rPr>
          <w:sz w:val="28"/>
          <w:szCs w:val="28"/>
          <w:lang w:val="it-IT"/>
        </w:rPr>
      </w:pPr>
      <w:r w:rsidRPr="00955B5F">
        <w:rPr>
          <w:noProof/>
          <w:sz w:val="28"/>
          <w:szCs w:val="28"/>
        </w:rPr>
        <w:drawing>
          <wp:inline distT="0" distB="0" distL="0" distR="0">
            <wp:extent cx="2238233" cy="3214048"/>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2239010" cy="3215164"/>
                    </a:xfrm>
                    <a:prstGeom prst="rect">
                      <a:avLst/>
                    </a:prstGeom>
                  </pic:spPr>
                </pic:pic>
              </a:graphicData>
            </a:graphic>
          </wp:inline>
        </w:drawing>
      </w:r>
    </w:p>
    <w:p w:rsidR="007A0662" w:rsidRPr="00955B5F" w:rsidRDefault="007A0662" w:rsidP="007A0662">
      <w:pPr>
        <w:spacing w:line="312" w:lineRule="auto"/>
        <w:jc w:val="center"/>
        <w:rPr>
          <w:sz w:val="28"/>
          <w:szCs w:val="28"/>
        </w:rPr>
      </w:pPr>
      <w:r w:rsidRPr="00955B5F">
        <w:rPr>
          <w:sz w:val="28"/>
          <w:szCs w:val="28"/>
        </w:rPr>
        <w:t>Claude Debussy - ảnh chụp năm 1908</w:t>
      </w:r>
    </w:p>
    <w:p w:rsidR="007A0662" w:rsidRPr="00955B5F" w:rsidRDefault="007A0662" w:rsidP="007A0662">
      <w:pPr>
        <w:spacing w:line="312" w:lineRule="auto"/>
        <w:jc w:val="center"/>
        <w:rPr>
          <w:sz w:val="28"/>
          <w:szCs w:val="28"/>
          <w:lang w:val="it-IT"/>
        </w:rPr>
      </w:pPr>
    </w:p>
    <w:p w:rsidR="007A0662" w:rsidRPr="00955B5F" w:rsidRDefault="007A0662" w:rsidP="007A0662">
      <w:pPr>
        <w:spacing w:line="312" w:lineRule="auto"/>
        <w:jc w:val="both"/>
        <w:rPr>
          <w:sz w:val="28"/>
          <w:szCs w:val="28"/>
        </w:rPr>
      </w:pPr>
      <w:r w:rsidRPr="00955B5F">
        <w:rPr>
          <w:sz w:val="28"/>
          <w:szCs w:val="28"/>
        </w:rPr>
        <w:lastRenderedPageBreak/>
        <w:tab/>
        <w:t>Claude Debussy sinh ngày 22-8-1862 ở Xăng Giéc-măng Ăngle (ngoại ô Pari) trong một gia đình thương mại.</w:t>
      </w:r>
    </w:p>
    <w:p w:rsidR="007A0662" w:rsidRPr="00955B5F" w:rsidRDefault="007A0662" w:rsidP="007A0662">
      <w:pPr>
        <w:spacing w:line="312" w:lineRule="auto"/>
        <w:ind w:firstLine="720"/>
        <w:jc w:val="both"/>
        <w:rPr>
          <w:sz w:val="28"/>
          <w:szCs w:val="28"/>
        </w:rPr>
      </w:pPr>
      <w:r w:rsidRPr="00955B5F">
        <w:rPr>
          <w:sz w:val="28"/>
          <w:szCs w:val="28"/>
        </w:rPr>
        <w:t>Thời thơ ấu, Đê-buýt-xi học âm nhạc không có quy củ và mang tính chất tài tử. Năm 11 tuổi thi đậu vào nhạc viện Pari, học Pianô với Mắc-mông-ten và học hòa tấu với Đuy-răng sau đó học tác khúc với E-Gi-rô. Với tư cách là nhà dương cầm trong gia đình của người bảo trợ văn hóa Nga, gốc Pháp N-Phông-méc, cậu bé đã từng đi thăm quan nhiều nước Tây Âu, sống một vài tháng ở Nga, tiếp xúc với tác phẩm của Trai-cốp-xki và các nhạc sĩ trong “nhóm khỏe”.</w:t>
      </w:r>
    </w:p>
    <w:p w:rsidR="007A0662" w:rsidRPr="00955B5F" w:rsidRDefault="007A0662" w:rsidP="007A0662">
      <w:pPr>
        <w:spacing w:line="312" w:lineRule="auto"/>
        <w:ind w:firstLine="720"/>
        <w:jc w:val="both"/>
        <w:rPr>
          <w:sz w:val="28"/>
          <w:szCs w:val="28"/>
        </w:rPr>
      </w:pPr>
      <w:r w:rsidRPr="00955B5F">
        <w:rPr>
          <w:sz w:val="28"/>
          <w:szCs w:val="28"/>
        </w:rPr>
        <w:t>Năm 1884 Đê-buýt-xi tốt nghiệp nhạc viện Pa-ri và được gửi đi học ở Ý. Trong 2 năm xa tổ quốc, ông đã viết một số tác phẩm lớn như: Thơ giao hưởng “Du-lây-ma”, đại hợp xướng “Mùa xuân”,…Trong những tác phẩm này, nhạc sĩ đã thể hiện những tìm tòi hình thức và những phương pháp phát triển âm nhạc mới lạ.</w:t>
      </w:r>
    </w:p>
    <w:p w:rsidR="007A0662" w:rsidRPr="00955B5F" w:rsidRDefault="007A0662" w:rsidP="007A0662">
      <w:pPr>
        <w:spacing w:line="312" w:lineRule="auto"/>
        <w:ind w:firstLine="720"/>
        <w:jc w:val="both"/>
        <w:rPr>
          <w:sz w:val="28"/>
          <w:szCs w:val="28"/>
        </w:rPr>
      </w:pPr>
      <w:r w:rsidRPr="00955B5F">
        <w:rPr>
          <w:sz w:val="28"/>
          <w:szCs w:val="28"/>
        </w:rPr>
        <w:t>Khuynh hướng cách tân của “</w:t>
      </w:r>
      <w:r w:rsidRPr="00955B5F">
        <w:rPr>
          <w:i/>
          <w:sz w:val="28"/>
          <w:szCs w:val="28"/>
        </w:rPr>
        <w:t>Người đoạt giải La Mã</w:t>
      </w:r>
      <w:r w:rsidRPr="00955B5F">
        <w:rPr>
          <w:sz w:val="28"/>
          <w:szCs w:val="28"/>
        </w:rPr>
        <w:t>” đã làm cho các giáo sư bảo thủ ở nhạc viện Pa-ri phản ứng mạnh mẽ.Vào đầu những năm 90, Đê-buýt-xi kết bạn với các nhà văn và các họa sĩ trẻ ở Pa-ri, đứng đầu là nhà thơ tượng trưng nổi tiếng X.Man-lác-me. Tình bạn keo sơn và sự đồng cảm về thị hiếu nghệ thuật đã làm cho quan điểm thẩm mỹ của nhạc sĩ gần gũi với các nhà sáng tạo nghệ thuật đương thời như: P.Véc-lăng (nhà thơ), A.Gít (nhà văn), M-Đê-ni, Đ.U-ít-tler (họa sĩ),…Tất cả những người này đều quan tâm đến những hình thức hoàn thiện, tinh tế và mới mẻ trong việc truyền đạt những ấn tượng của thực tế xung quanh, khuynh hướng hiện đại hóa những phương tiện và thủ pháp về kỹ xảo trong nghệ thuật.</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Các tác phẩm trong những năm 90 của Đê-buýt-xi nổi bật lên tính hội họa và màu sắc tinh tế như: “Bài văn trữ tình”, “Những bài hát Bi-li-tít”, (lời P-lui-xơ), bộ tứ cho đàn dây (1892),  những tác phẩm cho dàn nhạc “Giấc nghỉ trưa của thần Păng” (1894) và “những nốc-tuya” (gồm có “Mây”. “Đám hội”, “Xi-ren”, 1897-1899).Trong những tác phẩm này, nhạc sĩ tỏ ra là nghệ sĩ lỗi lạc trong việc diễn đạt phong cách bằng âm thanh.</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Từ 1892 đến 1902 Đê-buýt-xi để tâm vào việc xây dựng vở nhạc kịch Pen-le-át và Me-li-dan-đa (dựa vào kịch bản văn học của M-Me-ter-lin-cơ) nói về tình yêu, sự ghen tuông và cái chết. Sau đó nhạc sĩ viết khá nhiều tác phẩm xuất sắc. </w:t>
      </w:r>
      <w:r w:rsidRPr="00955B5F">
        <w:rPr>
          <w:sz w:val="28"/>
          <w:szCs w:val="28"/>
        </w:rPr>
        <w:lastRenderedPageBreak/>
        <w:t>Trong đó có: Ba phác thảo giao hưởng “Biển” (1903-1905), “Những hình ảnh” viết cho dàn nhạc (“Vũ khúc Gi-ga buồn”, “I-be-ria” và “những quần vũ mùa xuân”, 1906-1909), nhiều tập nhạc gồm các tác phẩm dương cầm (Những bức tranh khắc gỗ - 1903) “Góc nhi đồng” (1906-1908), 24 khúc dạo (1910-1913), 12 ê-tuýt (1915),…</w:t>
      </w:r>
    </w:p>
    <w:p w:rsidR="007A0662" w:rsidRPr="00955B5F" w:rsidRDefault="007A0662" w:rsidP="007A0662">
      <w:pPr>
        <w:spacing w:line="312" w:lineRule="auto"/>
        <w:ind w:firstLine="720"/>
        <w:jc w:val="both"/>
        <w:rPr>
          <w:sz w:val="28"/>
          <w:szCs w:val="28"/>
        </w:rPr>
      </w:pPr>
      <w:r w:rsidRPr="00955B5F">
        <w:rPr>
          <w:sz w:val="28"/>
          <w:szCs w:val="28"/>
        </w:rPr>
        <w:t>Những năm cuối đời, Đê-buýt-xi sống ở Pari với tâm trạng cô đơn. Trước những thảm họa do đại chiến thế giới lần thứ nhất gây ra, trước những hình ảnh vĩ đại của nước Pháp, ông đã viết tác phẩm “Trắng và đen”, “Khúc hát ru anh hùng”, dự kiến viết “Bài thơ nước Pháp”, nhưng không thành,…</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Nhạc sĩ mất ngày 26-3-1918 ở Pa-ri vì bệnh ung thư, trong thời gian thành phố bị oanh tạc.</w:t>
      </w:r>
    </w:p>
    <w:p w:rsidR="007A0662" w:rsidRPr="00955B5F" w:rsidRDefault="007A0662" w:rsidP="007A0662">
      <w:pPr>
        <w:spacing w:line="312" w:lineRule="auto"/>
        <w:ind w:firstLine="720"/>
        <w:jc w:val="both"/>
        <w:rPr>
          <w:b/>
          <w:sz w:val="28"/>
          <w:szCs w:val="28"/>
        </w:rPr>
      </w:pPr>
    </w:p>
    <w:p w:rsidR="007A0662" w:rsidRPr="00955B5F" w:rsidRDefault="007A0662" w:rsidP="007A0662">
      <w:pPr>
        <w:spacing w:line="312" w:lineRule="auto"/>
        <w:ind w:firstLine="720"/>
        <w:jc w:val="both"/>
        <w:rPr>
          <w:sz w:val="28"/>
          <w:szCs w:val="28"/>
          <w:lang w:val="it-IT"/>
        </w:rPr>
      </w:pPr>
      <w:r w:rsidRPr="00955B5F">
        <w:rPr>
          <w:b/>
          <w:sz w:val="28"/>
          <w:szCs w:val="28"/>
        </w:rPr>
        <w:t xml:space="preserve">* Vấn đề 2: </w:t>
      </w:r>
      <w:r w:rsidRPr="00955B5F">
        <w:rPr>
          <w:sz w:val="28"/>
          <w:szCs w:val="28"/>
          <w:lang w:val="it-IT"/>
        </w:rPr>
        <w:t>Thành tựu âm nhạc của nhạc sĩ Debussy (1862 - 1918).</w:t>
      </w:r>
    </w:p>
    <w:p w:rsidR="007A0662" w:rsidRPr="00955B5F" w:rsidRDefault="007A0662" w:rsidP="007A0662">
      <w:pPr>
        <w:spacing w:line="312" w:lineRule="auto"/>
        <w:jc w:val="both"/>
        <w:rPr>
          <w:sz w:val="28"/>
          <w:szCs w:val="28"/>
        </w:rPr>
      </w:pPr>
      <w:r w:rsidRPr="00955B5F">
        <w:rPr>
          <w:sz w:val="28"/>
          <w:szCs w:val="28"/>
        </w:rPr>
        <w:tab/>
        <w:t>Nội dung hình tượng trong âm nhạc  của</w:t>
      </w:r>
      <w:r w:rsidRPr="00955B5F">
        <w:rPr>
          <w:sz w:val="28"/>
          <w:szCs w:val="28"/>
          <w:lang w:val="it-IT"/>
        </w:rPr>
        <w:t>Debussy</w:t>
      </w:r>
      <w:r w:rsidRPr="00955B5F">
        <w:rPr>
          <w:sz w:val="28"/>
          <w:szCs w:val="28"/>
        </w:rPr>
        <w:t>rất nhiều vẻ. Ông xây dựng những bức tranh phong cảnh, tuy nhiên trong đó cũng tràn ngập tính hình tượng và tính cụ thể. Ông sáng tác cả những bức tranh sinh hoạt bình dân (tổ khúc dàn nhạc “I-bê-ria”), Những bài thơ bằng âm thanh mang tính chất cường điệu (“Đảo vui”), cả những tiểu phẩm tinh tế như trong các ca khúc, Rô-măng-xơ hoặc nhạc khí tượng trưng.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Khả năng tạo dựng màu sắc của </w:t>
      </w:r>
      <w:r w:rsidRPr="00955B5F">
        <w:rPr>
          <w:sz w:val="28"/>
          <w:szCs w:val="28"/>
          <w:lang w:val="it-IT"/>
        </w:rPr>
        <w:t>Debussy</w:t>
      </w:r>
      <w:r w:rsidRPr="00955B5F">
        <w:rPr>
          <w:sz w:val="28"/>
          <w:szCs w:val="28"/>
        </w:rPr>
        <w:t>rất độc đáo và có nhiều thủ pháp mới.Nhạc sĩ sử dụng những điệu thức Đi-a-tô-ních cổ và những đường nét thuộc phạm trù hạ át. Ông còn dùng lối hòa thanh thuộc điệu thức toàn âm, các điệu thức “Nhân tạo” khác nhau và sử dụng thành thạo cả hệ thống hòa thanh ngũ cung.</w:t>
      </w:r>
      <w:r w:rsidRPr="00955B5F">
        <w:rPr>
          <w:sz w:val="28"/>
          <w:szCs w:val="28"/>
        </w:rPr>
        <w:tab/>
        <w:t>Tác phẩm giao hưởng đầu tiên của ông là “Bản giao hưởng cung Si” (Symphonie in Si), sau đó là giao hưởng “Mùa xuân” (1887),…</w:t>
      </w:r>
    </w:p>
    <w:p w:rsidR="007A0662" w:rsidRPr="00955B5F" w:rsidRDefault="007A0662" w:rsidP="007A0662">
      <w:pPr>
        <w:spacing w:line="312" w:lineRule="auto"/>
        <w:ind w:firstLine="720"/>
        <w:jc w:val="both"/>
        <w:rPr>
          <w:sz w:val="28"/>
          <w:szCs w:val="28"/>
        </w:rPr>
      </w:pPr>
      <w:r w:rsidRPr="00955B5F">
        <w:rPr>
          <w:sz w:val="28"/>
          <w:szCs w:val="28"/>
        </w:rPr>
        <w:t xml:space="preserve">Tác phẩm quan trọng nhất của </w:t>
      </w:r>
      <w:r w:rsidRPr="00955B5F">
        <w:rPr>
          <w:sz w:val="28"/>
          <w:szCs w:val="28"/>
          <w:lang w:val="it-IT"/>
        </w:rPr>
        <w:t>Debussy</w:t>
      </w:r>
      <w:r w:rsidRPr="00955B5F">
        <w:rPr>
          <w:sz w:val="28"/>
          <w:szCs w:val="28"/>
        </w:rPr>
        <w:t xml:space="preserve">là “Khúc dạo viết cho dàn nhạc giao hưởng”, “Giấc ngủ trưa của thần Păng” (1892-1894). Ban đầu, </w:t>
      </w:r>
      <w:r w:rsidRPr="00955B5F">
        <w:rPr>
          <w:sz w:val="28"/>
          <w:szCs w:val="28"/>
          <w:lang w:val="it-IT"/>
        </w:rPr>
        <w:t>Debussy</w:t>
      </w:r>
      <w:r w:rsidRPr="00955B5F">
        <w:rPr>
          <w:sz w:val="28"/>
          <w:szCs w:val="28"/>
        </w:rPr>
        <w:t xml:space="preserve">định viết ba đoạn nhạc để minh họa cho bài thơ cùng tên của nhà thơ tượng trưng Man-lác-me dùng để trình bày trên sân khấu, cuối cùng nhạc sĩ đã sáng tác thành khúc dạo. Tác phẩm này trở thành một sáng tác xuất sắc của trường phái âm nhạc ấn tượng. Khúc dạo “Giấc ngủ trưa của thần Păng” đọng lại trong một sắc thái chiêm </w:t>
      </w:r>
      <w:r w:rsidRPr="00955B5F">
        <w:rPr>
          <w:sz w:val="28"/>
          <w:szCs w:val="28"/>
        </w:rPr>
        <w:lastRenderedPageBreak/>
        <w:t>ngưỡng, mơ màng, được xây dựng trên một chủ đề sau đó là những biến tấu và nhắc lại nó. Đây là tiếng sáo của thần Păng (thần mục đồng) vẳng lên trong không trung xa xăm:</w:t>
      </w:r>
    </w:p>
    <w:p w:rsidR="007A0662" w:rsidRPr="00955B5F" w:rsidRDefault="007A0662" w:rsidP="007A0662">
      <w:pPr>
        <w:spacing w:line="312" w:lineRule="auto"/>
        <w:jc w:val="both"/>
        <w:rPr>
          <w:b/>
          <w:sz w:val="28"/>
          <w:szCs w:val="28"/>
        </w:rPr>
      </w:pPr>
      <w:r w:rsidRPr="00955B5F">
        <w:rPr>
          <w:noProof/>
          <w:spacing w:val="-10"/>
          <w:sz w:val="28"/>
          <w:szCs w:val="28"/>
        </w:rPr>
        <w:drawing>
          <wp:inline distT="0" distB="0" distL="0" distR="0">
            <wp:extent cx="5977716" cy="743803"/>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77494" cy="743775"/>
                    </a:xfrm>
                    <a:prstGeom prst="rect">
                      <a:avLst/>
                    </a:prstGeom>
                    <a:noFill/>
                    <a:ln>
                      <a:noFill/>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 xml:space="preserve">Những “Nốctuya” (1899) cũng là tác phẩm không kém phần xuất sắc của trường phái ấn tượng. Đây là tác phẩm viết cho dàn nhạc gồm ba phần, hoặc nói đúng hơn là bộ ba bức tranh có tiêu đề: “Mây” - “Đám hội” - “Xi-ren”. Trong bản Nốctuya thứ nhất - “Mây” tác giả nghĩ như là một bức tranh cả bầu trời yên tĩnh, trên đó những đám mây buồn bã và thầm lặng trôi qua dần dần hòa lẫn vào với không trung trắng xóa, vô tận.Khúc nhạc toát lên tính chất thê lương, yên tĩnh.Mầu sắc âm nhạc ở đây rất tiêu biểu đối với </w:t>
      </w:r>
      <w:r w:rsidRPr="00955B5F">
        <w:rPr>
          <w:sz w:val="28"/>
          <w:szCs w:val="28"/>
          <w:lang w:val="it-IT"/>
        </w:rPr>
        <w:t>Debussy</w:t>
      </w:r>
      <w:r w:rsidRPr="00955B5F">
        <w:rPr>
          <w:sz w:val="28"/>
          <w:szCs w:val="28"/>
        </w:rPr>
        <w:t>. Đây là thành phần 1:</w:t>
      </w:r>
    </w:p>
    <w:p w:rsidR="007A0662" w:rsidRPr="00955B5F" w:rsidRDefault="007A0662" w:rsidP="007A0662">
      <w:pPr>
        <w:spacing w:line="312" w:lineRule="auto"/>
        <w:ind w:firstLine="720"/>
        <w:jc w:val="both"/>
        <w:rPr>
          <w:b/>
          <w:i/>
          <w:sz w:val="28"/>
          <w:szCs w:val="28"/>
        </w:rPr>
      </w:pPr>
      <w:r w:rsidRPr="00955B5F">
        <w:rPr>
          <w:b/>
          <w:i/>
          <w:sz w:val="28"/>
          <w:szCs w:val="28"/>
        </w:rPr>
        <w:t>Moderato</w:t>
      </w:r>
    </w:p>
    <w:p w:rsidR="007A0662" w:rsidRPr="00955B5F" w:rsidRDefault="007A0662" w:rsidP="007A0662">
      <w:pPr>
        <w:spacing w:line="312" w:lineRule="auto"/>
        <w:jc w:val="both"/>
        <w:rPr>
          <w:b/>
          <w:sz w:val="28"/>
          <w:szCs w:val="28"/>
        </w:rPr>
      </w:pPr>
      <w:r w:rsidRPr="00955B5F">
        <w:rPr>
          <w:noProof/>
          <w:spacing w:val="-10"/>
          <w:sz w:val="28"/>
          <w:szCs w:val="28"/>
        </w:rPr>
        <w:drawing>
          <wp:inline distT="0" distB="0" distL="0" distR="0">
            <wp:extent cx="5943600" cy="866633"/>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3537" cy="866624"/>
                    </a:xfrm>
                    <a:prstGeom prst="rect">
                      <a:avLst/>
                    </a:prstGeom>
                    <a:noFill/>
                    <a:ln>
                      <a:noFill/>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Rồi bỗng nhiên vang lên một đường nét tượng trưng khác - Thành phần 2:</w:t>
      </w:r>
    </w:p>
    <w:p w:rsidR="007A0662" w:rsidRPr="00955B5F" w:rsidRDefault="007A0662" w:rsidP="007A0662">
      <w:pPr>
        <w:spacing w:line="312" w:lineRule="auto"/>
        <w:jc w:val="both"/>
        <w:rPr>
          <w:b/>
          <w:sz w:val="28"/>
          <w:szCs w:val="28"/>
        </w:rPr>
      </w:pPr>
      <w:r w:rsidRPr="00955B5F">
        <w:rPr>
          <w:noProof/>
          <w:spacing w:val="-10"/>
          <w:sz w:val="28"/>
          <w:szCs w:val="28"/>
        </w:rPr>
        <w:drawing>
          <wp:inline distT="0" distB="0" distL="0" distR="0">
            <wp:extent cx="5977719" cy="832513"/>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78268" cy="832589"/>
                    </a:xfrm>
                    <a:prstGeom prst="rect">
                      <a:avLst/>
                    </a:prstGeom>
                    <a:noFill/>
                    <a:ln>
                      <a:noFill/>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Đoạn tái hiện bắt đầu bằng thành phần 2, rồi thành phần 1.Khúc nhạc kết thúc bằng hợp âm rải, tượng trưng cho không trung xám ngắt mà nhạc sĩ muốn miêu tả.Bản Nốctuya thứ 2 “Đám hội” có hai thành phần âm nhạc chủ yếu: Vũ khúc và Hành khúc. Vũ khúc miêu tả không khí của ngày hội náo nhiệt; Hành khúc gợi lên khung cảnh một đám rước. Bản này được viết theo hình thức Sonate, hoặc có thể coi là Ba đoạn phức có côđa. Đoạn đầu và cuối viết theo phong cách vũ khúc Ta-răng-ten, còn đoạn giữa là hành khúc, đoạn hành khúc có thể coi là cao trào của toàn bản, bắt đầu bằng chủ đề ở kèn T’rôngpet hãm tiếng:</w:t>
      </w:r>
    </w:p>
    <w:p w:rsidR="007A0662" w:rsidRPr="00955B5F" w:rsidRDefault="007A0662" w:rsidP="007A0662">
      <w:pPr>
        <w:spacing w:line="312" w:lineRule="auto"/>
        <w:jc w:val="both"/>
        <w:rPr>
          <w:b/>
          <w:sz w:val="28"/>
          <w:szCs w:val="28"/>
        </w:rPr>
      </w:pPr>
      <w:r w:rsidRPr="00955B5F">
        <w:rPr>
          <w:noProof/>
          <w:spacing w:val="-10"/>
          <w:sz w:val="28"/>
          <w:szCs w:val="28"/>
        </w:rPr>
        <w:lastRenderedPageBreak/>
        <w:drawing>
          <wp:inline distT="0" distB="0" distL="0" distR="0">
            <wp:extent cx="5970896" cy="743803"/>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70671" cy="743775"/>
                    </a:xfrm>
                    <a:prstGeom prst="rect">
                      <a:avLst/>
                    </a:prstGeom>
                    <a:noFill/>
                    <a:ln>
                      <a:noFill/>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Bản Nốctuya thứ 3 “Xi-ren”, vẽ lên hình tượng biển với ánh trăng lóng lánh và từ xa vẳng lên tiếng hát ngọt ngào của loài Xi-ren. Khúc nhạc này là sự biểu hiện hoàn hảo nhất về những nguyên tắc của phái ấn tượng (tính trong suốt và tích tụ), nhưng ít được trình bày cùng một lúc với hai bản trên vì nó mang tính chất trang trí quá rõ ràng.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“Biển” - Ba phác thảo giao hưởng (1903-1905) là tác phẩm cho dàn nhạc lớn nhất của </w:t>
      </w:r>
      <w:r w:rsidRPr="00955B5F">
        <w:rPr>
          <w:sz w:val="28"/>
          <w:szCs w:val="28"/>
          <w:lang w:val="it-IT"/>
        </w:rPr>
        <w:t>Debussy</w:t>
      </w:r>
      <w:r w:rsidRPr="00955B5F">
        <w:rPr>
          <w:sz w:val="28"/>
          <w:szCs w:val="28"/>
        </w:rPr>
        <w:t xml:space="preserve">.Tác phẩm được viết vào những tháng hè tác giả sống ở bờ biển. Đây là bức họa khách quan về thiên nhiên, biển cả, ở đó gợi lên những mầu sắc phong phú và cái hùng vĩ của tự nhiên. Không giống với lối “phát triển” cổ điển, ở đây có cả vũ khúc, cả những bức tranh giao hưởng rộng lớn trong việc truyền đạt những cơn gió, sóng nước đùa giỡn, cảnh tượng hùng vĩ hoàn hảo của biển. </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Chương thứ nhất, gọi là “Biển từ lúc rạng đông đến giữa trưa”.</w:t>
      </w:r>
      <w:r w:rsidRPr="00955B5F">
        <w:rPr>
          <w:sz w:val="28"/>
          <w:szCs w:val="28"/>
          <w:lang w:val="it-IT"/>
        </w:rPr>
        <w:t>Debussy</w:t>
      </w:r>
      <w:r w:rsidRPr="00955B5F">
        <w:rPr>
          <w:sz w:val="28"/>
          <w:szCs w:val="28"/>
        </w:rPr>
        <w:t>đã tạo ra những ấn tượng sắc xảo, truyền đạt lại cảm giác bao la, bát ngát của biển có sự phát triển giai điệu thoải mái, rộng rãi. Chủ đề ở đoạn 1, chương I, giai điệu thường tiến hành ở bước toàn âm.</w:t>
      </w:r>
    </w:p>
    <w:p w:rsidR="007A0662" w:rsidRPr="00955B5F" w:rsidRDefault="007A0662" w:rsidP="007A0662">
      <w:pPr>
        <w:spacing w:line="312" w:lineRule="auto"/>
        <w:jc w:val="center"/>
        <w:rPr>
          <w:b/>
          <w:sz w:val="28"/>
          <w:szCs w:val="28"/>
        </w:rPr>
      </w:pPr>
      <w:r w:rsidRPr="00955B5F">
        <w:rPr>
          <w:noProof/>
          <w:spacing w:val="-10"/>
          <w:sz w:val="28"/>
          <w:szCs w:val="28"/>
        </w:rPr>
        <w:drawing>
          <wp:inline distT="0" distB="0" distL="0" distR="0">
            <wp:extent cx="4360545" cy="150812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360545" cy="1508125"/>
                    </a:xfrm>
                    <a:prstGeom prst="rect">
                      <a:avLst/>
                    </a:prstGeom>
                    <a:noFill/>
                    <a:ln>
                      <a:noFill/>
                    </a:ln>
                  </pic:spPr>
                </pic:pic>
              </a:graphicData>
            </a:graphic>
          </wp:inline>
        </w:drawing>
      </w:r>
    </w:p>
    <w:p w:rsidR="007A0662" w:rsidRPr="00955B5F" w:rsidRDefault="007A0662" w:rsidP="007A0662">
      <w:pPr>
        <w:spacing w:line="312" w:lineRule="auto"/>
        <w:ind w:firstLine="720"/>
        <w:jc w:val="both"/>
        <w:rPr>
          <w:sz w:val="28"/>
          <w:szCs w:val="28"/>
        </w:rPr>
      </w:pPr>
      <w:r w:rsidRPr="00955B5F">
        <w:rPr>
          <w:spacing w:val="-10"/>
          <w:sz w:val="28"/>
          <w:szCs w:val="28"/>
        </w:rPr>
        <w:t>Đoạn 2 ở B-dur, mang tính chất chính ca, hùng vĩ. Chương thứ II “Sóng biển đùa giỡn” là một bản Xkéc-dô lộng lẫy, tinh tế.Chủ đề chính mang tính chất vũ khúc, về cơ bản sử dụng thanh âm trưởng mở rộng.</w:t>
      </w:r>
    </w:p>
    <w:p w:rsidR="007A0662" w:rsidRPr="00955B5F" w:rsidRDefault="007A0662" w:rsidP="007A0662">
      <w:pPr>
        <w:spacing w:line="312" w:lineRule="auto"/>
        <w:rPr>
          <w:b/>
          <w:sz w:val="28"/>
          <w:szCs w:val="28"/>
        </w:rPr>
      </w:pPr>
      <w:r w:rsidRPr="00955B5F">
        <w:rPr>
          <w:noProof/>
          <w:spacing w:val="-10"/>
          <w:sz w:val="28"/>
          <w:szCs w:val="28"/>
        </w:rPr>
        <w:lastRenderedPageBreak/>
        <w:drawing>
          <wp:inline distT="0" distB="0" distL="0" distR="0">
            <wp:extent cx="5991367" cy="156949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92667" cy="1569834"/>
                    </a:xfrm>
                    <a:prstGeom prst="rect">
                      <a:avLst/>
                    </a:prstGeom>
                    <a:noFill/>
                    <a:ln>
                      <a:noFill/>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Chương III “Cuộc đối thoại của gió và biển” là chương nhạc có tính chất phong cảnh hơn cả. Đoạn mở đầu miêu tả những cơn gió, xen vào đó là những môtíp của biển. Đoạn chủ yếu của chương này, nổi lên một chủ đề trang trọng.</w:t>
      </w:r>
    </w:p>
    <w:p w:rsidR="007A0662" w:rsidRPr="00955B5F" w:rsidRDefault="007A0662" w:rsidP="007A0662">
      <w:pPr>
        <w:spacing w:line="312" w:lineRule="auto"/>
        <w:jc w:val="center"/>
        <w:rPr>
          <w:b/>
          <w:sz w:val="28"/>
          <w:szCs w:val="28"/>
        </w:rPr>
      </w:pPr>
      <w:r w:rsidRPr="00955B5F">
        <w:rPr>
          <w:noProof/>
          <w:spacing w:val="-10"/>
          <w:sz w:val="28"/>
          <w:szCs w:val="28"/>
        </w:rPr>
        <w:drawing>
          <wp:inline distT="0" distB="0" distL="0" distR="0">
            <wp:extent cx="4060190" cy="9144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060190" cy="914400"/>
                    </a:xfrm>
                    <a:prstGeom prst="rect">
                      <a:avLst/>
                    </a:prstGeom>
                    <a:noFill/>
                    <a:ln>
                      <a:noFill/>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Âm nhạc của chương này vang lên những tiếng gào thét dữ dội của biển, tiếng gió rít mãnh liệt.Hai “Nhân vật” của thiên nhiên này đang đối chọi nhau trong một không gian vô tận.Đây là một tổ khúc giao hưởng trọn vẹn, chặt chẽ, trong đó có cả những yếu tố hiện thực.</w:t>
      </w:r>
    </w:p>
    <w:p w:rsidR="007A0662" w:rsidRPr="00955B5F" w:rsidRDefault="007A0662" w:rsidP="007A0662">
      <w:pPr>
        <w:spacing w:line="312" w:lineRule="auto"/>
        <w:jc w:val="both"/>
        <w:rPr>
          <w:spacing w:val="-10"/>
          <w:sz w:val="28"/>
          <w:szCs w:val="28"/>
        </w:rPr>
      </w:pPr>
      <w:r w:rsidRPr="00955B5F">
        <w:rPr>
          <w:spacing w:val="-10"/>
          <w:sz w:val="28"/>
          <w:szCs w:val="28"/>
        </w:rPr>
        <w:tab/>
        <w:t xml:space="preserve">Những tác phẩm dương cầm chiếm một vị trí quan trọng trong di sản âm nhạc của </w:t>
      </w:r>
      <w:r w:rsidRPr="00955B5F">
        <w:rPr>
          <w:sz w:val="28"/>
          <w:szCs w:val="28"/>
          <w:lang w:val="it-IT"/>
        </w:rPr>
        <w:t>Debussy</w:t>
      </w:r>
      <w:r w:rsidRPr="00955B5F">
        <w:rPr>
          <w:spacing w:val="-10"/>
          <w:sz w:val="28"/>
          <w:szCs w:val="28"/>
        </w:rPr>
        <w:t xml:space="preserve">. Ông sáng tác phần lớn là tiểu phẩm hoặc những khúc nhạc có quy mô không lớn thường có tiêu đề. Bên cạnh việc tiếp thu những nghệ thuật dương cầm truyền thống, chính ở đây, nhạc sĩ cũng đã mở ra con đường mới về mặt kỹ thuật và những thủ pháp biểu hiện âm nhạc. Nổi bật nhất trong nghệ thuật dương cầm của </w:t>
      </w:r>
      <w:r w:rsidRPr="00955B5F">
        <w:rPr>
          <w:sz w:val="28"/>
          <w:szCs w:val="28"/>
          <w:lang w:val="it-IT"/>
        </w:rPr>
        <w:t>Debussy</w:t>
      </w:r>
      <w:r w:rsidRPr="00955B5F">
        <w:rPr>
          <w:spacing w:val="-10"/>
          <w:sz w:val="28"/>
          <w:szCs w:val="28"/>
        </w:rPr>
        <w:t>là tính mềm mại của âm thanh, màu sắc tinh tế và nhiều vẻ.Tất cả đều nổi lên đặc điểm của nghệ thuật Ấn tượng chủ nghĩa.</w:t>
      </w:r>
    </w:p>
    <w:p w:rsidR="007A0662" w:rsidRPr="00955B5F" w:rsidRDefault="007A0662" w:rsidP="007A0662">
      <w:pPr>
        <w:spacing w:line="312" w:lineRule="auto"/>
        <w:jc w:val="both"/>
        <w:rPr>
          <w:spacing w:val="-10"/>
          <w:sz w:val="28"/>
          <w:szCs w:val="28"/>
        </w:rPr>
      </w:pPr>
      <w:r w:rsidRPr="00955B5F">
        <w:rPr>
          <w:spacing w:val="-10"/>
          <w:sz w:val="28"/>
          <w:szCs w:val="28"/>
        </w:rPr>
        <w:tab/>
        <w:t xml:space="preserve">Giữa những tác phẩm thời kỳ đầu của </w:t>
      </w:r>
      <w:r w:rsidRPr="00955B5F">
        <w:rPr>
          <w:sz w:val="28"/>
          <w:szCs w:val="28"/>
          <w:lang w:val="it-IT"/>
        </w:rPr>
        <w:t xml:space="preserve">Debussy </w:t>
      </w:r>
      <w:r w:rsidRPr="00955B5F">
        <w:rPr>
          <w:spacing w:val="-10"/>
          <w:sz w:val="28"/>
          <w:szCs w:val="28"/>
        </w:rPr>
        <w:t xml:space="preserve">viết cho dương cầm, ta thấy nổi lên tổ khúc “Ber-gam-xơ”. Trong tác phẩm này, bên cạnh truyền thống kinh viện Pháp, ta thấy đặc điểm riêng của </w:t>
      </w:r>
      <w:r w:rsidRPr="00955B5F">
        <w:rPr>
          <w:sz w:val="28"/>
          <w:szCs w:val="28"/>
          <w:lang w:val="it-IT"/>
        </w:rPr>
        <w:t>Debussy</w:t>
      </w:r>
      <w:r w:rsidRPr="00955B5F">
        <w:rPr>
          <w:spacing w:val="-10"/>
          <w:sz w:val="28"/>
          <w:szCs w:val="28"/>
        </w:rPr>
        <w:t>. Tổ khúc này gồm có: “Prêluyt”, “Mơnuet” và “ánh trăng” với sắc thái buồn và chậm.</w:t>
      </w:r>
    </w:p>
    <w:p w:rsidR="007A0662" w:rsidRPr="00955B5F" w:rsidRDefault="007A0662" w:rsidP="007A0662">
      <w:pPr>
        <w:spacing w:line="312" w:lineRule="auto"/>
        <w:jc w:val="both"/>
        <w:rPr>
          <w:spacing w:val="-10"/>
          <w:sz w:val="28"/>
          <w:szCs w:val="28"/>
        </w:rPr>
      </w:pPr>
      <w:r w:rsidRPr="00955B5F">
        <w:rPr>
          <w:spacing w:val="-10"/>
          <w:sz w:val="28"/>
          <w:szCs w:val="28"/>
        </w:rPr>
        <w:tab/>
        <w:t xml:space="preserve">Phong cách chín chắn trong nghệ thuật dương cầm của </w:t>
      </w:r>
      <w:r w:rsidRPr="00955B5F">
        <w:rPr>
          <w:sz w:val="28"/>
          <w:szCs w:val="28"/>
          <w:lang w:val="it-IT"/>
        </w:rPr>
        <w:t>Debussy</w:t>
      </w:r>
      <w:r w:rsidRPr="00955B5F">
        <w:rPr>
          <w:spacing w:val="-10"/>
          <w:sz w:val="28"/>
          <w:szCs w:val="28"/>
        </w:rPr>
        <w:t xml:space="preserve">đạt được trong “Những bức tranh khắc gỗ” (1903) gồm có “Thời tiết”, “Buổi chiều ở Gre-nát” và “Những khu vườn dưới mưa”. Trong số này “Buổi chiều ở Gre-nát” là một trong những thành tựu </w:t>
      </w:r>
      <w:r w:rsidRPr="00955B5F">
        <w:rPr>
          <w:spacing w:val="-10"/>
          <w:sz w:val="28"/>
          <w:szCs w:val="28"/>
        </w:rPr>
        <w:lastRenderedPageBreak/>
        <w:t xml:space="preserve">đáng kể của trường phái ấn tượng Pháp trong lịch sử dương cầm. Ở đó nổi lên hai yếu tố: Những môtíp vũ khúc Tây Ban Nha theo kiểu Habana và sự bắt chước bằng âm thanh những tiếng kêu của dây đàn. Còn “Những khu vườn dưới mưa” cũng là một trong những kiệt tác của </w:t>
      </w:r>
      <w:r w:rsidRPr="00955B5F">
        <w:rPr>
          <w:sz w:val="28"/>
          <w:szCs w:val="28"/>
          <w:lang w:val="it-IT"/>
        </w:rPr>
        <w:t>Debussy</w:t>
      </w:r>
      <w:r w:rsidRPr="00955B5F">
        <w:rPr>
          <w:spacing w:val="-10"/>
          <w:sz w:val="28"/>
          <w:szCs w:val="28"/>
        </w:rPr>
        <w:t>, một mẫu mực trong việc miêu tả phong cảnh bằng âm thanh.</w:t>
      </w:r>
    </w:p>
    <w:p w:rsidR="007A0662" w:rsidRPr="00955B5F" w:rsidRDefault="007A0662" w:rsidP="007A0662">
      <w:pPr>
        <w:spacing w:line="312" w:lineRule="auto"/>
        <w:jc w:val="both"/>
        <w:rPr>
          <w:spacing w:val="-10"/>
          <w:sz w:val="28"/>
          <w:szCs w:val="28"/>
        </w:rPr>
      </w:pPr>
      <w:r w:rsidRPr="00955B5F">
        <w:rPr>
          <w:spacing w:val="-10"/>
          <w:sz w:val="28"/>
          <w:szCs w:val="28"/>
        </w:rPr>
        <w:tab/>
        <w:t xml:space="preserve">“Góc thiếu nhi” (1908) là một tác phẩm liên hoàn gồm nhiều khúc nhạc có tiêu đề như: “Bác sĩ Gra-đut”, “Bài ru của con voi”, “Bản Xêrênát cho búp bê”, “Tuyết nhẩy múa”, “Chú mục đồng”,… Đỉnh cao nhất trong sáng các của </w:t>
      </w:r>
      <w:r w:rsidRPr="00955B5F">
        <w:rPr>
          <w:sz w:val="28"/>
          <w:szCs w:val="28"/>
          <w:lang w:val="it-IT"/>
        </w:rPr>
        <w:t>Debussy</w:t>
      </w:r>
      <w:r w:rsidRPr="00955B5F">
        <w:rPr>
          <w:spacing w:val="-10"/>
          <w:sz w:val="28"/>
          <w:szCs w:val="28"/>
        </w:rPr>
        <w:t xml:space="preserve"> là 24 khúc dạo (1910-1913). Những bản Prêluyt là những bức tranh âm nhạc, những cảnh trí bình dân, những hình tượng cụ thể, rõ ràng dưới ngòi bút của một nghệ sĩ ấn tượng. </w:t>
      </w:r>
    </w:p>
    <w:p w:rsidR="007A0662" w:rsidRPr="00955B5F" w:rsidRDefault="007A0662" w:rsidP="007A0662">
      <w:pPr>
        <w:spacing w:line="312" w:lineRule="auto"/>
        <w:jc w:val="both"/>
        <w:rPr>
          <w:spacing w:val="-10"/>
          <w:sz w:val="28"/>
          <w:szCs w:val="28"/>
          <w:lang w:val="fr-FR"/>
        </w:rPr>
      </w:pPr>
      <w:r w:rsidRPr="00955B5F">
        <w:rPr>
          <w:spacing w:val="-10"/>
          <w:sz w:val="28"/>
          <w:szCs w:val="28"/>
        </w:rPr>
        <w:tab/>
        <w:t xml:space="preserve">Tác phẩm gồm hai tập, mỗi tập gồm 12 bản, nhìn chung, tập đầu có giá trị nghệ thuật cao hơn tập sau. </w:t>
      </w:r>
      <w:r w:rsidRPr="00955B5F">
        <w:rPr>
          <w:spacing w:val="-10"/>
          <w:sz w:val="28"/>
          <w:szCs w:val="28"/>
          <w:lang w:val="fr-FR"/>
        </w:rPr>
        <w:t xml:space="preserve">Mỗi bản Prêluyt ở đây đều có tiêu đề riêng. Ví dụ: các bản ở tập I có tên gọi: “Những vũ nữ Đen-fi”, “Những cánh buồm”, “Gió trên đồng nội”, “Âm thanh và hương vị phảng phất trong không gian buổi chiều”, “Những ngọn đồi ở vùng A-na-ca-pri, “Cô gái có bộ tóc vàng”… </w:t>
      </w:r>
    </w:p>
    <w:p w:rsidR="007A0662" w:rsidRPr="00955B5F" w:rsidRDefault="007A0662" w:rsidP="007A0662">
      <w:pPr>
        <w:spacing w:line="312" w:lineRule="auto"/>
        <w:jc w:val="both"/>
        <w:rPr>
          <w:spacing w:val="-10"/>
          <w:sz w:val="28"/>
          <w:szCs w:val="28"/>
          <w:lang w:val="fr-FR"/>
        </w:rPr>
      </w:pPr>
      <w:r w:rsidRPr="00955B5F">
        <w:rPr>
          <w:spacing w:val="-10"/>
          <w:sz w:val="28"/>
          <w:szCs w:val="28"/>
          <w:lang w:val="fr-FR"/>
        </w:rPr>
        <w:tab/>
        <w:t xml:space="preserve">Các bản ở tập hai có tên: “Mây mù”, “những quãng 3 nối tiếp”, “Uđina”, “pháo bông”… Ngoài ra, ông còn có tác phẩm viết cho hai đàn Pianô “Trắng và đen” sáng tác cuối năm 1915. Là một nghệ sĩ yêu nước, </w:t>
      </w:r>
      <w:r w:rsidRPr="00955B5F">
        <w:rPr>
          <w:sz w:val="28"/>
          <w:szCs w:val="28"/>
          <w:lang w:val="it-IT"/>
        </w:rPr>
        <w:t>Debussy</w:t>
      </w:r>
      <w:r w:rsidRPr="00955B5F">
        <w:rPr>
          <w:spacing w:val="-10"/>
          <w:sz w:val="28"/>
          <w:szCs w:val="28"/>
          <w:lang w:val="fr-FR"/>
        </w:rPr>
        <w:t>đã thể hiện một phần nào cái náo nhiệt công dân và lòng căm thù bọn xâm lược trong tác phẩm này.</w:t>
      </w:r>
    </w:p>
    <w:p w:rsidR="007A0662" w:rsidRPr="00955B5F" w:rsidRDefault="007A0662" w:rsidP="007A0662">
      <w:pPr>
        <w:spacing w:line="312" w:lineRule="auto"/>
        <w:ind w:firstLine="720"/>
        <w:jc w:val="both"/>
        <w:rPr>
          <w:spacing w:val="-10"/>
          <w:sz w:val="28"/>
          <w:szCs w:val="28"/>
          <w:lang w:val="sv-SE"/>
        </w:rPr>
      </w:pPr>
      <w:r w:rsidRPr="00955B5F">
        <w:rPr>
          <w:spacing w:val="-10"/>
          <w:sz w:val="28"/>
          <w:szCs w:val="28"/>
          <w:lang w:val="sv-SE"/>
        </w:rPr>
        <w:t>“Trắng và đen” gồm ba khúc nhạc:</w:t>
      </w:r>
    </w:p>
    <w:p w:rsidR="007A0662" w:rsidRPr="00955B5F" w:rsidRDefault="007A0662" w:rsidP="007A0662">
      <w:pPr>
        <w:spacing w:line="312" w:lineRule="auto"/>
        <w:jc w:val="both"/>
        <w:rPr>
          <w:spacing w:val="-10"/>
          <w:sz w:val="28"/>
          <w:szCs w:val="28"/>
          <w:lang w:val="sv-SE"/>
        </w:rPr>
      </w:pPr>
      <w:r w:rsidRPr="00955B5F">
        <w:rPr>
          <w:spacing w:val="-10"/>
          <w:sz w:val="28"/>
          <w:szCs w:val="28"/>
          <w:lang w:val="sv-SE"/>
        </w:rPr>
        <w:tab/>
        <w:t>Khúc nhạc thứ nhất là một điệu Vanxơ châm biếm, nghiệt ngã mang tính chất “Quỷ thần”.</w:t>
      </w:r>
    </w:p>
    <w:p w:rsidR="007A0662" w:rsidRPr="00955B5F" w:rsidRDefault="007A0662" w:rsidP="007A0662">
      <w:pPr>
        <w:spacing w:line="312" w:lineRule="auto"/>
        <w:jc w:val="both"/>
        <w:rPr>
          <w:spacing w:val="-10"/>
          <w:sz w:val="28"/>
          <w:szCs w:val="28"/>
          <w:lang w:val="sv-SE"/>
        </w:rPr>
      </w:pPr>
      <w:r w:rsidRPr="00955B5F">
        <w:rPr>
          <w:spacing w:val="-10"/>
          <w:sz w:val="28"/>
          <w:szCs w:val="28"/>
          <w:lang w:val="sv-SE"/>
        </w:rPr>
        <w:tab/>
        <w:t>Khúc nhạc thứ hai có mối liên hệ với chủ đề chiến tranh. Đây là một bức tranh khắc nghiệt, truyền đạt lại sự đấu tranh nặng nề căng thẳng.</w:t>
      </w:r>
    </w:p>
    <w:p w:rsidR="007A0662" w:rsidRPr="00955B5F" w:rsidRDefault="007A0662" w:rsidP="007A0662">
      <w:pPr>
        <w:spacing w:line="312" w:lineRule="auto"/>
        <w:jc w:val="both"/>
        <w:rPr>
          <w:spacing w:val="-10"/>
          <w:sz w:val="28"/>
          <w:szCs w:val="28"/>
          <w:lang w:val="sv-SE"/>
        </w:rPr>
      </w:pPr>
      <w:r w:rsidRPr="00955B5F">
        <w:rPr>
          <w:spacing w:val="-10"/>
          <w:sz w:val="28"/>
          <w:szCs w:val="28"/>
          <w:lang w:val="sv-SE"/>
        </w:rPr>
        <w:tab/>
        <w:t>Khúc nhạc thứ ba toát lên một nghị lực thần bí. Đây là một khúc nhạc sôi nổi nhưng không trực tiếp miêu tả chiến tranh.</w:t>
      </w:r>
    </w:p>
    <w:p w:rsidR="007A0662" w:rsidRPr="00955B5F" w:rsidRDefault="007A0662" w:rsidP="007A0662">
      <w:pPr>
        <w:spacing w:line="312" w:lineRule="auto"/>
        <w:jc w:val="both"/>
        <w:rPr>
          <w:sz w:val="28"/>
          <w:szCs w:val="28"/>
        </w:rPr>
      </w:pPr>
      <w:r w:rsidRPr="00955B5F">
        <w:rPr>
          <w:spacing w:val="-10"/>
          <w:sz w:val="28"/>
          <w:szCs w:val="28"/>
          <w:lang w:val="sv-SE"/>
        </w:rPr>
        <w:tab/>
        <w:t xml:space="preserve">“Trắng và đen” một trong những tác phẩm xuất sắc trong giai đoạn cuối đời của </w:t>
      </w:r>
      <w:r w:rsidRPr="00955B5F">
        <w:rPr>
          <w:sz w:val="28"/>
          <w:szCs w:val="28"/>
          <w:lang w:val="it-IT"/>
        </w:rPr>
        <w:t>Debussy.</w:t>
      </w:r>
    </w:p>
    <w:p w:rsidR="007A0662" w:rsidRDefault="007A0662" w:rsidP="007A0662">
      <w:pPr>
        <w:spacing w:line="312" w:lineRule="auto"/>
        <w:ind w:firstLine="720"/>
        <w:jc w:val="both"/>
        <w:rPr>
          <w:sz w:val="28"/>
          <w:szCs w:val="28"/>
          <w:lang w:val="it-IT"/>
        </w:rPr>
      </w:pPr>
      <w:r w:rsidRPr="00955B5F">
        <w:rPr>
          <w:b/>
          <w:sz w:val="28"/>
          <w:szCs w:val="28"/>
        </w:rPr>
        <w:t xml:space="preserve">* Vấn đề 3: </w:t>
      </w:r>
      <w:r w:rsidRPr="00955B5F">
        <w:rPr>
          <w:sz w:val="28"/>
          <w:szCs w:val="28"/>
          <w:lang w:val="it-IT"/>
        </w:rPr>
        <w:t>Giới thiệu nhạc sĩ Morit Ravent (1875 - 1937).</w:t>
      </w:r>
    </w:p>
    <w:p w:rsidR="006768EF" w:rsidRDefault="007A0662" w:rsidP="007A0662">
      <w:pPr>
        <w:spacing w:line="312" w:lineRule="auto"/>
        <w:jc w:val="center"/>
        <w:rPr>
          <w:sz w:val="28"/>
          <w:szCs w:val="28"/>
          <w:lang w:val="it-IT"/>
        </w:rPr>
      </w:pPr>
      <w:r>
        <w:rPr>
          <w:noProof/>
        </w:rPr>
        <w:lastRenderedPageBreak/>
        <w:drawing>
          <wp:inline distT="0" distB="0" distL="0" distR="0">
            <wp:extent cx="1793083" cy="2217761"/>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1797706" cy="2223479"/>
                    </a:xfrm>
                    <a:prstGeom prst="rect">
                      <a:avLst/>
                    </a:prstGeom>
                  </pic:spPr>
                </pic:pic>
              </a:graphicData>
            </a:graphic>
          </wp:inline>
        </w:drawing>
      </w:r>
      <w:r>
        <w:rPr>
          <w:sz w:val="28"/>
          <w:szCs w:val="28"/>
          <w:lang w:val="it-IT"/>
        </w:rPr>
        <w:t xml:space="preserve"> </w:t>
      </w:r>
    </w:p>
    <w:p w:rsidR="007A0662" w:rsidRPr="00955B5F" w:rsidRDefault="007A0662" w:rsidP="007A0662">
      <w:pPr>
        <w:spacing w:line="312" w:lineRule="auto"/>
        <w:jc w:val="center"/>
        <w:rPr>
          <w:sz w:val="28"/>
          <w:szCs w:val="28"/>
          <w:lang w:val="it-IT"/>
        </w:rPr>
      </w:pPr>
      <w:r>
        <w:rPr>
          <w:sz w:val="28"/>
          <w:szCs w:val="28"/>
          <w:lang w:val="it-IT"/>
        </w:rPr>
        <w:t>MoritRavent năm 1912</w:t>
      </w:r>
    </w:p>
    <w:p w:rsidR="007A0662" w:rsidRPr="00955B5F" w:rsidRDefault="007A0662" w:rsidP="007A0662">
      <w:pPr>
        <w:spacing w:line="312" w:lineRule="auto"/>
        <w:jc w:val="both"/>
        <w:rPr>
          <w:spacing w:val="-10"/>
          <w:sz w:val="28"/>
          <w:szCs w:val="28"/>
          <w:lang w:val="sv-SE"/>
        </w:rPr>
      </w:pPr>
      <w:r w:rsidRPr="00955B5F">
        <w:rPr>
          <w:spacing w:val="-10"/>
          <w:sz w:val="28"/>
          <w:szCs w:val="28"/>
          <w:lang w:val="sv-SE"/>
        </w:rPr>
        <w:tab/>
        <w:t>Vai trò sáng tác của Raven trong lịch sử âm nhạc thế kỷ XX rất nổi bật. Cùng với Debussy và Xtravinxki,… Raven đã xác định những đoạn đường phát triển chủ yếu của âm nhạc Tây Âu thuộc thời đại đế quốc chủ nghĩa. Ở Raven ta thấy những đặc điểm của sự hoài nghi, mỉa mai kết hợp với những hình thức cổ điển vốn có truyền thống vững chắc. Ông thích cải biên một cách có lô-gíc những thể loại âm nhạc vốn có (Dân ca, dân vũ, Vanxơ thời Sube), vì vậy sự diễn đạt trong nghệ thuật có phần khách quan hơn Đê-buýt-xi.</w:t>
      </w:r>
    </w:p>
    <w:p w:rsidR="007A0662" w:rsidRPr="00955B5F" w:rsidRDefault="007A0662" w:rsidP="007A0662">
      <w:pPr>
        <w:spacing w:line="312" w:lineRule="auto"/>
        <w:jc w:val="both"/>
        <w:rPr>
          <w:spacing w:val="-10"/>
          <w:sz w:val="28"/>
          <w:szCs w:val="28"/>
          <w:lang w:val="it-IT"/>
        </w:rPr>
      </w:pPr>
      <w:r w:rsidRPr="00955B5F">
        <w:rPr>
          <w:spacing w:val="-10"/>
          <w:sz w:val="28"/>
          <w:szCs w:val="28"/>
          <w:lang w:val="sv-SE"/>
        </w:rPr>
        <w:tab/>
        <w:t xml:space="preserve">M.Raven xuất thân trong một gia đình gốc Pháp và Tây Ban Nha, bố là kỹ sư. Raven sinh ngày 7 tháng 3 năm 1875 ở thành phố Xi-bua, gần Xăng-giăng-đơ-Luýt, sát biên giới Tây Ban Nha. </w:t>
      </w:r>
      <w:r w:rsidRPr="00955B5F">
        <w:rPr>
          <w:spacing w:val="-10"/>
          <w:sz w:val="28"/>
          <w:szCs w:val="28"/>
          <w:lang w:val="it-IT"/>
        </w:rPr>
        <w:t>Sau khi sinh Raven, gia đình đã các đến Pari. Năm 12 tuổi cậu học đàn Pianô và môn hòa thanh, đến năm 1889 vào học lớp các khúc của Ga-bru-en-Fôre ở nhạc viện Pari. Sự thích thú đối với sáng tác của các nhà thơ thuộc phái tượng trưng như: Man-lac-me, V.Ađăng,… đã đóng một vai trò lớn trong sự phát triển về mặt tinh thần của cậu thanh niên Raven. Bên cạnh đó, Raven cũng rất yêu thích nghiên cứu và học tập những hình thức cổ điển nghiêm túc. Từ 1901 đến 1905 cả bốn lần nhạc sĩ đã thất bại trong cuộc thi giành giải “La mã” ở bậc nhất. Sự thù địch của ban giám khảo đối với những hoạt động xã hội có ý nghĩa tiến bộ của Raven thời kỳ này là một trong những nguyên nhân dẫn tới những thất bại ấy.</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 xml:space="preserve">Ngay từ những năm 1902 đến 1905, Raven đã sáng tác hàng loạt những tác phẩm ưu tú, mở ra những con đường mới trong âm nhạc thính phòng thời đó. Với khúc nhạc “Nước đùa rỡn” hoặc “Đài phun nước”, lần đầu tiên trong lịch sử nghệ thuật dương cầm, Raven là người đã ứng dụng kỹ thuật mới về chạy lướt. Năm 1903 ông hoàn thành bản bộ </w:t>
      </w:r>
      <w:r w:rsidRPr="00955B5F">
        <w:rPr>
          <w:spacing w:val="-10"/>
          <w:sz w:val="28"/>
          <w:szCs w:val="28"/>
          <w:lang w:val="it-IT"/>
        </w:rPr>
        <w:lastRenderedPageBreak/>
        <w:t>tứ đàn dây F-dur theo phong cách cổ điển và ba tác phẩm nhạc hát lấy tên chung là “Sê-hê-ra-dat”.  Những liên khúc cho dương cầm như “những chiếc gương” và “Gát-par ban đêm” (1908) lần lượt vạch ra những thủ pháp sáng tác cho dương cầm của Raven với một kỹ xảo điêu luyện hiếm có. Hai tác phẩm khác có ý nghĩa lớn đối với nền âm nhạc ấn tượng là khúc “Rapxôđi Tây Ban Nha” cho dàn nhạc giao hưởng và vở nhạc kịch một hồi “Giờ Tây Ban Nha” được viết vào năm 1907.</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Một trong những đỉnh cao của chủ nghĩa ấn tượng trong âm nhạc là vở Balê của Raven “Đa-fơ-nít và Khơ-lôi-a” sáng tác năm 1911. Vở này được nhà vũ đạo Nga Đia-ghi-lép dựng ở Pari năm 1912. Vở Balê được soạn thành hai tổ khúc giao hưởng rất nổi tiếng ở các nước Âu - Mỹ.</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Khoảng năm 1913 trở đi, trong sáng các của Raven đã nảy ra những khuynh hướng tìm tòi mới, nhất là trong lĩnh vực âm nhạc thính phòng, đặc biệt trong ba bài thơ (Phổ thơ của Man-lac-me) cho đơn ca và chín nhạc cụ đệm (1913) trong bản bộ ba cho dương cầm (1915) và một số tác phẩm khác. Trong thời gian đại chiến thế giới lần I, Raven tình nguyện làm lái xe trong quân đội. Những hình ảnh về chiến tranh được phản ánh trong khúc “Vanxơ” viết cho dàn nhạc giao hưởng năm 1920.</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Ngoài những tác phẩm có hòa thanh phong phú, Raven còn viết những tác phẩm có phần giản dị hơn về mặt ngôn ngữ âm nhạc như: Sonate cho viôlông và cello (1922, không có phần đệm), vũ kịch “Trẻ em và những yêu thuật” (1925).</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Năm 1928, theo yêu cầu của vũ nữ Ru-banh-stanh, Raven đã sáng tác bản “Bô-lê-rô” một tác phẩm cho dàn nhạc giao hưởng. Với tác phẩm kiệt xuất này, tên tuổi của Raven đã đến với khối quần chúng rộng lớn. Năm 1932 ông viết bản hòa tấu số 1 cho Pianô (G-dur), và bản số 2 (D-dur) dùng cho diễn tấu tay trái. Tác phẩm cuối cùng của Ra-ven là “Những bài ca của Đông-ki-sốt” (1934). Vì bệnh đau não quá nặng, ngày 28 tháng 12 năm 1937 Ra-ven đã từ trần.</w:t>
      </w:r>
    </w:p>
    <w:p w:rsidR="007A0662" w:rsidRPr="00955B5F" w:rsidRDefault="007A0662" w:rsidP="007A0662">
      <w:pPr>
        <w:spacing w:line="312" w:lineRule="auto"/>
        <w:ind w:firstLine="720"/>
        <w:jc w:val="both"/>
        <w:rPr>
          <w:spacing w:val="-10"/>
          <w:sz w:val="28"/>
          <w:szCs w:val="28"/>
          <w:lang w:val="it-IT"/>
        </w:rPr>
      </w:pPr>
      <w:r w:rsidRPr="00955B5F">
        <w:rPr>
          <w:spacing w:val="-10"/>
          <w:sz w:val="28"/>
          <w:szCs w:val="28"/>
          <w:lang w:val="it-IT"/>
        </w:rPr>
        <w:t>Vũ kịch “Đa-fơ-nít và Khơ-lôi-a”:</w:t>
      </w:r>
      <w:r w:rsidRPr="00955B5F">
        <w:rPr>
          <w:spacing w:val="-10"/>
          <w:sz w:val="28"/>
          <w:szCs w:val="28"/>
          <w:lang w:val="it-IT"/>
        </w:rPr>
        <w:tab/>
        <w:t xml:space="preserve">Vở ba-lét một hồi ra đời trong giai đoạn sáng tạo nở rộ nhất của Ra-ven. Đề tài vở ba-lét được rút trong cuốn tiểu thuyết mục đồng cổ Hy lạp của nhà văn Lông-gút (thế kỷ IV học V trước công nguyên). Kịch bản vở ba-lét do nhà vũ đạo Mi-kha-in Fo-ki-nưi viết không đạt chất lượng nghệ thuật cao, song Ra-ven đã thổi vào đó một cảm hứng đặc biệt bằng cách đào sâu đề tài và đem đến cho kịch bản tính phong cách và tính kịch hiếm có. Cuốn tiểu thuyết của Lông-gút tập trung vào 3 tình tiết chủ yếu: </w:t>
      </w:r>
      <w:r w:rsidRPr="00955B5F">
        <w:rPr>
          <w:spacing w:val="-10"/>
          <w:sz w:val="28"/>
          <w:szCs w:val="28"/>
          <w:lang w:val="it-IT"/>
        </w:rPr>
        <w:lastRenderedPageBreak/>
        <w:t>Phần đầu kể về mối tình mới nảy nở giữa hai nam nữ mục đồng Đa-fơ-nít và Khơ-lôi-a bị bọn cướp biển bắt cóc; phần hai nhờ có sự can thiệp của thần Păng, Khơ-lôi-a được giải thoát; phần ba- sự hòa hợp của đôi lứa.</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Trong vũ kịch này Raven đã gắn bó chặt chẽ giữa hội họa với nhảy múa, chính vì vậy, người ta có thể coi ông là người đã đặt những cơ sở mới trong lĩnh vực vũ kịch. Tóm tắt kịch bản vở Balê.</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Một buổi sáng mùa hè, trong khu rừng thưa. Đa-fơ-nít và Khơ-lôi-a xuất hiện trong động các nữ thần. Tình yêu đã đưa họ tới đây, nơi mà con người sống một cuộc sống hạnh phúc, giản dị và yên tĩnh. Hôm nay là ngày hội của các nữ thần. Người từ khắp các ngả kéo đến. Nam nữ mục đồng biểu diễn một điệu nhảy vui tươi để ca ngợi thần Păng và các nữ thần. Một mục đồng là Đa-fơ-nít muốn ôm hôn Khơ-lôi-a một cách sỗ sàng. Đa-fơ-nít bênh vực người yêu, hai chàng trai phải giải quyết cãi cọ bằng một trận đấu, Đa-fơ-nít đã thắng.</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Hoàng hôn buông dần, mọi người về nhà, các cô gái tiễn đưa Khơ-lôi-a, Đa-fơ-nít một mình buồn bã trên đường về. Cô gái Li-cai-ni-ôn vội đuổi theo chàng. Từ lâu cô gái đã say mê Đa-fơ-nít, nhưng chàng đã lạnh nhạt với Li-cai-ni-ôn.</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Bọn cướp biển tràn lên đảo, chúng cướp bóc và bắt bở phụ nữ. Vì bảo vệ người yêu của mình Đa-fơ-nít đã bị thương, anh ngã gục trên lối vào động của các nữ thần. Khơ-lôi-a bị bọn cướp biển bắt đi. Đa-fơ-nít cầu khẩn các nữ thần giải thoát cho Khơ-lôi-a. Thần Păng và các nữ thần xuất hiện, họ hứa sẽ giúp Đa-fơ-nít.</w:t>
      </w:r>
    </w:p>
    <w:p w:rsidR="007A0662" w:rsidRPr="00955B5F" w:rsidRDefault="007A0662" w:rsidP="007A0662">
      <w:pPr>
        <w:spacing w:line="312" w:lineRule="auto"/>
        <w:jc w:val="both"/>
        <w:rPr>
          <w:spacing w:val="-10"/>
          <w:sz w:val="28"/>
          <w:szCs w:val="28"/>
          <w:lang w:val="fr-FR"/>
        </w:rPr>
      </w:pPr>
      <w:r w:rsidRPr="00955B5F">
        <w:rPr>
          <w:spacing w:val="-10"/>
          <w:sz w:val="28"/>
          <w:szCs w:val="28"/>
          <w:lang w:val="it-IT"/>
        </w:rPr>
        <w:tab/>
        <w:t xml:space="preserve">Đêm, bọn cướp biển đang vội chở những đồ cướp được lên tàu. Sau đó chúng mở tiệc rượu linh đình. </w:t>
      </w:r>
      <w:r w:rsidRPr="00955B5F">
        <w:rPr>
          <w:spacing w:val="-10"/>
          <w:sz w:val="28"/>
          <w:szCs w:val="28"/>
          <w:lang w:val="fr-FR"/>
        </w:rPr>
        <w:t>Li-cai-ni-ôn bị dẫn lên tàu. Cô chạm cốc hòa vui với bọn cướp.</w:t>
      </w:r>
    </w:p>
    <w:p w:rsidR="007A0662" w:rsidRPr="00955B5F" w:rsidRDefault="007A0662" w:rsidP="007A0662">
      <w:pPr>
        <w:spacing w:line="312" w:lineRule="auto"/>
        <w:jc w:val="both"/>
        <w:rPr>
          <w:spacing w:val="-10"/>
          <w:sz w:val="28"/>
          <w:szCs w:val="28"/>
          <w:lang w:val="fr-FR"/>
        </w:rPr>
      </w:pPr>
      <w:r w:rsidRPr="00955B5F">
        <w:rPr>
          <w:spacing w:val="-10"/>
          <w:sz w:val="28"/>
          <w:szCs w:val="28"/>
          <w:lang w:val="fr-FR"/>
        </w:rPr>
        <w:tab/>
        <w:t>Lại một đoàn tù nhân khác bị xua lên tàu, trong đó có Khơ-lôi-a. Sắc đẹp của nàng đã làm tên tướng cướp Brích-xít thèm khát. Hắn lao đến Khơ-lôi-a. Van nài hắn không song. Khơ-lôi-a chống cự lại làm cho tên cướp căm tức,… Bỗng nhiên từ trong những tia chớp, thần Păng xuất hiện. Bọn cướp sợ hãi lao đầu xuống biển, Brích-xít và nhiều tên cướp khác đã chết đuối.</w:t>
      </w:r>
    </w:p>
    <w:p w:rsidR="007A0662" w:rsidRPr="00955B5F" w:rsidRDefault="007A0662" w:rsidP="007A0662">
      <w:pPr>
        <w:spacing w:line="312" w:lineRule="auto"/>
        <w:jc w:val="both"/>
        <w:rPr>
          <w:spacing w:val="-10"/>
          <w:sz w:val="28"/>
          <w:szCs w:val="28"/>
          <w:lang w:val="it-IT"/>
        </w:rPr>
      </w:pPr>
      <w:r w:rsidRPr="00955B5F">
        <w:rPr>
          <w:spacing w:val="-10"/>
          <w:sz w:val="28"/>
          <w:szCs w:val="28"/>
          <w:lang w:val="fr-FR"/>
        </w:rPr>
        <w:tab/>
      </w:r>
      <w:r w:rsidRPr="00955B5F">
        <w:rPr>
          <w:spacing w:val="-10"/>
          <w:sz w:val="28"/>
          <w:szCs w:val="28"/>
        </w:rPr>
        <w:t>Đa-fơ-nít thức suốt đêm trong động các nữ thần. Khơ-lôi-a đã trở về ngay từ những tia sáng đầu tiên. Hạnh phúc của đôi tình nhân trẻ thật không bờ bến.Từ khu rừng thưa vang lên tiếng sáo của thần Păng, chào mừng hạnh phúc của Đa-fơ-nít và Khơ-lôi-a.</w:t>
      </w:r>
      <w:r w:rsidRPr="00955B5F">
        <w:rPr>
          <w:spacing w:val="-10"/>
          <w:sz w:val="28"/>
          <w:szCs w:val="28"/>
          <w:lang w:val="it-IT"/>
        </w:rPr>
        <w:t>Mọi người đến chia vui với đôi bạn trẻ. Họ ca ngợi chiến thắng của tình yêu.</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lastRenderedPageBreak/>
        <w:tab/>
        <w:t>Âm nhạc của vũ kịch chia theo 3 cảnh, sau này Raven đã soạn thành hai tổ khúc giao hưởng. Nhưng ở đây có đến một phần ba chất liệu không được dùng trong hai tổ khúc.</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Tổ khúc 1 bao gồm cảnh 1 và nửa đầu cảnh 2 nốctuya “Interluýt” - vũ khúc chiến binh. Tổ khúc 2 bao gồm toàn bộ cảnh 3 (Bình minh - Kịch câm - Tiệc rượu). Chính nhờ có sự phổ biến của tổ khúc sau mà âm nhạc của vở Balê trở thành nổi tiếng.</w:t>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Trong lĩnh vực phối khí cho dàn nhạc, Raven có thể được coi là nhà nghệ sĩ kiệt xuất của âm nhạc Tây Âu đầu thế kỷ XX. Ông là người nổi tiếng trong việc chuyển thể nhiều tác phẩm thuộc các thể loại khác sang dàn nhạc giao hưởng. Có thể kể đến các tác phẩm dương cầm được chuyển sang cho dàn nhạc như: “Con thuyền giữa đại dương” (1908), “Khúc hát buổi sáng của những người hề” (1912), tập dương cầm “Những câu chuyện của mẹ ngỗng”(1912), “Ngôi mộ của Cu-pe-ren” (1919),... Ngoài ra còn có nhiều bà hát hoặc ba-lét soạn thành tổ khúc giao hưởng. Số còn lại là những tác phẩm  giao hưởng thực sự không nhiều: Khúc mở màn “Sê-hê-ra-dat” (1918),”Ráp-xô-đi Tây Ban Nha” (1907), “Van-xơ” (1920) và hai hòa tấu dương cầm.</w:t>
      </w:r>
    </w:p>
    <w:p w:rsidR="007A0662" w:rsidRPr="00955B5F" w:rsidRDefault="007A0662" w:rsidP="007A0662">
      <w:pPr>
        <w:spacing w:line="312" w:lineRule="auto"/>
        <w:jc w:val="both"/>
        <w:rPr>
          <w:spacing w:val="-10"/>
          <w:sz w:val="28"/>
          <w:szCs w:val="28"/>
          <w:lang w:val="fr-FR"/>
        </w:rPr>
      </w:pPr>
      <w:r w:rsidRPr="00955B5F">
        <w:rPr>
          <w:spacing w:val="-10"/>
          <w:sz w:val="28"/>
          <w:szCs w:val="28"/>
          <w:lang w:val="it-IT"/>
        </w:rPr>
        <w:tab/>
        <w:t xml:space="preserve"> Tác phẩm cùng viết cho dàn nhạc giao hưởng  là “Bô-lê-rô”. </w:t>
      </w:r>
      <w:r w:rsidRPr="00955B5F">
        <w:rPr>
          <w:spacing w:val="-10"/>
          <w:sz w:val="28"/>
          <w:szCs w:val="28"/>
          <w:lang w:val="fr-FR"/>
        </w:rPr>
        <w:t>Với tác phẩm này, tên tuổi của Ra-ven đã vang dội khắp nơi.</w:t>
      </w:r>
    </w:p>
    <w:p w:rsidR="007A0662" w:rsidRPr="00955B5F" w:rsidRDefault="007A0662" w:rsidP="007A0662">
      <w:pPr>
        <w:spacing w:line="312" w:lineRule="auto"/>
        <w:jc w:val="both"/>
        <w:rPr>
          <w:spacing w:val="-10"/>
          <w:sz w:val="28"/>
          <w:szCs w:val="28"/>
          <w:lang w:val="fr-FR"/>
        </w:rPr>
      </w:pPr>
      <w:r w:rsidRPr="00955B5F">
        <w:rPr>
          <w:spacing w:val="-10"/>
          <w:sz w:val="28"/>
          <w:szCs w:val="28"/>
          <w:lang w:val="fr-FR"/>
        </w:rPr>
        <w:tab/>
        <w:t>Khoảng mùa hè năm 1928, một vũ nữ nổi tiếng là A-đi-du-banh – Stanh đã đề nghị Raven phối nhạc cho một tác phẩm viết theo tiết tấu vũ khúc An-be-nít hoặc một tác giả Tây Ban Nha nào khác để bà dựng thành múa theo phong cách Tây Ban Nha. Lúc này Raven đang sống ở miền quê Xanh-giăng-đơ-luyt. Một thời gian khá lâu ông không viết được gì. Nhân một buổi đến thăm nhạc sĩ G.Xamadâylơ, Raven đã được nghe một giai điệu trong sáng của bạn. Vô cùng thích thú với giai điệu đó, ông đã sáng tác thành bản “Bôlêrô”.</w:t>
      </w:r>
    </w:p>
    <w:p w:rsidR="007A0662" w:rsidRPr="00955B5F" w:rsidRDefault="007A0662" w:rsidP="007A0662">
      <w:pPr>
        <w:spacing w:line="312" w:lineRule="auto"/>
        <w:jc w:val="both"/>
        <w:rPr>
          <w:spacing w:val="-10"/>
          <w:sz w:val="28"/>
          <w:szCs w:val="28"/>
          <w:lang w:val="fr-FR"/>
        </w:rPr>
      </w:pPr>
      <w:r w:rsidRPr="00955B5F">
        <w:rPr>
          <w:spacing w:val="-10"/>
          <w:sz w:val="28"/>
          <w:szCs w:val="28"/>
          <w:lang w:val="fr-FR"/>
        </w:rPr>
        <w:tab/>
        <w:t>Cái kiệt xuất và cái hấp dẫn của “Bôlêrô” chính lại ở tính giản dị hiếm có, sự khúc chiết của cấu trúc, sự dễ hiểu của thể tài. Để nhấn mạnh và làm nổi bật tất cả những yếu tố trên đây, tác giả đã sử dụng thủ pháp biến tấu âm lượng, làm cho tác phẩm có sự lớn lên không ngừng và liên tục của âm lượng. Đây là một vũ khúc dừng lại trong một nhịp độ rất chậm, sự thuần nhất về giai điệu, hòa thanh và biến tấu do trống làm nổi lên.</w:t>
      </w:r>
    </w:p>
    <w:p w:rsidR="007A0662" w:rsidRPr="00955B5F" w:rsidRDefault="007A0662" w:rsidP="007A0662">
      <w:pPr>
        <w:spacing w:line="312" w:lineRule="auto"/>
        <w:jc w:val="both"/>
        <w:rPr>
          <w:spacing w:val="-10"/>
          <w:sz w:val="28"/>
          <w:szCs w:val="28"/>
          <w:lang w:val="fr-FR"/>
        </w:rPr>
      </w:pPr>
      <w:r w:rsidRPr="00955B5F">
        <w:rPr>
          <w:spacing w:val="-10"/>
          <w:sz w:val="28"/>
          <w:szCs w:val="28"/>
          <w:lang w:val="fr-FR"/>
        </w:rPr>
        <w:lastRenderedPageBreak/>
        <w:tab/>
        <w:t>Giai điệu của tác phẩm khá dài và không giống  với loại chủ đề trong vũ khúc Bôlêrô của Tây Ban Nha. Giai điệu điệu này có thể phân rõ thành hai đoạn nối tiếp nhau theo công thức như sau: AA – BB – AA – BB – AA – BB – AA – BB – A-B</w:t>
      </w:r>
    </w:p>
    <w:p w:rsidR="007A0662" w:rsidRPr="00955B5F" w:rsidRDefault="007A0662" w:rsidP="007A0662">
      <w:pPr>
        <w:spacing w:line="312" w:lineRule="auto"/>
        <w:jc w:val="both"/>
        <w:rPr>
          <w:spacing w:val="-10"/>
          <w:sz w:val="28"/>
          <w:szCs w:val="28"/>
          <w:lang w:val="fr-FR"/>
        </w:rPr>
      </w:pPr>
      <w:r w:rsidRPr="00955B5F">
        <w:rPr>
          <w:spacing w:val="-10"/>
          <w:sz w:val="28"/>
          <w:szCs w:val="28"/>
          <w:lang w:val="fr-FR"/>
        </w:rPr>
        <w:tab/>
        <w:t>Ở đây chỉ có sự thay đổi âm hình, cường độ và âm sắc từ đoạn này sang đoạn khác (đến đoạn thứ 5 có thay đổi cả giai điệu). Có thể gọi khúc thức của “Bôlêrô” là “Biến tấu đoạn đơn”. Mỗi lần tiến hành đoạn A, chủ đề một kéo dài 16 nhịp:</w:t>
      </w:r>
    </w:p>
    <w:p w:rsidR="007A0662" w:rsidRPr="00955B5F" w:rsidRDefault="007A0662" w:rsidP="007A0662">
      <w:pPr>
        <w:spacing w:line="312" w:lineRule="auto"/>
        <w:jc w:val="both"/>
        <w:rPr>
          <w:sz w:val="28"/>
          <w:szCs w:val="28"/>
        </w:rPr>
      </w:pPr>
      <w:r w:rsidRPr="00955B5F">
        <w:rPr>
          <w:noProof/>
          <w:spacing w:val="-10"/>
          <w:sz w:val="28"/>
          <w:szCs w:val="28"/>
        </w:rPr>
        <w:drawing>
          <wp:inline distT="0" distB="0" distL="0" distR="0">
            <wp:extent cx="5984543" cy="723332"/>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84654" cy="723345"/>
                    </a:xfrm>
                    <a:prstGeom prst="rect">
                      <a:avLst/>
                    </a:prstGeom>
                    <a:noFill/>
                    <a:ln>
                      <a:noFill/>
                    </a:ln>
                  </pic:spPr>
                </pic:pic>
              </a:graphicData>
            </a:graphic>
          </wp:inline>
        </w:drawing>
      </w:r>
    </w:p>
    <w:p w:rsidR="007A0662" w:rsidRPr="00955B5F" w:rsidRDefault="007A0662" w:rsidP="007A0662">
      <w:pPr>
        <w:spacing w:line="312" w:lineRule="auto"/>
        <w:ind w:firstLine="720"/>
        <w:jc w:val="both"/>
        <w:rPr>
          <w:sz w:val="28"/>
          <w:szCs w:val="28"/>
        </w:rPr>
      </w:pPr>
      <w:r w:rsidRPr="00955B5F">
        <w:rPr>
          <w:spacing w:val="-10"/>
          <w:sz w:val="28"/>
          <w:szCs w:val="28"/>
        </w:rPr>
        <w:t>Mỗi lần tiến hành đoạn B, từ lần thứ 9, chủ đề II cũng kéo dài 16 ô nhịp.</w:t>
      </w:r>
    </w:p>
    <w:p w:rsidR="007A0662" w:rsidRPr="00955B5F" w:rsidRDefault="007A0662" w:rsidP="007A0662">
      <w:pPr>
        <w:spacing w:line="312" w:lineRule="auto"/>
        <w:jc w:val="both"/>
        <w:rPr>
          <w:sz w:val="28"/>
          <w:szCs w:val="28"/>
        </w:rPr>
      </w:pPr>
      <w:r w:rsidRPr="00955B5F">
        <w:rPr>
          <w:noProof/>
          <w:spacing w:val="-10"/>
          <w:sz w:val="28"/>
          <w:szCs w:val="28"/>
        </w:rPr>
        <w:drawing>
          <wp:inline distT="0" distB="0" distL="0" distR="0">
            <wp:extent cx="5984543" cy="784746"/>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84317" cy="784716"/>
                    </a:xfrm>
                    <a:prstGeom prst="rect">
                      <a:avLst/>
                    </a:prstGeom>
                    <a:noFill/>
                    <a:ln>
                      <a:noFill/>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Cứ giữa hai lần tiến hành chủ đề (Cùng chủ đề hoặc khác chủ đề) bao giờ cũng có một khoảng trống hai ô nhịp dành cho âm hình của phần đệm tạo thành một cái nền liên tục của vũ khúc kéo dài suốt từ đầu đến cuối.</w:t>
      </w:r>
      <w:r w:rsidRPr="00955B5F">
        <w:rPr>
          <w:spacing w:val="-10"/>
          <w:sz w:val="28"/>
          <w:szCs w:val="28"/>
        </w:rPr>
        <w:tab/>
      </w:r>
    </w:p>
    <w:p w:rsidR="007A0662" w:rsidRPr="00955B5F" w:rsidRDefault="007A0662" w:rsidP="007A0662">
      <w:pPr>
        <w:spacing w:line="312" w:lineRule="auto"/>
        <w:ind w:firstLine="720"/>
        <w:jc w:val="both"/>
        <w:rPr>
          <w:spacing w:val="-10"/>
          <w:sz w:val="28"/>
          <w:szCs w:val="28"/>
        </w:rPr>
      </w:pPr>
      <w:r w:rsidRPr="00955B5F">
        <w:rPr>
          <w:spacing w:val="-10"/>
          <w:sz w:val="28"/>
          <w:szCs w:val="28"/>
        </w:rPr>
        <w:t>Trước khi vào chủ đề đoạn A, lần đầu tiên có đoạn mở đầu 4 nhịp, tất cả phần đệm đều phỏng theo cách thức này.</w:t>
      </w:r>
    </w:p>
    <w:p w:rsidR="007A0662" w:rsidRPr="00955B5F" w:rsidRDefault="007A0662" w:rsidP="007A0662">
      <w:pPr>
        <w:spacing w:line="312" w:lineRule="auto"/>
        <w:jc w:val="both"/>
        <w:rPr>
          <w:spacing w:val="-10"/>
          <w:sz w:val="28"/>
          <w:szCs w:val="28"/>
        </w:rPr>
      </w:pPr>
      <w:r w:rsidRPr="00955B5F">
        <w:rPr>
          <w:noProof/>
          <w:spacing w:val="-10"/>
          <w:sz w:val="28"/>
          <w:szCs w:val="28"/>
        </w:rPr>
        <w:drawing>
          <wp:inline distT="0" distB="0" distL="0" distR="0">
            <wp:extent cx="5936776" cy="655092"/>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36800" cy="655095"/>
                    </a:xfrm>
                    <a:prstGeom prst="rect">
                      <a:avLst/>
                    </a:prstGeom>
                    <a:noFill/>
                    <a:ln>
                      <a:noFill/>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Về quan hệ điệu tính, đoạn đầu (A) được viết theo thang âm trưởng tự nhiên (c-d-e-f-g-a-h), còn đoạn 2 (B) mang tính chất hạ át nhờ có âm si giáng được sử dụng một cách kiên trì (c-d-e-f-g-a-b; c-des-es-f-g-as-b-c).</w:t>
      </w:r>
    </w:p>
    <w:p w:rsidR="007A0662" w:rsidRPr="00955B5F" w:rsidRDefault="007A0662" w:rsidP="007A0662">
      <w:pPr>
        <w:spacing w:line="312" w:lineRule="auto"/>
        <w:jc w:val="both"/>
        <w:rPr>
          <w:spacing w:val="-10"/>
          <w:sz w:val="28"/>
          <w:szCs w:val="28"/>
        </w:rPr>
      </w:pPr>
      <w:r w:rsidRPr="00955B5F">
        <w:rPr>
          <w:spacing w:val="-10"/>
          <w:sz w:val="28"/>
          <w:szCs w:val="28"/>
        </w:rPr>
        <w:tab/>
        <w:t>Bản nhạc kéo dài khoảng 15 phút. Sự tăng tiến của âm sắc được xác định trước tiên trong giai điệu dàn nhạc. Các âm sắc của các nhạc cụ được trình bày một cách khôn khéo với âm lượng tăng dần bằng sắc thái và cả số lượng nhạc cụ cũng như lối pha trộn các nhạc cụ khác cùng với nhịp điệu trên vang ở âm Sol.</w:t>
      </w:r>
    </w:p>
    <w:p w:rsidR="007A0662" w:rsidRPr="00955B5F" w:rsidRDefault="007A0662" w:rsidP="007A0662">
      <w:pPr>
        <w:spacing w:line="312" w:lineRule="auto"/>
        <w:jc w:val="both"/>
        <w:rPr>
          <w:spacing w:val="-10"/>
          <w:sz w:val="28"/>
          <w:szCs w:val="28"/>
        </w:rPr>
      </w:pPr>
      <w:r w:rsidRPr="00955B5F">
        <w:rPr>
          <w:spacing w:val="-10"/>
          <w:sz w:val="28"/>
          <w:szCs w:val="28"/>
        </w:rPr>
        <w:tab/>
        <w:t>Ngoài ra, trong di sản sáng tác của Raven còn có những tác phẩm ở nhiều thể loại khác như: “Rapxôđi Tây Ban Nha” (1907) gồm có 4 khúc nhạc múa liên hoàn, ít có mối liên hệ về chủ đề giữa các khúc với nhau.</w:t>
      </w:r>
    </w:p>
    <w:p w:rsidR="007A0662" w:rsidRPr="00955B5F" w:rsidRDefault="007A0662" w:rsidP="007A0662">
      <w:pPr>
        <w:spacing w:line="312" w:lineRule="auto"/>
        <w:jc w:val="both"/>
        <w:rPr>
          <w:spacing w:val="-10"/>
          <w:sz w:val="28"/>
          <w:szCs w:val="28"/>
          <w:lang w:val="fr-FR"/>
        </w:rPr>
      </w:pPr>
      <w:r w:rsidRPr="00955B5F">
        <w:rPr>
          <w:spacing w:val="-10"/>
          <w:sz w:val="28"/>
          <w:szCs w:val="28"/>
        </w:rPr>
        <w:lastRenderedPageBreak/>
        <w:tab/>
        <w:t xml:space="preserve">“Khúc nhạc dạo ban đêm”, một nốctuya độc đáo dựa trên một môtíp trì tục gồm 4 nốt f-e-d-cis, môtíp này được lặp đi lặp lại 67 lần. </w:t>
      </w:r>
      <w:r w:rsidRPr="00955B5F">
        <w:rPr>
          <w:spacing w:val="-10"/>
          <w:sz w:val="28"/>
          <w:szCs w:val="28"/>
          <w:lang w:val="fr-FR"/>
        </w:rPr>
        <w:t>Bản “Ma-la-ga-e-nhi-a” viết dựa theo âm hình nhạc múa. Bản “Ha-ba-ne-ra” được xây dựng phần lớn trên nền trì tục của âm đô thăng (cis). Và bản “ngày hội” sáng tác cho dàn nhạc dựa trên chất liệu nhạc múa Tây Ban Nha.</w:t>
      </w:r>
    </w:p>
    <w:p w:rsidR="007A0662" w:rsidRPr="00955B5F" w:rsidRDefault="007A0662" w:rsidP="007A0662">
      <w:pPr>
        <w:spacing w:line="312" w:lineRule="auto"/>
        <w:jc w:val="both"/>
        <w:rPr>
          <w:spacing w:val="-10"/>
          <w:sz w:val="28"/>
          <w:szCs w:val="28"/>
          <w:lang w:val="fr-FR"/>
        </w:rPr>
      </w:pPr>
      <w:r w:rsidRPr="00955B5F">
        <w:rPr>
          <w:spacing w:val="-10"/>
          <w:sz w:val="28"/>
          <w:szCs w:val="28"/>
          <w:lang w:val="fr-FR"/>
        </w:rPr>
        <w:tab/>
        <w:t>Trong sáng các của Raven ta thấy có mối liên hệ mật thiết với âm nhạc dân gian qua lối mô phỏng tính cách cũng như trong nghệ thuật phối khí và việc tìm tòi nhiều màu âm độc đáo.</w:t>
      </w:r>
    </w:p>
    <w:p w:rsidR="007A0662" w:rsidRPr="00955B5F" w:rsidRDefault="007A0662" w:rsidP="007A0662">
      <w:pPr>
        <w:spacing w:line="312" w:lineRule="auto"/>
        <w:ind w:firstLine="720"/>
        <w:jc w:val="both"/>
        <w:rPr>
          <w:b/>
          <w:sz w:val="28"/>
          <w:szCs w:val="28"/>
        </w:rPr>
      </w:pPr>
      <w:r w:rsidRPr="00955B5F">
        <w:rPr>
          <w:b/>
          <w:sz w:val="28"/>
          <w:szCs w:val="28"/>
        </w:rPr>
        <w:t>4.2.1.3. Phần thông tin khoa học liên quan của các nhà khoa học:</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cùng hướng:</w:t>
      </w:r>
    </w:p>
    <w:p w:rsidR="007A0662" w:rsidRPr="00955B5F" w:rsidRDefault="007A0662" w:rsidP="007A0662">
      <w:pPr>
        <w:spacing w:line="312" w:lineRule="auto"/>
        <w:ind w:firstLine="720"/>
        <w:jc w:val="both"/>
        <w:rPr>
          <w:sz w:val="28"/>
          <w:szCs w:val="28"/>
        </w:rPr>
      </w:pPr>
      <w:r w:rsidRPr="00955B5F">
        <w:rPr>
          <w:sz w:val="28"/>
          <w:szCs w:val="28"/>
        </w:rPr>
        <w:t>Trong tình hình khủng hoảng gay gắt về tinh thần của thế giới tư bản, nước Pháp cuối thế kỷ XIX với chính sách thực dân và sự chà đạp của bọn tư bản lên quyền lợi của nhạc sĩ lao động, đã khiến cho cuộc đấu tranh giai cấp ngày càng trở nên gay gắt. Cuối thế kỷ XIX, cũng là những năm tháng đánh dấu sự rối loạn ngày càng tăng trong lĩnh vực tư tưởng, thẩm mỹ của nền văn nghệ Pháp. Bên cạnh nền văn học hiện thực vốn thấm nhuần lòng yêu mến đối với con người bình thường, phê phán những hiện tượng xã hội đương thời (với các tác giả như: X.Man-lác-me, P.Ver-len, A.Rem-bê,…). Nghệ thuật Pháp thời kỳ này là một trong những thành trì kiên cố của tính bảo thủ và thói kinh viện phản động. Sự xuất hiện của chủ nghĩa tượng trưng trong văn học, chủ nghĩa ấn tượng trong hội họa có mối liên hệ chặt chẽ với X.Man-lác-me, đại biểu xuất sắc của trường phái tượng trưng đã tác động mạnh mẽ tới việc hình thành quan điểm sáng tạo của nhạc sĩ trẻ Đê-buýt-xi.</w:t>
      </w:r>
    </w:p>
    <w:p w:rsidR="007A0662" w:rsidRPr="00955B5F" w:rsidRDefault="007A0662" w:rsidP="007A0662">
      <w:pPr>
        <w:spacing w:line="312" w:lineRule="auto"/>
        <w:ind w:firstLine="720"/>
        <w:jc w:val="both"/>
        <w:rPr>
          <w:sz w:val="28"/>
          <w:szCs w:val="28"/>
        </w:rPr>
      </w:pPr>
      <w:r w:rsidRPr="00955B5F">
        <w:rPr>
          <w:sz w:val="28"/>
          <w:szCs w:val="28"/>
        </w:rPr>
        <w:t>Mục đích của chủ nghĩa tượng trưng là diễn đạt sự lĩnh hội chủ quan đối với thực tế, diễn đạt cái “Siêu cảm tính”, “Siêu nhận thức”, cái “Bí ẩn” trong những hiện tượng của đời sống. Còn chủ nghĩa ấn tượng thì diễn tả những ấn tượng trực tiếp của nhà nghệ sĩ về thế giới xung quanh, thích làm ta song sốt trước những ấn tượng thông qua bề ngoài sự vật. Nói chung họ ít chú ý tới đời sống hiện thực và những quan hệ xã hội.</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khác hướng: Không</w:t>
      </w:r>
    </w:p>
    <w:p w:rsidR="007A0662" w:rsidRDefault="007A0662" w:rsidP="007A0662">
      <w:pPr>
        <w:spacing w:line="312" w:lineRule="auto"/>
        <w:ind w:firstLine="720"/>
        <w:jc w:val="both"/>
        <w:rPr>
          <w:sz w:val="28"/>
          <w:szCs w:val="28"/>
        </w:rPr>
      </w:pPr>
      <w:r w:rsidRPr="00955B5F">
        <w:rPr>
          <w:b/>
          <w:sz w:val="28"/>
          <w:szCs w:val="28"/>
        </w:rPr>
        <w:t>4.2.1.4. Phần hướng dẫn mở rộng kiến thức cho SV ứng dụng thực tiễn, sáng tạo và làm bài tập</w:t>
      </w:r>
      <w:r w:rsidRPr="00955B5F">
        <w:rPr>
          <w:sz w:val="28"/>
          <w:szCs w:val="28"/>
        </w:rPr>
        <w:t>:</w:t>
      </w:r>
    </w:p>
    <w:p w:rsidR="007A0662" w:rsidRPr="00955B5F" w:rsidRDefault="007A0662" w:rsidP="007A0662">
      <w:pPr>
        <w:spacing w:line="312" w:lineRule="auto"/>
        <w:ind w:firstLine="720"/>
        <w:jc w:val="both"/>
        <w:rPr>
          <w:sz w:val="28"/>
          <w:szCs w:val="28"/>
        </w:rPr>
      </w:pPr>
      <w:r w:rsidRPr="00955B5F">
        <w:rPr>
          <w:sz w:val="28"/>
          <w:szCs w:val="28"/>
        </w:rPr>
        <w:lastRenderedPageBreak/>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7A0662" w:rsidRPr="00955B5F" w:rsidRDefault="007A0662" w:rsidP="007A0662">
      <w:pPr>
        <w:spacing w:line="312" w:lineRule="auto"/>
        <w:ind w:firstLine="720"/>
        <w:jc w:val="both"/>
        <w:rPr>
          <w:sz w:val="28"/>
          <w:szCs w:val="28"/>
        </w:rPr>
      </w:pPr>
      <w:r w:rsidRPr="00955B5F">
        <w:rPr>
          <w:sz w:val="28"/>
          <w:szCs w:val="28"/>
        </w:rPr>
        <w:t>Tuy nhiên do thời lượng có hạn nên để đi sâu tìm hiểu chi tiết về các thời kỳ, trường phái âm nhạc phương Tây là khó khăn. Chính vì vậy việc sưu tầm, nghiên cứu, cập nhật thông tin phải được tiến hành thường xuyên thông qua các phương tiện thông tin đại chúng và tác phẩm âm nhạc cụ thể.</w:t>
      </w:r>
    </w:p>
    <w:p w:rsidR="007A0662" w:rsidRPr="00955B5F" w:rsidRDefault="007A0662" w:rsidP="007A0662">
      <w:pPr>
        <w:spacing w:line="312" w:lineRule="auto"/>
        <w:ind w:firstLine="720"/>
        <w:jc w:val="both"/>
        <w:rPr>
          <w:sz w:val="28"/>
          <w:szCs w:val="28"/>
        </w:rPr>
      </w:pPr>
      <w:r w:rsidRPr="00955B5F">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7A0662" w:rsidRPr="00955B5F" w:rsidRDefault="007A0662" w:rsidP="007A0662">
      <w:pPr>
        <w:spacing w:line="312" w:lineRule="auto"/>
        <w:ind w:firstLine="720"/>
        <w:jc w:val="both"/>
        <w:rPr>
          <w:sz w:val="28"/>
          <w:szCs w:val="28"/>
        </w:rPr>
      </w:pPr>
      <w:r w:rsidRPr="00955B5F">
        <w:rPr>
          <w:sz w:val="28"/>
          <w:szCs w:val="28"/>
        </w:rPr>
        <w:t xml:space="preserve">Tuy nhiên để đạt được hiệu quả cao nhất thì có một số phương pháp mới, ví dụ như: </w:t>
      </w:r>
      <w:r w:rsidRPr="00955B5F">
        <w:rPr>
          <w:i/>
          <w:sz w:val="28"/>
          <w:szCs w:val="28"/>
        </w:rPr>
        <w:t>bản đồ tư duy</w:t>
      </w:r>
      <w:r w:rsidRPr="00955B5F">
        <w:rPr>
          <w:sz w:val="28"/>
          <w:szCs w:val="28"/>
        </w:rPr>
        <w:t xml:space="preserve"> (Mindmapping), phương pháp </w:t>
      </w:r>
      <w:r w:rsidRPr="00955B5F">
        <w:rPr>
          <w:i/>
          <w:sz w:val="28"/>
          <w:szCs w:val="28"/>
        </w:rPr>
        <w:t>ghi nhận siêu tốc</w:t>
      </w:r>
      <w:r w:rsidRPr="00955B5F">
        <w:rPr>
          <w:sz w:val="28"/>
          <w:szCs w:val="28"/>
        </w:rPr>
        <w:t xml:space="preserve">, Phương pháp </w:t>
      </w:r>
      <w:r w:rsidRPr="00955B5F">
        <w:rPr>
          <w:i/>
          <w:sz w:val="28"/>
          <w:szCs w:val="28"/>
        </w:rPr>
        <w:t>đọc hiệu quả</w:t>
      </w:r>
      <w:r w:rsidRPr="00955B5F">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7A0662" w:rsidRPr="00955B5F" w:rsidRDefault="007A0662" w:rsidP="007A0662">
      <w:pPr>
        <w:spacing w:line="312" w:lineRule="auto"/>
        <w:ind w:firstLine="720"/>
        <w:jc w:val="both"/>
        <w:rPr>
          <w:sz w:val="28"/>
          <w:szCs w:val="28"/>
        </w:rPr>
      </w:pPr>
      <w:r w:rsidRPr="00955B5F">
        <w:rPr>
          <w:sz w:val="28"/>
          <w:szCs w:val="28"/>
        </w:rPr>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7A0662" w:rsidRPr="00955B5F" w:rsidRDefault="007A0662" w:rsidP="007A0662">
      <w:pPr>
        <w:spacing w:line="312" w:lineRule="auto"/>
        <w:ind w:firstLine="720"/>
        <w:jc w:val="both"/>
        <w:rPr>
          <w:sz w:val="28"/>
          <w:szCs w:val="28"/>
        </w:rPr>
      </w:pPr>
      <w:r w:rsidRPr="00955B5F">
        <w:rPr>
          <w:sz w:val="28"/>
          <w:szCs w:val="28"/>
        </w:rPr>
        <w:t>Trong quá trình nghiên cứu cũng sẽ có những khó nhăn nhất định bởi tính đa phương diện của hệ thống thông tin sẽ có ảnh hưởng không nhỏ đến độ chính xác của thông tin. Chính vì vậy, việc chắt lọc, lựa chọn thông tin là vô cùng cần thiết. nó giúp cho người học không bị phân tán trong quá trình nghiên cứu và thực hành chuyên ngành.</w:t>
      </w:r>
    </w:p>
    <w:p w:rsidR="007A0662" w:rsidRPr="00955B5F" w:rsidRDefault="007A0662" w:rsidP="007A0662">
      <w:pPr>
        <w:spacing w:line="312" w:lineRule="auto"/>
        <w:ind w:firstLine="720"/>
        <w:jc w:val="both"/>
        <w:rPr>
          <w:b/>
          <w:sz w:val="28"/>
          <w:szCs w:val="28"/>
        </w:rPr>
      </w:pPr>
      <w:r w:rsidRPr="00955B5F">
        <w:rPr>
          <w:b/>
          <w:sz w:val="28"/>
          <w:szCs w:val="28"/>
        </w:rPr>
        <w:t>* Bài tập:</w:t>
      </w:r>
    </w:p>
    <w:p w:rsidR="007A0662" w:rsidRPr="00955B5F" w:rsidRDefault="007A0662" w:rsidP="007A0662">
      <w:pPr>
        <w:spacing w:line="312" w:lineRule="auto"/>
        <w:ind w:firstLine="720"/>
        <w:jc w:val="both"/>
        <w:rPr>
          <w:sz w:val="28"/>
          <w:szCs w:val="28"/>
        </w:rPr>
      </w:pPr>
      <w:r w:rsidRPr="00955B5F">
        <w:rPr>
          <w:sz w:val="28"/>
          <w:szCs w:val="28"/>
        </w:rPr>
        <w:t>1. Trình bày khái quát thân thế và sự nghiệp sáng tác âm nhạc của nhạc sĩ C.Đêbussy?</w:t>
      </w:r>
    </w:p>
    <w:p w:rsidR="007A0662" w:rsidRPr="00955B5F" w:rsidRDefault="007A0662" w:rsidP="007A0662">
      <w:pPr>
        <w:spacing w:line="312" w:lineRule="auto"/>
        <w:ind w:firstLine="720"/>
        <w:jc w:val="both"/>
        <w:rPr>
          <w:sz w:val="28"/>
          <w:szCs w:val="28"/>
        </w:rPr>
      </w:pPr>
      <w:r w:rsidRPr="00955B5F">
        <w:rPr>
          <w:sz w:val="28"/>
          <w:szCs w:val="28"/>
        </w:rPr>
        <w:lastRenderedPageBreak/>
        <w:t>2. Những đặc điểm âm nhạc nổi bật của nhạc sĩ C.Đêbussy?</w:t>
      </w:r>
    </w:p>
    <w:p w:rsidR="007A0662" w:rsidRPr="00955B5F" w:rsidRDefault="007A0662" w:rsidP="007A0662">
      <w:pPr>
        <w:spacing w:line="312" w:lineRule="auto"/>
        <w:ind w:firstLine="720"/>
        <w:jc w:val="both"/>
        <w:rPr>
          <w:sz w:val="28"/>
          <w:szCs w:val="28"/>
        </w:rPr>
      </w:pPr>
      <w:r w:rsidRPr="00955B5F">
        <w:rPr>
          <w:sz w:val="28"/>
          <w:szCs w:val="28"/>
        </w:rPr>
        <w:t>3. Giới thiệu những tác phẩm tiêu biểu của nhạc sĩ C.Đêbussy?</w:t>
      </w:r>
    </w:p>
    <w:p w:rsidR="007A0662" w:rsidRPr="00955B5F" w:rsidRDefault="007A0662" w:rsidP="007A0662">
      <w:pPr>
        <w:spacing w:line="312" w:lineRule="auto"/>
        <w:ind w:firstLine="720"/>
        <w:jc w:val="both"/>
        <w:rPr>
          <w:sz w:val="28"/>
          <w:szCs w:val="28"/>
        </w:rPr>
      </w:pPr>
      <w:r w:rsidRPr="00955B5F">
        <w:rPr>
          <w:sz w:val="28"/>
          <w:szCs w:val="28"/>
        </w:rPr>
        <w:t>4. Trình bày khái quát thân thế và sự nghiệp sáng tác âm nhạc của nhạc sĩ M.Ravent?</w:t>
      </w:r>
    </w:p>
    <w:p w:rsidR="007A0662" w:rsidRPr="00955B5F" w:rsidRDefault="007A0662" w:rsidP="007A0662">
      <w:pPr>
        <w:spacing w:line="312" w:lineRule="auto"/>
        <w:ind w:firstLine="720"/>
        <w:jc w:val="both"/>
        <w:rPr>
          <w:sz w:val="28"/>
          <w:szCs w:val="28"/>
        </w:rPr>
      </w:pPr>
      <w:r w:rsidRPr="00955B5F">
        <w:rPr>
          <w:sz w:val="28"/>
          <w:szCs w:val="28"/>
        </w:rPr>
        <w:t>3. Giới thiệu những tác phẩm tiêu biểu của nhạc sĩ M.Ravent?</w:t>
      </w:r>
    </w:p>
    <w:p w:rsidR="007A0662" w:rsidRPr="00955B5F" w:rsidRDefault="007A0662" w:rsidP="007A0662">
      <w:pPr>
        <w:spacing w:line="312" w:lineRule="auto"/>
        <w:ind w:firstLine="720"/>
        <w:jc w:val="both"/>
        <w:rPr>
          <w:b/>
          <w:sz w:val="28"/>
          <w:szCs w:val="28"/>
        </w:rPr>
      </w:pPr>
      <w:r w:rsidRPr="00955B5F">
        <w:rPr>
          <w:b/>
          <w:sz w:val="28"/>
          <w:szCs w:val="28"/>
        </w:rPr>
        <w:t>* Tài liệu học tập:</w:t>
      </w:r>
    </w:p>
    <w:p w:rsidR="007A0662" w:rsidRPr="00955B5F" w:rsidRDefault="007A0662" w:rsidP="007A0662">
      <w:pPr>
        <w:spacing w:line="312" w:lineRule="auto"/>
        <w:ind w:firstLine="720"/>
        <w:jc w:val="both"/>
        <w:rPr>
          <w:bCs/>
          <w:iCs/>
          <w:sz w:val="28"/>
          <w:szCs w:val="28"/>
          <w:lang w:val="sv-SE" w:bidi="he-IL"/>
        </w:rPr>
      </w:pPr>
      <w:r w:rsidRPr="00955B5F">
        <w:rPr>
          <w:bCs/>
          <w:iCs/>
          <w:sz w:val="28"/>
          <w:szCs w:val="28"/>
          <w:lang w:val="sv-SE" w:bidi="he-IL"/>
        </w:rPr>
        <w:t>- Lịch sử âm nhạc thế giới thế kỷ XX - Phạm Phương Hoa 2009 NXB Quân đội nhân dân. Trường Đại Học VHNT Quân đội.</w:t>
      </w:r>
    </w:p>
    <w:p w:rsidR="007A0662" w:rsidRPr="00955B5F" w:rsidRDefault="007A0662" w:rsidP="007A0662">
      <w:pPr>
        <w:spacing w:line="312" w:lineRule="auto"/>
        <w:ind w:firstLine="720"/>
        <w:jc w:val="both"/>
        <w:rPr>
          <w:bCs/>
          <w:iCs/>
          <w:sz w:val="28"/>
          <w:szCs w:val="28"/>
          <w:lang w:val="it-IT" w:bidi="he-IL"/>
        </w:rPr>
      </w:pPr>
      <w:r w:rsidRPr="00955B5F">
        <w:rPr>
          <w:i/>
          <w:sz w:val="28"/>
          <w:szCs w:val="28"/>
          <w:lang w:val="it-IT"/>
        </w:rPr>
        <w:t>- Lịch sử âm nhạc thế giới Tập II</w:t>
      </w:r>
      <w:r w:rsidRPr="00955B5F">
        <w:rPr>
          <w:bCs/>
          <w:iCs/>
          <w:sz w:val="28"/>
          <w:szCs w:val="28"/>
          <w:lang w:val="it-IT" w:bidi="he-IL"/>
        </w:rPr>
        <w:t xml:space="preserve"> – Nguyễn Xinh (1983), Nhạc viện Hà Nội</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xml:space="preserve">- Nhóm tác giả của Nga (1981), </w:t>
      </w:r>
      <w:r w:rsidRPr="00955B5F">
        <w:rPr>
          <w:bCs/>
          <w:i/>
          <w:sz w:val="28"/>
          <w:szCs w:val="28"/>
          <w:lang w:val="it-IT"/>
        </w:rPr>
        <w:t>Các thể loại âm nhạc</w:t>
      </w:r>
      <w:r w:rsidRPr="00955B5F">
        <w:rPr>
          <w:bCs/>
          <w:sz w:val="28"/>
          <w:szCs w:val="28"/>
          <w:lang w:val="it-IT"/>
        </w:rPr>
        <w:t>, Người dịch: Lan Hương, NXB Văn hoá - Hà Nội.</w:t>
      </w:r>
    </w:p>
    <w:p w:rsidR="007A0662" w:rsidRPr="00955B5F" w:rsidRDefault="007A0662" w:rsidP="007A0662">
      <w:pPr>
        <w:spacing w:line="312" w:lineRule="auto"/>
        <w:ind w:firstLine="720"/>
        <w:jc w:val="both"/>
        <w:rPr>
          <w:bCs/>
          <w:spacing w:val="-8"/>
          <w:sz w:val="28"/>
          <w:szCs w:val="28"/>
          <w:lang w:val="it-IT"/>
        </w:rPr>
      </w:pPr>
      <w:r w:rsidRPr="00955B5F">
        <w:rPr>
          <w:bCs/>
          <w:spacing w:val="-8"/>
          <w:sz w:val="28"/>
          <w:szCs w:val="28"/>
          <w:lang w:val="it-IT"/>
        </w:rPr>
        <w:t xml:space="preserve">- Nguyễn Thị Nhung (1996), </w:t>
      </w:r>
      <w:r w:rsidRPr="00955B5F">
        <w:rPr>
          <w:bCs/>
          <w:i/>
          <w:spacing w:val="-8"/>
          <w:sz w:val="28"/>
          <w:szCs w:val="28"/>
          <w:lang w:val="it-IT"/>
        </w:rPr>
        <w:t>Thể loại âm nhạc</w:t>
      </w:r>
      <w:r w:rsidRPr="00955B5F">
        <w:rPr>
          <w:bCs/>
          <w:spacing w:val="-8"/>
          <w:sz w:val="28"/>
          <w:szCs w:val="28"/>
          <w:lang w:val="it-IT"/>
        </w:rPr>
        <w:t>, NXB Âm nhạc, Nhạc viện Hà Nội.</w:t>
      </w:r>
    </w:p>
    <w:p w:rsidR="007A0662" w:rsidRPr="00955B5F" w:rsidRDefault="007A0662" w:rsidP="007A0662">
      <w:pPr>
        <w:pStyle w:val="BodyText2"/>
        <w:spacing w:after="0" w:line="312" w:lineRule="auto"/>
        <w:ind w:firstLine="720"/>
        <w:jc w:val="both"/>
        <w:rPr>
          <w:rFonts w:ascii="Times New Roman" w:hAnsi="Times New Roman"/>
          <w:lang w:val="it-IT" w:bidi="he-IL"/>
        </w:rPr>
      </w:pPr>
      <w:r w:rsidRPr="00955B5F">
        <w:rPr>
          <w:rFonts w:ascii="Times New Roman" w:hAnsi="Times New Roman"/>
          <w:lang w:val="it-IT" w:bidi="he-IL"/>
        </w:rPr>
        <w:t>- Lịch sử âm nhạc thế giới (Từ  thời kỳ Nguyên thuỷ đến thế kỷ XIX) Phạm Tú Cầu Trường Đại học nghệ thuật quân đội</w:t>
      </w:r>
    </w:p>
    <w:p w:rsidR="007A0662" w:rsidRPr="00955B5F" w:rsidRDefault="007A0662" w:rsidP="007A0662">
      <w:pPr>
        <w:spacing w:line="312" w:lineRule="auto"/>
        <w:ind w:firstLine="720"/>
        <w:jc w:val="both"/>
        <w:rPr>
          <w:sz w:val="28"/>
          <w:szCs w:val="28"/>
          <w:lang w:val="it-IT"/>
        </w:rPr>
      </w:pPr>
      <w:r w:rsidRPr="00955B5F">
        <w:rPr>
          <w:bCs/>
          <w:iCs/>
          <w:sz w:val="28"/>
          <w:szCs w:val="28"/>
          <w:lang w:val="it-IT" w:bidi="he-IL"/>
        </w:rPr>
        <w:t>- Các bài viết hoặc báo cáo khoa học của Viện âm nhạc, các nhà nghiên cứu phê bình lý luận âm nhạc trong và ngoài nước (Tiếng Việt hoặc tiếng Anh).</w:t>
      </w:r>
    </w:p>
    <w:p w:rsidR="007A0662" w:rsidRDefault="007A0662" w:rsidP="007A0662">
      <w:pPr>
        <w:spacing w:line="312" w:lineRule="auto"/>
        <w:ind w:firstLine="720"/>
        <w:jc w:val="both"/>
        <w:rPr>
          <w:b/>
          <w:sz w:val="28"/>
          <w:szCs w:val="28"/>
        </w:rPr>
      </w:pPr>
    </w:p>
    <w:p w:rsidR="007A0662" w:rsidRDefault="007A0662" w:rsidP="007A0662">
      <w:pPr>
        <w:spacing w:line="312" w:lineRule="auto"/>
        <w:ind w:firstLine="720"/>
        <w:jc w:val="both"/>
        <w:rPr>
          <w:b/>
          <w:sz w:val="28"/>
          <w:szCs w:val="28"/>
        </w:rPr>
      </w:pPr>
    </w:p>
    <w:p w:rsidR="007A0662" w:rsidRPr="00955B5F" w:rsidRDefault="007A0662" w:rsidP="007A0662">
      <w:pPr>
        <w:spacing w:line="312" w:lineRule="auto"/>
        <w:ind w:firstLine="720"/>
        <w:jc w:val="both"/>
        <w:rPr>
          <w:sz w:val="28"/>
          <w:szCs w:val="28"/>
        </w:rPr>
      </w:pPr>
      <w:r w:rsidRPr="00955B5F">
        <w:rPr>
          <w:b/>
          <w:sz w:val="28"/>
          <w:szCs w:val="28"/>
        </w:rPr>
        <w:t>4.2.2. Nội dung bài giảng 2</w:t>
      </w:r>
      <w:r w:rsidRPr="00955B5F">
        <w:rPr>
          <w:sz w:val="28"/>
          <w:szCs w:val="28"/>
        </w:rPr>
        <w:t>: Giới thiệu nhạc sĩ tiêu biểu</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ind w:firstLine="720"/>
        <w:jc w:val="both"/>
        <w:rPr>
          <w:b/>
          <w:sz w:val="28"/>
          <w:szCs w:val="28"/>
        </w:rPr>
      </w:pPr>
      <w:r w:rsidRPr="00955B5F">
        <w:rPr>
          <w:b/>
          <w:sz w:val="28"/>
          <w:szCs w:val="28"/>
        </w:rPr>
        <w:t>4.2.2.1. Phần mở đầu tiếp cận bài.</w:t>
      </w:r>
    </w:p>
    <w:p w:rsidR="007A0662" w:rsidRPr="00955B5F" w:rsidRDefault="007A0662" w:rsidP="007A0662">
      <w:pPr>
        <w:spacing w:line="312" w:lineRule="auto"/>
        <w:ind w:firstLine="720"/>
        <w:jc w:val="both"/>
        <w:rPr>
          <w:sz w:val="28"/>
          <w:szCs w:val="28"/>
        </w:rPr>
      </w:pPr>
      <w:r w:rsidRPr="00955B5F">
        <w:rPr>
          <w:sz w:val="28"/>
          <w:szCs w:val="28"/>
        </w:rPr>
        <w:t>Những năm đầu thế kỷ XX được đánh dấu bằng ba sự kiện chính trị lớn đó là cuộc chiến tranh thế giới lần thứ nhất (1914-1918), sự thành công của cách mạng Tháng Mười Nga và cuộc chiến tranh thế giới lần II (1939-1945). Từ các sự kiện chính trị này đã dẫn đến những thay đổi đáng kể trên bình diện xã hội.</w:t>
      </w:r>
    </w:p>
    <w:p w:rsidR="007A0662" w:rsidRPr="00955B5F" w:rsidRDefault="007A0662" w:rsidP="007A0662">
      <w:pPr>
        <w:spacing w:line="312" w:lineRule="auto"/>
        <w:ind w:firstLine="720"/>
        <w:jc w:val="both"/>
        <w:rPr>
          <w:sz w:val="28"/>
          <w:szCs w:val="28"/>
        </w:rPr>
      </w:pPr>
      <w:r w:rsidRPr="00955B5F">
        <w:rPr>
          <w:sz w:val="28"/>
          <w:szCs w:val="28"/>
        </w:rPr>
        <w:t xml:space="preserve">Thế kỷ XX - thời kỳ cùng tồn tại của nhiều quan điểm sống và nhiều những quan niệm nghệ thuật khác nhau giữa các cá nhân và các nhóm nghệ sĩ. Chính vì vậy sự phát triển của nghệ thuật đầu thế kỷ XX diễn ra rất đa dạng, nhiều khi trái </w:t>
      </w:r>
      <w:r w:rsidRPr="00955B5F">
        <w:rPr>
          <w:sz w:val="28"/>
          <w:szCs w:val="28"/>
        </w:rPr>
        <w:lastRenderedPageBreak/>
        <w:t>ngược nhau với các trường phái, chủ nghĩa âm nhạc khác nhau như: Chủ nghĩa Biểu hiện; Chủ nghĩa Lập thể; chủ nghĩa Vị lai; chủ nghĩa Dada; chủ nghĩa Cổ điển mới; chủ nghĩa Hiện thực xã hội chủ nghĩa,…</w:t>
      </w:r>
    </w:p>
    <w:p w:rsidR="007A0662" w:rsidRPr="00955B5F" w:rsidRDefault="007A0662" w:rsidP="007A0662">
      <w:pPr>
        <w:spacing w:line="312" w:lineRule="auto"/>
        <w:ind w:firstLine="720"/>
        <w:jc w:val="both"/>
        <w:rPr>
          <w:sz w:val="28"/>
          <w:szCs w:val="28"/>
        </w:rPr>
      </w:pPr>
      <w:r w:rsidRPr="00955B5F">
        <w:rPr>
          <w:sz w:val="28"/>
          <w:szCs w:val="28"/>
          <w:lang w:val="vi-VN"/>
        </w:rPr>
        <w:t xml:space="preserve">Bài học này sẽ giúp cho học sinh hiểu rõ những </w:t>
      </w:r>
      <w:r w:rsidRPr="00955B5F">
        <w:rPr>
          <w:sz w:val="28"/>
          <w:szCs w:val="28"/>
        </w:rPr>
        <w:t xml:space="preserve">vấn đề </w:t>
      </w:r>
      <w:r w:rsidRPr="00955B5F">
        <w:rPr>
          <w:sz w:val="28"/>
          <w:szCs w:val="28"/>
          <w:lang w:val="vi-VN"/>
        </w:rPr>
        <w:t xml:space="preserve">cơ bản </w:t>
      </w:r>
      <w:r w:rsidRPr="00955B5F">
        <w:rPr>
          <w:sz w:val="28"/>
          <w:szCs w:val="28"/>
        </w:rPr>
        <w:t>về âm nhạc phương Tây</w:t>
      </w:r>
      <w:r w:rsidRPr="00955B5F">
        <w:rPr>
          <w:sz w:val="28"/>
          <w:szCs w:val="28"/>
          <w:lang w:val="it-IT"/>
        </w:rPr>
        <w:t xml:space="preserve"> thế kỷ XX thông </w:t>
      </w:r>
      <w:r w:rsidRPr="00955B5F">
        <w:rPr>
          <w:sz w:val="28"/>
          <w:szCs w:val="28"/>
          <w:lang w:val="vi-VN"/>
        </w:rPr>
        <w:t xml:space="preserve">qua </w:t>
      </w:r>
      <w:r w:rsidRPr="00955B5F">
        <w:rPr>
          <w:sz w:val="28"/>
          <w:szCs w:val="28"/>
        </w:rPr>
        <w:t xml:space="preserve">việc giới thiệu các nhạc sĩ điển hình </w:t>
      </w:r>
      <w:r w:rsidRPr="00955B5F">
        <w:rPr>
          <w:sz w:val="28"/>
          <w:szCs w:val="28"/>
          <w:lang w:val="vi-VN"/>
        </w:rPr>
        <w:t>:</w:t>
      </w:r>
    </w:p>
    <w:p w:rsidR="007A0662" w:rsidRPr="00955B5F" w:rsidRDefault="007A0662" w:rsidP="007A0662">
      <w:pPr>
        <w:spacing w:line="312" w:lineRule="auto"/>
        <w:ind w:firstLine="720"/>
        <w:jc w:val="both"/>
        <w:rPr>
          <w:kern w:val="36"/>
          <w:sz w:val="28"/>
          <w:szCs w:val="28"/>
        </w:rPr>
      </w:pPr>
      <w:r w:rsidRPr="00955B5F">
        <w:rPr>
          <w:b/>
          <w:sz w:val="28"/>
          <w:szCs w:val="28"/>
        </w:rPr>
        <w:t xml:space="preserve">- </w:t>
      </w:r>
      <w:r w:rsidRPr="00955B5F">
        <w:rPr>
          <w:sz w:val="28"/>
          <w:szCs w:val="28"/>
        </w:rPr>
        <w:t xml:space="preserve">Nhạc sĩ </w:t>
      </w:r>
      <w:r w:rsidRPr="00955B5F">
        <w:rPr>
          <w:kern w:val="36"/>
          <w:sz w:val="28"/>
          <w:szCs w:val="28"/>
          <w:lang w:val="vi-VN"/>
        </w:rPr>
        <w:t>Richard Strauss</w:t>
      </w:r>
      <w:r w:rsidRPr="00955B5F">
        <w:rPr>
          <w:kern w:val="36"/>
          <w:sz w:val="28"/>
          <w:szCs w:val="28"/>
        </w:rPr>
        <w:t xml:space="preserve"> (1864 - 1949).</w:t>
      </w:r>
    </w:p>
    <w:p w:rsidR="007A0662" w:rsidRPr="00955B5F" w:rsidRDefault="007A0662" w:rsidP="007A0662">
      <w:pPr>
        <w:spacing w:line="312" w:lineRule="auto"/>
        <w:ind w:firstLine="720"/>
        <w:jc w:val="both"/>
        <w:rPr>
          <w:spacing w:val="-10"/>
          <w:sz w:val="28"/>
          <w:szCs w:val="28"/>
          <w:lang w:val="fr-FR"/>
        </w:rPr>
      </w:pPr>
      <w:r w:rsidRPr="00955B5F">
        <w:rPr>
          <w:b/>
          <w:sz w:val="28"/>
          <w:szCs w:val="28"/>
        </w:rPr>
        <w:t xml:space="preserve">- </w:t>
      </w:r>
      <w:r w:rsidRPr="00955B5F">
        <w:rPr>
          <w:sz w:val="28"/>
          <w:szCs w:val="28"/>
        </w:rPr>
        <w:t xml:space="preserve">Nhạc sĩ </w:t>
      </w:r>
      <w:r w:rsidRPr="00955B5F">
        <w:rPr>
          <w:color w:val="252525"/>
          <w:sz w:val="28"/>
          <w:szCs w:val="28"/>
          <w:shd w:val="clear" w:color="auto" w:fill="F9F9F9"/>
        </w:rPr>
        <w:t>Gustav Mahler</w:t>
      </w:r>
      <w:r w:rsidRPr="00955B5F">
        <w:rPr>
          <w:spacing w:val="-10"/>
          <w:sz w:val="28"/>
          <w:szCs w:val="28"/>
          <w:lang w:val="fr-FR"/>
        </w:rPr>
        <w:t xml:space="preserve"> (1806-1911.)</w:t>
      </w:r>
    </w:p>
    <w:p w:rsidR="007A0662" w:rsidRDefault="007A0662" w:rsidP="007A0662">
      <w:pPr>
        <w:spacing w:line="312" w:lineRule="auto"/>
        <w:ind w:firstLine="720"/>
        <w:jc w:val="both"/>
        <w:rPr>
          <w:sz w:val="28"/>
          <w:szCs w:val="28"/>
        </w:rPr>
      </w:pPr>
      <w:r w:rsidRPr="00955B5F">
        <w:rPr>
          <w:sz w:val="28"/>
          <w:szCs w:val="28"/>
        </w:rPr>
        <w:t>- Nhạc sĩ Manuel de Falla (1876-1946).</w:t>
      </w:r>
    </w:p>
    <w:p w:rsidR="007A0662" w:rsidRPr="00955B5F" w:rsidRDefault="007A0662" w:rsidP="007A0662">
      <w:pPr>
        <w:spacing w:line="312" w:lineRule="auto"/>
        <w:ind w:firstLine="720"/>
        <w:jc w:val="both"/>
        <w:rPr>
          <w:sz w:val="28"/>
          <w:szCs w:val="28"/>
        </w:rPr>
      </w:pPr>
    </w:p>
    <w:p w:rsidR="007A0662" w:rsidRPr="00955B5F" w:rsidRDefault="007A0662" w:rsidP="007A0662">
      <w:pPr>
        <w:spacing w:line="312" w:lineRule="auto"/>
        <w:ind w:firstLine="720"/>
        <w:jc w:val="both"/>
        <w:rPr>
          <w:b/>
          <w:sz w:val="28"/>
          <w:szCs w:val="28"/>
        </w:rPr>
      </w:pPr>
      <w:r w:rsidRPr="00955B5F">
        <w:rPr>
          <w:b/>
          <w:sz w:val="28"/>
          <w:szCs w:val="28"/>
        </w:rPr>
        <w:t xml:space="preserve">4.2.2.2 Phần kiến thức căn bản: </w:t>
      </w:r>
    </w:p>
    <w:p w:rsidR="007A0662" w:rsidRPr="00955B5F" w:rsidRDefault="007A0662" w:rsidP="007A0662">
      <w:pPr>
        <w:widowControl w:val="0"/>
        <w:autoSpaceDE w:val="0"/>
        <w:autoSpaceDN w:val="0"/>
        <w:adjustRightInd w:val="0"/>
        <w:spacing w:line="312" w:lineRule="auto"/>
        <w:ind w:firstLine="720"/>
        <w:rPr>
          <w:b/>
          <w:i/>
          <w:spacing w:val="-10"/>
          <w:sz w:val="28"/>
          <w:szCs w:val="28"/>
          <w:lang w:val="fr-FR"/>
        </w:rPr>
      </w:pPr>
      <w:r w:rsidRPr="00955B5F">
        <w:rPr>
          <w:b/>
          <w:sz w:val="28"/>
          <w:szCs w:val="28"/>
        </w:rPr>
        <w:t xml:space="preserve">* Vấn đề 1: </w:t>
      </w:r>
      <w:r w:rsidRPr="00955B5F">
        <w:rPr>
          <w:sz w:val="28"/>
          <w:szCs w:val="28"/>
        </w:rPr>
        <w:t>Nhạc sĩ</w:t>
      </w:r>
      <w:r w:rsidRPr="00955B5F">
        <w:rPr>
          <w:sz w:val="28"/>
          <w:szCs w:val="28"/>
          <w:lang w:val="it-IT"/>
        </w:rPr>
        <w:t xml:space="preserve">Manuel de Falla </w:t>
      </w:r>
      <w:r w:rsidRPr="00955B5F">
        <w:rPr>
          <w:b/>
          <w:i/>
          <w:spacing w:val="-10"/>
          <w:sz w:val="28"/>
          <w:szCs w:val="28"/>
          <w:lang w:val="fr-FR"/>
        </w:rPr>
        <w:t>(1876-1946).</w:t>
      </w:r>
    </w:p>
    <w:p w:rsidR="007A0662" w:rsidRPr="00955B5F" w:rsidRDefault="007A0662" w:rsidP="007A0662">
      <w:pPr>
        <w:spacing w:line="312" w:lineRule="auto"/>
        <w:jc w:val="center"/>
        <w:rPr>
          <w:b/>
          <w:sz w:val="28"/>
          <w:szCs w:val="28"/>
        </w:rPr>
      </w:pPr>
      <w:r w:rsidRPr="00955B5F">
        <w:rPr>
          <w:b/>
          <w:noProof/>
          <w:sz w:val="28"/>
          <w:szCs w:val="28"/>
        </w:rPr>
        <w:drawing>
          <wp:inline distT="0" distB="0" distL="0" distR="0">
            <wp:extent cx="2108579" cy="2770495"/>
            <wp:effectExtent l="0" t="0" r="0" b="0"/>
            <wp:docPr id="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srcRect/>
                    <a:stretch>
                      <a:fillRect/>
                    </a:stretch>
                  </pic:blipFill>
                  <pic:spPr bwMode="auto">
                    <a:xfrm>
                      <a:off x="0" y="0"/>
                      <a:ext cx="2108737" cy="2770703"/>
                    </a:xfrm>
                    <a:prstGeom prst="rect">
                      <a:avLst/>
                    </a:prstGeom>
                    <a:noFill/>
                    <a:ln w="9525">
                      <a:noFill/>
                      <a:miter lim="800000"/>
                      <a:headEnd/>
                      <a:tailEnd/>
                    </a:ln>
                  </pic:spPr>
                </pic:pic>
              </a:graphicData>
            </a:graphic>
          </wp:inline>
        </w:drawing>
      </w:r>
    </w:p>
    <w:p w:rsidR="007A0662" w:rsidRDefault="007A0662" w:rsidP="007A0662">
      <w:pPr>
        <w:widowControl w:val="0"/>
        <w:autoSpaceDE w:val="0"/>
        <w:autoSpaceDN w:val="0"/>
        <w:adjustRightInd w:val="0"/>
        <w:spacing w:line="312" w:lineRule="auto"/>
        <w:jc w:val="center"/>
        <w:rPr>
          <w:b/>
          <w:i/>
          <w:spacing w:val="-10"/>
          <w:sz w:val="28"/>
          <w:szCs w:val="28"/>
          <w:lang w:val="fr-FR"/>
        </w:rPr>
      </w:pPr>
      <w:r w:rsidRPr="00955B5F">
        <w:rPr>
          <w:sz w:val="28"/>
          <w:szCs w:val="28"/>
          <w:lang w:val="it-IT"/>
        </w:rPr>
        <w:t xml:space="preserve">Manuel de Falla </w:t>
      </w:r>
      <w:r w:rsidRPr="00955B5F">
        <w:rPr>
          <w:b/>
          <w:i/>
          <w:spacing w:val="-10"/>
          <w:sz w:val="28"/>
          <w:szCs w:val="28"/>
          <w:lang w:val="fr-FR"/>
        </w:rPr>
        <w:t>(1876-1946)</w:t>
      </w:r>
    </w:p>
    <w:p w:rsidR="007A0662" w:rsidRPr="00955B5F" w:rsidRDefault="007A0662" w:rsidP="007A0662">
      <w:pPr>
        <w:widowControl w:val="0"/>
        <w:autoSpaceDE w:val="0"/>
        <w:autoSpaceDN w:val="0"/>
        <w:adjustRightInd w:val="0"/>
        <w:spacing w:line="312" w:lineRule="auto"/>
        <w:jc w:val="center"/>
        <w:rPr>
          <w:sz w:val="28"/>
          <w:szCs w:val="28"/>
          <w:lang w:val="it-IT"/>
        </w:rPr>
      </w:pPr>
    </w:p>
    <w:p w:rsidR="007A0662" w:rsidRPr="00955B5F" w:rsidRDefault="007A0662" w:rsidP="007A0662">
      <w:pPr>
        <w:widowControl w:val="0"/>
        <w:autoSpaceDE w:val="0"/>
        <w:autoSpaceDN w:val="0"/>
        <w:adjustRightInd w:val="0"/>
        <w:spacing w:line="312" w:lineRule="auto"/>
        <w:ind w:firstLine="720"/>
        <w:jc w:val="both"/>
        <w:rPr>
          <w:sz w:val="28"/>
          <w:szCs w:val="28"/>
        </w:rPr>
      </w:pPr>
      <w:r w:rsidRPr="00955B5F">
        <w:rPr>
          <w:sz w:val="28"/>
          <w:szCs w:val="28"/>
        </w:rPr>
        <w:t>M.ĐêFala là nhà soạn nhạc nổi tiếng nhất của nền âm nhạc Tây Ban Nha đầu thế kỷ XX. Sáng tác của ông gồm nhiều thể loại khác nhau: nhạc kịch, vũ kịch, những sáng tác thính phòng, dàn nhạc, tiểu phẩm cho dương cầm, những tác phẩm cải biên dân ca. Toàn bộ sáng tác của Falla có sự ràng buộc với truyền thống dân tộc Tây Ban Nha. Bước đường nghệ thuật của ông đầy phức tạp và chịu ảnh hưởng từ nhiều luồng nghệ thuật như trường phái tả chân, chủ nghĩa cấu trúc, nhưng chủ nghĩa ấn tượng là xu hướng chủ đạo và quán triệt trong tác phẩm của Fala.</w:t>
      </w:r>
      <w:r w:rsidRPr="00955B5F">
        <w:rPr>
          <w:sz w:val="28"/>
          <w:szCs w:val="28"/>
        </w:rPr>
        <w:lastRenderedPageBreak/>
        <w:tab/>
        <w:t>M.Falla sinh ngày 23-11-1876 ở Ca-đích. Trong những năm đầu sáng tác, nhạc sĩ đã thể nghiệm khả năng trong nhạc kịch hài hước. Ngay từ khi còn là sinh viên nhạc viện Ma-đrít ông đã sáng tác vở nhạc kịch “Cuộc sống ngắn ngủi”. Tác phẩm này đã làm cho Falla nổi tiếng.</w:t>
      </w:r>
      <w:r w:rsidRPr="00955B5F">
        <w:rPr>
          <w:sz w:val="28"/>
          <w:szCs w:val="28"/>
        </w:rPr>
        <w:tab/>
        <w:t xml:space="preserve">Năm 1907 Falla đến Pari và sống ở đây 8 năm. Ông đã được gặp Đê-buýt-xi và Raven, thường bàn luận với Đuca,… là những nhạc sĩ thuộc trường phái ấn tượng nổi tiếng của Pháp bấy giờ. Nhạc kịch “Cuộc sống ngắn ngủi” đã được đem sửa lại rồi đem dựng ở Nigiê, Pari năm 1913 và một năm sau dựng ở Tây Ban Nha. Trong những năm ở Pari, Fala bắt đầu sáng tác ba công trình nghệ thuật lớn về sau được hoàn thành ở Tây Ban Nha vào những năm 1915-1916. Đó là những vở vũ kịch “Cái thanh mẫu hình tam giác”, “Mối tình kỳ ảo” và tác phẩm hòa tấu Pianô cùng dàn nhạc “Đêm trong những công viên Tây Ban Nha” (tác giả còn gọi là </w:t>
      </w:r>
      <w:r w:rsidRPr="00955B5F">
        <w:rPr>
          <w:i/>
          <w:sz w:val="28"/>
          <w:szCs w:val="28"/>
        </w:rPr>
        <w:t>Những ấn tượng giao hưởng</w:t>
      </w:r>
      <w:r w:rsidRPr="00955B5F">
        <w:rPr>
          <w:sz w:val="28"/>
          <w:szCs w:val="28"/>
        </w:rPr>
        <w:t>).</w:t>
      </w:r>
      <w:r w:rsidRPr="00955B5F">
        <w:rPr>
          <w:sz w:val="28"/>
          <w:szCs w:val="28"/>
        </w:rPr>
        <w:tab/>
      </w:r>
    </w:p>
    <w:p w:rsidR="007A0662" w:rsidRPr="00955B5F" w:rsidRDefault="007A0662" w:rsidP="007A0662">
      <w:pPr>
        <w:widowControl w:val="0"/>
        <w:autoSpaceDE w:val="0"/>
        <w:autoSpaceDN w:val="0"/>
        <w:adjustRightInd w:val="0"/>
        <w:spacing w:line="312" w:lineRule="auto"/>
        <w:ind w:firstLine="720"/>
        <w:jc w:val="both"/>
        <w:rPr>
          <w:sz w:val="28"/>
          <w:szCs w:val="28"/>
        </w:rPr>
      </w:pPr>
      <w:r w:rsidRPr="00955B5F">
        <w:rPr>
          <w:sz w:val="28"/>
          <w:szCs w:val="28"/>
        </w:rPr>
        <w:t>Trong những sáng tác của mình Falla đã phát triển phong cách dân tộc, làm cho nó phong phú bằng những thành tựu của nền hòa âm và phối khí hiện đại. Ví dụ, trong nhạc kịch “Cuộc sống ngắn ngủi” Falla đã dựa trên cơ sở phong phú của “Lối hát sâu” (Canto Rondo) ở những bài hát cổ miền An-da-lu-dia, với truyền thống dân gian Digan và phương Đông Ả rập.</w:t>
      </w:r>
      <w:r w:rsidRPr="00955B5F">
        <w:rPr>
          <w:sz w:val="28"/>
          <w:szCs w:val="28"/>
        </w:rPr>
        <w:tab/>
      </w:r>
    </w:p>
    <w:p w:rsidR="007A0662" w:rsidRPr="00955B5F" w:rsidRDefault="007A0662" w:rsidP="007A0662">
      <w:pPr>
        <w:widowControl w:val="0"/>
        <w:autoSpaceDE w:val="0"/>
        <w:autoSpaceDN w:val="0"/>
        <w:adjustRightInd w:val="0"/>
        <w:spacing w:line="312" w:lineRule="auto"/>
        <w:ind w:firstLine="720"/>
        <w:jc w:val="both"/>
        <w:rPr>
          <w:sz w:val="28"/>
          <w:szCs w:val="28"/>
        </w:rPr>
      </w:pPr>
      <w:r w:rsidRPr="00955B5F">
        <w:rPr>
          <w:sz w:val="28"/>
          <w:szCs w:val="28"/>
        </w:rPr>
        <w:t xml:space="preserve">Trong những năm 25 âm nhạc của Falla nổi tiếng toàn thế giới. Thời kỳ này nhạc sĩ đã viết “Nhà hát của nghệ sĩ Pe-đrô” (nhạc kịch một màn, dựa theo Xét-văng-tét), “Khúc hát ru của Bê-tích” cho đàn dương cầm, các ca khúc Tây Ban Nha cho đơn ca, hòa tấu cho một số nhạc cụ,… Ở một số tác phẩm nhạc đàn thời kỳ cuối, ta thấy Falla chịu những ảnh hưởng của trào lưu Mô-đéc (Nói riêng là chủ nghĩa cấu trúc). </w:t>
      </w:r>
      <w:r w:rsidRPr="00955B5F">
        <w:rPr>
          <w:sz w:val="28"/>
          <w:szCs w:val="28"/>
        </w:rPr>
        <w:tab/>
      </w:r>
    </w:p>
    <w:p w:rsidR="007A0662" w:rsidRPr="00955B5F" w:rsidRDefault="007A0662" w:rsidP="007A0662">
      <w:pPr>
        <w:widowControl w:val="0"/>
        <w:autoSpaceDE w:val="0"/>
        <w:autoSpaceDN w:val="0"/>
        <w:adjustRightInd w:val="0"/>
        <w:spacing w:line="312" w:lineRule="auto"/>
        <w:ind w:firstLine="720"/>
        <w:jc w:val="both"/>
        <w:rPr>
          <w:sz w:val="28"/>
          <w:szCs w:val="28"/>
        </w:rPr>
      </w:pPr>
      <w:r w:rsidRPr="00955B5F">
        <w:rPr>
          <w:sz w:val="28"/>
          <w:szCs w:val="28"/>
        </w:rPr>
        <w:t>Những năm 30, Falla sống trên đảo Mai-ca. Thời gian này ông lâm vào tình trạng khủng hoảng về tinh thần. Ông tỏ ra hoang mang trước việc thiết lập chế độ phát xít Frăng-cô ở Tây Ban Nha.</w:t>
      </w:r>
      <w:r w:rsidRPr="00955B5F">
        <w:rPr>
          <w:sz w:val="28"/>
          <w:szCs w:val="28"/>
        </w:rPr>
        <w:tab/>
      </w:r>
    </w:p>
    <w:p w:rsidR="007A0662" w:rsidRPr="00955B5F" w:rsidRDefault="007A0662" w:rsidP="007A0662">
      <w:pPr>
        <w:widowControl w:val="0"/>
        <w:autoSpaceDE w:val="0"/>
        <w:autoSpaceDN w:val="0"/>
        <w:adjustRightInd w:val="0"/>
        <w:spacing w:line="312" w:lineRule="auto"/>
        <w:ind w:firstLine="720"/>
        <w:jc w:val="both"/>
        <w:rPr>
          <w:sz w:val="28"/>
          <w:szCs w:val="28"/>
        </w:rPr>
      </w:pPr>
      <w:r w:rsidRPr="00955B5F">
        <w:rPr>
          <w:sz w:val="28"/>
          <w:szCs w:val="28"/>
        </w:rPr>
        <w:t xml:space="preserve">Năm 1939 Falla rời hẳn Tây Ban Nha và đến sống ở Ac-hen-ti-na. Ở đây thỉnh thoảng ông có tham gia những cuộc trình diễn âm nhạc. Những năm cuối cùng, Falla viết bài thơ - nhạc cảnh “Át-lan-tình yêu-đa”, về sau tác phẩm này được các học trò của ông hoàn thành và dựng ở Mi-lăng. </w:t>
      </w:r>
      <w:r w:rsidRPr="00955B5F">
        <w:rPr>
          <w:sz w:val="28"/>
          <w:szCs w:val="28"/>
        </w:rPr>
        <w:tab/>
        <w:t>M.Falla mất ngày 14-11-1946 ở Ac-hen-ti-na.</w:t>
      </w:r>
    </w:p>
    <w:p w:rsidR="007A0662" w:rsidRPr="00955B5F" w:rsidRDefault="007A0662" w:rsidP="007A0662">
      <w:pPr>
        <w:spacing w:line="312" w:lineRule="auto"/>
        <w:ind w:firstLine="720"/>
        <w:jc w:val="both"/>
        <w:rPr>
          <w:sz w:val="28"/>
          <w:szCs w:val="28"/>
        </w:rPr>
      </w:pPr>
      <w:r w:rsidRPr="00955B5F">
        <w:rPr>
          <w:sz w:val="28"/>
          <w:szCs w:val="28"/>
        </w:rPr>
        <w:lastRenderedPageBreak/>
        <w:t xml:space="preserve">- Vũ kịch “Mối tình kỳ ảo” Vở Balê “Mối tình kỳ ảo” được coi là sáng tác nổi tiếng nhất của Falla. Ở đây nổi lên những giai điệu phong phú dựa trên cơ sở sáng tác dân gian Tây Ban Nha, những hình tượng sắc nét và bút pháp phối khí mang phong cách ấn tượng, những tình tiết của vở Balê này là sự kết hợp giữa những đặc điểm lãng mạn và hài kịch. </w:t>
      </w:r>
    </w:p>
    <w:p w:rsidR="007A0662" w:rsidRPr="00955B5F" w:rsidRDefault="007A0662" w:rsidP="007A0662">
      <w:pPr>
        <w:spacing w:line="312" w:lineRule="auto"/>
        <w:ind w:firstLine="720"/>
        <w:jc w:val="both"/>
        <w:rPr>
          <w:sz w:val="28"/>
          <w:szCs w:val="28"/>
        </w:rPr>
      </w:pPr>
      <w:r w:rsidRPr="00955B5F">
        <w:rPr>
          <w:sz w:val="28"/>
          <w:szCs w:val="28"/>
        </w:rPr>
        <w:t>Nội dung của vở cụ thể tóm tắt như sau: Cô gái Digan Can-đi-lát hiện đang yêu chàng Các-me-lô, nhưng người yêu cũ của cô - một chàng trai Digan không đẹp, hay ghen tuông và phóng đãng, vẫn hiện lên ám ảnh cô như một bóng ma. Rồi một mùa xuân và tình yêu của cô với chàng Digan trẻ Các-me-lô đã đến. Mỗi khi Các-me-lô đến với cô, với những lời nồng nàn thì bóng ma lại xuất hiện và vây hãm cô làm cho đôi tình nhân không thể hôn nhau. Các-me-lô đã nghĩ ra một kế. Anh bàn với cô gái trẻ Lu-xi-a tìm cách ve vãn bóng ma. Bóng ma không phân biệt được thực hư, đã bị cuốn theo Lu-xi-a. Đôi tình nhân kịp thời ôm hôn nhau. Cái hôn của họ đã kịp thời xua tan phép phù thủy. Bóng ma biến mất hẳn, tình yêu của Can-đi-lát và Các-me-lô đã thắng. Trời bừng sáng, vang lên khúc hát ca ngợi cuộc sống và tình yêu.</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Sau đoạn nhạc dạo đầu, xuất hiện một giai điệu ở bè Ôboa tượng trưng cho nhân vật Can-đe-lát:</w:t>
      </w:r>
    </w:p>
    <w:p w:rsidR="007A0662" w:rsidRPr="00955B5F" w:rsidRDefault="007A0662" w:rsidP="007A0662">
      <w:pPr>
        <w:widowControl w:val="0"/>
        <w:autoSpaceDE w:val="0"/>
        <w:autoSpaceDN w:val="0"/>
        <w:adjustRightInd w:val="0"/>
        <w:spacing w:line="312" w:lineRule="auto"/>
        <w:jc w:val="both"/>
        <w:rPr>
          <w:sz w:val="28"/>
          <w:szCs w:val="28"/>
          <w:lang w:val="it-IT"/>
        </w:rPr>
      </w:pPr>
      <w:r w:rsidRPr="00955B5F">
        <w:rPr>
          <w:noProof/>
          <w:spacing w:val="-10"/>
          <w:sz w:val="28"/>
          <w:szCs w:val="28"/>
        </w:rPr>
        <w:drawing>
          <wp:inline distT="0" distB="0" distL="0" distR="0">
            <wp:extent cx="5834380" cy="730250"/>
            <wp:effectExtent l="19050" t="0" r="0" b="0"/>
            <wp:docPr id="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srcRect/>
                    <a:stretch>
                      <a:fillRect/>
                    </a:stretch>
                  </pic:blipFill>
                  <pic:spPr bwMode="auto">
                    <a:xfrm>
                      <a:off x="0" y="0"/>
                      <a:ext cx="5834380" cy="73025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Sau đó là tiết mục thanh nhạc “Khúc hát của nỗi buồn về tình yêu”, kể lại những lý ức đang giày vò cô gái Can-đe-lát. Bài hát được xây dựng ở điệu f-moll nhưng kết hợp giữa la giáng (as) và La (a), phần đệm bắt chước âm hình Guitar “Bóng ma” là đoạn nhạc ngắn chuyển tiếp sang “Vũ khúc kinh hãi” với nhịp điệu khúc chiết. Bóng ma lúc gần, lúc xa và cuối cùng biến mất. Tiết mục nhảy múa được thay thế bằng “Câu chuyện của người đánh cá” bình thản, trữ tình qua âm thanh duyên dáng của dàn nhạc. Một đoạn nhạc ngắn chuyển tiếp “Nửa đêm, kỳ ảo, đồng hồ điểm giờ”, âm nhạc gợi lên một cảm giác bí ẩn. Tiếp đó là tiết mục nổi tiếng nhan đề “Điệu múa lửa” (Còn gọi là “Điệu múa lửa kỳ diệu xua đuổi ma tà”). tại đây một giai điệu ở kèn Ôboa mang sắc thái phương Đông đã vang lên:</w:t>
      </w:r>
    </w:p>
    <w:p w:rsidR="007A0662" w:rsidRPr="00955B5F" w:rsidRDefault="007A0662" w:rsidP="007A0662">
      <w:pPr>
        <w:widowControl w:val="0"/>
        <w:autoSpaceDE w:val="0"/>
        <w:autoSpaceDN w:val="0"/>
        <w:adjustRightInd w:val="0"/>
        <w:spacing w:line="312" w:lineRule="auto"/>
        <w:jc w:val="both"/>
        <w:rPr>
          <w:sz w:val="28"/>
          <w:szCs w:val="28"/>
          <w:lang w:val="it-IT"/>
        </w:rPr>
      </w:pPr>
      <w:r w:rsidRPr="00955B5F">
        <w:rPr>
          <w:noProof/>
          <w:spacing w:val="-10"/>
          <w:sz w:val="28"/>
          <w:szCs w:val="28"/>
        </w:rPr>
        <w:lastRenderedPageBreak/>
        <w:drawing>
          <wp:inline distT="0" distB="0" distL="0" distR="0">
            <wp:extent cx="5916295" cy="648335"/>
            <wp:effectExtent l="19050" t="0" r="8255" b="0"/>
            <wp:docPr id="1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srcRect/>
                    <a:stretch>
                      <a:fillRect/>
                    </a:stretch>
                  </pic:blipFill>
                  <pic:spPr bwMode="auto">
                    <a:xfrm>
                      <a:off x="0" y="0"/>
                      <a:ext cx="5916295" cy="64833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Tiết mục thanh nhạc thứ 2 là “Khúc hát về ngọn lửa tìm đường”, nói lên những xúc cảm của Can-đi-lát, ước muốn của cô về tình yêu mới. Âm điệu Guitar lại nổi lên. Đoạn nhạc dạo đầu lại xuất hiện, tiếp theo là “Kịch câm” rồi đến song vũ của Can-đe-lát và Các-me-lô với giai điệu mềm mại, sáng sủa ở G-dur.</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“Vũ khúc đùa rỡn” là tiết mục Lu-xi-a đùa rỡn với bóng ma. Tính chất duyên dáng của lớp kịch đã truyền đạt một cách tinh vi sự đỏng đảnh của Lu-xi-a. Ở đây tác giả muốn gợi lên cả ấn tượng hài kịch lẫn cái dữ tợn trong nhân vật này. Vũ khúc chậm dần. Một giai điệu say sưa của đôi tình nhân trẻ vang lên. Đoạn nhạc tiếp theo miêu tả sự ghen tuông của bóng ma. Nhưng đã muộn phép phù thủy của y đã hết hiệu nghiệm. Bóng ma biến hẳn. Sau vài nhịp nghỉ, đoạn kết thúc mang tên “Những tiếng chuông buổi sáng”. Trên nền của những tiếng chuông ngân nga rộn rã, một giọng hát vang lên: “Một ngày lại đến… hát lên, hát lên hỡi những tiếng chuông! một ngày mới, hãy trả lại hạnh phúc cho tôi”. Một giai điệu trữ tình, say đắm vang trên nền của những tiếng chuông trang trọng, vở Balê kết thúc.</w:t>
      </w:r>
    </w:p>
    <w:p w:rsidR="007A0662" w:rsidRPr="00955B5F" w:rsidRDefault="007A0662" w:rsidP="007A0662">
      <w:pPr>
        <w:widowControl w:val="0"/>
        <w:autoSpaceDE w:val="0"/>
        <w:autoSpaceDN w:val="0"/>
        <w:adjustRightInd w:val="0"/>
        <w:spacing w:line="312" w:lineRule="auto"/>
        <w:jc w:val="both"/>
        <w:rPr>
          <w:sz w:val="28"/>
          <w:szCs w:val="28"/>
          <w:lang w:val="it-IT"/>
        </w:rPr>
      </w:pPr>
    </w:p>
    <w:p w:rsidR="007A0662" w:rsidRPr="00955B5F" w:rsidRDefault="007A0662" w:rsidP="007A0662">
      <w:pPr>
        <w:spacing w:line="312" w:lineRule="auto"/>
        <w:ind w:firstLine="720"/>
        <w:jc w:val="both"/>
        <w:rPr>
          <w:spacing w:val="-10"/>
          <w:sz w:val="28"/>
          <w:szCs w:val="28"/>
          <w:lang w:val="fr-FR"/>
        </w:rPr>
      </w:pPr>
      <w:r w:rsidRPr="00955B5F">
        <w:rPr>
          <w:b/>
          <w:sz w:val="28"/>
          <w:szCs w:val="28"/>
        </w:rPr>
        <w:t xml:space="preserve">* Vấn đề 2: </w:t>
      </w:r>
      <w:r w:rsidRPr="00955B5F">
        <w:rPr>
          <w:sz w:val="28"/>
          <w:szCs w:val="28"/>
        </w:rPr>
        <w:t xml:space="preserve">Nhạc sĩ </w:t>
      </w:r>
      <w:r w:rsidRPr="00955B5F">
        <w:rPr>
          <w:color w:val="252525"/>
          <w:sz w:val="28"/>
          <w:szCs w:val="28"/>
          <w:shd w:val="clear" w:color="auto" w:fill="F9F9F9"/>
        </w:rPr>
        <w:t>Gustav Mahler</w:t>
      </w:r>
      <w:r w:rsidRPr="00955B5F">
        <w:rPr>
          <w:spacing w:val="-10"/>
          <w:sz w:val="28"/>
          <w:szCs w:val="28"/>
          <w:lang w:val="fr-FR"/>
        </w:rPr>
        <w:t xml:space="preserve"> (1806-1911.)</w:t>
      </w:r>
    </w:p>
    <w:p w:rsidR="007A0662" w:rsidRPr="00955B5F" w:rsidRDefault="007A0662" w:rsidP="007A0662">
      <w:pPr>
        <w:spacing w:line="312" w:lineRule="auto"/>
        <w:jc w:val="both"/>
        <w:rPr>
          <w:sz w:val="28"/>
          <w:szCs w:val="28"/>
        </w:rPr>
      </w:pPr>
      <w:r w:rsidRPr="00955B5F">
        <w:rPr>
          <w:sz w:val="28"/>
          <w:szCs w:val="28"/>
        </w:rPr>
        <w:tab/>
        <w:t>Male là một nhà giao hưởng lớn của Châu Âu cuối thế kỷ XIX đầu thế kỷ XX, ông sáng tác trong lĩnh vực âm nhạc không có tiêu đề và thích miêu tả những vấn đề của thời đại trong những tác phẩm có quy mô đồ sộ. Trong sáng các của Male, nhất là những tác phẩm về cuối, ta thấy sự diễn đạt cảm xúc có phần bị cường điệu, điều đó đã làm cho ông trở thành người bắc cầu cho chủ nghĩa biểu hiện trong âm nhạc hiện đại. Sau Vác-ne, bên cạnh R</w:t>
      </w:r>
      <w:r>
        <w:rPr>
          <w:sz w:val="28"/>
          <w:szCs w:val="28"/>
        </w:rPr>
        <w:t>.</w:t>
      </w:r>
      <w:r w:rsidRPr="00955B5F">
        <w:rPr>
          <w:sz w:val="28"/>
          <w:szCs w:val="28"/>
        </w:rPr>
        <w:t>Straoxơ, H.Vôn-fơ, lịch sử âm nhạc coi ông là một trong những đại biểu xuất sắc nhất của nghệ thuật Đức-Áo.</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Gút-xtáp Mahler sinh ngày 7-7-1860 tại làng Kalischt trong một gia đình Do thái (Bohemia). Bố mẹ Male là người biết âm nhạc và đã dạy cậu học đàn dương cầm từ nhỏ. Cũng ngay từ thời thơ ấu, Mahler đã thử sáng tác âm nhạc.</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Năm 1875, ông bố đã đưa cậu đến Viên và nhờ giáo sư I.Ep-stanhư dìu dắt, sau đó Mahler thi vào nhạc viện rồi sống và học tập ở thủ đô nước Áo trong vòng 6 </w:t>
      </w:r>
      <w:r w:rsidRPr="00955B5F">
        <w:rPr>
          <w:sz w:val="28"/>
          <w:szCs w:val="28"/>
        </w:rPr>
        <w:lastRenderedPageBreak/>
        <w:t>năm. Người có ảnh hưởng mạnh đến Mahler thời kỳ này là nhạc sĩ lỗi lạc Brúc-ne. Trong những năm ở Viên, Male đã viết bộ tứ Pianô, bộ năm Pianô, Sonate cho viôlông.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Sau khi tốt nghiệp nhạc viện và mấy năm theo học ở trường Đại học (1877-1879) Mahler bắt đầu cuộc đời nghệ sĩ của mình bằng hoạt động của một nhạc trưởng. Mới đầu, ông là nhạc trưởng ở nhà hát Ô-pê-rét thành phố Han-lơ, sau đó là nhạc trưởng trong các sân khấu nhạc kịch nhiều thành phố lớn ở Châu Âu như Bu-đa-pet (1888-1897), Viên (1897-1907). Từ 1908 trở đi, Mahler đi biểu diễn ở nhiều nước trên thế giới. Ông đã chỉ huy nhiều dàn nhạc giao hưởng ở hầu hết các nước Châu Âu, trong đó có nước Nga và thậm chí cả ở Mỹ. Những năm cuối đời, bệnh đau tim của ông phát triển mạnh và ông mất ở Viên ngà 18-5-1911. Thi hài ông được mai táng tại nghĩa trang Grin-xin-xki.</w:t>
      </w:r>
      <w:r w:rsidRPr="00955B5F">
        <w:rPr>
          <w:sz w:val="28"/>
          <w:szCs w:val="28"/>
        </w:rPr>
        <w:tab/>
      </w:r>
    </w:p>
    <w:p w:rsidR="007A0662" w:rsidRDefault="007A0662" w:rsidP="007A0662">
      <w:pPr>
        <w:spacing w:line="312" w:lineRule="auto"/>
        <w:ind w:firstLine="720"/>
        <w:jc w:val="both"/>
        <w:rPr>
          <w:sz w:val="28"/>
          <w:szCs w:val="28"/>
        </w:rPr>
      </w:pPr>
      <w:r w:rsidRPr="00955B5F">
        <w:rPr>
          <w:sz w:val="28"/>
          <w:szCs w:val="28"/>
        </w:rPr>
        <w:t>Sáng tác của Mahler có thể bắt đầu tính từ tác phẩm “Bài ca than vãn” viết năm 1880. “Bài ca than vãn” được viết theo phong cách lãng mạn, chịu ảnh hưởng của Vác-ne và Bruc-ne về mặt nút pháp. Khúc ca như một cây sáo nỉ non kể về hài cốt của một hiệp sĩ bị anh trai mình giết. Ở đây, tính hành khúc, cung điệu hợp xướng giáo đường trang trọng, sự bắt chước những tiếng kèn hiệu là những dấu hiệu đầu tiên của phong cách Mahler sau này trong giao hưởng.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Với</w:t>
      </w:r>
      <w:r>
        <w:rPr>
          <w:sz w:val="28"/>
          <w:szCs w:val="28"/>
        </w:rPr>
        <w:t xml:space="preserve"> liên </w:t>
      </w:r>
      <w:r w:rsidRPr="00955B5F">
        <w:rPr>
          <w:sz w:val="28"/>
          <w:szCs w:val="28"/>
        </w:rPr>
        <w:t>khúc“Khúc hát của người thợ trẻ lang bạt” (1883-1884) ta thấy cảm xúc của Mahler bắt đầu được phát triển từ niềm vui yên tĩnh, qua sự thất vọng đến cái buồn thấm thía. Tác phẩm tiếp theo là liên khúc “Cái tù và thần kỳ của đứa trẻ” hoàn thành năm 1895, dựa vào tập thơ dân gian Đức nổi tiếng do hai nhà văn An-nin và Bren-tan sưu tầm. Trong tác phẩm này, nhạc sĩ đã diễn đạt nhiều tính cách phong phú, khi thì hài hước, chất phác, khi thì mang tính chất châm biếm, có lúc lại tạo ra những kịch tính kết hợp giữa những phong cách bình dân với sự phân tích tâm lý. Cảm xúc và sự phong phú về tích cách trong “cái tù và thần kỳ của đứa trẻ” đã trở thành nguồn hình tượng dồi dào cho những giao hưởng</w:t>
      </w:r>
      <w:r>
        <w:rPr>
          <w:sz w:val="28"/>
          <w:szCs w:val="28"/>
        </w:rPr>
        <w:t xml:space="preserve"> đầu của Mahler (trừ bản số 1). </w:t>
      </w:r>
      <w:r w:rsidRPr="00955B5F">
        <w:rPr>
          <w:sz w:val="28"/>
          <w:szCs w:val="28"/>
        </w:rPr>
        <w:t>Từ 1885-1907 Male đã viết 8 bản giao hưởng. Năm 1908 nhạc sĩ đã viết bản giao hưởng thanh xướng nổi tiếng “Khúc ca về trái đất”. Năm 1909, ông viết bản giao hưởng số 9, còn bản số 10 không hoàn thành.</w:t>
      </w:r>
    </w:p>
    <w:p w:rsidR="007A0662" w:rsidRPr="00955B5F" w:rsidRDefault="007A0662" w:rsidP="007A0662">
      <w:pPr>
        <w:spacing w:line="312" w:lineRule="auto"/>
        <w:ind w:firstLine="720"/>
        <w:jc w:val="both"/>
        <w:rPr>
          <w:sz w:val="28"/>
          <w:szCs w:val="28"/>
        </w:rPr>
      </w:pPr>
      <w:r w:rsidRPr="00955B5F">
        <w:rPr>
          <w:sz w:val="28"/>
          <w:szCs w:val="28"/>
        </w:rPr>
        <w:lastRenderedPageBreak/>
        <w:t>- Sáng tác giao hưởng của Male, bản giao hưởng thanh xướng “Khúc ca về trái đất”. Mahler là người cảm nhận một cách sâu sắc những xung đột gay gắt trong thời đại mình sống và đã phản ánh chúng trong những tác phẩm giao hưởng của mình. Cũng như nhiều người đương thời, ông không tìm thấy lối thoát trong cuộc sống của xã hội tư bản hiện đại, do đó ông trở nên tìm kiếm lưỡng lự, có khi thất vọng. Sáng tác của ông là sự thể hiện những tâm trạng trong thực tế cuộc sống ấy.</w:t>
      </w:r>
      <w:r w:rsidRPr="00955B5F">
        <w:rPr>
          <w:sz w:val="28"/>
          <w:szCs w:val="28"/>
        </w:rPr>
        <w:tab/>
        <w:t xml:space="preserve">Giao hưởng của Mahler có lối cấu trúc rất thoải mái, nhiều chương nổi lên sự tương phản giữa hình tượng xúc cảm và hình tượng cảnh trí, sự thay đổi thường xuyên những yếu tố nhịp điệu, có khi khúc thức lại chia ra thành những chi tiết nhỏ. Mahler rất thích dùng nhịp độ chậm và lối độc thoại kiểu hát nói của các nhạc cụ độc tấu. Chất liệu âm nhạc trong giao hưởng của Mahler được rút ra từ nhiều nguồn khác nhau: một số là những bài dân ca cổ, có khi là dân ca thành thị, số khác nữa là âm hưởng quen thuộc của các nhà lãng mạn. Ở đây không mang một phong cách có tính quy luật nghiêm khắc. </w:t>
      </w:r>
    </w:p>
    <w:p w:rsidR="007A0662" w:rsidRPr="00955B5F" w:rsidRDefault="007A0662" w:rsidP="007A0662">
      <w:pPr>
        <w:spacing w:line="312" w:lineRule="auto"/>
        <w:ind w:firstLine="720"/>
        <w:jc w:val="both"/>
        <w:rPr>
          <w:sz w:val="28"/>
          <w:szCs w:val="28"/>
        </w:rPr>
      </w:pPr>
      <w:r w:rsidRPr="00955B5F">
        <w:rPr>
          <w:sz w:val="28"/>
          <w:szCs w:val="28"/>
        </w:rPr>
        <w:t>Hòa thanh trong giao hưởng của Mahler có cả sự nối tiếp đơn giản theo lối Đi-a-tô-nich, có cả lối hòa thanh Crô-ma-tich, đôi khi là sự kết hợp theo lối phức thể và không phải là loại hòa thanh dễ hiểu.</w:t>
      </w:r>
      <w:r w:rsidRPr="00955B5F">
        <w:rPr>
          <w:sz w:val="28"/>
          <w:szCs w:val="28"/>
        </w:rPr>
        <w:tab/>
        <w:t>Dàn nhạc giao hưởng của Mahler thường nổi lên bản sắc riêng của mỗi nhạc cụ hoặc mỗi nhóm nhạc cụ. Tổng phổ của ông là kiểu mẫu của loại âm hình phức điệu được phân hóa và chia nhánh. Có thể xem các nhạc cụ trong dàn nhạc của Mahler là những “nhân vật” tích cực nổi tiếng trong khối âm thanh chung.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Toàn bộ giao hưởng của Mahler được coi là một khối thống nhất mà mỗi tác phẩm là tên một chương mục của một trường thi triết lý đồ sộ. Những tác phẩm đó còn được phân thành các nhóm sau đây:</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Mở đầu: Giao hưởng số 1. Bộ 3 thứ nhất; giao hưởng số 2,3,4. Các giao hưởng này liên kết với nhau bởi một đề tài văn học, đều dựa trên lời của bài hát trong tuyển tập dân gian Đức “Cái tù và thần kỳ của đứa trẻ” mà Mahler đã dựa theo để viết tập ca khúc liên hoàn. Cả ba tác phẩm này bên cạnh dàn nhạc, đòi hỏi phải có sự tham gia của các giọng đơn ca hoặc hợp xướng.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Bộ ba thứ hai: Giao hưởng số 5,6,7. Cơ sở giai điệu của chúng là tập ca khúc liên hoàn “Những bài ca về những đứa trẻ đã chết” do nhạc sĩ sáng tác dựa trên thơ </w:t>
      </w:r>
      <w:r w:rsidRPr="00955B5F">
        <w:rPr>
          <w:sz w:val="28"/>
          <w:szCs w:val="28"/>
        </w:rPr>
        <w:lastRenderedPageBreak/>
        <w:t xml:space="preserve">của thi sĩ lãng mạn Đức </w:t>
      </w:r>
      <w:r>
        <w:rPr>
          <w:sz w:val="28"/>
          <w:szCs w:val="28"/>
        </w:rPr>
        <w:t xml:space="preserve">- </w:t>
      </w:r>
      <w:r w:rsidRPr="00955B5F">
        <w:rPr>
          <w:sz w:val="28"/>
          <w:szCs w:val="28"/>
        </w:rPr>
        <w:t>Ruých-ke. Những giao hưởng này mang tính chất khí nhạc thuần túy.</w:t>
      </w:r>
    </w:p>
    <w:p w:rsidR="007A0662" w:rsidRPr="00955B5F" w:rsidRDefault="007A0662" w:rsidP="007A0662">
      <w:pPr>
        <w:spacing w:line="312" w:lineRule="auto"/>
        <w:ind w:firstLine="720"/>
        <w:jc w:val="both"/>
        <w:rPr>
          <w:sz w:val="28"/>
          <w:szCs w:val="28"/>
        </w:rPr>
      </w:pPr>
      <w:r w:rsidRPr="00955B5F">
        <w:rPr>
          <w:sz w:val="28"/>
          <w:szCs w:val="28"/>
        </w:rPr>
        <w:t xml:space="preserve">Cao điểm của toàn bộ giao hưởng là bản số 8 được gọi là “Giao hưởng với sự trình diễn của một nghìn người”. Chương II phổ thơ của Gớt. Màn kết trong “Fao-xtơ”. Đoạn kết: “Khúc ca về trái đất” và giao hưởng số 9. </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Bản giao hưởng số 1: D-dur (1885-1888) mở đầu bước đường sáng tác của Mahler, trong đó có nhiều hình tượng quen thuộc của các nhà cổ điển Viên. Tác phẩm toát lên cái vui yên tĩnh, sự háo hức và những hy vọng sáng sủa. Nội dung cảm xúc của các tác phẩm dựa trên hình tượng và giai điệu của tập ca khúc liên hoàn “Khúc hát của người thợ trẻ lang bạt”.</w:t>
      </w:r>
      <w:r w:rsidRPr="00955B5F">
        <w:rPr>
          <w:sz w:val="28"/>
          <w:szCs w:val="28"/>
        </w:rPr>
        <w:tab/>
        <w:t>Các bản giao hưởng số 2,3,4 viết cho dàn nhạc, hợp xướng và các giọng đơn ca. Nội dung những giao hưởng này phức tạp và có bản sắc độc đáo hơn bản số 1. Giao hưởng số 2 - một trong những tác phẩm có quy mô lớn nhất của Mahler (Dài hơn một tiếng rưỡi đồng hồ). Bản số 3 có chương đầu rất giàu tính kịch. Hai tác phẩm này đã bộc lộ sự thích thú của nhạc sĩ đối với sự tích tụ những cảm xúc bi kịch và tính đồ sộ của hình thức.</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Giao hưởng số 9 (1899-1900) viết cho dàn nhạc và giọng Công-tran-tô đơn ca, đây là một trong những tác phẩm kiệt xuất nhất của Mahler. Bản giao hưởng mang tính chất trữ tình sáng sủa, là tác phẩm cuối cùng mà trong đó Mahler đã hướng đến sự diễn đạt thế giới của những mộng tưởng lãng mạn sáng sủa. Yếu tố ca khúc đã nổi lên ngay từ đầu. Chủ đề chính của chương I như sau:</w:t>
      </w:r>
    </w:p>
    <w:p w:rsidR="007A0662" w:rsidRPr="00955B5F" w:rsidRDefault="007A0662" w:rsidP="007A0662">
      <w:pPr>
        <w:spacing w:line="312" w:lineRule="auto"/>
        <w:jc w:val="both"/>
        <w:rPr>
          <w:b/>
          <w:sz w:val="28"/>
          <w:szCs w:val="28"/>
        </w:rPr>
      </w:pPr>
      <w:r w:rsidRPr="00955B5F">
        <w:rPr>
          <w:noProof/>
          <w:spacing w:val="-10"/>
          <w:sz w:val="28"/>
          <w:szCs w:val="28"/>
        </w:rPr>
        <w:drawing>
          <wp:inline distT="0" distB="0" distL="0" distR="0">
            <wp:extent cx="5943600" cy="573405"/>
            <wp:effectExtent l="19050" t="0" r="0" b="0"/>
            <wp:docPr id="1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a:srcRect/>
                    <a:stretch>
                      <a:fillRect/>
                    </a:stretch>
                  </pic:blipFill>
                  <pic:spPr bwMode="auto">
                    <a:xfrm>
                      <a:off x="0" y="0"/>
                      <a:ext cx="5943600" cy="57340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Chương II (Skeczô): Kỳ quái, bàng hoàng.</w:t>
      </w:r>
    </w:p>
    <w:p w:rsidR="007A0662" w:rsidRPr="00955B5F" w:rsidRDefault="007A0662" w:rsidP="007A0662">
      <w:pPr>
        <w:spacing w:line="312" w:lineRule="auto"/>
        <w:jc w:val="both"/>
        <w:rPr>
          <w:sz w:val="28"/>
          <w:szCs w:val="28"/>
        </w:rPr>
      </w:pPr>
      <w:r w:rsidRPr="00955B5F">
        <w:rPr>
          <w:sz w:val="28"/>
          <w:szCs w:val="28"/>
        </w:rPr>
        <w:tab/>
        <w:t>Chương III: trữ tình chiêm ngưỡng</w:t>
      </w:r>
    </w:p>
    <w:p w:rsidR="007A0662" w:rsidRPr="00955B5F" w:rsidRDefault="007A0662" w:rsidP="007A0662">
      <w:pPr>
        <w:spacing w:line="312" w:lineRule="auto"/>
        <w:jc w:val="both"/>
        <w:rPr>
          <w:sz w:val="28"/>
          <w:szCs w:val="28"/>
        </w:rPr>
      </w:pPr>
      <w:r w:rsidRPr="00955B5F">
        <w:rPr>
          <w:sz w:val="28"/>
          <w:szCs w:val="28"/>
        </w:rPr>
        <w:tab/>
        <w:t>Chương kết rất sáng sủa và có phần đơn ca nữ.</w:t>
      </w:r>
    </w:p>
    <w:p w:rsidR="007A0662" w:rsidRPr="00955B5F" w:rsidRDefault="007A0662" w:rsidP="007A0662">
      <w:pPr>
        <w:spacing w:line="312" w:lineRule="auto"/>
        <w:jc w:val="both"/>
        <w:rPr>
          <w:sz w:val="28"/>
          <w:szCs w:val="28"/>
        </w:rPr>
      </w:pPr>
      <w:r w:rsidRPr="00955B5F">
        <w:rPr>
          <w:sz w:val="28"/>
          <w:szCs w:val="28"/>
        </w:rPr>
        <w:tab/>
        <w:t>Nếu như ở bộ ba giao hưởng thứ nhất (số 2,3,4) có thể gọi ước lệ là “Con người và thiên nhiên”, thì bộ ba thứ 2 (số 5,6) được gọi là “Con người và lịch sử”. Ở đây con người mặt đối mặt với thực tế, quằn quại và vùng vẫy giữa những pháp quyền khắc nghiệt của thế giới tư bản.</w:t>
      </w:r>
    </w:p>
    <w:p w:rsidR="007A0662" w:rsidRPr="00955B5F" w:rsidRDefault="007A0662" w:rsidP="007A0662">
      <w:pPr>
        <w:spacing w:line="312" w:lineRule="auto"/>
        <w:jc w:val="both"/>
        <w:rPr>
          <w:sz w:val="28"/>
          <w:szCs w:val="28"/>
        </w:rPr>
      </w:pPr>
      <w:r w:rsidRPr="00955B5F">
        <w:rPr>
          <w:sz w:val="28"/>
          <w:szCs w:val="28"/>
        </w:rPr>
        <w:lastRenderedPageBreak/>
        <w:tab/>
        <w:t>Những giao hưởng này không có sự tham gia của bè thanh nhạc, mà là những tác phẩm thuần túy khí nhạc. Cơ sở của những chất liệu âm nhạc ở đây là liên khúc “những bài hát về những đứa trẻ đã chết”. Tư tưởng chung của chúng là: Vượt qua những đau khổ cá nhân.</w:t>
      </w:r>
    </w:p>
    <w:p w:rsidR="007A0662" w:rsidRPr="00955B5F" w:rsidRDefault="007A0662" w:rsidP="007A0662">
      <w:pPr>
        <w:spacing w:line="312" w:lineRule="auto"/>
        <w:jc w:val="both"/>
        <w:rPr>
          <w:sz w:val="28"/>
          <w:szCs w:val="28"/>
        </w:rPr>
      </w:pPr>
      <w:r w:rsidRPr="00955B5F">
        <w:rPr>
          <w:sz w:val="28"/>
          <w:szCs w:val="28"/>
        </w:rPr>
        <w:tab/>
        <w:t>Bản giao hưởng số 8 viết năm 1906 (Es-dur) là sự tổng kết của hai nhóm giao hưởng kể trên. Thành phần diễn xuất của tác phẩm rất đồ sộ: Một dàn nhạc lớn với sự hỗ trợ của đàn Organ, phần thanh nhạc gồm 2 Công-tran-tô, 2 Sôpranô, Teno, Bass, Baritông, một hợp xướng nhi đồng và 2 hợp xướng hỗn thanh. Chương cuối kết hợp với hợp xướng (Theo kiểu giao hưởng số 9 của Bêtôven).</w:t>
      </w:r>
    </w:p>
    <w:p w:rsidR="007A0662" w:rsidRPr="00955B5F" w:rsidRDefault="007A0662" w:rsidP="007A0662">
      <w:pPr>
        <w:spacing w:line="312" w:lineRule="auto"/>
        <w:ind w:firstLine="720"/>
        <w:jc w:val="both"/>
        <w:rPr>
          <w:sz w:val="28"/>
          <w:szCs w:val="28"/>
        </w:rPr>
      </w:pPr>
      <w:r w:rsidRPr="00955B5F">
        <w:rPr>
          <w:sz w:val="28"/>
          <w:szCs w:val="28"/>
        </w:rPr>
        <w:t>Trong tác phẩm này, nhạc sĩ muốn đề ra những tư tưởng nhân đạo mà trước đây Bêtôven đã nói đến. Tuy nhiên, việc tuyên truyền và ý thức muốn vươn tới tình hữu ái chung trong thời đại đế  quốc chủ nghĩa và thời đại của những cuộc cách mạng vô sản là một điều không tưởng.</w:t>
      </w:r>
    </w:p>
    <w:p w:rsidR="007A0662" w:rsidRPr="00955B5F" w:rsidRDefault="007A0662" w:rsidP="007A0662">
      <w:pPr>
        <w:spacing w:line="312" w:lineRule="auto"/>
        <w:ind w:firstLine="720"/>
        <w:jc w:val="both"/>
        <w:rPr>
          <w:sz w:val="28"/>
          <w:szCs w:val="28"/>
        </w:rPr>
      </w:pPr>
      <w:r w:rsidRPr="00955B5F">
        <w:rPr>
          <w:sz w:val="28"/>
          <w:szCs w:val="28"/>
        </w:rPr>
        <w:t>“Khúc ca về trái đất” - giao hưởng thanh xướng cho các giọng Têno (chương I, III và V) và Công-tran-tô hoặc Baritông (trong các chương II-IV-VI) dựa theo thơ của các nhà thơ Trung quốc thế kỷ VIII như Lý Bạch, Chen-sen, Van-vây,…</w:t>
      </w:r>
    </w:p>
    <w:p w:rsidR="007A0662" w:rsidRPr="00955B5F" w:rsidRDefault="007A0662" w:rsidP="007A0662">
      <w:pPr>
        <w:spacing w:line="312" w:lineRule="auto"/>
        <w:ind w:firstLine="720"/>
        <w:jc w:val="both"/>
        <w:rPr>
          <w:sz w:val="28"/>
          <w:szCs w:val="28"/>
        </w:rPr>
      </w:pPr>
      <w:r w:rsidRPr="00955B5F">
        <w:rPr>
          <w:sz w:val="28"/>
          <w:szCs w:val="28"/>
        </w:rPr>
        <w:t xml:space="preserve">Mỗi chương của tác phẩm có thể coi là một cấu trúc độc lập, nhưng tất cả đều mang một tư tưởng triết lý chung: Đó là sự giãi bày về cuộc sống với những niềm vui và ước vọng của nó, sự thoát khỏi những ước muốn trần tục để đi vào thế giới hư vô, vĩnh cửu. Tư tưởng cơ bản của tác phẩm mang tính chất bi quan, nhưng cảm hứng trữ tình của âm điệu đã lấn át tình cảm bế tắc, do đó tác phẩm có giá trị hai mặt. </w:t>
      </w:r>
    </w:p>
    <w:p w:rsidR="007A0662" w:rsidRPr="00955B5F" w:rsidRDefault="007A0662" w:rsidP="007A0662">
      <w:pPr>
        <w:spacing w:line="312" w:lineRule="auto"/>
        <w:ind w:firstLine="720"/>
        <w:jc w:val="both"/>
        <w:rPr>
          <w:sz w:val="28"/>
          <w:szCs w:val="28"/>
        </w:rPr>
      </w:pPr>
      <w:r w:rsidRPr="00955B5F">
        <w:rPr>
          <w:sz w:val="28"/>
          <w:szCs w:val="28"/>
        </w:rPr>
        <w:t xml:space="preserve">Chương I “Bài ca về những tai họa của trái đất” mang mầu sắc chung là hoảng sợ, khủng khiếp, thất vọng, đau khổ, và mỉa mai, xen vào đó là một giai điệu du dương trữ tình. </w:t>
      </w:r>
    </w:p>
    <w:p w:rsidR="007A0662" w:rsidRPr="00955B5F" w:rsidRDefault="007A0662" w:rsidP="007A0662">
      <w:pPr>
        <w:spacing w:line="312" w:lineRule="auto"/>
        <w:ind w:firstLine="720"/>
        <w:jc w:val="both"/>
        <w:rPr>
          <w:sz w:val="28"/>
          <w:szCs w:val="28"/>
        </w:rPr>
      </w:pPr>
      <w:r w:rsidRPr="00955B5F">
        <w:rPr>
          <w:sz w:val="28"/>
          <w:szCs w:val="28"/>
        </w:rPr>
        <w:t>Chương II : “Mùa thu hiu quạnh” diễn tả sắc thái thê lương trong cái cái héo tàn của trái đất và những là vàng rơi rụng.</w:t>
      </w:r>
    </w:p>
    <w:p w:rsidR="007A0662" w:rsidRPr="00955B5F" w:rsidRDefault="007A0662" w:rsidP="007A0662">
      <w:pPr>
        <w:spacing w:line="312" w:lineRule="auto"/>
        <w:ind w:firstLine="720"/>
        <w:jc w:val="both"/>
        <w:rPr>
          <w:sz w:val="28"/>
          <w:szCs w:val="28"/>
        </w:rPr>
      </w:pPr>
      <w:r w:rsidRPr="00955B5F">
        <w:rPr>
          <w:sz w:val="28"/>
          <w:szCs w:val="28"/>
        </w:rPr>
        <w:t>Chương III; “Nói về tuổi trẻ” một khúc Skéc-zô nhỏ với kỹ xảo độc đáo, miêu tả hồ nước in hình một chiếc lều bằng sứ, trong lều các bạn trẻ đang bàn chuyện.</w:t>
      </w:r>
    </w:p>
    <w:p w:rsidR="007A0662" w:rsidRPr="00955B5F" w:rsidRDefault="007A0662" w:rsidP="007A0662">
      <w:pPr>
        <w:spacing w:line="312" w:lineRule="auto"/>
        <w:ind w:firstLine="720"/>
        <w:jc w:val="both"/>
        <w:rPr>
          <w:sz w:val="28"/>
          <w:szCs w:val="28"/>
        </w:rPr>
      </w:pPr>
      <w:r w:rsidRPr="00955B5F">
        <w:rPr>
          <w:sz w:val="28"/>
          <w:szCs w:val="28"/>
        </w:rPr>
        <w:lastRenderedPageBreak/>
        <w:t>Chương IV “Nói về cái đẹp” một khúc Mơnuet chậm, đôi chỗ có sắc thái hành khúc. Miêu tả những cô gái Trung quốc bên bờ sông, tiếng vó ngựa của các chàng trai.</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Chương V “Người say rượu trong ngày xuân” là khúc đối thoại bi hài giữa người say rượu vừa tỉnh với con chim đang nhảy nhót trên cành cây.</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Chương VI “Từ biệt” trở lại chủ đề cơn bản - sự đơn độc và cái chết. Chương này ở C-dur, với nội dung: Trời xanh muôn thuở, tuyết trắng muôn thuở, mùa xuân của trái đất sẽ đổi mới muôn thuở, con người đã đi đến chốn tận cùng và hòa vào cái vĩnh cửu của thiên nhiên.</w:t>
      </w:r>
      <w:r w:rsidRPr="00955B5F">
        <w:rPr>
          <w:sz w:val="28"/>
          <w:szCs w:val="28"/>
        </w:rPr>
        <w:tab/>
        <w:t>“Khúc ca về trái đất” được coi là đoạn kết trong toàn bộ giao hưởng của Mahler.</w:t>
      </w:r>
    </w:p>
    <w:p w:rsidR="007A0662" w:rsidRDefault="007A0662" w:rsidP="007A0662">
      <w:pPr>
        <w:spacing w:line="312" w:lineRule="auto"/>
        <w:jc w:val="both"/>
        <w:rPr>
          <w:b/>
          <w:sz w:val="28"/>
          <w:szCs w:val="28"/>
        </w:rPr>
      </w:pPr>
    </w:p>
    <w:p w:rsidR="007A0662" w:rsidRPr="00955B5F" w:rsidRDefault="007A0662" w:rsidP="007A0662">
      <w:pPr>
        <w:spacing w:line="312" w:lineRule="auto"/>
        <w:jc w:val="both"/>
        <w:rPr>
          <w:b/>
          <w:sz w:val="28"/>
          <w:szCs w:val="28"/>
        </w:rPr>
      </w:pPr>
    </w:p>
    <w:p w:rsidR="007A0662" w:rsidRPr="00955B5F" w:rsidRDefault="007A0662" w:rsidP="007A0662">
      <w:pPr>
        <w:spacing w:line="312" w:lineRule="auto"/>
        <w:ind w:firstLine="720"/>
        <w:jc w:val="both"/>
        <w:rPr>
          <w:kern w:val="36"/>
          <w:sz w:val="28"/>
          <w:szCs w:val="28"/>
        </w:rPr>
      </w:pPr>
      <w:r w:rsidRPr="00955B5F">
        <w:rPr>
          <w:b/>
          <w:sz w:val="28"/>
          <w:szCs w:val="28"/>
        </w:rPr>
        <w:t xml:space="preserve">* Vấn đề 3: </w:t>
      </w:r>
      <w:r w:rsidRPr="00955B5F">
        <w:rPr>
          <w:sz w:val="28"/>
          <w:szCs w:val="28"/>
        </w:rPr>
        <w:t xml:space="preserve">Nhạc sĩ </w:t>
      </w:r>
      <w:r w:rsidRPr="00955B5F">
        <w:rPr>
          <w:kern w:val="36"/>
          <w:sz w:val="28"/>
          <w:szCs w:val="28"/>
          <w:lang w:val="vi-VN"/>
        </w:rPr>
        <w:t>Richard Strauss</w:t>
      </w:r>
      <w:r w:rsidRPr="00955B5F">
        <w:rPr>
          <w:kern w:val="36"/>
          <w:sz w:val="28"/>
          <w:szCs w:val="28"/>
        </w:rPr>
        <w:t xml:space="preserve"> (1864 - 1949).</w:t>
      </w:r>
    </w:p>
    <w:p w:rsidR="007A0662" w:rsidRPr="00955B5F" w:rsidRDefault="007A0662" w:rsidP="007A0662">
      <w:pPr>
        <w:spacing w:line="312" w:lineRule="auto"/>
        <w:jc w:val="center"/>
        <w:rPr>
          <w:kern w:val="36"/>
          <w:sz w:val="28"/>
          <w:szCs w:val="28"/>
        </w:rPr>
      </w:pPr>
      <w:r w:rsidRPr="00955B5F">
        <w:rPr>
          <w:noProof/>
          <w:kern w:val="36"/>
          <w:sz w:val="28"/>
          <w:szCs w:val="28"/>
        </w:rPr>
        <w:drawing>
          <wp:inline distT="0" distB="0" distL="0" distR="0">
            <wp:extent cx="2122170" cy="3193415"/>
            <wp:effectExtent l="19050" t="0" r="0" b="0"/>
            <wp:docPr id="1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a:srcRect/>
                    <a:stretch>
                      <a:fillRect/>
                    </a:stretch>
                  </pic:blipFill>
                  <pic:spPr bwMode="auto">
                    <a:xfrm>
                      <a:off x="0" y="0"/>
                      <a:ext cx="2122170" cy="319341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center"/>
        <w:rPr>
          <w:kern w:val="36"/>
          <w:sz w:val="28"/>
          <w:szCs w:val="28"/>
        </w:rPr>
      </w:pPr>
      <w:r w:rsidRPr="00955B5F">
        <w:rPr>
          <w:kern w:val="36"/>
          <w:sz w:val="28"/>
          <w:szCs w:val="28"/>
          <w:lang w:val="vi-VN"/>
        </w:rPr>
        <w:t>Richard Strauss</w:t>
      </w:r>
      <w:r w:rsidRPr="00955B5F">
        <w:rPr>
          <w:kern w:val="36"/>
          <w:sz w:val="28"/>
          <w:szCs w:val="28"/>
        </w:rPr>
        <w:t xml:space="preserve"> (1864 - 1949)</w:t>
      </w:r>
    </w:p>
    <w:p w:rsidR="007A0662" w:rsidRPr="00955B5F" w:rsidRDefault="007A0662" w:rsidP="007A0662">
      <w:pPr>
        <w:spacing w:line="312" w:lineRule="auto"/>
        <w:rPr>
          <w:kern w:val="36"/>
          <w:sz w:val="28"/>
          <w:szCs w:val="28"/>
        </w:rPr>
      </w:pPr>
      <w:r w:rsidRPr="00955B5F">
        <w:rPr>
          <w:kern w:val="36"/>
          <w:sz w:val="28"/>
          <w:szCs w:val="28"/>
        </w:rPr>
        <w:tab/>
      </w:r>
    </w:p>
    <w:p w:rsidR="007A0662" w:rsidRPr="00955B5F" w:rsidRDefault="007A0662" w:rsidP="007A0662">
      <w:pPr>
        <w:spacing w:line="312" w:lineRule="auto"/>
        <w:ind w:firstLine="720"/>
        <w:jc w:val="both"/>
        <w:rPr>
          <w:sz w:val="28"/>
          <w:szCs w:val="28"/>
        </w:rPr>
      </w:pPr>
      <w:r w:rsidRPr="00955B5F">
        <w:rPr>
          <w:sz w:val="28"/>
          <w:szCs w:val="28"/>
        </w:rPr>
        <w:t>Vào những năm 90 của thế kỷ XIX, nước Đức có những biến đổi lớn lao về kinh tế và chính trị. Quốc gia này bước vào thời kỳ đế quốc chủ nghĩa, ráo riết chuẩn bị gây ra cuộc đại chiến thế giới lần thứ nhất.</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lastRenderedPageBreak/>
        <w:t>Âm nhạc Đức giai đoạn này một mặt chịu ảnh hưởng của Bram-xơ (Nền giao hưởng thuần túy), mặt khác chịu ảnh hưởng của Vác-ne (Lĩnh vực đổi mới nhạc kịch) và chịu ảnh hưởng của Lixtơ (Với truyền thống âm nhạc có tiêu đề).</w:t>
      </w:r>
      <w:r w:rsidRPr="00955B5F">
        <w:rPr>
          <w:sz w:val="28"/>
          <w:szCs w:val="28"/>
        </w:rPr>
        <w:tab/>
        <w:t xml:space="preserve">Cuối thế kỷ XIX đầu thế kỷ XX,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nổi lên như một tài năng lớn trong cả lĩnh vực sáng tác và biểu diễn . Ông là một trong những nhạc trưởng ưu tú nhất của âm nhạc hiện đại.</w:t>
      </w:r>
      <w:r w:rsidRPr="00955B5F">
        <w:rPr>
          <w:sz w:val="28"/>
          <w:szCs w:val="28"/>
        </w:rPr>
        <w:tab/>
      </w:r>
    </w:p>
    <w:p w:rsidR="007A0662" w:rsidRPr="00955B5F" w:rsidRDefault="007A0662" w:rsidP="007A0662">
      <w:pPr>
        <w:spacing w:line="312" w:lineRule="auto"/>
        <w:ind w:firstLine="720"/>
        <w:jc w:val="both"/>
        <w:rPr>
          <w:sz w:val="28"/>
          <w:szCs w:val="28"/>
        </w:rPr>
      </w:pP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 xml:space="preserve">sinh ngày 11-6-1864 tại thành phố Đức - Mukhen. Bố là một nhạc công kèn “Cor” trong dàn đồng ca cung đình ở Mukhen, ông là người thày dạy nhạc đầu tiên của cậu. Mẹ xuất thân trong một gia đình làm rượu nho nổi tiếng. Khoảng hơn 4 tuổi,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học Pianô, lên 6 tuổi học thêm đàn Viôlông lên 7 bắt đầu tập sáng tác ca khúc, tiểu phẩm dương cầm, Sonate,…</w:t>
      </w:r>
    </w:p>
    <w:p w:rsidR="007A0662" w:rsidRPr="00955B5F" w:rsidRDefault="007A0662" w:rsidP="007A0662">
      <w:pPr>
        <w:spacing w:line="312" w:lineRule="auto"/>
        <w:ind w:firstLine="720"/>
        <w:jc w:val="both"/>
        <w:rPr>
          <w:sz w:val="28"/>
          <w:szCs w:val="28"/>
        </w:rPr>
      </w:pPr>
      <w:r w:rsidRPr="00955B5F">
        <w:rPr>
          <w:sz w:val="28"/>
          <w:szCs w:val="28"/>
        </w:rPr>
        <w:t xml:space="preserve">Vừa học văn hóa phổ thông,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 xml:space="preserve">vừa học lý thuyết, sáng tác, hào thanh, phức điệu, phối khí. Năm 1831,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bắt đầu cuộc đời hoạt động sáng tác độc lập. Năm đó, bản tứ tấu dây A-dur đã ra mắt công chúng Mukhen. Một năm sau nhạc sĩ tiếp tục đưa ra trình diễn những tác phẩm như: Khúc mở màn đô trưởng, tổ khúc cho 13 nhạc cụ hơi.</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Năm 1885 nhạc sĩ nhận chức chỉ huy trong nhà hát nhạc kịch thành phố Mây-hin-gen. Theo lời khuyên của Bram-xơ, trước khi vào làm việc ở đây ông đã tham quan nước Ý. Những ấn tượng về xứ sở này đã được phản ánh trong khúc phóng tác giao hưởng “</w:t>
      </w:r>
      <w:r>
        <w:rPr>
          <w:sz w:val="28"/>
          <w:szCs w:val="28"/>
        </w:rPr>
        <w:t>ở</w:t>
      </w:r>
      <w:r w:rsidRPr="00955B5F">
        <w:rPr>
          <w:sz w:val="28"/>
          <w:szCs w:val="28"/>
        </w:rPr>
        <w:t xml:space="preserve"> Ý” (1886). Tác phẩm này kết thúc giai đoạn đầu trong cuộc đời sáng tạo của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Thời kỳ thứ 2 bắt đầu từ những năm 1887-1888 đến cuối năm 1901. Đó là thời kỳ bản sắc sáng tạo của ông đã được xác định một cách già giặn. Nhạc sĩ đã đạt được những thành tựu xuất sắc trong lĩnh vực giao hưởng qua những tác phẩm giao hưởng thơ “Mác-bét”, “Đông-Joăng”. “Cái chết và sự hồi tỉnh” (1889), “Tín U-len-spin-gen” (1895), “Đông-ki-sốt” (1897), “Cuộc đời của một nhân vật” (1898) và các vở nhạc kịch như “Gun-tram” (1894), “Thiếu lửa” (1901).</w:t>
      </w:r>
    </w:p>
    <w:p w:rsidR="007A0662" w:rsidRPr="00955B5F" w:rsidRDefault="007A0662" w:rsidP="007A0662">
      <w:pPr>
        <w:spacing w:line="312" w:lineRule="auto"/>
        <w:jc w:val="both"/>
        <w:rPr>
          <w:sz w:val="28"/>
          <w:szCs w:val="28"/>
        </w:rPr>
      </w:pPr>
      <w:r w:rsidRPr="00955B5F">
        <w:rPr>
          <w:sz w:val="28"/>
          <w:szCs w:val="28"/>
        </w:rPr>
        <w:tab/>
        <w:t>Trong một số sáng tác kể trên,</w:t>
      </w:r>
      <w:r w:rsidRPr="00955B5F">
        <w:rPr>
          <w:kern w:val="36"/>
          <w:sz w:val="28"/>
          <w:szCs w:val="28"/>
          <w:lang w:val="vi-VN"/>
        </w:rPr>
        <w:t xml:space="preserve"> R</w:t>
      </w:r>
      <w:r w:rsidRPr="00955B5F">
        <w:rPr>
          <w:kern w:val="36"/>
          <w:sz w:val="28"/>
          <w:szCs w:val="28"/>
        </w:rPr>
        <w:t>.</w:t>
      </w:r>
      <w:r w:rsidRPr="00955B5F">
        <w:rPr>
          <w:kern w:val="36"/>
          <w:sz w:val="28"/>
          <w:szCs w:val="28"/>
          <w:lang w:val="vi-VN"/>
        </w:rPr>
        <w:t>Strauss</w:t>
      </w:r>
      <w:r w:rsidRPr="00955B5F">
        <w:rPr>
          <w:sz w:val="28"/>
          <w:szCs w:val="28"/>
        </w:rPr>
        <w:t xml:space="preserve">đã phát triển nguyên tắc của nhạc giao hưởng có tiêu đề (ảnh hưởng List và Vác-ne).Ông tỏ ra có bút pháp phối khi sắc sảo, điêu luyện, làm giàu cho ngôn ngữ âm nhạc hiện đại. Bên cạnh đó, kế tục ngôn ngữ triết học của Ni-se, nghệ thuật của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 xml:space="preserve">cũng mang những yếu tố </w:t>
      </w:r>
      <w:r w:rsidRPr="00955B5F">
        <w:rPr>
          <w:sz w:val="28"/>
          <w:szCs w:val="28"/>
        </w:rPr>
        <w:lastRenderedPageBreak/>
        <w:t>tiêu cực, phản động, chủ nghĩa cá nhân cực đoan và tính tượng trưng mơ hồ.</w:t>
      </w:r>
      <w:r w:rsidRPr="00955B5F">
        <w:rPr>
          <w:sz w:val="28"/>
          <w:szCs w:val="28"/>
        </w:rPr>
        <w:tab/>
        <w:t xml:space="preserve"> Thời kỳ thứ ba bắt đầu từ bản “Giao hưởng gia đình” hoàn thành năm 1914. Bên cạnh đó là vở Ba-lét “Thần thoại về I-ô-xi-fa tuyệt đẹp”. Thời kỳ này ông đã nổi tiếng toàn thế giới. Với tư cách là nhạc trưởng, ông đã biểu diễn ở các thành phố như: Vây-ma, Mu-khen, Béc-lanh và Viên. Năm 1909 ông là viện sĩ viện hàn lâm nghệ thuật Béc-lanh. Trong khi phục vụ ở cung điện hoàng đế Đức, ông đã viết “Hành khúc hoàng gia”.</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Giai đoạn 3, nhạc sĩ chú ý nhiều đến sân khấu nhạc kịch. Những nhạc kịch của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thời kỳ này là “Xalômông” (1905) “Êlếchtra” (1909) “Người Kỵ binh hoa hồng” (1911), “A-ri-at-xa trên đảo Nác-cốt” (1912-1916), “Thần thoại về I-ô-xi-fa tuyệt đẹp” (1914).</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Thời kỳ thứ 4, thời kỳ cuối cùng trong cuộc đời sáng tác của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bắt đầu bằng bản “Giao hưởng núi An-pơ” (1915). Tiếp đó là những nhạc kịch “Người đàn bà trầm lặng” (1918), “In-téc-méc-xô”. Tác giả tự viết kịch bản, diễn tả chính cuộc đời của mình và vợ mình, đây là loại hài kịch gia đình. “Ê-lê-na”(1927), “A-ra-ben-la”(1929),…</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Các tác phẩm khí nhạc gồm có: Những biến tấu cho đàn pianô (tay trái) và dàn nhạc “Cuộc diễu hành Pa-la-fi-nây” (1925), “tổ khúc nhảy múa” trên chủ đề Cu-pe-ren (1923),…</w:t>
      </w:r>
    </w:p>
    <w:p w:rsidR="007A0662" w:rsidRPr="00955B5F" w:rsidRDefault="007A0662" w:rsidP="007A0662">
      <w:pPr>
        <w:spacing w:line="312" w:lineRule="auto"/>
        <w:ind w:firstLine="720"/>
        <w:jc w:val="both"/>
        <w:rPr>
          <w:sz w:val="28"/>
          <w:szCs w:val="28"/>
        </w:rPr>
      </w:pPr>
      <w:r w:rsidRPr="00955B5F">
        <w:rPr>
          <w:sz w:val="28"/>
          <w:szCs w:val="28"/>
        </w:rPr>
        <w:t xml:space="preserve">Đây là thời kỳ kiệt quệ và suy thoái trong sáng các của nhạc sĩ. Từ năm 1917 - 1920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 xml:space="preserve">hướng dẫn những lớp ca khúc cao cấp thuộc viện hàn lâm âm nhạc ở Béc-lanh. Những lĩnh vực giáo dục không phù hợp với ông, nên sau đó ông sang Viện lãnh đạo nhà hát nhạc kịch quốc gia đến năm 1924. </w:t>
      </w:r>
      <w:r w:rsidRPr="00955B5F">
        <w:rPr>
          <w:sz w:val="28"/>
          <w:szCs w:val="28"/>
        </w:rPr>
        <w:tab/>
        <w:t xml:space="preserve">Cuối đời ông về Đức tiếp tục hoạt động âm nhạc.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mất ngày 8-9-1949 tai Gar-mít-sơ.</w:t>
      </w:r>
    </w:p>
    <w:p w:rsidR="007A0662" w:rsidRPr="00955B5F" w:rsidRDefault="007A0662" w:rsidP="007A0662">
      <w:pPr>
        <w:spacing w:line="312" w:lineRule="auto"/>
        <w:ind w:firstLine="720"/>
        <w:jc w:val="both"/>
        <w:rPr>
          <w:sz w:val="28"/>
          <w:szCs w:val="28"/>
        </w:rPr>
      </w:pPr>
      <w:r w:rsidRPr="00955B5F">
        <w:rPr>
          <w:sz w:val="28"/>
          <w:szCs w:val="28"/>
        </w:rPr>
        <w:t xml:space="preserve">Sáng tác giao hưởng của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 xml:space="preserve">: Giao hưởng của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 xml:space="preserve">hầu hết là thể loại giao hưởng thơ một chương có tiêu đề. Trong thể loại này, nhạc sĩ thường hướng đến các đề tài trong các tác phẩm văn chương cổ điển (“Mác-bét”, “Đông-ki-sốt”, “Đông-Joăng”), những chủ đề có tính chất triết lý (“Đa-ra-tatxtra đã nói như vậy”) hoặc những hình tượng trong anh hùng ca dân gian (“Tin-U-len Spin-gen”). Ngoài giao hưởng thơ nhạc sĩ còn viết một số giao hưởng có tiêu đề như: “Khúc giao hưởng gia đình”, “Khúc giao hưởng núi An-pơ”. </w:t>
      </w:r>
    </w:p>
    <w:p w:rsidR="007A0662" w:rsidRPr="00955B5F" w:rsidRDefault="007A0662" w:rsidP="007A0662">
      <w:pPr>
        <w:spacing w:line="312" w:lineRule="auto"/>
        <w:ind w:firstLine="720"/>
        <w:jc w:val="both"/>
        <w:rPr>
          <w:sz w:val="28"/>
          <w:szCs w:val="28"/>
        </w:rPr>
      </w:pPr>
      <w:r w:rsidRPr="00955B5F">
        <w:rPr>
          <w:sz w:val="28"/>
          <w:szCs w:val="28"/>
        </w:rPr>
        <w:lastRenderedPageBreak/>
        <w:t xml:space="preserve">Giao hưởng thơ của Strao-xơ phải kể đến giao hưởng “Tin-U-len Spin-gen” và giao hưởng “Đông ki sốt”. Giao hưởng “Tin-u-len Spin-gen” là một trong những giao hưởng thơ xuất sắc của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 xml:space="preserve">(còn gọi là “Những trò tinh nghịch vui vẻ của Tin-u-len-Spin-gen”). Tác phẩm dựa theo những bài hát hài hước cổ, cấu trúc bằng hình thức  Rông-đô cho dàn nhạc lớn. Trong tác phẩm này, nhân vật U-len Sghen-gen của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 xml:space="preserve">là một con người yêu đời, đầy nghị lực. Nếu như trong tiểu thuyết cùng tên của nhà văn Cốt-ter, nhân vật chính chỉ là một bộ phận trong tiểu thuyết, thì trong tác phẩm của </w:t>
      </w:r>
      <w:r w:rsidRPr="00955B5F">
        <w:rPr>
          <w:kern w:val="36"/>
          <w:sz w:val="28"/>
          <w:szCs w:val="28"/>
          <w:lang w:val="vi-VN"/>
        </w:rPr>
        <w:t>R</w:t>
      </w:r>
      <w:r w:rsidRPr="00955B5F">
        <w:rPr>
          <w:kern w:val="36"/>
          <w:sz w:val="28"/>
          <w:szCs w:val="28"/>
        </w:rPr>
        <w:t>.</w:t>
      </w:r>
      <w:r w:rsidRPr="00955B5F">
        <w:rPr>
          <w:kern w:val="36"/>
          <w:sz w:val="28"/>
          <w:szCs w:val="28"/>
          <w:lang w:val="vi-VN"/>
        </w:rPr>
        <w:t>Strauss</w:t>
      </w:r>
      <w:r w:rsidRPr="00955B5F">
        <w:rPr>
          <w:sz w:val="28"/>
          <w:szCs w:val="28"/>
        </w:rPr>
        <w:t xml:space="preserve">nó là thực chất của hình tượng nghệ thuật. Nhạc sĩ đã hướng đến cái hài hước của trong dân gian để làm phong phú thêm chí tưởng tượng sáng tạo của mình. </w:t>
      </w:r>
    </w:p>
    <w:p w:rsidR="007A0662" w:rsidRPr="00955B5F" w:rsidRDefault="007A0662" w:rsidP="007A0662">
      <w:pPr>
        <w:spacing w:line="312" w:lineRule="auto"/>
        <w:ind w:firstLine="720"/>
        <w:jc w:val="both"/>
        <w:rPr>
          <w:sz w:val="28"/>
          <w:szCs w:val="28"/>
        </w:rPr>
      </w:pPr>
      <w:r w:rsidRPr="00955B5F">
        <w:rPr>
          <w:sz w:val="28"/>
          <w:szCs w:val="28"/>
        </w:rPr>
        <w:t>Âm nhạc của bản giao hưởng thơ có một chất liệu âm thanh vô cùng phong phú, tươi tắn và sự phát triển súc tích. Tác giả đã xây dựng thể Rondo không tuân theo khuôn mẫu của Rondo cổ điển. Những đoạn chen (Êpidốt) miêu tả hành trình của nhân vật và tiếp theo chủ đề chính được liên kết lại bằng sự phát triển có lô-gích riêng. Phần mở đầu và kết của tác phẩm mang tính chất dân ca cổ của Đức.C hủ đề chính - chủ đề U-len-spin-gen với dáng dấp hoạt bát đồ sộ, phát triển mạnh mẽ.</w:t>
      </w:r>
    </w:p>
    <w:p w:rsidR="007A0662" w:rsidRPr="00955B5F" w:rsidRDefault="007A0662" w:rsidP="007A0662">
      <w:pPr>
        <w:spacing w:line="312" w:lineRule="auto"/>
        <w:jc w:val="both"/>
        <w:rPr>
          <w:sz w:val="28"/>
          <w:szCs w:val="28"/>
        </w:rPr>
      </w:pPr>
      <w:r w:rsidRPr="00955B5F">
        <w:rPr>
          <w:noProof/>
          <w:spacing w:val="-10"/>
          <w:sz w:val="28"/>
          <w:szCs w:val="28"/>
        </w:rPr>
        <w:drawing>
          <wp:inline distT="0" distB="0" distL="0" distR="0">
            <wp:extent cx="5943600" cy="1118870"/>
            <wp:effectExtent l="19050" t="0" r="0" b="0"/>
            <wp:docPr id="1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7"/>
                    <a:srcRect/>
                    <a:stretch>
                      <a:fillRect/>
                    </a:stretch>
                  </pic:blipFill>
                  <pic:spPr bwMode="auto">
                    <a:xfrm>
                      <a:off x="0" y="0"/>
                      <a:ext cx="5943600" cy="111887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Nguyên tắc cơ bản của dòng kịch trong tác phẩm này là sự so sánh tương phản của các đoạn chen (Êpidốt) theo thứ tự do tiêu đề đặt ra. Giao hưởng thơ “Đông-ki-xốt” op.35 (D-dur) của Strao-xơ viết năm 1897 dựa theo tiểu thuyết cùng tên của Xéc-văng-tet. Tên gọi của tác phẩm nguyên là “Những biến tấu phóng túng dựa trên chủ đề mang tính chất hiệp sĩ”. Cấu trúc của tác phẩm gồm: Mở đầu - chủ đề - những biến tấu - kết.</w:t>
      </w:r>
    </w:p>
    <w:p w:rsidR="007A0662" w:rsidRPr="00955B5F" w:rsidRDefault="007A0662" w:rsidP="007A0662">
      <w:pPr>
        <w:spacing w:line="312" w:lineRule="auto"/>
        <w:ind w:firstLine="720"/>
        <w:jc w:val="both"/>
        <w:rPr>
          <w:sz w:val="28"/>
          <w:szCs w:val="28"/>
        </w:rPr>
      </w:pPr>
      <w:r w:rsidRPr="00955B5F">
        <w:rPr>
          <w:sz w:val="28"/>
          <w:szCs w:val="28"/>
        </w:rPr>
        <w:t xml:space="preserve">Phần mở đầu miêu tả nhân vật Đông-ki-xốt bị u mê bởi những tiểu thuyết hiệp sĩ và quyết ra đi đấu tranh chống bất công với danh nghĩa là “Một hiệp sĩ lang </w:t>
      </w:r>
      <w:r w:rsidRPr="00955B5F">
        <w:rPr>
          <w:sz w:val="28"/>
          <w:szCs w:val="28"/>
        </w:rPr>
        <w:lastRenderedPageBreak/>
        <w:t>thang”. Bằng sự xuất hiện của hai chủ đề, nhạc sĩ muốn trình bày những nhân vật của mình trước người nghe.</w:t>
      </w:r>
    </w:p>
    <w:p w:rsidR="007A0662" w:rsidRPr="00955B5F" w:rsidRDefault="007A0662" w:rsidP="007A0662">
      <w:pPr>
        <w:spacing w:line="312" w:lineRule="auto"/>
        <w:ind w:firstLine="720"/>
        <w:jc w:val="both"/>
        <w:rPr>
          <w:sz w:val="28"/>
          <w:szCs w:val="28"/>
        </w:rPr>
      </w:pPr>
      <w:r w:rsidRPr="00955B5F">
        <w:rPr>
          <w:sz w:val="28"/>
          <w:szCs w:val="28"/>
        </w:rPr>
        <w:t>Chủ đề I - Đông-ki-xốt, một chàng hiệp sĩ thiểu não:</w:t>
      </w:r>
    </w:p>
    <w:p w:rsidR="007A0662" w:rsidRPr="00955B5F" w:rsidRDefault="007A0662" w:rsidP="007A0662">
      <w:pPr>
        <w:spacing w:line="312" w:lineRule="auto"/>
        <w:jc w:val="both"/>
        <w:rPr>
          <w:sz w:val="28"/>
          <w:szCs w:val="28"/>
        </w:rPr>
      </w:pPr>
      <w:r w:rsidRPr="00955B5F">
        <w:rPr>
          <w:noProof/>
          <w:spacing w:val="-10"/>
          <w:sz w:val="28"/>
          <w:szCs w:val="28"/>
        </w:rPr>
        <w:drawing>
          <wp:inline distT="0" distB="0" distL="0" distR="0">
            <wp:extent cx="5930265" cy="1480820"/>
            <wp:effectExtent l="19050" t="0" r="0" b="0"/>
            <wp:docPr id="1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8"/>
                    <a:srcRect/>
                    <a:stretch>
                      <a:fillRect/>
                    </a:stretch>
                  </pic:blipFill>
                  <pic:spPr bwMode="auto">
                    <a:xfrm>
                      <a:off x="0" y="0"/>
                      <a:ext cx="5930265" cy="148082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z w:val="28"/>
          <w:szCs w:val="28"/>
        </w:rPr>
      </w:pPr>
    </w:p>
    <w:p w:rsidR="007A0662" w:rsidRPr="00955B5F" w:rsidRDefault="007A0662" w:rsidP="007A0662">
      <w:pPr>
        <w:spacing w:line="312" w:lineRule="auto"/>
        <w:ind w:firstLine="720"/>
        <w:jc w:val="both"/>
        <w:rPr>
          <w:spacing w:val="-10"/>
          <w:sz w:val="28"/>
          <w:szCs w:val="28"/>
          <w:lang w:val="sv-SE"/>
        </w:rPr>
      </w:pPr>
      <w:r w:rsidRPr="00955B5F">
        <w:rPr>
          <w:spacing w:val="-10"/>
          <w:sz w:val="28"/>
          <w:szCs w:val="28"/>
          <w:lang w:val="sv-SE"/>
        </w:rPr>
        <w:t>Chủ đề II: Xan-xô Pan-xa</w:t>
      </w:r>
    </w:p>
    <w:p w:rsidR="007A0662" w:rsidRPr="00955B5F" w:rsidRDefault="007A0662" w:rsidP="007A0662">
      <w:pPr>
        <w:spacing w:line="312" w:lineRule="auto"/>
        <w:ind w:firstLine="720"/>
        <w:jc w:val="both"/>
        <w:rPr>
          <w:spacing w:val="-10"/>
          <w:sz w:val="28"/>
          <w:szCs w:val="28"/>
          <w:lang w:val="sv-SE"/>
        </w:rPr>
      </w:pPr>
    </w:p>
    <w:p w:rsidR="007A0662" w:rsidRPr="00955B5F"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943600" cy="573405"/>
            <wp:effectExtent l="19050" t="0" r="0" b="0"/>
            <wp:docPr id="1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9"/>
                    <a:srcRect/>
                    <a:stretch>
                      <a:fillRect/>
                    </a:stretch>
                  </pic:blipFill>
                  <pic:spPr bwMode="auto">
                    <a:xfrm>
                      <a:off x="0" y="0"/>
                      <a:ext cx="5943600" cy="57340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 xml:space="preserve">Hình tượng Đông-ki-xốt trong suốt tác phẩm được miêu tả bằng bè Cellô độc tấu. </w:t>
      </w:r>
    </w:p>
    <w:p w:rsidR="007A0662" w:rsidRPr="00955B5F" w:rsidRDefault="007A0662" w:rsidP="007A0662">
      <w:pPr>
        <w:spacing w:line="312" w:lineRule="auto"/>
        <w:ind w:firstLine="720"/>
        <w:jc w:val="both"/>
        <w:rPr>
          <w:sz w:val="28"/>
          <w:szCs w:val="28"/>
        </w:rPr>
      </w:pPr>
      <w:r w:rsidRPr="00955B5F">
        <w:rPr>
          <w:sz w:val="28"/>
          <w:szCs w:val="28"/>
        </w:rPr>
        <w:t>Tiếp theo là 10 biến tấu vẽ lên những bức tranh sau đây:</w:t>
      </w:r>
    </w:p>
    <w:p w:rsidR="007A0662" w:rsidRPr="00955B5F" w:rsidRDefault="007A0662" w:rsidP="007A0662">
      <w:pPr>
        <w:spacing w:line="312" w:lineRule="auto"/>
        <w:ind w:firstLine="720"/>
        <w:jc w:val="both"/>
        <w:rPr>
          <w:sz w:val="28"/>
          <w:szCs w:val="28"/>
        </w:rPr>
      </w:pPr>
      <w:r w:rsidRPr="00955B5F">
        <w:rPr>
          <w:sz w:val="28"/>
          <w:szCs w:val="28"/>
        </w:rPr>
        <w:t>Biến tấu 1: Đông-ki-xốt ra lập công và trận đánh đầu tiên với cối xay gió.</w:t>
      </w:r>
    </w:p>
    <w:p w:rsidR="007A0662" w:rsidRPr="00955B5F" w:rsidRDefault="007A0662" w:rsidP="007A0662">
      <w:pPr>
        <w:spacing w:line="312" w:lineRule="auto"/>
        <w:ind w:firstLine="720"/>
        <w:jc w:val="both"/>
        <w:rPr>
          <w:sz w:val="28"/>
          <w:szCs w:val="28"/>
        </w:rPr>
      </w:pPr>
      <w:r w:rsidRPr="00955B5F">
        <w:rPr>
          <w:sz w:val="28"/>
          <w:szCs w:val="28"/>
        </w:rPr>
        <w:t>Biến tấu 2: Trận đánh nhau với đàn cừu mà Đông Joăng tưởng là đội quân của A-ri-fan-fa-rôn.</w:t>
      </w:r>
    </w:p>
    <w:p w:rsidR="007A0662" w:rsidRPr="00955B5F" w:rsidRDefault="007A0662" w:rsidP="007A0662">
      <w:pPr>
        <w:spacing w:line="312" w:lineRule="auto"/>
        <w:ind w:firstLine="720"/>
        <w:jc w:val="both"/>
        <w:rPr>
          <w:sz w:val="28"/>
          <w:szCs w:val="28"/>
        </w:rPr>
      </w:pPr>
      <w:r w:rsidRPr="00955B5F">
        <w:rPr>
          <w:sz w:val="28"/>
          <w:szCs w:val="28"/>
        </w:rPr>
        <w:t>Biến tấu 3: Cuộc đối thoại của nhà duy tâm gàn dở và nhà thực tiễn Xan-xô Pan-xa. Đông-ki-xốt hứa hẹn cho Pan-xa hưởng đặc quyền và những vinh dự được tôn kính.</w:t>
      </w:r>
    </w:p>
    <w:p w:rsidR="007A0662" w:rsidRPr="00955B5F" w:rsidRDefault="007A0662" w:rsidP="007A0662">
      <w:pPr>
        <w:spacing w:line="312" w:lineRule="auto"/>
        <w:ind w:firstLine="720"/>
        <w:jc w:val="both"/>
        <w:rPr>
          <w:sz w:val="28"/>
          <w:szCs w:val="28"/>
        </w:rPr>
      </w:pPr>
      <w:r w:rsidRPr="00955B5F">
        <w:rPr>
          <w:sz w:val="28"/>
          <w:szCs w:val="28"/>
        </w:rPr>
        <w:t>Biến tấu 4: Cuộc giáp chiến của Đông-ki-xốt với đám phù đinh của đám rước mang hình Ma-đon-na.</w:t>
      </w:r>
    </w:p>
    <w:p w:rsidR="007A0662" w:rsidRPr="00955B5F" w:rsidRDefault="007A0662" w:rsidP="007A0662">
      <w:pPr>
        <w:spacing w:line="312" w:lineRule="auto"/>
        <w:ind w:firstLine="720"/>
        <w:jc w:val="both"/>
        <w:rPr>
          <w:sz w:val="28"/>
          <w:szCs w:val="28"/>
        </w:rPr>
      </w:pPr>
      <w:r w:rsidRPr="00955B5F">
        <w:rPr>
          <w:sz w:val="28"/>
          <w:szCs w:val="28"/>
        </w:rPr>
        <w:t>Biến tấu 5: Đông-ki-xốt trong buổi gác đêm. Sáng trăng, Đông-ki-xốt canh giữ doanh trại đang ngủ và mơ nàng Đun-xi-nây.</w:t>
      </w:r>
    </w:p>
    <w:p w:rsidR="007A0662" w:rsidRPr="00955B5F" w:rsidRDefault="007A0662" w:rsidP="007A0662">
      <w:pPr>
        <w:spacing w:line="312" w:lineRule="auto"/>
        <w:ind w:firstLine="720"/>
        <w:jc w:val="both"/>
        <w:rPr>
          <w:sz w:val="28"/>
          <w:szCs w:val="28"/>
        </w:rPr>
      </w:pPr>
      <w:r w:rsidRPr="00955B5F">
        <w:rPr>
          <w:sz w:val="28"/>
          <w:szCs w:val="28"/>
        </w:rPr>
        <w:t>Biến tấu 6: Nàng Đun-xi-nây giả qua hình tượng cô gái quê.</w:t>
      </w:r>
    </w:p>
    <w:p w:rsidR="007A0662" w:rsidRPr="00955B5F" w:rsidRDefault="007A0662" w:rsidP="007A0662">
      <w:pPr>
        <w:spacing w:line="312" w:lineRule="auto"/>
        <w:ind w:firstLine="720"/>
        <w:jc w:val="both"/>
        <w:rPr>
          <w:sz w:val="28"/>
          <w:szCs w:val="28"/>
        </w:rPr>
      </w:pPr>
      <w:r w:rsidRPr="00955B5F">
        <w:rPr>
          <w:sz w:val="28"/>
          <w:szCs w:val="28"/>
        </w:rPr>
        <w:t>Biến tấu 7: Phóng con ngựa gỗ với cặp mắt đăm đăm nhìn về cuối trời để chiến đấu với bọn khổng lồ.</w:t>
      </w:r>
    </w:p>
    <w:p w:rsidR="007A0662" w:rsidRPr="00955B5F" w:rsidRDefault="007A0662" w:rsidP="007A0662">
      <w:pPr>
        <w:spacing w:line="312" w:lineRule="auto"/>
        <w:ind w:firstLine="720"/>
        <w:jc w:val="both"/>
        <w:rPr>
          <w:sz w:val="28"/>
          <w:szCs w:val="28"/>
        </w:rPr>
      </w:pPr>
      <w:r w:rsidRPr="00955B5F">
        <w:rPr>
          <w:sz w:val="28"/>
          <w:szCs w:val="28"/>
        </w:rPr>
        <w:lastRenderedPageBreak/>
        <w:t>Biến tấu 8: Đông-ki-xốt đang bơi trong chiếc thuyền gỗ lớn (Một khúc Ba-ca-rôn tuyệt đẹp) và ngã xuống nước.</w:t>
      </w:r>
    </w:p>
    <w:p w:rsidR="007A0662" w:rsidRPr="00955B5F" w:rsidRDefault="007A0662" w:rsidP="007A0662">
      <w:pPr>
        <w:spacing w:line="312" w:lineRule="auto"/>
        <w:ind w:firstLine="720"/>
        <w:jc w:val="both"/>
        <w:rPr>
          <w:sz w:val="28"/>
          <w:szCs w:val="28"/>
        </w:rPr>
      </w:pPr>
      <w:r w:rsidRPr="00955B5F">
        <w:rPr>
          <w:sz w:val="28"/>
          <w:szCs w:val="28"/>
        </w:rPr>
        <w:t>Biến tấu 9: Đông-ki-xốt cãi cọ với hai nhà tu hành đang đi quyên góp. Hai nhà tu hành được diễn tả bằng đoạn song tấu của hai Fagốt với âm điệu tụng ca.</w:t>
      </w:r>
    </w:p>
    <w:p w:rsidR="007A0662" w:rsidRPr="00955B5F" w:rsidRDefault="007A0662" w:rsidP="007A0662">
      <w:pPr>
        <w:spacing w:line="312" w:lineRule="auto"/>
        <w:ind w:firstLine="720"/>
        <w:jc w:val="both"/>
        <w:rPr>
          <w:sz w:val="28"/>
          <w:szCs w:val="28"/>
        </w:rPr>
      </w:pPr>
      <w:r w:rsidRPr="00955B5F">
        <w:rPr>
          <w:sz w:val="28"/>
          <w:szCs w:val="28"/>
        </w:rPr>
        <w:t>Biến tấu 10: Trận đấu quyết liệt của Đông-ki-xốt với kỵ sĩ Bạch Nguyệt (Tức Ca-rát-xô). Ông thất bại và trở về nhà.</w:t>
      </w:r>
    </w:p>
    <w:p w:rsidR="007A0662" w:rsidRPr="00955B5F" w:rsidRDefault="007A0662" w:rsidP="007A0662">
      <w:pPr>
        <w:spacing w:line="312" w:lineRule="auto"/>
        <w:ind w:firstLine="720"/>
        <w:jc w:val="both"/>
        <w:rPr>
          <w:sz w:val="28"/>
          <w:szCs w:val="28"/>
        </w:rPr>
      </w:pPr>
      <w:r w:rsidRPr="00955B5F">
        <w:rPr>
          <w:sz w:val="28"/>
          <w:szCs w:val="28"/>
        </w:rPr>
        <w:t>Đoạn kết: Chàng hiệp sĩ Đông-ki-xốt bị đau đớn về thể xác và tinh thần, chịu nhượng bộ, quay về chiêm ngưỡng và cái chết bình lặng sáng sủa thoáng hiện lên.</w:t>
      </w:r>
    </w:p>
    <w:p w:rsidR="007A0662" w:rsidRPr="00955B5F" w:rsidRDefault="007A0662" w:rsidP="007A0662">
      <w:pPr>
        <w:spacing w:line="312" w:lineRule="auto"/>
        <w:ind w:firstLine="720"/>
        <w:jc w:val="both"/>
        <w:rPr>
          <w:b/>
          <w:sz w:val="28"/>
          <w:szCs w:val="28"/>
        </w:rPr>
      </w:pPr>
    </w:p>
    <w:p w:rsidR="007A0662" w:rsidRPr="00955B5F" w:rsidRDefault="007A0662" w:rsidP="007A0662">
      <w:pPr>
        <w:spacing w:line="312" w:lineRule="auto"/>
        <w:ind w:firstLine="720"/>
        <w:jc w:val="both"/>
        <w:rPr>
          <w:b/>
          <w:sz w:val="28"/>
          <w:szCs w:val="28"/>
        </w:rPr>
      </w:pPr>
      <w:r w:rsidRPr="00955B5F">
        <w:rPr>
          <w:b/>
          <w:sz w:val="28"/>
          <w:szCs w:val="28"/>
        </w:rPr>
        <w:t>4.2.2.3. Phần thông tin khoa học liên quan của các nhà khoa học:</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cùng hướng:</w:t>
      </w:r>
    </w:p>
    <w:p w:rsidR="007A0662" w:rsidRPr="00955B5F" w:rsidRDefault="007A0662" w:rsidP="007A0662">
      <w:pPr>
        <w:spacing w:line="312" w:lineRule="auto"/>
        <w:ind w:firstLine="720"/>
        <w:jc w:val="both"/>
        <w:rPr>
          <w:sz w:val="28"/>
          <w:szCs w:val="28"/>
        </w:rPr>
      </w:pPr>
      <w:r w:rsidRPr="00955B5F">
        <w:rPr>
          <w:sz w:val="28"/>
          <w:szCs w:val="28"/>
        </w:rPr>
        <w:t>Trong tình hình khủng hoảng gay gắt về tinh thần của thế giới tư bản, nước Pháp cuối thế kỷ XIX với chính sách thực dân và sự chà đạp của bọn tư bản lên quyền lợi của nhạc sĩ lao động, đã khiến cho cuộc đấu tranh giai cấp ngày càng trở nên gay gắt. Cuối thế kỷ XIX, cũng là những năm tháng đánh dấu sự rối loạn ngày càng tăng trong lĩnh vực tư tưởng, thẩm mỹ của nền văn nghệ Pháp. Bên cạnh nền văn học hiện thực vốn thấm nhuần lòng yêu mến đối với con người bình thường, phê phán những hiện tượng xã hội đương thời (với các tác giả như: X.Man-lác-me, P.Ver-len, A.Rem-bê,…). Nghệ thuật Pháp thời kỳ này là một trong những thành trì kiên cố của tính bảo thủ và thói kinh viện phản động. Sự xuất hiện của chủ nghĩa tượng trưng trong văn học, chủ nghĩa ấn tượng trong hội họa có mối liên hệ chặt chẽ với X.Man-lác-me, đại biểu xuất sắc của trường phái tượng trưng đã tác động mạnh mẽ tới việc hình thành quan điểm sáng tạo của nhạc sĩ trẻ Đê-buýt-xi.</w:t>
      </w:r>
    </w:p>
    <w:p w:rsidR="007A0662" w:rsidRPr="00955B5F" w:rsidRDefault="007A0662" w:rsidP="007A0662">
      <w:pPr>
        <w:spacing w:line="312" w:lineRule="auto"/>
        <w:ind w:firstLine="720"/>
        <w:jc w:val="both"/>
        <w:rPr>
          <w:sz w:val="28"/>
          <w:szCs w:val="28"/>
        </w:rPr>
      </w:pPr>
      <w:r w:rsidRPr="00955B5F">
        <w:rPr>
          <w:sz w:val="28"/>
          <w:szCs w:val="28"/>
        </w:rPr>
        <w:t>Mục đích của chủ nghĩa tượng trưng là diễn đạt sự lĩnh hội chủ quan đối với thực tế, diễn đạt cái “Siêu cảm tính”, “Siêu nhận thức”, cái “Bí ẩn” trong những hiện tượng của đời sống. Còn chủ nghĩa ấn tượng thì diễn tả những ấn tượng trực tiếp của nhà nghệ sĩ về thế giới xung quanh, thích làm ta song sốt trước những ấn tượng thông qua bề ngoài sự vật. Nói chung họ ít chú ý tới đời sống hiện thực và những quan hệ xã hội.</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khác hướng: Không</w:t>
      </w:r>
    </w:p>
    <w:p w:rsidR="007A0662" w:rsidRDefault="007A0662" w:rsidP="007A0662">
      <w:pPr>
        <w:spacing w:line="312" w:lineRule="auto"/>
        <w:ind w:firstLine="720"/>
        <w:jc w:val="both"/>
        <w:rPr>
          <w:sz w:val="28"/>
          <w:szCs w:val="28"/>
        </w:rPr>
      </w:pPr>
      <w:r w:rsidRPr="00955B5F">
        <w:rPr>
          <w:b/>
          <w:sz w:val="28"/>
          <w:szCs w:val="28"/>
        </w:rPr>
        <w:lastRenderedPageBreak/>
        <w:t>4.2.2.4. Phần hướng dẫn mở rộng kiến thức cho SV ứng dụng thực tiễn, sáng tạo và làm bài tập</w:t>
      </w:r>
      <w:r w:rsidRPr="00955B5F">
        <w:rPr>
          <w:sz w:val="28"/>
          <w:szCs w:val="28"/>
        </w:rPr>
        <w:t>:</w:t>
      </w:r>
    </w:p>
    <w:p w:rsidR="007A0662" w:rsidRPr="00955B5F" w:rsidRDefault="007A0662" w:rsidP="007A0662">
      <w:pPr>
        <w:spacing w:line="312" w:lineRule="auto"/>
        <w:ind w:firstLine="720"/>
        <w:jc w:val="both"/>
        <w:rPr>
          <w:sz w:val="28"/>
          <w:szCs w:val="28"/>
        </w:rPr>
      </w:pPr>
      <w:r w:rsidRPr="00955B5F">
        <w:rPr>
          <w:sz w:val="28"/>
          <w:szCs w:val="28"/>
        </w:rPr>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7A0662" w:rsidRPr="00955B5F" w:rsidRDefault="007A0662" w:rsidP="007A0662">
      <w:pPr>
        <w:spacing w:line="312" w:lineRule="auto"/>
        <w:ind w:firstLine="720"/>
        <w:jc w:val="both"/>
        <w:rPr>
          <w:sz w:val="28"/>
          <w:szCs w:val="28"/>
        </w:rPr>
      </w:pPr>
      <w:r w:rsidRPr="00955B5F">
        <w:rPr>
          <w:sz w:val="28"/>
          <w:szCs w:val="28"/>
        </w:rPr>
        <w:t>Tuy nhiên do thời lượng có hạn nên để đi sâu tìm hiểu chi tiết về các thời kỳ, trường phái âm nhạc phương Tây là khó khăn. Chính vì vậy việc sưu tầm, nghiên cứu, cập nhật thông tin phải được tiến hành thường xuyên thông qua các phương tiện thông tin đại chúng và tác phẩm âm nhạc cụ thể.</w:t>
      </w:r>
    </w:p>
    <w:p w:rsidR="007A0662" w:rsidRPr="00955B5F" w:rsidRDefault="007A0662" w:rsidP="007A0662">
      <w:pPr>
        <w:spacing w:line="312" w:lineRule="auto"/>
        <w:ind w:firstLine="720"/>
        <w:jc w:val="both"/>
        <w:rPr>
          <w:sz w:val="28"/>
          <w:szCs w:val="28"/>
        </w:rPr>
      </w:pPr>
      <w:r w:rsidRPr="00955B5F">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7A0662" w:rsidRPr="00955B5F" w:rsidRDefault="007A0662" w:rsidP="007A0662">
      <w:pPr>
        <w:spacing w:line="312" w:lineRule="auto"/>
        <w:ind w:firstLine="720"/>
        <w:jc w:val="both"/>
        <w:rPr>
          <w:sz w:val="28"/>
          <w:szCs w:val="28"/>
        </w:rPr>
      </w:pPr>
      <w:r w:rsidRPr="00955B5F">
        <w:rPr>
          <w:sz w:val="28"/>
          <w:szCs w:val="28"/>
        </w:rPr>
        <w:t xml:space="preserve">Tuy nhiên để đạt được hiệu quả cao nhất thì có một số phương pháp mới, ví dụ như: </w:t>
      </w:r>
      <w:r w:rsidRPr="00955B5F">
        <w:rPr>
          <w:i/>
          <w:sz w:val="28"/>
          <w:szCs w:val="28"/>
        </w:rPr>
        <w:t>bản đồ tư duy</w:t>
      </w:r>
      <w:r w:rsidRPr="00955B5F">
        <w:rPr>
          <w:sz w:val="28"/>
          <w:szCs w:val="28"/>
        </w:rPr>
        <w:t xml:space="preserve"> (Mindmapping), phương pháp </w:t>
      </w:r>
      <w:r w:rsidRPr="00955B5F">
        <w:rPr>
          <w:i/>
          <w:sz w:val="28"/>
          <w:szCs w:val="28"/>
        </w:rPr>
        <w:t>ghi nhận siêu tốc</w:t>
      </w:r>
      <w:r w:rsidRPr="00955B5F">
        <w:rPr>
          <w:sz w:val="28"/>
          <w:szCs w:val="28"/>
        </w:rPr>
        <w:t xml:space="preserve">, Phương pháp </w:t>
      </w:r>
      <w:r w:rsidRPr="00955B5F">
        <w:rPr>
          <w:i/>
          <w:sz w:val="28"/>
          <w:szCs w:val="28"/>
        </w:rPr>
        <w:t>đọc hiệu quả</w:t>
      </w:r>
      <w:r w:rsidRPr="00955B5F">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7A0662" w:rsidRPr="00955B5F" w:rsidRDefault="007A0662" w:rsidP="007A0662">
      <w:pPr>
        <w:spacing w:line="312" w:lineRule="auto"/>
        <w:ind w:firstLine="720"/>
        <w:jc w:val="both"/>
        <w:rPr>
          <w:sz w:val="28"/>
          <w:szCs w:val="28"/>
        </w:rPr>
      </w:pPr>
      <w:r w:rsidRPr="00955B5F">
        <w:rPr>
          <w:sz w:val="28"/>
          <w:szCs w:val="28"/>
        </w:rPr>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7A0662" w:rsidRPr="00955B5F" w:rsidRDefault="007A0662" w:rsidP="007A0662">
      <w:pPr>
        <w:spacing w:line="312" w:lineRule="auto"/>
        <w:ind w:firstLine="720"/>
        <w:jc w:val="both"/>
        <w:rPr>
          <w:sz w:val="28"/>
          <w:szCs w:val="28"/>
        </w:rPr>
      </w:pPr>
      <w:r w:rsidRPr="00955B5F">
        <w:rPr>
          <w:sz w:val="28"/>
          <w:szCs w:val="28"/>
        </w:rPr>
        <w:t>Trong quá trình nghiên cứu cũng sẽ có những khó nhăn nhất định bởi tính đa phương diện của hệ thống thông tin sẽ có ảnh hưởng không nhỏ đến độ chính xác của thông tin. Chính vì vậy, việc chắt lọc, lựa chọn thông tin là vô cùng cần thiết. nó giúp cho người học không bị phân tán trong quá trình nghiên cứu và thực hành chuyên ngành.</w:t>
      </w:r>
    </w:p>
    <w:p w:rsidR="007A0662" w:rsidRPr="00955B5F" w:rsidRDefault="007A0662" w:rsidP="007A0662">
      <w:pPr>
        <w:spacing w:line="312" w:lineRule="auto"/>
        <w:ind w:firstLine="720"/>
        <w:jc w:val="both"/>
        <w:rPr>
          <w:b/>
          <w:sz w:val="28"/>
          <w:szCs w:val="28"/>
        </w:rPr>
      </w:pPr>
      <w:r w:rsidRPr="00955B5F">
        <w:rPr>
          <w:b/>
          <w:sz w:val="28"/>
          <w:szCs w:val="28"/>
        </w:rPr>
        <w:t>* Bài tập:</w:t>
      </w:r>
    </w:p>
    <w:p w:rsidR="007A0662" w:rsidRPr="00955B5F" w:rsidRDefault="007A0662" w:rsidP="007A0662">
      <w:pPr>
        <w:spacing w:line="312" w:lineRule="auto"/>
        <w:ind w:firstLine="720"/>
        <w:jc w:val="both"/>
        <w:rPr>
          <w:kern w:val="36"/>
          <w:sz w:val="28"/>
          <w:szCs w:val="28"/>
        </w:rPr>
      </w:pPr>
      <w:r w:rsidRPr="00955B5F">
        <w:rPr>
          <w:sz w:val="28"/>
          <w:szCs w:val="28"/>
        </w:rPr>
        <w:lastRenderedPageBreak/>
        <w:t xml:space="preserve">1. Giới thiệu thân thế và sự nghiệp sáng tác âm nhạc của Nhạc sĩ </w:t>
      </w:r>
      <w:r w:rsidRPr="00955B5F">
        <w:rPr>
          <w:kern w:val="36"/>
          <w:sz w:val="28"/>
          <w:szCs w:val="28"/>
          <w:lang w:val="vi-VN"/>
        </w:rPr>
        <w:t>Richard Strauss</w:t>
      </w:r>
      <w:r w:rsidRPr="00955B5F">
        <w:rPr>
          <w:kern w:val="36"/>
          <w:sz w:val="28"/>
          <w:szCs w:val="28"/>
        </w:rPr>
        <w:t xml:space="preserve"> (1864 - 1949).</w:t>
      </w:r>
    </w:p>
    <w:p w:rsidR="007A0662" w:rsidRPr="00955B5F" w:rsidRDefault="007A0662" w:rsidP="007A0662">
      <w:pPr>
        <w:spacing w:line="312" w:lineRule="auto"/>
        <w:ind w:firstLine="720"/>
        <w:jc w:val="both"/>
        <w:rPr>
          <w:spacing w:val="-10"/>
          <w:sz w:val="28"/>
          <w:szCs w:val="28"/>
          <w:lang w:val="fr-FR"/>
        </w:rPr>
      </w:pPr>
      <w:r w:rsidRPr="00955B5F">
        <w:rPr>
          <w:sz w:val="28"/>
          <w:szCs w:val="28"/>
        </w:rPr>
        <w:t xml:space="preserve">2. Những đóng góp của Nhạc sĩ </w:t>
      </w:r>
      <w:r w:rsidRPr="00955B5F">
        <w:rPr>
          <w:color w:val="252525"/>
          <w:sz w:val="28"/>
          <w:szCs w:val="28"/>
          <w:shd w:val="clear" w:color="auto" w:fill="F9F9F9"/>
        </w:rPr>
        <w:t>Gustav Mahler</w:t>
      </w:r>
      <w:r w:rsidRPr="00955B5F">
        <w:rPr>
          <w:spacing w:val="-10"/>
          <w:sz w:val="28"/>
          <w:szCs w:val="28"/>
          <w:lang w:val="fr-FR"/>
        </w:rPr>
        <w:t xml:space="preserve"> (1806-1911) đến nền âm nhạc phương Tây thế kỷ XX ?</w:t>
      </w:r>
    </w:p>
    <w:p w:rsidR="007A0662" w:rsidRPr="00955B5F" w:rsidRDefault="007A0662" w:rsidP="007A0662">
      <w:pPr>
        <w:widowControl w:val="0"/>
        <w:autoSpaceDE w:val="0"/>
        <w:autoSpaceDN w:val="0"/>
        <w:adjustRightInd w:val="0"/>
        <w:spacing w:line="312" w:lineRule="auto"/>
        <w:ind w:firstLine="720"/>
        <w:rPr>
          <w:i/>
          <w:spacing w:val="-10"/>
          <w:sz w:val="28"/>
          <w:szCs w:val="28"/>
          <w:lang w:val="fr-FR"/>
        </w:rPr>
      </w:pPr>
      <w:r w:rsidRPr="00955B5F">
        <w:rPr>
          <w:sz w:val="28"/>
          <w:szCs w:val="28"/>
        </w:rPr>
        <w:t xml:space="preserve">3. Giới thiệu thân thế và sự nghiệp sáng tác  âm nhạc của nhạc sĩ </w:t>
      </w:r>
      <w:r w:rsidRPr="00955B5F">
        <w:rPr>
          <w:sz w:val="28"/>
          <w:szCs w:val="28"/>
          <w:lang w:val="it-IT"/>
        </w:rPr>
        <w:t xml:space="preserve">Manuel de Falla </w:t>
      </w:r>
      <w:r w:rsidRPr="00955B5F">
        <w:rPr>
          <w:i/>
          <w:spacing w:val="-10"/>
          <w:sz w:val="28"/>
          <w:szCs w:val="28"/>
          <w:lang w:val="fr-FR"/>
        </w:rPr>
        <w:t>(1876-1946).</w:t>
      </w:r>
    </w:p>
    <w:p w:rsidR="007A0662" w:rsidRPr="00955B5F" w:rsidRDefault="007A0662" w:rsidP="007A0662">
      <w:pPr>
        <w:spacing w:line="312" w:lineRule="auto"/>
        <w:ind w:firstLine="720"/>
        <w:jc w:val="both"/>
        <w:rPr>
          <w:b/>
          <w:sz w:val="28"/>
          <w:szCs w:val="28"/>
        </w:rPr>
      </w:pPr>
      <w:r w:rsidRPr="00955B5F">
        <w:rPr>
          <w:b/>
          <w:sz w:val="28"/>
          <w:szCs w:val="28"/>
        </w:rPr>
        <w:t>* Tài liệu học tập:</w:t>
      </w:r>
    </w:p>
    <w:p w:rsidR="007A0662" w:rsidRPr="00955B5F" w:rsidRDefault="007A0662" w:rsidP="007A0662">
      <w:pPr>
        <w:spacing w:line="312" w:lineRule="auto"/>
        <w:ind w:firstLine="720"/>
        <w:jc w:val="both"/>
        <w:rPr>
          <w:bCs/>
          <w:iCs/>
          <w:sz w:val="28"/>
          <w:szCs w:val="28"/>
          <w:lang w:val="sv-SE" w:bidi="he-IL"/>
        </w:rPr>
      </w:pPr>
      <w:r w:rsidRPr="00955B5F">
        <w:rPr>
          <w:bCs/>
          <w:iCs/>
          <w:sz w:val="28"/>
          <w:szCs w:val="28"/>
          <w:lang w:val="sv-SE" w:bidi="he-IL"/>
        </w:rPr>
        <w:t>- Lịch sử âm nhạc thế giới thế kỷ XX - Phạm Phương Hoa 2009 NXB Quân đội nhân dân. Trường Đại Học VHNT Quân đội.</w:t>
      </w:r>
    </w:p>
    <w:p w:rsidR="007A0662" w:rsidRPr="00955B5F" w:rsidRDefault="007A0662" w:rsidP="007A0662">
      <w:pPr>
        <w:spacing w:line="312" w:lineRule="auto"/>
        <w:ind w:firstLine="720"/>
        <w:jc w:val="both"/>
        <w:rPr>
          <w:bCs/>
          <w:iCs/>
          <w:sz w:val="28"/>
          <w:szCs w:val="28"/>
          <w:lang w:val="it-IT" w:bidi="he-IL"/>
        </w:rPr>
      </w:pPr>
      <w:r w:rsidRPr="00955B5F">
        <w:rPr>
          <w:i/>
          <w:sz w:val="28"/>
          <w:szCs w:val="28"/>
          <w:lang w:val="it-IT"/>
        </w:rPr>
        <w:t>- Lịch sử âm nhạc thế giới Tập II</w:t>
      </w:r>
      <w:r w:rsidRPr="00955B5F">
        <w:rPr>
          <w:bCs/>
          <w:iCs/>
          <w:sz w:val="28"/>
          <w:szCs w:val="28"/>
          <w:lang w:val="it-IT" w:bidi="he-IL"/>
        </w:rPr>
        <w:t xml:space="preserve"> – Nguyễn Xinh (1983), Nhạc viện Hà Nội</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xml:space="preserve">- Nhóm tác giả của Nga (1981), </w:t>
      </w:r>
      <w:r w:rsidRPr="00955B5F">
        <w:rPr>
          <w:bCs/>
          <w:i/>
          <w:sz w:val="28"/>
          <w:szCs w:val="28"/>
          <w:lang w:val="it-IT"/>
        </w:rPr>
        <w:t>Các thể loại âm nhạc</w:t>
      </w:r>
      <w:r w:rsidRPr="00955B5F">
        <w:rPr>
          <w:bCs/>
          <w:sz w:val="28"/>
          <w:szCs w:val="28"/>
          <w:lang w:val="it-IT"/>
        </w:rPr>
        <w:t>, Người dịch: Lan Hương, NXB Văn hoá - Hà Nội.</w:t>
      </w:r>
    </w:p>
    <w:p w:rsidR="007A0662" w:rsidRPr="00955B5F" w:rsidRDefault="007A0662" w:rsidP="007A0662">
      <w:pPr>
        <w:spacing w:line="312" w:lineRule="auto"/>
        <w:ind w:firstLine="720"/>
        <w:jc w:val="both"/>
        <w:rPr>
          <w:bCs/>
          <w:spacing w:val="-8"/>
          <w:sz w:val="28"/>
          <w:szCs w:val="28"/>
          <w:lang w:val="it-IT"/>
        </w:rPr>
      </w:pPr>
      <w:r w:rsidRPr="00955B5F">
        <w:rPr>
          <w:bCs/>
          <w:spacing w:val="-8"/>
          <w:sz w:val="28"/>
          <w:szCs w:val="28"/>
          <w:lang w:val="it-IT"/>
        </w:rPr>
        <w:t xml:space="preserve">- Nguyễn Thị Nhung (1996), </w:t>
      </w:r>
      <w:r w:rsidRPr="00955B5F">
        <w:rPr>
          <w:bCs/>
          <w:i/>
          <w:spacing w:val="-8"/>
          <w:sz w:val="28"/>
          <w:szCs w:val="28"/>
          <w:lang w:val="it-IT"/>
        </w:rPr>
        <w:t>Thể loại âm nhạc</w:t>
      </w:r>
      <w:r w:rsidRPr="00955B5F">
        <w:rPr>
          <w:bCs/>
          <w:spacing w:val="-8"/>
          <w:sz w:val="28"/>
          <w:szCs w:val="28"/>
          <w:lang w:val="it-IT"/>
        </w:rPr>
        <w:t>, NXB Âm nhạc, Nhạc viện Hà Nội.</w:t>
      </w:r>
    </w:p>
    <w:p w:rsidR="007A0662" w:rsidRPr="00955B5F" w:rsidRDefault="007A0662" w:rsidP="007A0662">
      <w:pPr>
        <w:pStyle w:val="BodyText2"/>
        <w:spacing w:after="0" w:line="312" w:lineRule="auto"/>
        <w:ind w:firstLine="720"/>
        <w:jc w:val="both"/>
        <w:rPr>
          <w:rFonts w:ascii="Times New Roman" w:hAnsi="Times New Roman"/>
          <w:lang w:val="it-IT" w:bidi="he-IL"/>
        </w:rPr>
      </w:pPr>
      <w:r w:rsidRPr="00955B5F">
        <w:rPr>
          <w:rFonts w:ascii="Times New Roman" w:hAnsi="Times New Roman"/>
          <w:lang w:val="it-IT" w:bidi="he-IL"/>
        </w:rPr>
        <w:t>- Lịch sử âm nhạc thế giới (Từ  thời kỳ Nguyên thuỷ đến thế kỷ XIX) Phạm Tú Cầu Trường Đại học nghệ thuật quân đội</w:t>
      </w:r>
    </w:p>
    <w:p w:rsidR="007A0662" w:rsidRPr="00955B5F" w:rsidRDefault="007A0662" w:rsidP="007A0662">
      <w:pPr>
        <w:spacing w:line="312" w:lineRule="auto"/>
        <w:ind w:firstLine="720"/>
        <w:jc w:val="both"/>
        <w:rPr>
          <w:sz w:val="28"/>
          <w:szCs w:val="28"/>
          <w:lang w:val="it-IT"/>
        </w:rPr>
      </w:pPr>
      <w:r w:rsidRPr="00955B5F">
        <w:rPr>
          <w:bCs/>
          <w:iCs/>
          <w:sz w:val="28"/>
          <w:szCs w:val="28"/>
          <w:lang w:val="it-IT" w:bidi="he-IL"/>
        </w:rPr>
        <w:t>- Các bài viết hoặc báo cáo khoa học của Viện âm nhạc, các nhà nghiên cứu phê bình lý luận âm nhạc trong và ngoài nước (Tiếng Việt hoặc tiếng Anh).</w:t>
      </w:r>
    </w:p>
    <w:p w:rsidR="007A0662" w:rsidRDefault="007A0662" w:rsidP="007A0662">
      <w:pPr>
        <w:spacing w:line="312" w:lineRule="auto"/>
        <w:ind w:firstLine="720"/>
        <w:jc w:val="both"/>
        <w:rPr>
          <w:b/>
          <w:sz w:val="28"/>
          <w:szCs w:val="28"/>
        </w:rPr>
      </w:pPr>
    </w:p>
    <w:p w:rsidR="007A0662" w:rsidRDefault="007A0662" w:rsidP="007A0662">
      <w:pPr>
        <w:spacing w:line="312" w:lineRule="auto"/>
        <w:ind w:firstLine="720"/>
        <w:jc w:val="both"/>
        <w:rPr>
          <w:b/>
          <w:sz w:val="28"/>
          <w:szCs w:val="28"/>
        </w:rPr>
      </w:pPr>
    </w:p>
    <w:p w:rsidR="007A0662" w:rsidRPr="00955B5F" w:rsidRDefault="007A0662" w:rsidP="007A0662">
      <w:pPr>
        <w:spacing w:line="312" w:lineRule="auto"/>
        <w:ind w:firstLine="720"/>
        <w:jc w:val="both"/>
        <w:rPr>
          <w:b/>
          <w:sz w:val="28"/>
          <w:szCs w:val="28"/>
        </w:rPr>
      </w:pPr>
    </w:p>
    <w:p w:rsidR="007A0662" w:rsidRPr="00955B5F" w:rsidRDefault="007A0662" w:rsidP="007A0662">
      <w:pPr>
        <w:spacing w:line="312" w:lineRule="auto"/>
        <w:ind w:firstLine="720"/>
        <w:jc w:val="both"/>
        <w:rPr>
          <w:b/>
          <w:sz w:val="28"/>
          <w:szCs w:val="28"/>
        </w:rPr>
      </w:pPr>
    </w:p>
    <w:p w:rsidR="007A0662" w:rsidRPr="00955B5F" w:rsidRDefault="007A0662" w:rsidP="007A0662">
      <w:pPr>
        <w:spacing w:line="312" w:lineRule="auto"/>
        <w:ind w:firstLine="720"/>
        <w:jc w:val="both"/>
        <w:rPr>
          <w:sz w:val="28"/>
          <w:szCs w:val="28"/>
        </w:rPr>
      </w:pPr>
      <w:r w:rsidRPr="00955B5F">
        <w:rPr>
          <w:b/>
          <w:sz w:val="28"/>
          <w:szCs w:val="28"/>
        </w:rPr>
        <w:t>4.2.3. Nội dung bài giảng 3</w:t>
      </w:r>
      <w:r w:rsidRPr="00955B5F">
        <w:rPr>
          <w:sz w:val="28"/>
          <w:szCs w:val="28"/>
        </w:rPr>
        <w:t>: Giới thiệu nhạc sĩ (Tiếp theo).</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ind w:firstLine="720"/>
        <w:jc w:val="both"/>
        <w:rPr>
          <w:b/>
          <w:sz w:val="28"/>
          <w:szCs w:val="28"/>
        </w:rPr>
      </w:pPr>
      <w:r w:rsidRPr="00955B5F">
        <w:rPr>
          <w:b/>
          <w:sz w:val="28"/>
          <w:szCs w:val="28"/>
        </w:rPr>
        <w:t>4.2.3.1. Phần mở đầu tiếp cận bài.</w:t>
      </w:r>
    </w:p>
    <w:p w:rsidR="007A0662" w:rsidRPr="00955B5F" w:rsidRDefault="007A0662" w:rsidP="007A0662">
      <w:pPr>
        <w:spacing w:line="312" w:lineRule="auto"/>
        <w:ind w:firstLine="720"/>
        <w:jc w:val="both"/>
        <w:rPr>
          <w:sz w:val="28"/>
          <w:szCs w:val="28"/>
        </w:rPr>
      </w:pPr>
      <w:r w:rsidRPr="00955B5F">
        <w:rPr>
          <w:sz w:val="28"/>
          <w:szCs w:val="28"/>
        </w:rPr>
        <w:t>Những năm đầu thế kỷ XX được đánh dấu bằng ba sự kiện chính trị lớn đó là cuộc chiến tranh thế giới lần thứ nhất (1914-1918), sự thành công của cách mạng Tháng Mười Nga và cuộc chiến tranh thế giới lần II (1939-1945).Từ các sự kiện chính trị này đã dẫn đến những thay đổi đáng kể trên bình diện xã hội.</w:t>
      </w:r>
    </w:p>
    <w:p w:rsidR="007A0662" w:rsidRPr="00955B5F" w:rsidRDefault="007A0662" w:rsidP="007A0662">
      <w:pPr>
        <w:spacing w:line="312" w:lineRule="auto"/>
        <w:ind w:firstLine="720"/>
        <w:jc w:val="both"/>
        <w:rPr>
          <w:sz w:val="28"/>
          <w:szCs w:val="28"/>
        </w:rPr>
      </w:pPr>
      <w:r w:rsidRPr="00955B5F">
        <w:rPr>
          <w:sz w:val="28"/>
          <w:szCs w:val="28"/>
        </w:rPr>
        <w:lastRenderedPageBreak/>
        <w:t>Thế kỷ XX - thời kỳ cùng tồn tại của nhiều quan điểm sống và nhiều những quan niệm nghệ thuật khác nhau giữa các cá nhân và các nhóm nghệ sĩ. Chính vì vậy sự phát triển của nghệ thuật đầu thế kỷ XX diễn ra rất đa dạng, nhiều khi trái ngược nhau với các trường phái, chủ nghĩa âm nhạc khác nhau như: Chủ nghĩa Biểu hiện; Chủ nghĩa Lập thể; chủ nghĩa Vị lai; chủ nghĩa Dada; chủ nghĩa Cổ điển mới; chủ nghĩa Hiện thực xã hội chủ nghĩa,…</w:t>
      </w:r>
    </w:p>
    <w:p w:rsidR="007A0662" w:rsidRPr="00955B5F" w:rsidRDefault="007A0662" w:rsidP="007A0662">
      <w:pPr>
        <w:spacing w:line="312" w:lineRule="auto"/>
        <w:ind w:firstLine="720"/>
        <w:jc w:val="both"/>
        <w:rPr>
          <w:sz w:val="28"/>
          <w:szCs w:val="28"/>
        </w:rPr>
      </w:pPr>
      <w:r w:rsidRPr="00955B5F">
        <w:rPr>
          <w:sz w:val="28"/>
          <w:szCs w:val="28"/>
          <w:lang w:val="vi-VN"/>
        </w:rPr>
        <w:t xml:space="preserve">Bài học này sẽ giúp cho học sinh hiểu rõ những </w:t>
      </w:r>
      <w:r w:rsidRPr="00955B5F">
        <w:rPr>
          <w:sz w:val="28"/>
          <w:szCs w:val="28"/>
        </w:rPr>
        <w:t xml:space="preserve">vấn đề </w:t>
      </w:r>
      <w:r w:rsidRPr="00955B5F">
        <w:rPr>
          <w:sz w:val="28"/>
          <w:szCs w:val="28"/>
          <w:lang w:val="vi-VN"/>
        </w:rPr>
        <w:t xml:space="preserve">cơ bản </w:t>
      </w:r>
      <w:r w:rsidRPr="00955B5F">
        <w:rPr>
          <w:sz w:val="28"/>
          <w:szCs w:val="28"/>
        </w:rPr>
        <w:t>về âm nhạc phương Tây</w:t>
      </w:r>
      <w:r w:rsidRPr="00955B5F">
        <w:rPr>
          <w:sz w:val="28"/>
          <w:szCs w:val="28"/>
          <w:lang w:val="it-IT"/>
        </w:rPr>
        <w:t xml:space="preserve"> thế kỷ XX thông </w:t>
      </w:r>
      <w:r w:rsidRPr="00955B5F">
        <w:rPr>
          <w:sz w:val="28"/>
          <w:szCs w:val="28"/>
          <w:lang w:val="vi-VN"/>
        </w:rPr>
        <w:t xml:space="preserve">qua </w:t>
      </w:r>
      <w:r w:rsidRPr="00955B5F">
        <w:rPr>
          <w:sz w:val="28"/>
          <w:szCs w:val="28"/>
        </w:rPr>
        <w:t>việc giới thiệu các nhạc sĩ điển hình</w:t>
      </w:r>
      <w:r w:rsidRPr="00955B5F">
        <w:rPr>
          <w:sz w:val="28"/>
          <w:szCs w:val="28"/>
          <w:lang w:val="vi-VN"/>
        </w:rPr>
        <w:t>:</w:t>
      </w:r>
    </w:p>
    <w:p w:rsidR="007A0662" w:rsidRPr="00955B5F" w:rsidRDefault="007A0662" w:rsidP="007A0662">
      <w:pPr>
        <w:spacing w:line="312" w:lineRule="auto"/>
        <w:ind w:firstLine="720"/>
        <w:jc w:val="both"/>
        <w:rPr>
          <w:sz w:val="28"/>
          <w:szCs w:val="28"/>
        </w:rPr>
      </w:pPr>
      <w:r w:rsidRPr="00955B5F">
        <w:rPr>
          <w:kern w:val="36"/>
          <w:sz w:val="28"/>
          <w:szCs w:val="28"/>
        </w:rPr>
        <w:t>- Nhạc sĩ Bela Bartok</w:t>
      </w:r>
      <w:r w:rsidRPr="00955B5F">
        <w:rPr>
          <w:i/>
          <w:spacing w:val="-10"/>
          <w:sz w:val="28"/>
          <w:szCs w:val="28"/>
          <w:lang w:val="fr-FR"/>
        </w:rPr>
        <w:t>(1881-1945).</w:t>
      </w:r>
    </w:p>
    <w:p w:rsidR="007A0662" w:rsidRPr="00955B5F" w:rsidRDefault="007A0662" w:rsidP="007A0662">
      <w:pPr>
        <w:spacing w:line="312" w:lineRule="auto"/>
        <w:ind w:firstLine="720"/>
        <w:jc w:val="both"/>
        <w:rPr>
          <w:kern w:val="36"/>
          <w:sz w:val="28"/>
          <w:szCs w:val="28"/>
        </w:rPr>
      </w:pPr>
      <w:r w:rsidRPr="00955B5F">
        <w:rPr>
          <w:kern w:val="36"/>
          <w:sz w:val="28"/>
          <w:szCs w:val="28"/>
        </w:rPr>
        <w:t>- Nhạc sĩ Shostakocvich (1906 - 1975)</w:t>
      </w:r>
    </w:p>
    <w:p w:rsidR="007A0662" w:rsidRPr="00955B5F" w:rsidRDefault="007A0662" w:rsidP="007A0662">
      <w:pPr>
        <w:spacing w:line="312" w:lineRule="auto"/>
        <w:ind w:firstLine="720"/>
        <w:jc w:val="both"/>
        <w:rPr>
          <w:b/>
          <w:i/>
          <w:spacing w:val="-10"/>
          <w:sz w:val="28"/>
          <w:szCs w:val="28"/>
          <w:lang w:val="fr-FR"/>
        </w:rPr>
      </w:pPr>
      <w:r w:rsidRPr="00955B5F">
        <w:rPr>
          <w:kern w:val="36"/>
          <w:sz w:val="28"/>
          <w:szCs w:val="28"/>
        </w:rPr>
        <w:t xml:space="preserve">- Nhạc sĩ A.Khachaturian </w:t>
      </w:r>
      <w:r w:rsidRPr="00955B5F">
        <w:rPr>
          <w:spacing w:val="-10"/>
          <w:sz w:val="28"/>
          <w:szCs w:val="28"/>
          <w:lang w:val="fr-FR"/>
        </w:rPr>
        <w:t>(1903-1978).</w:t>
      </w:r>
    </w:p>
    <w:p w:rsidR="007A0662" w:rsidRPr="00955B5F" w:rsidRDefault="007A0662" w:rsidP="007A0662">
      <w:pPr>
        <w:spacing w:line="312" w:lineRule="auto"/>
        <w:ind w:firstLine="720"/>
        <w:rPr>
          <w:spacing w:val="-10"/>
          <w:sz w:val="28"/>
          <w:szCs w:val="28"/>
          <w:lang w:val="de-DE"/>
        </w:rPr>
      </w:pPr>
      <w:r w:rsidRPr="00955B5F">
        <w:rPr>
          <w:kern w:val="36"/>
          <w:sz w:val="28"/>
          <w:szCs w:val="28"/>
        </w:rPr>
        <w:t xml:space="preserve">- Nhạc sĩ J.Sibelius </w:t>
      </w:r>
      <w:r w:rsidRPr="00955B5F">
        <w:rPr>
          <w:spacing w:val="-10"/>
          <w:sz w:val="28"/>
          <w:szCs w:val="28"/>
          <w:lang w:val="de-DE"/>
        </w:rPr>
        <w:t>(1865-1957).</w:t>
      </w:r>
    </w:p>
    <w:p w:rsidR="007A0662" w:rsidRPr="00955B5F" w:rsidRDefault="007A0662" w:rsidP="007A0662">
      <w:pPr>
        <w:spacing w:line="312" w:lineRule="auto"/>
        <w:ind w:firstLine="720"/>
        <w:jc w:val="both"/>
        <w:rPr>
          <w:b/>
          <w:sz w:val="28"/>
          <w:szCs w:val="28"/>
        </w:rPr>
      </w:pPr>
      <w:r w:rsidRPr="00955B5F">
        <w:rPr>
          <w:b/>
          <w:sz w:val="28"/>
          <w:szCs w:val="28"/>
        </w:rPr>
        <w:t xml:space="preserve">4.2.3.2 Phần kiến thức căn bản: </w:t>
      </w:r>
    </w:p>
    <w:p w:rsidR="007A0662" w:rsidRPr="00955B5F" w:rsidRDefault="007A0662" w:rsidP="007A0662">
      <w:pPr>
        <w:spacing w:line="312" w:lineRule="auto"/>
        <w:ind w:firstLine="720"/>
        <w:jc w:val="both"/>
        <w:rPr>
          <w:sz w:val="28"/>
          <w:szCs w:val="28"/>
        </w:rPr>
      </w:pPr>
      <w:r w:rsidRPr="00955B5F">
        <w:rPr>
          <w:b/>
          <w:sz w:val="28"/>
          <w:szCs w:val="28"/>
        </w:rPr>
        <w:t xml:space="preserve">* Vấn đề 1: </w:t>
      </w:r>
      <w:r w:rsidRPr="00955B5F">
        <w:rPr>
          <w:kern w:val="36"/>
          <w:sz w:val="28"/>
          <w:szCs w:val="28"/>
        </w:rPr>
        <w:t>Nhạc sĩ Bela Bartok</w:t>
      </w:r>
      <w:r w:rsidRPr="00955B5F">
        <w:rPr>
          <w:i/>
          <w:spacing w:val="-10"/>
          <w:sz w:val="28"/>
          <w:szCs w:val="28"/>
          <w:lang w:val="fr-FR"/>
        </w:rPr>
        <w:t>(1881-1945).</w:t>
      </w:r>
    </w:p>
    <w:p w:rsidR="007A0662" w:rsidRPr="00955B5F" w:rsidRDefault="007A0662" w:rsidP="007A0662">
      <w:pPr>
        <w:spacing w:line="312" w:lineRule="auto"/>
        <w:ind w:firstLine="720"/>
        <w:jc w:val="center"/>
        <w:rPr>
          <w:b/>
          <w:sz w:val="28"/>
          <w:szCs w:val="28"/>
        </w:rPr>
      </w:pPr>
      <w:r w:rsidRPr="00955B5F">
        <w:rPr>
          <w:b/>
          <w:noProof/>
          <w:sz w:val="28"/>
          <w:szCs w:val="28"/>
        </w:rPr>
        <w:drawing>
          <wp:inline distT="0" distB="0" distL="0" distR="0">
            <wp:extent cx="1849058" cy="2429301"/>
            <wp:effectExtent l="0" t="0" r="0" b="0"/>
            <wp:docPr id="1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0"/>
                    <a:srcRect/>
                    <a:stretch>
                      <a:fillRect/>
                    </a:stretch>
                  </pic:blipFill>
                  <pic:spPr bwMode="auto">
                    <a:xfrm>
                      <a:off x="0" y="0"/>
                      <a:ext cx="1849120" cy="2429383"/>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center"/>
        <w:rPr>
          <w:b/>
          <w:sz w:val="28"/>
          <w:szCs w:val="28"/>
        </w:rPr>
      </w:pPr>
      <w:r w:rsidRPr="00955B5F">
        <w:rPr>
          <w:kern w:val="36"/>
          <w:sz w:val="28"/>
          <w:szCs w:val="28"/>
        </w:rPr>
        <w:t>Bela Bartok</w:t>
      </w:r>
      <w:r w:rsidRPr="00955B5F">
        <w:rPr>
          <w:b/>
          <w:i/>
          <w:spacing w:val="-10"/>
          <w:sz w:val="28"/>
          <w:szCs w:val="28"/>
          <w:lang w:val="fr-FR"/>
        </w:rPr>
        <w:t>(1881-1945)</w:t>
      </w:r>
    </w:p>
    <w:p w:rsidR="007A0662" w:rsidRPr="00955B5F" w:rsidRDefault="007A0662" w:rsidP="007A0662">
      <w:pPr>
        <w:spacing w:line="312" w:lineRule="auto"/>
        <w:jc w:val="both"/>
        <w:rPr>
          <w:sz w:val="28"/>
          <w:szCs w:val="28"/>
        </w:rPr>
      </w:pPr>
      <w:r w:rsidRPr="00955B5F">
        <w:rPr>
          <w:sz w:val="28"/>
          <w:szCs w:val="28"/>
        </w:rPr>
        <w:tab/>
        <w:t xml:space="preserve">Bê-La-Bác-Tốc là một trong những </w:t>
      </w:r>
      <w:r w:rsidRPr="00955B5F">
        <w:rPr>
          <w:rFonts w:hint="eastAsia"/>
          <w:sz w:val="28"/>
          <w:szCs w:val="28"/>
        </w:rPr>
        <w:t>đ</w:t>
      </w:r>
      <w:r w:rsidRPr="00955B5F">
        <w:rPr>
          <w:sz w:val="28"/>
          <w:szCs w:val="28"/>
        </w:rPr>
        <w:t xml:space="preserve">ại biểu xuất sắc của âm nhạc hiện </w:t>
      </w:r>
      <w:r w:rsidRPr="00955B5F">
        <w:rPr>
          <w:rFonts w:hint="eastAsia"/>
          <w:sz w:val="28"/>
          <w:szCs w:val="28"/>
        </w:rPr>
        <w:t>đ</w:t>
      </w:r>
      <w:r w:rsidRPr="00955B5F">
        <w:rPr>
          <w:sz w:val="28"/>
          <w:szCs w:val="28"/>
        </w:rPr>
        <w:t xml:space="preserve">ại. Những hoạt </w:t>
      </w:r>
      <w:r w:rsidRPr="00955B5F">
        <w:rPr>
          <w:rFonts w:hint="eastAsia"/>
          <w:sz w:val="28"/>
          <w:szCs w:val="28"/>
        </w:rPr>
        <w:t>đ</w:t>
      </w:r>
      <w:r w:rsidRPr="00955B5F">
        <w:rPr>
          <w:sz w:val="28"/>
          <w:szCs w:val="28"/>
        </w:rPr>
        <w:t>ộng sáng tác, biểu diễn d</w:t>
      </w:r>
      <w:r w:rsidRPr="00955B5F">
        <w:rPr>
          <w:rFonts w:hint="eastAsia"/>
          <w:sz w:val="28"/>
          <w:szCs w:val="28"/>
        </w:rPr>
        <w:t>ươ</w:t>
      </w:r>
      <w:r w:rsidRPr="00955B5F">
        <w:rPr>
          <w:sz w:val="28"/>
          <w:szCs w:val="28"/>
        </w:rPr>
        <w:t>ng cầm và s</w:t>
      </w:r>
      <w:r w:rsidRPr="00955B5F">
        <w:rPr>
          <w:rFonts w:hint="eastAsia"/>
          <w:sz w:val="28"/>
          <w:szCs w:val="28"/>
        </w:rPr>
        <w:t>ư</w:t>
      </w:r>
      <w:r w:rsidRPr="00955B5F">
        <w:rPr>
          <w:sz w:val="28"/>
          <w:szCs w:val="28"/>
        </w:rPr>
        <w:t xml:space="preserve">u tầm nghiên cứu dân ca của ông có một ý nghĩa lớn </w:t>
      </w:r>
      <w:r w:rsidRPr="00955B5F">
        <w:rPr>
          <w:rFonts w:hint="eastAsia"/>
          <w:sz w:val="28"/>
          <w:szCs w:val="28"/>
        </w:rPr>
        <w:t>đ</w:t>
      </w:r>
      <w:r w:rsidRPr="00955B5F">
        <w:rPr>
          <w:sz w:val="28"/>
          <w:szCs w:val="28"/>
        </w:rPr>
        <w:t>ối với sự phát triển âm nhạc Hungari.</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Bê-La-Bác-Tốc sinh ngày 25-3-1881 tại Hát-xen-mô-dốt-x</w:t>
      </w:r>
      <w:r w:rsidRPr="00955B5F">
        <w:rPr>
          <w:rFonts w:hint="eastAsia"/>
          <w:sz w:val="28"/>
          <w:szCs w:val="28"/>
        </w:rPr>
        <w:t>ơ</w:t>
      </w:r>
      <w:r w:rsidRPr="00955B5F">
        <w:rPr>
          <w:sz w:val="28"/>
          <w:szCs w:val="28"/>
        </w:rPr>
        <w:t>. Từ n</w:t>
      </w:r>
      <w:r w:rsidRPr="00955B5F">
        <w:rPr>
          <w:rFonts w:hint="eastAsia"/>
          <w:sz w:val="28"/>
          <w:szCs w:val="28"/>
        </w:rPr>
        <w:t>ă</w:t>
      </w:r>
      <w:r w:rsidRPr="00955B5F">
        <w:rPr>
          <w:sz w:val="28"/>
          <w:szCs w:val="28"/>
        </w:rPr>
        <w:t xml:space="preserve">m 1899 </w:t>
      </w:r>
      <w:r w:rsidRPr="00955B5F">
        <w:rPr>
          <w:rFonts w:hint="eastAsia"/>
          <w:sz w:val="28"/>
          <w:szCs w:val="28"/>
        </w:rPr>
        <w:t>đ</w:t>
      </w:r>
      <w:r w:rsidRPr="00955B5F">
        <w:rPr>
          <w:sz w:val="28"/>
          <w:szCs w:val="28"/>
        </w:rPr>
        <w:t>ến n</w:t>
      </w:r>
      <w:r w:rsidRPr="00955B5F">
        <w:rPr>
          <w:rFonts w:hint="eastAsia"/>
          <w:sz w:val="28"/>
          <w:szCs w:val="28"/>
        </w:rPr>
        <w:t>ă</w:t>
      </w:r>
      <w:r w:rsidRPr="00955B5F">
        <w:rPr>
          <w:sz w:val="28"/>
          <w:szCs w:val="28"/>
        </w:rPr>
        <w:t>m 1903 Bác-tốc học âm nhạc tại nhạc viện Bu-</w:t>
      </w:r>
      <w:r w:rsidRPr="00955B5F">
        <w:rPr>
          <w:rFonts w:hint="eastAsia"/>
          <w:sz w:val="28"/>
          <w:szCs w:val="28"/>
        </w:rPr>
        <w:t>đ</w:t>
      </w:r>
      <w:r w:rsidRPr="00955B5F">
        <w:rPr>
          <w:sz w:val="28"/>
          <w:szCs w:val="28"/>
        </w:rPr>
        <w:t xml:space="preserve">a-pét chuyên về môn Pianô </w:t>
      </w:r>
      <w:r w:rsidRPr="00955B5F">
        <w:rPr>
          <w:sz w:val="28"/>
          <w:szCs w:val="28"/>
        </w:rPr>
        <w:lastRenderedPageBreak/>
        <w:t>và sáng tác. trong những n</w:t>
      </w:r>
      <w:r w:rsidRPr="00955B5F">
        <w:rPr>
          <w:rFonts w:hint="eastAsia"/>
          <w:sz w:val="28"/>
          <w:szCs w:val="28"/>
        </w:rPr>
        <w:t>ă</w:t>
      </w:r>
      <w:r w:rsidRPr="00955B5F">
        <w:rPr>
          <w:sz w:val="28"/>
          <w:szCs w:val="28"/>
        </w:rPr>
        <w:t>m học ở tr</w:t>
      </w:r>
      <w:r w:rsidRPr="00955B5F">
        <w:rPr>
          <w:rFonts w:hint="eastAsia"/>
          <w:sz w:val="28"/>
          <w:szCs w:val="28"/>
        </w:rPr>
        <w:t>ư</w:t>
      </w:r>
      <w:r w:rsidRPr="00955B5F">
        <w:rPr>
          <w:sz w:val="28"/>
          <w:szCs w:val="28"/>
        </w:rPr>
        <w:t xml:space="preserve">ờng, Bác-Tốc </w:t>
      </w:r>
      <w:r w:rsidRPr="00955B5F">
        <w:rPr>
          <w:rFonts w:hint="eastAsia"/>
          <w:sz w:val="28"/>
          <w:szCs w:val="28"/>
        </w:rPr>
        <w:t>đ</w:t>
      </w:r>
      <w:r w:rsidRPr="00955B5F">
        <w:rPr>
          <w:sz w:val="28"/>
          <w:szCs w:val="28"/>
        </w:rPr>
        <w:t>ặc biệt thích thú các tác phẩm của Lixt</w:t>
      </w:r>
      <w:r w:rsidRPr="00955B5F">
        <w:rPr>
          <w:rFonts w:hint="eastAsia"/>
          <w:sz w:val="28"/>
          <w:szCs w:val="28"/>
        </w:rPr>
        <w:t>ơ</w:t>
      </w:r>
      <w:r w:rsidRPr="00955B5F">
        <w:rPr>
          <w:sz w:val="28"/>
          <w:szCs w:val="28"/>
        </w:rPr>
        <w:t xml:space="preserve"> và các nhạc sĩ cổ </w:t>
      </w:r>
      <w:r w:rsidRPr="00955B5F">
        <w:rPr>
          <w:rFonts w:hint="eastAsia"/>
          <w:sz w:val="28"/>
          <w:szCs w:val="28"/>
        </w:rPr>
        <w:t>đ</w:t>
      </w:r>
      <w:r w:rsidRPr="00955B5F">
        <w:rPr>
          <w:sz w:val="28"/>
          <w:szCs w:val="28"/>
        </w:rPr>
        <w:t>iển Nga, nhất là Mu-xoóc-ki.</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Từ n</w:t>
      </w:r>
      <w:r w:rsidRPr="00955B5F">
        <w:rPr>
          <w:rFonts w:hint="eastAsia"/>
          <w:sz w:val="28"/>
          <w:szCs w:val="28"/>
        </w:rPr>
        <w:t>ă</w:t>
      </w:r>
      <w:r w:rsidRPr="00955B5F">
        <w:rPr>
          <w:sz w:val="28"/>
          <w:szCs w:val="28"/>
        </w:rPr>
        <w:t>m 1905, cùng với Cô-</w:t>
      </w:r>
      <w:r w:rsidRPr="00955B5F">
        <w:rPr>
          <w:rFonts w:hint="eastAsia"/>
          <w:sz w:val="28"/>
          <w:szCs w:val="28"/>
        </w:rPr>
        <w:t>đ</w:t>
      </w:r>
      <w:r w:rsidRPr="00955B5F">
        <w:rPr>
          <w:sz w:val="28"/>
          <w:szCs w:val="28"/>
        </w:rPr>
        <w:t xml:space="preserve">ai (Bạn học và là </w:t>
      </w:r>
      <w:r w:rsidRPr="00955B5F">
        <w:rPr>
          <w:rFonts w:hint="eastAsia"/>
          <w:sz w:val="28"/>
          <w:szCs w:val="28"/>
        </w:rPr>
        <w:t>đ</w:t>
      </w:r>
      <w:r w:rsidRPr="00955B5F">
        <w:rPr>
          <w:sz w:val="28"/>
          <w:szCs w:val="28"/>
        </w:rPr>
        <w:t xml:space="preserve">ồng chí), Bác-Tốc bắt </w:t>
      </w:r>
      <w:r w:rsidRPr="00955B5F">
        <w:rPr>
          <w:rFonts w:hint="eastAsia"/>
          <w:sz w:val="28"/>
          <w:szCs w:val="28"/>
        </w:rPr>
        <w:t>đ</w:t>
      </w:r>
      <w:r w:rsidRPr="00955B5F">
        <w:rPr>
          <w:sz w:val="28"/>
          <w:szCs w:val="28"/>
        </w:rPr>
        <w:t>ầu s</w:t>
      </w:r>
      <w:r w:rsidRPr="00955B5F">
        <w:rPr>
          <w:rFonts w:hint="eastAsia"/>
          <w:sz w:val="28"/>
          <w:szCs w:val="28"/>
        </w:rPr>
        <w:t>ư</w:t>
      </w:r>
      <w:r w:rsidRPr="00955B5F">
        <w:rPr>
          <w:sz w:val="28"/>
          <w:szCs w:val="28"/>
        </w:rPr>
        <w:t xml:space="preserve">u tầm và nghiên cứu dân ca Hungari và các vùng lân cận. Ông </w:t>
      </w:r>
      <w:r w:rsidRPr="00955B5F">
        <w:rPr>
          <w:rFonts w:hint="eastAsia"/>
          <w:sz w:val="28"/>
          <w:szCs w:val="28"/>
        </w:rPr>
        <w:t>đã</w:t>
      </w:r>
      <w:r w:rsidRPr="00955B5F">
        <w:rPr>
          <w:sz w:val="28"/>
          <w:szCs w:val="28"/>
        </w:rPr>
        <w:t xml:space="preserve"> s</w:t>
      </w:r>
      <w:r w:rsidRPr="00955B5F">
        <w:rPr>
          <w:rFonts w:hint="eastAsia"/>
          <w:sz w:val="28"/>
          <w:szCs w:val="28"/>
        </w:rPr>
        <w:t>ư</w:t>
      </w:r>
      <w:r w:rsidRPr="00955B5F">
        <w:rPr>
          <w:sz w:val="28"/>
          <w:szCs w:val="28"/>
        </w:rPr>
        <w:t xml:space="preserve">u tầm, chỉnh lý và cải biên </w:t>
      </w:r>
      <w:r w:rsidRPr="00955B5F">
        <w:rPr>
          <w:rFonts w:hint="eastAsia"/>
          <w:sz w:val="28"/>
          <w:szCs w:val="28"/>
        </w:rPr>
        <w:t>đư</w:t>
      </w:r>
      <w:r w:rsidRPr="00955B5F">
        <w:rPr>
          <w:sz w:val="28"/>
          <w:szCs w:val="28"/>
        </w:rPr>
        <w:t>ợc nhiều công trình có giá trị, h</w:t>
      </w:r>
      <w:r w:rsidRPr="00955B5F">
        <w:rPr>
          <w:rFonts w:hint="eastAsia"/>
          <w:sz w:val="28"/>
          <w:szCs w:val="28"/>
        </w:rPr>
        <w:t>ơ</w:t>
      </w:r>
      <w:r w:rsidRPr="00955B5F">
        <w:rPr>
          <w:sz w:val="28"/>
          <w:szCs w:val="28"/>
        </w:rPr>
        <w:t>n nữa nhạc sĩ còn khai thác và phát triển một cách sáng tạo trong những tác phẩm của mình. Mặc dù dành nhiều thời gian cho việc s</w:t>
      </w:r>
      <w:r w:rsidRPr="00955B5F">
        <w:rPr>
          <w:rFonts w:hint="eastAsia"/>
          <w:sz w:val="28"/>
          <w:szCs w:val="28"/>
        </w:rPr>
        <w:t>ư</w:t>
      </w:r>
      <w:r w:rsidRPr="00955B5F">
        <w:rPr>
          <w:sz w:val="28"/>
          <w:szCs w:val="28"/>
        </w:rPr>
        <w:t xml:space="preserve">u tầm, nghiên cứu dân ca, Bác-Tốc vẫn sáng tác </w:t>
      </w:r>
      <w:r w:rsidRPr="00955B5F">
        <w:rPr>
          <w:rFonts w:hint="eastAsia"/>
          <w:sz w:val="28"/>
          <w:szCs w:val="28"/>
        </w:rPr>
        <w:t>đư</w:t>
      </w:r>
      <w:r w:rsidRPr="00955B5F">
        <w:rPr>
          <w:sz w:val="28"/>
          <w:szCs w:val="28"/>
        </w:rPr>
        <w:t>ợc rất nhiều tác phẩm âm nhạc và còn phụ trách lớp Pianô ở nhạc viện.</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Tháng 3-1919 n</w:t>
      </w:r>
      <w:r w:rsidRPr="00955B5F">
        <w:rPr>
          <w:rFonts w:hint="eastAsia"/>
          <w:sz w:val="28"/>
          <w:szCs w:val="28"/>
        </w:rPr>
        <w:t>ư</w:t>
      </w:r>
      <w:r w:rsidRPr="00955B5F">
        <w:rPr>
          <w:sz w:val="28"/>
          <w:szCs w:val="28"/>
        </w:rPr>
        <w:t>ớc cộng hòa Xô viết Hungari tuyên bố thành lập. Xô viết chỉ tồn tại có 4 tháng, nh</w:t>
      </w:r>
      <w:r w:rsidRPr="00955B5F">
        <w:rPr>
          <w:rFonts w:hint="eastAsia"/>
          <w:sz w:val="28"/>
          <w:szCs w:val="28"/>
        </w:rPr>
        <w:t>ư</w:t>
      </w:r>
      <w:r w:rsidRPr="00955B5F">
        <w:rPr>
          <w:sz w:val="28"/>
          <w:szCs w:val="28"/>
        </w:rPr>
        <w:t>ng có một ý nghĩa quốc tế rất lớn, nó là c</w:t>
      </w:r>
      <w:r w:rsidRPr="00955B5F">
        <w:rPr>
          <w:rFonts w:hint="eastAsia"/>
          <w:sz w:val="28"/>
          <w:szCs w:val="28"/>
        </w:rPr>
        <w:t>ơ</w:t>
      </w:r>
      <w:r w:rsidRPr="00955B5F">
        <w:rPr>
          <w:sz w:val="28"/>
          <w:szCs w:val="28"/>
        </w:rPr>
        <w:t xml:space="preserve"> hội phân biệt trắng </w:t>
      </w:r>
      <w:r w:rsidRPr="00955B5F">
        <w:rPr>
          <w:rFonts w:hint="eastAsia"/>
          <w:sz w:val="28"/>
          <w:szCs w:val="28"/>
        </w:rPr>
        <w:t>đ</w:t>
      </w:r>
      <w:r w:rsidRPr="00955B5F">
        <w:rPr>
          <w:sz w:val="28"/>
          <w:szCs w:val="28"/>
        </w:rPr>
        <w:t xml:space="preserve">en trong giới trí thức Hungari. Thời gian này Bác-tốc </w:t>
      </w:r>
      <w:r w:rsidRPr="00955B5F">
        <w:rPr>
          <w:rFonts w:hint="eastAsia"/>
          <w:sz w:val="28"/>
          <w:szCs w:val="28"/>
        </w:rPr>
        <w:t>đ</w:t>
      </w:r>
      <w:r w:rsidRPr="00955B5F">
        <w:rPr>
          <w:sz w:val="28"/>
          <w:szCs w:val="28"/>
        </w:rPr>
        <w:t>ứng trong hàng ngũ những ng</w:t>
      </w:r>
      <w:r w:rsidRPr="00955B5F">
        <w:rPr>
          <w:rFonts w:hint="eastAsia"/>
          <w:sz w:val="28"/>
          <w:szCs w:val="28"/>
        </w:rPr>
        <w:t>ư</w:t>
      </w:r>
      <w:r w:rsidRPr="00955B5F">
        <w:rPr>
          <w:sz w:val="28"/>
          <w:szCs w:val="28"/>
        </w:rPr>
        <w:t>ời xây dựng nền v</w:t>
      </w:r>
      <w:r w:rsidRPr="00955B5F">
        <w:rPr>
          <w:rFonts w:hint="eastAsia"/>
          <w:sz w:val="28"/>
          <w:szCs w:val="28"/>
        </w:rPr>
        <w:t>ă</w:t>
      </w:r>
      <w:r w:rsidRPr="00955B5F">
        <w:rPr>
          <w:sz w:val="28"/>
          <w:szCs w:val="28"/>
        </w:rPr>
        <w:t xml:space="preserve">n hóa mới. Ông tham gia ban lãnh </w:t>
      </w:r>
      <w:r w:rsidRPr="00955B5F">
        <w:rPr>
          <w:rFonts w:hint="eastAsia"/>
          <w:sz w:val="28"/>
          <w:szCs w:val="28"/>
        </w:rPr>
        <w:t>đ</w:t>
      </w:r>
      <w:r w:rsidRPr="00955B5F">
        <w:rPr>
          <w:sz w:val="28"/>
          <w:szCs w:val="28"/>
        </w:rPr>
        <w:t xml:space="preserve">ạo âm nhạc và cùng một số </w:t>
      </w:r>
      <w:r w:rsidRPr="00955B5F">
        <w:rPr>
          <w:rFonts w:hint="eastAsia"/>
          <w:sz w:val="28"/>
          <w:szCs w:val="28"/>
        </w:rPr>
        <w:t>đ</w:t>
      </w:r>
      <w:r w:rsidRPr="00955B5F">
        <w:rPr>
          <w:sz w:val="28"/>
          <w:szCs w:val="28"/>
        </w:rPr>
        <w:t xml:space="preserve">ồng nghiệp xây dựng </w:t>
      </w:r>
      <w:r w:rsidRPr="00955B5F">
        <w:rPr>
          <w:rFonts w:hint="eastAsia"/>
          <w:sz w:val="28"/>
          <w:szCs w:val="28"/>
        </w:rPr>
        <w:t>đ</w:t>
      </w:r>
      <w:r w:rsidRPr="00955B5F">
        <w:rPr>
          <w:sz w:val="28"/>
          <w:szCs w:val="28"/>
        </w:rPr>
        <w:t>ề án cải cách c</w:t>
      </w:r>
      <w:r w:rsidRPr="00955B5F">
        <w:rPr>
          <w:rFonts w:hint="eastAsia"/>
          <w:sz w:val="28"/>
          <w:szCs w:val="28"/>
        </w:rPr>
        <w:t>ơ</w:t>
      </w:r>
      <w:r w:rsidRPr="00955B5F">
        <w:rPr>
          <w:sz w:val="28"/>
          <w:szCs w:val="28"/>
        </w:rPr>
        <w:t xml:space="preserve"> cấu của ngành âm nhạc.</w:t>
      </w:r>
      <w:r w:rsidRPr="00955B5F">
        <w:rPr>
          <w:sz w:val="28"/>
          <w:szCs w:val="28"/>
        </w:rPr>
        <w:tab/>
        <w:t>Trong những n</w:t>
      </w:r>
      <w:r w:rsidRPr="00955B5F">
        <w:rPr>
          <w:rFonts w:hint="eastAsia"/>
          <w:sz w:val="28"/>
          <w:szCs w:val="28"/>
        </w:rPr>
        <w:t>ă</w:t>
      </w:r>
      <w:r w:rsidRPr="00955B5F">
        <w:rPr>
          <w:sz w:val="28"/>
          <w:szCs w:val="28"/>
        </w:rPr>
        <w:t>m 20, tên tuổi của Bác-tốc nổi tiếng toàn thế giới, ngoài sáng tác ông còn tham gia biểu diễn với t</w:t>
      </w:r>
      <w:r w:rsidRPr="00955B5F">
        <w:rPr>
          <w:rFonts w:hint="eastAsia"/>
          <w:sz w:val="28"/>
          <w:szCs w:val="28"/>
        </w:rPr>
        <w:t>ư</w:t>
      </w:r>
      <w:r w:rsidRPr="00955B5F">
        <w:rPr>
          <w:sz w:val="28"/>
          <w:szCs w:val="28"/>
        </w:rPr>
        <w:t xml:space="preserve"> cách là nhà d</w:t>
      </w:r>
      <w:r w:rsidRPr="00955B5F">
        <w:rPr>
          <w:rFonts w:hint="eastAsia"/>
          <w:sz w:val="28"/>
          <w:szCs w:val="28"/>
        </w:rPr>
        <w:t>ươ</w:t>
      </w:r>
      <w:r w:rsidRPr="00955B5F">
        <w:rPr>
          <w:sz w:val="28"/>
          <w:szCs w:val="28"/>
        </w:rPr>
        <w:t>ng cầm. Sự sáng tạo của Bác-tốc chịu ảnh h</w:t>
      </w:r>
      <w:r w:rsidRPr="00955B5F">
        <w:rPr>
          <w:rFonts w:hint="eastAsia"/>
          <w:sz w:val="28"/>
          <w:szCs w:val="28"/>
        </w:rPr>
        <w:t>ư</w:t>
      </w:r>
      <w:r w:rsidRPr="00955B5F">
        <w:rPr>
          <w:sz w:val="28"/>
          <w:szCs w:val="28"/>
        </w:rPr>
        <w:t>ởng của nghệ thuật mô-</w:t>
      </w:r>
      <w:r w:rsidRPr="00955B5F">
        <w:rPr>
          <w:rFonts w:hint="eastAsia"/>
          <w:sz w:val="28"/>
          <w:szCs w:val="28"/>
        </w:rPr>
        <w:t>đé</w:t>
      </w:r>
      <w:r w:rsidRPr="00955B5F">
        <w:rPr>
          <w:sz w:val="28"/>
          <w:szCs w:val="28"/>
        </w:rPr>
        <w:t xml:space="preserve">c, nó mâu thuẫn với những yếu tố hiện thực, nhân dân </w:t>
      </w:r>
      <w:r w:rsidRPr="00955B5F">
        <w:rPr>
          <w:rFonts w:hint="eastAsia"/>
          <w:sz w:val="28"/>
          <w:szCs w:val="28"/>
        </w:rPr>
        <w:t>đ</w:t>
      </w:r>
      <w:r w:rsidRPr="00955B5F">
        <w:rPr>
          <w:sz w:val="28"/>
          <w:szCs w:val="28"/>
        </w:rPr>
        <w:t xml:space="preserve">ang chớm nở trong tác phẩm của ông. Chỉ </w:t>
      </w:r>
      <w:r w:rsidRPr="00955B5F">
        <w:rPr>
          <w:rFonts w:hint="eastAsia"/>
          <w:sz w:val="28"/>
          <w:szCs w:val="28"/>
        </w:rPr>
        <w:t>đ</w:t>
      </w:r>
      <w:r w:rsidRPr="00955B5F">
        <w:rPr>
          <w:sz w:val="28"/>
          <w:szCs w:val="28"/>
        </w:rPr>
        <w:t>ến  những n</w:t>
      </w:r>
      <w:r w:rsidRPr="00955B5F">
        <w:rPr>
          <w:rFonts w:hint="eastAsia"/>
          <w:sz w:val="28"/>
          <w:szCs w:val="28"/>
        </w:rPr>
        <w:t>ă</w:t>
      </w:r>
      <w:r w:rsidRPr="00955B5F">
        <w:rPr>
          <w:sz w:val="28"/>
          <w:szCs w:val="28"/>
        </w:rPr>
        <w:t xml:space="preserve">m 30 và 40 nhạc sĩ mới khắc phục </w:t>
      </w:r>
      <w:r w:rsidRPr="00955B5F">
        <w:rPr>
          <w:rFonts w:hint="eastAsia"/>
          <w:sz w:val="28"/>
          <w:szCs w:val="28"/>
        </w:rPr>
        <w:t>đư</w:t>
      </w:r>
      <w:r w:rsidRPr="00955B5F">
        <w:rPr>
          <w:sz w:val="28"/>
          <w:szCs w:val="28"/>
        </w:rPr>
        <w:t>ợc những ảnh h</w:t>
      </w:r>
      <w:r w:rsidRPr="00955B5F">
        <w:rPr>
          <w:rFonts w:hint="eastAsia"/>
          <w:sz w:val="28"/>
          <w:szCs w:val="28"/>
        </w:rPr>
        <w:t>ư</w:t>
      </w:r>
      <w:r w:rsidRPr="00955B5F">
        <w:rPr>
          <w:sz w:val="28"/>
          <w:szCs w:val="28"/>
        </w:rPr>
        <w:t>ởng mô-</w:t>
      </w:r>
      <w:r w:rsidRPr="00955B5F">
        <w:rPr>
          <w:rFonts w:hint="eastAsia"/>
          <w:sz w:val="28"/>
          <w:szCs w:val="28"/>
        </w:rPr>
        <w:t>đé</w:t>
      </w:r>
      <w:r w:rsidRPr="00955B5F">
        <w:rPr>
          <w:sz w:val="28"/>
          <w:szCs w:val="28"/>
        </w:rPr>
        <w:t>c và tài n</w:t>
      </w:r>
      <w:r w:rsidRPr="00955B5F">
        <w:rPr>
          <w:rFonts w:hint="eastAsia"/>
          <w:sz w:val="28"/>
          <w:szCs w:val="28"/>
        </w:rPr>
        <w:t>ă</w:t>
      </w:r>
      <w:r w:rsidRPr="00955B5F">
        <w:rPr>
          <w:sz w:val="28"/>
          <w:szCs w:val="28"/>
        </w:rPr>
        <w:t xml:space="preserve">ng của ông </w:t>
      </w:r>
      <w:r w:rsidRPr="00955B5F">
        <w:rPr>
          <w:rFonts w:hint="eastAsia"/>
          <w:sz w:val="28"/>
          <w:szCs w:val="28"/>
        </w:rPr>
        <w:t>đ</w:t>
      </w:r>
      <w:r w:rsidRPr="00955B5F">
        <w:rPr>
          <w:sz w:val="28"/>
          <w:szCs w:val="28"/>
        </w:rPr>
        <w:t xml:space="preserve">ạt </w:t>
      </w:r>
      <w:r w:rsidRPr="00955B5F">
        <w:rPr>
          <w:rFonts w:hint="eastAsia"/>
          <w:sz w:val="28"/>
          <w:szCs w:val="28"/>
        </w:rPr>
        <w:t>đ</w:t>
      </w:r>
      <w:r w:rsidRPr="00955B5F">
        <w:rPr>
          <w:sz w:val="28"/>
          <w:szCs w:val="28"/>
        </w:rPr>
        <w:t xml:space="preserve">ến giai </w:t>
      </w:r>
      <w:r w:rsidRPr="00955B5F">
        <w:rPr>
          <w:rFonts w:hint="eastAsia"/>
          <w:sz w:val="28"/>
          <w:szCs w:val="28"/>
        </w:rPr>
        <w:t>đ</w:t>
      </w:r>
      <w:r w:rsidRPr="00955B5F">
        <w:rPr>
          <w:sz w:val="28"/>
          <w:szCs w:val="28"/>
        </w:rPr>
        <w:t>oạn phồn thịnh.</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Tháng 2-1929, Bác-tốc </w:t>
      </w:r>
      <w:r w:rsidRPr="00955B5F">
        <w:rPr>
          <w:rFonts w:hint="eastAsia"/>
          <w:sz w:val="28"/>
          <w:szCs w:val="28"/>
        </w:rPr>
        <w:t>đ</w:t>
      </w:r>
      <w:r w:rsidRPr="00955B5F">
        <w:rPr>
          <w:sz w:val="28"/>
          <w:szCs w:val="28"/>
        </w:rPr>
        <w:t>ến biểu diễn ở Liên Xô (Maxc</w:t>
      </w:r>
      <w:r w:rsidRPr="00955B5F">
        <w:rPr>
          <w:rFonts w:hint="eastAsia"/>
          <w:sz w:val="28"/>
          <w:szCs w:val="28"/>
        </w:rPr>
        <w:t>ơ</w:t>
      </w:r>
      <w:r w:rsidRPr="00955B5F">
        <w:rPr>
          <w:sz w:val="28"/>
          <w:szCs w:val="28"/>
        </w:rPr>
        <w:t>va, Khác-cốp, Lê-nin-grát, và Ô-</w:t>
      </w:r>
      <w:r w:rsidRPr="00955B5F">
        <w:rPr>
          <w:rFonts w:hint="eastAsia"/>
          <w:sz w:val="28"/>
          <w:szCs w:val="28"/>
        </w:rPr>
        <w:t>đé</w:t>
      </w:r>
      <w:r w:rsidRPr="00955B5F">
        <w:rPr>
          <w:sz w:val="28"/>
          <w:szCs w:val="28"/>
        </w:rPr>
        <w:t>c-xa). Nền nghệ thuật Xô viết tiến bộ và cách mạng tuy còn non trẻ nh</w:t>
      </w:r>
      <w:r w:rsidRPr="00955B5F">
        <w:rPr>
          <w:rFonts w:hint="eastAsia"/>
          <w:sz w:val="28"/>
          <w:szCs w:val="28"/>
        </w:rPr>
        <w:t>ư</w:t>
      </w:r>
      <w:r w:rsidRPr="00955B5F">
        <w:rPr>
          <w:sz w:val="28"/>
          <w:szCs w:val="28"/>
        </w:rPr>
        <w:t xml:space="preserve">ng </w:t>
      </w:r>
      <w:r w:rsidRPr="00955B5F">
        <w:rPr>
          <w:rFonts w:hint="eastAsia"/>
          <w:sz w:val="28"/>
          <w:szCs w:val="28"/>
        </w:rPr>
        <w:t>đã</w:t>
      </w:r>
      <w:r w:rsidRPr="00955B5F">
        <w:rPr>
          <w:sz w:val="28"/>
          <w:szCs w:val="28"/>
        </w:rPr>
        <w:t xml:space="preserve"> có tác </w:t>
      </w:r>
      <w:r w:rsidRPr="00955B5F">
        <w:rPr>
          <w:rFonts w:hint="eastAsia"/>
          <w:sz w:val="28"/>
          <w:szCs w:val="28"/>
        </w:rPr>
        <w:t>đ</w:t>
      </w:r>
      <w:r w:rsidRPr="00955B5F">
        <w:rPr>
          <w:sz w:val="28"/>
          <w:szCs w:val="28"/>
        </w:rPr>
        <w:t xml:space="preserve">ộng nhất </w:t>
      </w:r>
      <w:r w:rsidRPr="00955B5F">
        <w:rPr>
          <w:rFonts w:hint="eastAsia"/>
          <w:sz w:val="28"/>
          <w:szCs w:val="28"/>
        </w:rPr>
        <w:t>đ</w:t>
      </w:r>
      <w:r w:rsidRPr="00955B5F">
        <w:rPr>
          <w:sz w:val="28"/>
          <w:szCs w:val="28"/>
        </w:rPr>
        <w:t xml:space="preserve">ịnh </w:t>
      </w:r>
      <w:r w:rsidRPr="00955B5F">
        <w:rPr>
          <w:rFonts w:hint="eastAsia"/>
          <w:sz w:val="28"/>
          <w:szCs w:val="28"/>
        </w:rPr>
        <w:t>đ</w:t>
      </w:r>
      <w:r w:rsidRPr="00955B5F">
        <w:rPr>
          <w:sz w:val="28"/>
          <w:szCs w:val="28"/>
        </w:rPr>
        <w:t>ến Bác-tốc. Trong những n</w:t>
      </w:r>
      <w:r w:rsidRPr="00955B5F">
        <w:rPr>
          <w:rFonts w:hint="eastAsia"/>
          <w:sz w:val="28"/>
          <w:szCs w:val="28"/>
        </w:rPr>
        <w:t>ă</w:t>
      </w:r>
      <w:r w:rsidRPr="00955B5F">
        <w:rPr>
          <w:sz w:val="28"/>
          <w:szCs w:val="28"/>
        </w:rPr>
        <w:t xml:space="preserve">m 30 ông </w:t>
      </w:r>
      <w:r w:rsidRPr="00955B5F">
        <w:rPr>
          <w:rFonts w:hint="eastAsia"/>
          <w:sz w:val="28"/>
          <w:szCs w:val="28"/>
        </w:rPr>
        <w:t>đã</w:t>
      </w:r>
      <w:r w:rsidRPr="00955B5F">
        <w:rPr>
          <w:sz w:val="28"/>
          <w:szCs w:val="28"/>
        </w:rPr>
        <w:t xml:space="preserve"> viết những tác phẩm chủ yếu nh</w:t>
      </w:r>
      <w:r w:rsidRPr="00955B5F">
        <w:rPr>
          <w:rFonts w:hint="eastAsia"/>
          <w:sz w:val="28"/>
          <w:szCs w:val="28"/>
        </w:rPr>
        <w:t>ư</w:t>
      </w:r>
      <w:r w:rsidRPr="00955B5F">
        <w:rPr>
          <w:sz w:val="28"/>
          <w:szCs w:val="28"/>
        </w:rPr>
        <w:t xml:space="preserve">: “Cantat thế tục”, hòa tấu số 2 cho Pianô và dàn nhạc, “Khúc nhạc cho </w:t>
      </w:r>
      <w:r w:rsidRPr="00955B5F">
        <w:rPr>
          <w:rFonts w:hint="eastAsia"/>
          <w:sz w:val="28"/>
          <w:szCs w:val="28"/>
        </w:rPr>
        <w:t>đà</w:t>
      </w:r>
      <w:r w:rsidRPr="00955B5F">
        <w:rPr>
          <w:sz w:val="28"/>
          <w:szCs w:val="28"/>
        </w:rPr>
        <w:t xml:space="preserve">n Dây, </w:t>
      </w:r>
      <w:r w:rsidRPr="00955B5F">
        <w:rPr>
          <w:rFonts w:hint="eastAsia"/>
          <w:sz w:val="28"/>
          <w:szCs w:val="28"/>
        </w:rPr>
        <w:t>đà</w:t>
      </w:r>
      <w:r w:rsidRPr="00955B5F">
        <w:rPr>
          <w:sz w:val="28"/>
          <w:szCs w:val="28"/>
        </w:rPr>
        <w:t>n gõ và Se-let”, “Khúc giải trí” cho dàn nhạc Dây. Tai họa phát xít xâm l</w:t>
      </w:r>
      <w:r w:rsidRPr="00955B5F">
        <w:rPr>
          <w:rFonts w:hint="eastAsia"/>
          <w:sz w:val="28"/>
          <w:szCs w:val="28"/>
        </w:rPr>
        <w:t>ư</w:t>
      </w:r>
      <w:r w:rsidRPr="00955B5F">
        <w:rPr>
          <w:sz w:val="28"/>
          <w:szCs w:val="28"/>
        </w:rPr>
        <w:t xml:space="preserve">ợc </w:t>
      </w:r>
      <w:r w:rsidRPr="00955B5F">
        <w:rPr>
          <w:rFonts w:hint="eastAsia"/>
          <w:sz w:val="28"/>
          <w:szCs w:val="28"/>
        </w:rPr>
        <w:t>đã</w:t>
      </w:r>
      <w:r w:rsidRPr="00955B5F">
        <w:rPr>
          <w:sz w:val="28"/>
          <w:szCs w:val="28"/>
        </w:rPr>
        <w:t xml:space="preserve"> giáng lên </w:t>
      </w:r>
      <w:r w:rsidRPr="00955B5F">
        <w:rPr>
          <w:rFonts w:hint="eastAsia"/>
          <w:sz w:val="28"/>
          <w:szCs w:val="28"/>
        </w:rPr>
        <w:t>đ</w:t>
      </w:r>
      <w:r w:rsidRPr="00955B5F">
        <w:rPr>
          <w:sz w:val="28"/>
          <w:szCs w:val="28"/>
        </w:rPr>
        <w:t>ất n</w:t>
      </w:r>
      <w:r w:rsidRPr="00955B5F">
        <w:rPr>
          <w:rFonts w:hint="eastAsia"/>
          <w:sz w:val="28"/>
          <w:szCs w:val="28"/>
        </w:rPr>
        <w:t>ư</w:t>
      </w:r>
      <w:r w:rsidRPr="00955B5F">
        <w:rPr>
          <w:sz w:val="28"/>
          <w:szCs w:val="28"/>
        </w:rPr>
        <w:t>ớc Hungari. Bác-tốc tỏ ra rất c</w:t>
      </w:r>
      <w:r w:rsidRPr="00955B5F">
        <w:rPr>
          <w:rFonts w:hint="eastAsia"/>
          <w:sz w:val="28"/>
          <w:szCs w:val="28"/>
        </w:rPr>
        <w:t>ă</w:t>
      </w:r>
      <w:r w:rsidRPr="00955B5F">
        <w:rPr>
          <w:sz w:val="28"/>
          <w:szCs w:val="28"/>
        </w:rPr>
        <w:t>m giận, n</w:t>
      </w:r>
      <w:r w:rsidRPr="00955B5F">
        <w:rPr>
          <w:rFonts w:hint="eastAsia"/>
          <w:sz w:val="28"/>
          <w:szCs w:val="28"/>
        </w:rPr>
        <w:t>ă</w:t>
      </w:r>
      <w:r w:rsidRPr="00955B5F">
        <w:rPr>
          <w:sz w:val="28"/>
          <w:szCs w:val="28"/>
        </w:rPr>
        <w:t xml:space="preserve">m 1938 ông tuyên bố sẽ không </w:t>
      </w:r>
      <w:r w:rsidRPr="00955B5F">
        <w:rPr>
          <w:rFonts w:hint="eastAsia"/>
          <w:sz w:val="28"/>
          <w:szCs w:val="28"/>
        </w:rPr>
        <w:t>đ</w:t>
      </w:r>
      <w:r w:rsidRPr="00955B5F">
        <w:rPr>
          <w:sz w:val="28"/>
          <w:szCs w:val="28"/>
        </w:rPr>
        <w:t>ến biểu diễn những n</w:t>
      </w:r>
      <w:r w:rsidRPr="00955B5F">
        <w:rPr>
          <w:rFonts w:hint="eastAsia"/>
          <w:sz w:val="28"/>
          <w:szCs w:val="28"/>
        </w:rPr>
        <w:t>ơ</w:t>
      </w:r>
      <w:r w:rsidRPr="00955B5F">
        <w:rPr>
          <w:sz w:val="28"/>
          <w:szCs w:val="28"/>
        </w:rPr>
        <w:t xml:space="preserve">i nào mà bọn phát xít chiếm </w:t>
      </w:r>
      <w:r w:rsidRPr="00955B5F">
        <w:rPr>
          <w:rFonts w:hint="eastAsia"/>
          <w:sz w:val="28"/>
          <w:szCs w:val="28"/>
        </w:rPr>
        <w:t>đó</w:t>
      </w:r>
      <w:r w:rsidRPr="00955B5F">
        <w:rPr>
          <w:sz w:val="28"/>
          <w:szCs w:val="28"/>
        </w:rPr>
        <w:t xml:space="preserve">ng. Không tìm </w:t>
      </w:r>
      <w:r w:rsidRPr="00955B5F">
        <w:rPr>
          <w:rFonts w:hint="eastAsia"/>
          <w:sz w:val="28"/>
          <w:szCs w:val="28"/>
        </w:rPr>
        <w:t>đư</w:t>
      </w:r>
      <w:r w:rsidRPr="00955B5F">
        <w:rPr>
          <w:sz w:val="28"/>
          <w:szCs w:val="28"/>
        </w:rPr>
        <w:t xml:space="preserve">ợc lối thoát trong không khí ngạt thở </w:t>
      </w:r>
      <w:r w:rsidRPr="00955B5F">
        <w:rPr>
          <w:rFonts w:hint="eastAsia"/>
          <w:sz w:val="28"/>
          <w:szCs w:val="28"/>
        </w:rPr>
        <w:t>đó</w:t>
      </w:r>
      <w:r w:rsidRPr="00955B5F">
        <w:rPr>
          <w:sz w:val="28"/>
          <w:szCs w:val="28"/>
        </w:rPr>
        <w:t xml:space="preserve">, tháng 10-1940 nhạc sĩ </w:t>
      </w:r>
      <w:r w:rsidRPr="00955B5F">
        <w:rPr>
          <w:rFonts w:hint="eastAsia"/>
          <w:sz w:val="28"/>
          <w:szCs w:val="28"/>
        </w:rPr>
        <w:t>đã</w:t>
      </w:r>
      <w:r w:rsidRPr="00955B5F">
        <w:rPr>
          <w:sz w:val="28"/>
          <w:szCs w:val="28"/>
        </w:rPr>
        <w:t xml:space="preserve"> rời sang Mỹ.</w:t>
      </w:r>
    </w:p>
    <w:p w:rsidR="007A0662" w:rsidRDefault="007A0662" w:rsidP="007A0662">
      <w:pPr>
        <w:spacing w:line="312" w:lineRule="auto"/>
        <w:ind w:firstLine="720"/>
        <w:jc w:val="both"/>
        <w:rPr>
          <w:sz w:val="28"/>
          <w:szCs w:val="28"/>
        </w:rPr>
      </w:pPr>
      <w:r w:rsidRPr="00955B5F">
        <w:rPr>
          <w:sz w:val="28"/>
          <w:szCs w:val="28"/>
        </w:rPr>
        <w:t>Những n</w:t>
      </w:r>
      <w:r w:rsidRPr="00955B5F">
        <w:rPr>
          <w:rFonts w:hint="eastAsia"/>
          <w:sz w:val="28"/>
          <w:szCs w:val="28"/>
        </w:rPr>
        <w:t>ă</w:t>
      </w:r>
      <w:r w:rsidRPr="00955B5F">
        <w:rPr>
          <w:sz w:val="28"/>
          <w:szCs w:val="28"/>
        </w:rPr>
        <w:t xml:space="preserve">m cuối </w:t>
      </w:r>
      <w:r w:rsidRPr="00955B5F">
        <w:rPr>
          <w:rFonts w:hint="eastAsia"/>
          <w:sz w:val="28"/>
          <w:szCs w:val="28"/>
        </w:rPr>
        <w:t>đ</w:t>
      </w:r>
      <w:r w:rsidRPr="00955B5F">
        <w:rPr>
          <w:sz w:val="28"/>
          <w:szCs w:val="28"/>
        </w:rPr>
        <w:t xml:space="preserve">ời ở Mỹ, Bác-tốc vẫn sống một cuộc sống nặng nề, vất vả, kiếm miếng </w:t>
      </w:r>
      <w:r w:rsidRPr="00955B5F">
        <w:rPr>
          <w:rFonts w:hint="eastAsia"/>
          <w:sz w:val="28"/>
          <w:szCs w:val="28"/>
        </w:rPr>
        <w:t>ă</w:t>
      </w:r>
      <w:r w:rsidRPr="00955B5F">
        <w:rPr>
          <w:sz w:val="28"/>
          <w:szCs w:val="28"/>
        </w:rPr>
        <w:t xml:space="preserve">n hàng ngày. trong hoàn cảnh ấy, ông vẫn tiếp tục sáng tác. Tác phẩm lớn của ông thời kỳ này là hòa tấu cho dàn nhạc và khúc hòa tấu số 3 cho Pianô và </w:t>
      </w:r>
      <w:r w:rsidRPr="00955B5F">
        <w:rPr>
          <w:sz w:val="28"/>
          <w:szCs w:val="28"/>
        </w:rPr>
        <w:lastRenderedPageBreak/>
        <w:t xml:space="preserve">dàn nhạc. Nhạc sĩ </w:t>
      </w:r>
      <w:r w:rsidRPr="00955B5F">
        <w:rPr>
          <w:rFonts w:hint="eastAsia"/>
          <w:sz w:val="28"/>
          <w:szCs w:val="28"/>
        </w:rPr>
        <w:t>đã</w:t>
      </w:r>
      <w:r w:rsidRPr="00955B5F">
        <w:rPr>
          <w:sz w:val="28"/>
          <w:szCs w:val="28"/>
        </w:rPr>
        <w:t xml:space="preserve"> vạch một ch</w:t>
      </w:r>
      <w:r w:rsidRPr="00955B5F">
        <w:rPr>
          <w:rFonts w:hint="eastAsia"/>
          <w:sz w:val="28"/>
          <w:szCs w:val="28"/>
        </w:rPr>
        <w:t>ươ</w:t>
      </w:r>
      <w:r w:rsidRPr="00955B5F">
        <w:rPr>
          <w:sz w:val="28"/>
          <w:szCs w:val="28"/>
        </w:rPr>
        <w:t xml:space="preserve">ng trình trở về hoạt </w:t>
      </w:r>
      <w:r w:rsidRPr="00955B5F">
        <w:rPr>
          <w:rFonts w:hint="eastAsia"/>
          <w:sz w:val="28"/>
          <w:szCs w:val="28"/>
        </w:rPr>
        <w:t>đ</w:t>
      </w:r>
      <w:r w:rsidRPr="00955B5F">
        <w:rPr>
          <w:sz w:val="28"/>
          <w:szCs w:val="28"/>
        </w:rPr>
        <w:t>ộng ở Hungari sau ngày giải phóng, nh</w:t>
      </w:r>
      <w:r w:rsidRPr="00955B5F">
        <w:rPr>
          <w:rFonts w:hint="eastAsia"/>
          <w:sz w:val="28"/>
          <w:szCs w:val="28"/>
        </w:rPr>
        <w:t>ư</w:t>
      </w:r>
      <w:r w:rsidRPr="00955B5F">
        <w:rPr>
          <w:sz w:val="28"/>
          <w:szCs w:val="28"/>
        </w:rPr>
        <w:t xml:space="preserve">ng </w:t>
      </w:r>
      <w:r w:rsidRPr="00955B5F">
        <w:rPr>
          <w:rFonts w:hint="eastAsia"/>
          <w:sz w:val="28"/>
          <w:szCs w:val="28"/>
        </w:rPr>
        <w:t>ư</w:t>
      </w:r>
      <w:r w:rsidRPr="00955B5F">
        <w:rPr>
          <w:sz w:val="28"/>
          <w:szCs w:val="28"/>
        </w:rPr>
        <w:t xml:space="preserve">ớc vọng </w:t>
      </w:r>
      <w:r w:rsidRPr="00955B5F">
        <w:rPr>
          <w:rFonts w:hint="eastAsia"/>
          <w:sz w:val="28"/>
          <w:szCs w:val="28"/>
        </w:rPr>
        <w:t>đó</w:t>
      </w:r>
      <w:r w:rsidRPr="00955B5F">
        <w:rPr>
          <w:sz w:val="28"/>
          <w:szCs w:val="28"/>
        </w:rPr>
        <w:t xml:space="preserve"> không thực hiện </w:t>
      </w:r>
      <w:r w:rsidRPr="00955B5F">
        <w:rPr>
          <w:rFonts w:hint="eastAsia"/>
          <w:sz w:val="28"/>
          <w:szCs w:val="28"/>
        </w:rPr>
        <w:t>đư</w:t>
      </w:r>
      <w:r w:rsidRPr="00955B5F">
        <w:rPr>
          <w:sz w:val="28"/>
          <w:szCs w:val="28"/>
        </w:rPr>
        <w:t xml:space="preserve">ợc. Ông mất tại Nữu </w:t>
      </w:r>
      <w:r w:rsidRPr="00955B5F">
        <w:rPr>
          <w:rFonts w:hint="eastAsia"/>
          <w:sz w:val="28"/>
          <w:szCs w:val="28"/>
        </w:rPr>
        <w:t>ư</w:t>
      </w:r>
      <w:r w:rsidRPr="00955B5F">
        <w:rPr>
          <w:sz w:val="28"/>
          <w:szCs w:val="28"/>
        </w:rPr>
        <w:t>ớc ngày 26-9-1945.</w:t>
      </w:r>
    </w:p>
    <w:p w:rsidR="007A0662" w:rsidRPr="00955B5F" w:rsidRDefault="007A0662" w:rsidP="007A0662">
      <w:pPr>
        <w:spacing w:line="312" w:lineRule="auto"/>
        <w:ind w:firstLine="720"/>
        <w:jc w:val="both"/>
        <w:rPr>
          <w:sz w:val="28"/>
          <w:szCs w:val="28"/>
        </w:rPr>
      </w:pPr>
      <w:r>
        <w:rPr>
          <w:sz w:val="28"/>
          <w:szCs w:val="28"/>
        </w:rPr>
        <w:t>-</w:t>
      </w:r>
      <w:r w:rsidRPr="00955B5F">
        <w:rPr>
          <w:sz w:val="28"/>
          <w:szCs w:val="28"/>
        </w:rPr>
        <w:t xml:space="preserve"> Những sáng tác cho </w:t>
      </w:r>
      <w:r w:rsidRPr="00955B5F">
        <w:rPr>
          <w:rFonts w:hint="eastAsia"/>
          <w:sz w:val="28"/>
          <w:szCs w:val="28"/>
        </w:rPr>
        <w:t>đà</w:t>
      </w:r>
      <w:r w:rsidRPr="00955B5F">
        <w:rPr>
          <w:sz w:val="28"/>
          <w:szCs w:val="28"/>
        </w:rPr>
        <w:t>n Pianô</w:t>
      </w:r>
      <w:r w:rsidRPr="00955B5F">
        <w:rPr>
          <w:sz w:val="28"/>
          <w:szCs w:val="28"/>
        </w:rPr>
        <w:tab/>
        <w:t>Là một nhà d</w:t>
      </w:r>
      <w:r w:rsidRPr="00955B5F">
        <w:rPr>
          <w:rFonts w:hint="eastAsia"/>
          <w:sz w:val="28"/>
          <w:szCs w:val="28"/>
        </w:rPr>
        <w:t>ươ</w:t>
      </w:r>
      <w:r w:rsidRPr="00955B5F">
        <w:rPr>
          <w:sz w:val="28"/>
          <w:szCs w:val="28"/>
        </w:rPr>
        <w:t xml:space="preserve">ng cầm, Bác-tốc </w:t>
      </w:r>
      <w:r w:rsidRPr="00955B5F">
        <w:rPr>
          <w:rFonts w:hint="eastAsia"/>
          <w:sz w:val="28"/>
          <w:szCs w:val="28"/>
        </w:rPr>
        <w:t>đã</w:t>
      </w:r>
      <w:r w:rsidRPr="00955B5F">
        <w:rPr>
          <w:sz w:val="28"/>
          <w:szCs w:val="28"/>
        </w:rPr>
        <w:t xml:space="preserve"> sáng tác nhiều tác phẩm ở nhiều thể loại cho Pianô.</w:t>
      </w:r>
      <w:r w:rsidRPr="00955B5F">
        <w:rPr>
          <w:sz w:val="28"/>
          <w:szCs w:val="28"/>
        </w:rPr>
        <w:tab/>
        <w:t>Trong những khúc nhạc d</w:t>
      </w:r>
      <w:r w:rsidRPr="00955B5F">
        <w:rPr>
          <w:rFonts w:hint="eastAsia"/>
          <w:sz w:val="28"/>
          <w:szCs w:val="28"/>
        </w:rPr>
        <w:t>ươ</w:t>
      </w:r>
      <w:r w:rsidRPr="00955B5F">
        <w:rPr>
          <w:sz w:val="28"/>
          <w:szCs w:val="28"/>
        </w:rPr>
        <w:t xml:space="preserve">ng cầm xây dựng trên những giai </w:t>
      </w:r>
      <w:r w:rsidRPr="00955B5F">
        <w:rPr>
          <w:rFonts w:hint="eastAsia"/>
          <w:sz w:val="28"/>
          <w:szCs w:val="28"/>
        </w:rPr>
        <w:t>đ</w:t>
      </w:r>
      <w:r w:rsidRPr="00955B5F">
        <w:rPr>
          <w:sz w:val="28"/>
          <w:szCs w:val="28"/>
        </w:rPr>
        <w:t xml:space="preserve">iệu dân ca ta thấy rõ “Những bài hát nông thôn Hungari”, “Những vũ khúc Rumani”, “Những khúc Cô-lét-ca Rumani”, Sonatetino,… </w:t>
      </w:r>
      <w:r w:rsidRPr="00955B5F">
        <w:rPr>
          <w:rFonts w:hint="eastAsia"/>
          <w:sz w:val="28"/>
          <w:szCs w:val="28"/>
        </w:rPr>
        <w:t>Đó</w:t>
      </w:r>
      <w:r w:rsidRPr="00955B5F">
        <w:rPr>
          <w:sz w:val="28"/>
          <w:szCs w:val="28"/>
        </w:rPr>
        <w:t xml:space="preserve"> là những bức tranh </w:t>
      </w:r>
      <w:r w:rsidRPr="00955B5F">
        <w:rPr>
          <w:rFonts w:hint="eastAsia"/>
          <w:sz w:val="28"/>
          <w:szCs w:val="28"/>
        </w:rPr>
        <w:t>đ</w:t>
      </w:r>
      <w:r w:rsidRPr="00955B5F">
        <w:rPr>
          <w:sz w:val="28"/>
          <w:szCs w:val="28"/>
        </w:rPr>
        <w:t xml:space="preserve">ẹp </w:t>
      </w:r>
      <w:r w:rsidRPr="00955B5F">
        <w:rPr>
          <w:rFonts w:hint="eastAsia"/>
          <w:sz w:val="28"/>
          <w:szCs w:val="28"/>
        </w:rPr>
        <w:t>đ</w:t>
      </w:r>
      <w:r w:rsidRPr="00955B5F">
        <w:rPr>
          <w:sz w:val="28"/>
          <w:szCs w:val="28"/>
        </w:rPr>
        <w:t xml:space="preserve">ẽ về cuộc sống dân gian </w:t>
      </w:r>
      <w:r w:rsidRPr="00955B5F">
        <w:rPr>
          <w:rFonts w:hint="eastAsia"/>
          <w:sz w:val="28"/>
          <w:szCs w:val="28"/>
        </w:rPr>
        <w:t>đư</w:t>
      </w:r>
      <w:r w:rsidRPr="00955B5F">
        <w:rPr>
          <w:sz w:val="28"/>
          <w:szCs w:val="28"/>
        </w:rPr>
        <w:t xml:space="preserve">ợc nhạc sĩ sáng tạo với một cảm hứng </w:t>
      </w:r>
      <w:r w:rsidRPr="00955B5F">
        <w:rPr>
          <w:rFonts w:hint="eastAsia"/>
          <w:sz w:val="28"/>
          <w:szCs w:val="28"/>
        </w:rPr>
        <w:t>đ</w:t>
      </w:r>
      <w:r w:rsidRPr="00955B5F">
        <w:rPr>
          <w:sz w:val="28"/>
          <w:szCs w:val="28"/>
        </w:rPr>
        <w:t xml:space="preserve">ầy nhiệt tình. Những tác phẩm này </w:t>
      </w:r>
      <w:r w:rsidRPr="00955B5F">
        <w:rPr>
          <w:rFonts w:hint="eastAsia"/>
          <w:sz w:val="28"/>
          <w:szCs w:val="28"/>
        </w:rPr>
        <w:t>đã</w:t>
      </w:r>
      <w:r w:rsidRPr="00955B5F">
        <w:rPr>
          <w:sz w:val="28"/>
          <w:szCs w:val="28"/>
        </w:rPr>
        <w:t xml:space="preserve"> chứng tỏ khả n</w:t>
      </w:r>
      <w:r w:rsidRPr="00955B5F">
        <w:rPr>
          <w:rFonts w:hint="eastAsia"/>
          <w:sz w:val="28"/>
          <w:szCs w:val="28"/>
        </w:rPr>
        <w:t>ă</w:t>
      </w:r>
      <w:r w:rsidRPr="00955B5F">
        <w:rPr>
          <w:sz w:val="28"/>
          <w:szCs w:val="28"/>
        </w:rPr>
        <w:t>ng vô tận của nghệ thuật dân gian, mà Bác-tốc là ng</w:t>
      </w:r>
      <w:r w:rsidRPr="00955B5F">
        <w:rPr>
          <w:rFonts w:hint="eastAsia"/>
          <w:sz w:val="28"/>
          <w:szCs w:val="28"/>
        </w:rPr>
        <w:t>ư</w:t>
      </w:r>
      <w:r w:rsidRPr="00955B5F">
        <w:rPr>
          <w:sz w:val="28"/>
          <w:szCs w:val="28"/>
        </w:rPr>
        <w:t xml:space="preserve">ời </w:t>
      </w:r>
      <w:r w:rsidRPr="00955B5F">
        <w:rPr>
          <w:rFonts w:hint="eastAsia"/>
          <w:sz w:val="28"/>
          <w:szCs w:val="28"/>
        </w:rPr>
        <w:t>đã</w:t>
      </w:r>
      <w:r w:rsidRPr="00955B5F">
        <w:rPr>
          <w:sz w:val="28"/>
          <w:szCs w:val="28"/>
        </w:rPr>
        <w:t xml:space="preserve"> vận dụng và phát triển một cách hết sức sáng tạo.</w:t>
      </w:r>
    </w:p>
    <w:p w:rsidR="007A0662" w:rsidRPr="00955B5F" w:rsidRDefault="007A0662" w:rsidP="007A0662">
      <w:pPr>
        <w:spacing w:line="312" w:lineRule="auto"/>
        <w:ind w:firstLine="720"/>
        <w:jc w:val="both"/>
        <w:rPr>
          <w:sz w:val="28"/>
          <w:szCs w:val="28"/>
        </w:rPr>
      </w:pPr>
      <w:r w:rsidRPr="00955B5F">
        <w:rPr>
          <w:sz w:val="28"/>
          <w:szCs w:val="28"/>
        </w:rPr>
        <w:t>Trong tuyển tập những khúc nhạc d</w:t>
      </w:r>
      <w:r w:rsidRPr="00955B5F">
        <w:rPr>
          <w:rFonts w:hint="eastAsia"/>
          <w:sz w:val="28"/>
          <w:szCs w:val="28"/>
        </w:rPr>
        <w:t>ươ</w:t>
      </w:r>
      <w:r w:rsidRPr="00955B5F">
        <w:rPr>
          <w:sz w:val="28"/>
          <w:szCs w:val="28"/>
        </w:rPr>
        <w:t xml:space="preserve">ng cầm cho n nhi </w:t>
      </w:r>
      <w:r w:rsidRPr="00955B5F">
        <w:rPr>
          <w:rFonts w:hint="eastAsia"/>
          <w:sz w:val="28"/>
          <w:szCs w:val="28"/>
        </w:rPr>
        <w:t>đ</w:t>
      </w:r>
      <w:r w:rsidRPr="00955B5F">
        <w:rPr>
          <w:sz w:val="28"/>
          <w:szCs w:val="28"/>
        </w:rPr>
        <w:t xml:space="preserve">ồng, Bác-tốc </w:t>
      </w:r>
      <w:r w:rsidRPr="00955B5F">
        <w:rPr>
          <w:rFonts w:hint="eastAsia"/>
          <w:sz w:val="28"/>
          <w:szCs w:val="28"/>
        </w:rPr>
        <w:t>đã</w:t>
      </w:r>
      <w:r w:rsidRPr="00955B5F">
        <w:rPr>
          <w:sz w:val="28"/>
          <w:szCs w:val="28"/>
        </w:rPr>
        <w:t xml:space="preserve"> phát triển những giai </w:t>
      </w:r>
      <w:r w:rsidRPr="00955B5F">
        <w:rPr>
          <w:rFonts w:hint="eastAsia"/>
          <w:sz w:val="28"/>
          <w:szCs w:val="28"/>
        </w:rPr>
        <w:t>đ</w:t>
      </w:r>
      <w:r w:rsidRPr="00955B5F">
        <w:rPr>
          <w:sz w:val="28"/>
          <w:szCs w:val="28"/>
        </w:rPr>
        <w:t xml:space="preserve">iệu trong dân ca Hungari và Xlôvát </w:t>
      </w:r>
      <w:r w:rsidRPr="00955B5F">
        <w:rPr>
          <w:rFonts w:hint="eastAsia"/>
          <w:sz w:val="28"/>
          <w:szCs w:val="28"/>
        </w:rPr>
        <w:t>đ</w:t>
      </w:r>
      <w:r w:rsidRPr="00955B5F">
        <w:rPr>
          <w:sz w:val="28"/>
          <w:szCs w:val="28"/>
        </w:rPr>
        <w:t xml:space="preserve">ể tạo ra những bức tranh lý thú với những nội dung khác nhau. Tác phẩm này </w:t>
      </w:r>
      <w:r w:rsidRPr="00955B5F">
        <w:rPr>
          <w:rFonts w:hint="eastAsia"/>
          <w:sz w:val="28"/>
          <w:szCs w:val="28"/>
        </w:rPr>
        <w:t>đã</w:t>
      </w:r>
      <w:r w:rsidRPr="00955B5F">
        <w:rPr>
          <w:sz w:val="28"/>
          <w:szCs w:val="28"/>
        </w:rPr>
        <w:t xml:space="preserve"> trở thành ch</w:t>
      </w:r>
      <w:r w:rsidRPr="00955B5F">
        <w:rPr>
          <w:rFonts w:hint="eastAsia"/>
          <w:sz w:val="28"/>
          <w:szCs w:val="28"/>
        </w:rPr>
        <w:t>ươ</w:t>
      </w:r>
      <w:r w:rsidRPr="00955B5F">
        <w:rPr>
          <w:sz w:val="28"/>
          <w:szCs w:val="28"/>
        </w:rPr>
        <w:t>ng trình học tập trong các tr</w:t>
      </w:r>
      <w:r w:rsidRPr="00955B5F">
        <w:rPr>
          <w:rFonts w:hint="eastAsia"/>
          <w:sz w:val="28"/>
          <w:szCs w:val="28"/>
        </w:rPr>
        <w:t>ư</w:t>
      </w:r>
      <w:r w:rsidRPr="00955B5F">
        <w:rPr>
          <w:sz w:val="28"/>
          <w:szCs w:val="28"/>
        </w:rPr>
        <w:t>ờng âm nhạc. Trong số những sáng tác cho d</w:t>
      </w:r>
      <w:r w:rsidRPr="00955B5F">
        <w:rPr>
          <w:rFonts w:hint="eastAsia"/>
          <w:sz w:val="28"/>
          <w:szCs w:val="28"/>
        </w:rPr>
        <w:t>ươ</w:t>
      </w:r>
      <w:r w:rsidRPr="00955B5F">
        <w:rPr>
          <w:sz w:val="28"/>
          <w:szCs w:val="28"/>
        </w:rPr>
        <w:t>ng cầm, bản hòa tấu số 2 và số 3 là những tác phẩm xuất sắc vào bậc nhất của Bác-tốc.</w:t>
      </w:r>
    </w:p>
    <w:p w:rsidR="007A0662" w:rsidRPr="00955B5F" w:rsidRDefault="007A0662" w:rsidP="007A0662">
      <w:pPr>
        <w:spacing w:line="312" w:lineRule="auto"/>
        <w:ind w:firstLine="720"/>
        <w:jc w:val="both"/>
        <w:rPr>
          <w:sz w:val="28"/>
          <w:szCs w:val="28"/>
        </w:rPr>
      </w:pPr>
      <w:r w:rsidRPr="00955B5F">
        <w:rPr>
          <w:sz w:val="28"/>
          <w:szCs w:val="28"/>
        </w:rPr>
        <w:t>Bản hòa tấu số 2 cho d</w:t>
      </w:r>
      <w:r w:rsidRPr="00955B5F">
        <w:rPr>
          <w:rFonts w:hint="eastAsia"/>
          <w:sz w:val="28"/>
          <w:szCs w:val="28"/>
        </w:rPr>
        <w:t>ươ</w:t>
      </w:r>
      <w:r w:rsidRPr="00955B5F">
        <w:rPr>
          <w:sz w:val="28"/>
          <w:szCs w:val="28"/>
        </w:rPr>
        <w:t>ng cầm và dàn nhạc viết n</w:t>
      </w:r>
      <w:r w:rsidRPr="00955B5F">
        <w:rPr>
          <w:rFonts w:hint="eastAsia"/>
          <w:sz w:val="28"/>
          <w:szCs w:val="28"/>
        </w:rPr>
        <w:t>ă</w:t>
      </w:r>
      <w:r w:rsidRPr="00955B5F">
        <w:rPr>
          <w:sz w:val="28"/>
          <w:szCs w:val="28"/>
        </w:rPr>
        <w:t xml:space="preserve">m 1931. Bản hòa tấu mang phong cách Tô-ca-ta, chỉ trừ một </w:t>
      </w:r>
      <w:r w:rsidRPr="00955B5F">
        <w:rPr>
          <w:rFonts w:hint="eastAsia"/>
          <w:sz w:val="28"/>
          <w:szCs w:val="28"/>
        </w:rPr>
        <w:t>đ</w:t>
      </w:r>
      <w:r w:rsidRPr="00955B5F">
        <w:rPr>
          <w:sz w:val="28"/>
          <w:szCs w:val="28"/>
        </w:rPr>
        <w:t>oạn ngắn ở giữa ch</w:t>
      </w:r>
      <w:r w:rsidRPr="00955B5F">
        <w:rPr>
          <w:rFonts w:hint="eastAsia"/>
          <w:sz w:val="28"/>
          <w:szCs w:val="28"/>
        </w:rPr>
        <w:t>ươ</w:t>
      </w:r>
      <w:r w:rsidRPr="00955B5F">
        <w:rPr>
          <w:sz w:val="28"/>
          <w:szCs w:val="28"/>
        </w:rPr>
        <w:t>ng II mang tính chất hợp x</w:t>
      </w:r>
      <w:r w:rsidRPr="00955B5F">
        <w:rPr>
          <w:rFonts w:hint="eastAsia"/>
          <w:sz w:val="28"/>
          <w:szCs w:val="28"/>
        </w:rPr>
        <w:t>ư</w:t>
      </w:r>
      <w:r w:rsidRPr="00955B5F">
        <w:rPr>
          <w:sz w:val="28"/>
          <w:szCs w:val="28"/>
        </w:rPr>
        <w:t xml:space="preserve">ớng giáo </w:t>
      </w:r>
      <w:r w:rsidRPr="00955B5F">
        <w:rPr>
          <w:rFonts w:hint="eastAsia"/>
          <w:sz w:val="28"/>
          <w:szCs w:val="28"/>
        </w:rPr>
        <w:t>đư</w:t>
      </w:r>
      <w:r w:rsidRPr="00955B5F">
        <w:rPr>
          <w:sz w:val="28"/>
          <w:szCs w:val="28"/>
        </w:rPr>
        <w:t>ờng.</w:t>
      </w:r>
    </w:p>
    <w:p w:rsidR="007A0662" w:rsidRPr="00955B5F" w:rsidRDefault="007A0662" w:rsidP="007A0662">
      <w:pPr>
        <w:spacing w:line="312" w:lineRule="auto"/>
        <w:ind w:firstLine="720"/>
        <w:jc w:val="both"/>
        <w:rPr>
          <w:sz w:val="28"/>
          <w:szCs w:val="28"/>
        </w:rPr>
      </w:pPr>
      <w:r w:rsidRPr="00955B5F">
        <w:rPr>
          <w:sz w:val="28"/>
          <w:szCs w:val="28"/>
        </w:rPr>
        <w:t>Ch</w:t>
      </w:r>
      <w:r w:rsidRPr="00955B5F">
        <w:rPr>
          <w:rFonts w:hint="eastAsia"/>
          <w:sz w:val="28"/>
          <w:szCs w:val="28"/>
        </w:rPr>
        <w:t>ươ</w:t>
      </w:r>
      <w:r w:rsidRPr="00955B5F">
        <w:rPr>
          <w:sz w:val="28"/>
          <w:szCs w:val="28"/>
        </w:rPr>
        <w:t xml:space="preserve">ng I viết theo thể Sonate Allegro, những chủ </w:t>
      </w:r>
      <w:r w:rsidRPr="00955B5F">
        <w:rPr>
          <w:rFonts w:hint="eastAsia"/>
          <w:sz w:val="28"/>
          <w:szCs w:val="28"/>
        </w:rPr>
        <w:t>đ</w:t>
      </w:r>
      <w:r w:rsidRPr="00955B5F">
        <w:rPr>
          <w:sz w:val="28"/>
          <w:szCs w:val="28"/>
        </w:rPr>
        <w:t xml:space="preserve">ề ở </w:t>
      </w:r>
      <w:r w:rsidRPr="00955B5F">
        <w:rPr>
          <w:rFonts w:hint="eastAsia"/>
          <w:sz w:val="28"/>
          <w:szCs w:val="28"/>
        </w:rPr>
        <w:t>đâ</w:t>
      </w:r>
      <w:r w:rsidRPr="00955B5F">
        <w:rPr>
          <w:sz w:val="28"/>
          <w:szCs w:val="28"/>
        </w:rPr>
        <w:t>y t</w:t>
      </w:r>
      <w:r w:rsidRPr="00955B5F">
        <w:rPr>
          <w:rFonts w:hint="eastAsia"/>
          <w:sz w:val="28"/>
          <w:szCs w:val="28"/>
        </w:rPr>
        <w:t>ươ</w:t>
      </w:r>
      <w:r w:rsidRPr="00955B5F">
        <w:rPr>
          <w:sz w:val="28"/>
          <w:szCs w:val="28"/>
        </w:rPr>
        <w:t xml:space="preserve">ng </w:t>
      </w:r>
      <w:r w:rsidRPr="00955B5F">
        <w:rPr>
          <w:rFonts w:hint="eastAsia"/>
          <w:sz w:val="28"/>
          <w:szCs w:val="28"/>
        </w:rPr>
        <w:t>đ</w:t>
      </w:r>
      <w:r w:rsidRPr="00955B5F">
        <w:rPr>
          <w:sz w:val="28"/>
          <w:szCs w:val="28"/>
        </w:rPr>
        <w:t xml:space="preserve">ối vắn tắt, sau </w:t>
      </w:r>
      <w:r w:rsidRPr="00955B5F">
        <w:rPr>
          <w:rFonts w:hint="eastAsia"/>
          <w:sz w:val="28"/>
          <w:szCs w:val="28"/>
        </w:rPr>
        <w:t>đó</w:t>
      </w:r>
      <w:r w:rsidRPr="00955B5F">
        <w:rPr>
          <w:sz w:val="28"/>
          <w:szCs w:val="28"/>
        </w:rPr>
        <w:t xml:space="preserve"> là sự phát triển tự do hoặc biến tấu.Chủ </w:t>
      </w:r>
      <w:r w:rsidRPr="00955B5F">
        <w:rPr>
          <w:rFonts w:hint="eastAsia"/>
          <w:sz w:val="28"/>
          <w:szCs w:val="28"/>
        </w:rPr>
        <w:t>đ</w:t>
      </w:r>
      <w:r w:rsidRPr="00955B5F">
        <w:rPr>
          <w:sz w:val="28"/>
          <w:szCs w:val="28"/>
        </w:rPr>
        <w:t>ề chính gồm hai thành phần c</w:t>
      </w:r>
      <w:r w:rsidRPr="00955B5F">
        <w:rPr>
          <w:rFonts w:hint="eastAsia"/>
          <w:sz w:val="28"/>
          <w:szCs w:val="28"/>
        </w:rPr>
        <w:t>ơ</w:t>
      </w:r>
      <w:r w:rsidRPr="00955B5F">
        <w:rPr>
          <w:sz w:val="28"/>
          <w:szCs w:val="28"/>
        </w:rPr>
        <w:t xml:space="preserve"> bản. </w:t>
      </w:r>
    </w:p>
    <w:p w:rsidR="007A0662" w:rsidRPr="00955B5F" w:rsidRDefault="007A0662" w:rsidP="007A0662">
      <w:pPr>
        <w:spacing w:line="312" w:lineRule="auto"/>
        <w:ind w:firstLine="720"/>
        <w:jc w:val="both"/>
        <w:rPr>
          <w:sz w:val="28"/>
          <w:szCs w:val="28"/>
        </w:rPr>
      </w:pPr>
      <w:r w:rsidRPr="00955B5F">
        <w:rPr>
          <w:sz w:val="28"/>
          <w:szCs w:val="28"/>
        </w:rPr>
        <w:t>Thành phần 1 ở dàn nhạc:</w:t>
      </w:r>
    </w:p>
    <w:p w:rsidR="007A0662" w:rsidRPr="00955B5F" w:rsidRDefault="007A0662" w:rsidP="007A0662">
      <w:pPr>
        <w:spacing w:line="312" w:lineRule="auto"/>
        <w:ind w:firstLine="720"/>
        <w:jc w:val="both"/>
        <w:rPr>
          <w:b/>
          <w:i/>
          <w:sz w:val="28"/>
          <w:szCs w:val="28"/>
        </w:rPr>
      </w:pPr>
      <w:r w:rsidRPr="00955B5F">
        <w:rPr>
          <w:b/>
          <w:i/>
          <w:sz w:val="28"/>
          <w:szCs w:val="28"/>
        </w:rPr>
        <w:t>Allegro</w:t>
      </w:r>
    </w:p>
    <w:p w:rsidR="007A0662" w:rsidRPr="00955B5F" w:rsidRDefault="007A0662" w:rsidP="007A0662">
      <w:pPr>
        <w:spacing w:line="312" w:lineRule="auto"/>
        <w:jc w:val="both"/>
        <w:rPr>
          <w:sz w:val="28"/>
          <w:szCs w:val="28"/>
        </w:rPr>
      </w:pPr>
      <w:r w:rsidRPr="00955B5F">
        <w:rPr>
          <w:noProof/>
          <w:spacing w:val="-10"/>
          <w:sz w:val="28"/>
          <w:szCs w:val="28"/>
        </w:rPr>
        <w:drawing>
          <wp:inline distT="0" distB="0" distL="0" distR="0">
            <wp:extent cx="5917565" cy="594995"/>
            <wp:effectExtent l="19050" t="0" r="6985" b="0"/>
            <wp:docPr id="12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1"/>
                    <a:srcRect/>
                    <a:stretch>
                      <a:fillRect/>
                    </a:stretch>
                  </pic:blipFill>
                  <pic:spPr bwMode="auto">
                    <a:xfrm>
                      <a:off x="0" y="0"/>
                      <a:ext cx="5917565" cy="59499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 xml:space="preserve">Thành phần hai nằm trên bè </w:t>
      </w:r>
      <w:r w:rsidRPr="00955B5F">
        <w:rPr>
          <w:rFonts w:hint="eastAsia"/>
          <w:sz w:val="28"/>
          <w:szCs w:val="28"/>
        </w:rPr>
        <w:t>đ</w:t>
      </w:r>
      <w:r w:rsidRPr="00955B5F">
        <w:rPr>
          <w:sz w:val="28"/>
          <w:szCs w:val="28"/>
        </w:rPr>
        <w:t>ộc tấu ở hai ô nhịp tiếp theo. Hai thành phần này quán triệt trong cả ch</w:t>
      </w:r>
      <w:r w:rsidRPr="00955B5F">
        <w:rPr>
          <w:rFonts w:hint="eastAsia"/>
          <w:sz w:val="28"/>
          <w:szCs w:val="28"/>
        </w:rPr>
        <w:t>ươ</w:t>
      </w:r>
      <w:r w:rsidRPr="00955B5F">
        <w:rPr>
          <w:sz w:val="28"/>
          <w:szCs w:val="28"/>
        </w:rPr>
        <w:t>ng I và ch</w:t>
      </w:r>
      <w:r w:rsidRPr="00955B5F">
        <w:rPr>
          <w:rFonts w:hint="eastAsia"/>
          <w:sz w:val="28"/>
          <w:szCs w:val="28"/>
        </w:rPr>
        <w:t>ươ</w:t>
      </w:r>
      <w:r w:rsidRPr="00955B5F">
        <w:rPr>
          <w:sz w:val="28"/>
          <w:szCs w:val="28"/>
        </w:rPr>
        <w:t xml:space="preserve">ng kết. Chủ </w:t>
      </w:r>
      <w:r w:rsidRPr="00955B5F">
        <w:rPr>
          <w:rFonts w:hint="eastAsia"/>
          <w:sz w:val="28"/>
          <w:szCs w:val="28"/>
        </w:rPr>
        <w:t>đ</w:t>
      </w:r>
      <w:r w:rsidRPr="00955B5F">
        <w:rPr>
          <w:sz w:val="28"/>
          <w:szCs w:val="28"/>
        </w:rPr>
        <w:t xml:space="preserve">ề phụ mang nhịp </w:t>
      </w:r>
      <w:r w:rsidRPr="00955B5F">
        <w:rPr>
          <w:rFonts w:hint="eastAsia"/>
          <w:sz w:val="28"/>
          <w:szCs w:val="28"/>
        </w:rPr>
        <w:t>đ</w:t>
      </w:r>
      <w:r w:rsidRPr="00955B5F">
        <w:rPr>
          <w:sz w:val="28"/>
          <w:szCs w:val="28"/>
        </w:rPr>
        <w:t xml:space="preserve">iệu gần với chủ </w:t>
      </w:r>
      <w:r w:rsidRPr="00955B5F">
        <w:rPr>
          <w:rFonts w:hint="eastAsia"/>
          <w:sz w:val="28"/>
          <w:szCs w:val="28"/>
        </w:rPr>
        <w:t>đ</w:t>
      </w:r>
      <w:r w:rsidRPr="00955B5F">
        <w:rPr>
          <w:sz w:val="28"/>
          <w:szCs w:val="28"/>
        </w:rPr>
        <w:t xml:space="preserve">ề </w:t>
      </w:r>
      <w:r w:rsidRPr="00955B5F">
        <w:rPr>
          <w:rFonts w:hint="eastAsia"/>
          <w:sz w:val="28"/>
          <w:szCs w:val="28"/>
        </w:rPr>
        <w:t>đ</w:t>
      </w:r>
      <w:r w:rsidRPr="00955B5F">
        <w:rPr>
          <w:sz w:val="28"/>
          <w:szCs w:val="28"/>
        </w:rPr>
        <w:t>ầu, chỉ t</w:t>
      </w:r>
      <w:r w:rsidRPr="00955B5F">
        <w:rPr>
          <w:rFonts w:hint="eastAsia"/>
          <w:sz w:val="28"/>
          <w:szCs w:val="28"/>
        </w:rPr>
        <w:t>ươ</w:t>
      </w:r>
      <w:r w:rsidRPr="00955B5F">
        <w:rPr>
          <w:sz w:val="28"/>
          <w:szCs w:val="28"/>
        </w:rPr>
        <w:t xml:space="preserve">ng phản về </w:t>
      </w:r>
      <w:r w:rsidRPr="00955B5F">
        <w:rPr>
          <w:rFonts w:hint="eastAsia"/>
          <w:sz w:val="28"/>
          <w:szCs w:val="28"/>
        </w:rPr>
        <w:t>đ</w:t>
      </w:r>
      <w:r w:rsidRPr="00955B5F">
        <w:rPr>
          <w:sz w:val="28"/>
          <w:szCs w:val="28"/>
        </w:rPr>
        <w:t>iệu tính:</w:t>
      </w:r>
    </w:p>
    <w:p w:rsidR="007A0662" w:rsidRPr="00955B5F" w:rsidRDefault="007A0662" w:rsidP="007A0662">
      <w:pPr>
        <w:spacing w:line="312" w:lineRule="auto"/>
        <w:jc w:val="both"/>
        <w:rPr>
          <w:b/>
          <w:sz w:val="28"/>
          <w:szCs w:val="28"/>
        </w:rPr>
      </w:pPr>
      <w:r w:rsidRPr="00955B5F">
        <w:rPr>
          <w:noProof/>
          <w:spacing w:val="-10"/>
          <w:sz w:val="28"/>
          <w:szCs w:val="28"/>
        </w:rPr>
        <w:lastRenderedPageBreak/>
        <w:drawing>
          <wp:inline distT="0" distB="0" distL="0" distR="0">
            <wp:extent cx="5923280" cy="716280"/>
            <wp:effectExtent l="19050" t="0" r="1270" b="0"/>
            <wp:docPr id="12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2"/>
                    <a:srcRect/>
                    <a:stretch>
                      <a:fillRect/>
                    </a:stretch>
                  </pic:blipFill>
                  <pic:spPr bwMode="auto">
                    <a:xfrm>
                      <a:off x="0" y="0"/>
                      <a:ext cx="5923280" cy="71628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 xml:space="preserve">Phần phát triển bắt </w:t>
      </w:r>
      <w:r w:rsidRPr="00955B5F">
        <w:rPr>
          <w:rFonts w:hint="eastAsia"/>
          <w:sz w:val="28"/>
          <w:szCs w:val="28"/>
        </w:rPr>
        <w:t>đ</w:t>
      </w:r>
      <w:r w:rsidRPr="00955B5F">
        <w:rPr>
          <w:sz w:val="28"/>
          <w:szCs w:val="28"/>
        </w:rPr>
        <w:t xml:space="preserve">ầu bằng chủ </w:t>
      </w:r>
      <w:r w:rsidRPr="00955B5F">
        <w:rPr>
          <w:rFonts w:hint="eastAsia"/>
          <w:sz w:val="28"/>
          <w:szCs w:val="28"/>
        </w:rPr>
        <w:t>đ</w:t>
      </w:r>
      <w:r w:rsidRPr="00955B5F">
        <w:rPr>
          <w:sz w:val="28"/>
          <w:szCs w:val="28"/>
        </w:rPr>
        <w:t xml:space="preserve">ề chính ở </w:t>
      </w:r>
      <w:r w:rsidRPr="00955B5F">
        <w:rPr>
          <w:rFonts w:hint="eastAsia"/>
          <w:sz w:val="28"/>
          <w:szCs w:val="28"/>
        </w:rPr>
        <w:t>đ</w:t>
      </w:r>
      <w:r w:rsidRPr="00955B5F">
        <w:rPr>
          <w:sz w:val="28"/>
          <w:szCs w:val="28"/>
        </w:rPr>
        <w:t xml:space="preserve">iệu tính chính, bố trí theo lối từng âm. Tiếp </w:t>
      </w:r>
      <w:r w:rsidRPr="00955B5F">
        <w:rPr>
          <w:rFonts w:hint="eastAsia"/>
          <w:sz w:val="28"/>
          <w:szCs w:val="28"/>
        </w:rPr>
        <w:t>đó</w:t>
      </w:r>
      <w:r w:rsidRPr="00955B5F">
        <w:rPr>
          <w:sz w:val="28"/>
          <w:szCs w:val="28"/>
        </w:rPr>
        <w:t xml:space="preserve"> là </w:t>
      </w:r>
      <w:r w:rsidRPr="00955B5F">
        <w:rPr>
          <w:rFonts w:hint="eastAsia"/>
          <w:sz w:val="28"/>
          <w:szCs w:val="28"/>
        </w:rPr>
        <w:t>đ</w:t>
      </w:r>
      <w:r w:rsidRPr="00955B5F">
        <w:rPr>
          <w:sz w:val="28"/>
          <w:szCs w:val="28"/>
        </w:rPr>
        <w:t>oạn phát triển âm hình mới rồi b</w:t>
      </w:r>
      <w:r w:rsidRPr="00955B5F">
        <w:rPr>
          <w:rFonts w:hint="eastAsia"/>
          <w:sz w:val="28"/>
          <w:szCs w:val="28"/>
        </w:rPr>
        <w:t>ư</w:t>
      </w:r>
      <w:r w:rsidRPr="00955B5F">
        <w:rPr>
          <w:sz w:val="28"/>
          <w:szCs w:val="28"/>
        </w:rPr>
        <w:t xml:space="preserve">ớc sang phần cải biến các chủ </w:t>
      </w:r>
      <w:r w:rsidRPr="00955B5F">
        <w:rPr>
          <w:rFonts w:hint="eastAsia"/>
          <w:sz w:val="28"/>
          <w:szCs w:val="28"/>
        </w:rPr>
        <w:t>đ</w:t>
      </w:r>
      <w:r w:rsidRPr="00955B5F">
        <w:rPr>
          <w:sz w:val="28"/>
          <w:szCs w:val="28"/>
        </w:rPr>
        <w:t xml:space="preserve">ề quen thuộc theo lối phức </w:t>
      </w:r>
      <w:r w:rsidRPr="00955B5F">
        <w:rPr>
          <w:rFonts w:hint="eastAsia"/>
          <w:sz w:val="28"/>
          <w:szCs w:val="28"/>
        </w:rPr>
        <w:t>đ</w:t>
      </w:r>
      <w:r w:rsidRPr="00955B5F">
        <w:rPr>
          <w:sz w:val="28"/>
          <w:szCs w:val="28"/>
        </w:rPr>
        <w:t xml:space="preserve">iệu. Ở phần tái hiện các thành phần của chủ </w:t>
      </w:r>
      <w:r w:rsidRPr="00955B5F">
        <w:rPr>
          <w:rFonts w:hint="eastAsia"/>
          <w:sz w:val="28"/>
          <w:szCs w:val="28"/>
        </w:rPr>
        <w:t>đ</w:t>
      </w:r>
      <w:r w:rsidRPr="00955B5F">
        <w:rPr>
          <w:sz w:val="28"/>
          <w:szCs w:val="28"/>
        </w:rPr>
        <w:t xml:space="preserve">ề chính thay </w:t>
      </w:r>
      <w:r w:rsidRPr="00955B5F">
        <w:rPr>
          <w:rFonts w:hint="eastAsia"/>
          <w:sz w:val="28"/>
          <w:szCs w:val="28"/>
        </w:rPr>
        <w:t>đ</w:t>
      </w:r>
      <w:r w:rsidRPr="00955B5F">
        <w:rPr>
          <w:sz w:val="28"/>
          <w:szCs w:val="28"/>
        </w:rPr>
        <w:t>ổi nhiều về âm hình (chạy l</w:t>
      </w:r>
      <w:r w:rsidRPr="00955B5F">
        <w:rPr>
          <w:rFonts w:hint="eastAsia"/>
          <w:sz w:val="28"/>
          <w:szCs w:val="28"/>
        </w:rPr>
        <w:t>ư</w:t>
      </w:r>
      <w:r w:rsidRPr="00955B5F">
        <w:rPr>
          <w:sz w:val="28"/>
          <w:szCs w:val="28"/>
        </w:rPr>
        <w:t xml:space="preserve">ớt và </w:t>
      </w:r>
      <w:r w:rsidRPr="00955B5F">
        <w:rPr>
          <w:rFonts w:hint="eastAsia"/>
          <w:sz w:val="28"/>
          <w:szCs w:val="28"/>
        </w:rPr>
        <w:t>đ</w:t>
      </w:r>
      <w:r w:rsidRPr="00955B5F">
        <w:rPr>
          <w:sz w:val="28"/>
          <w:szCs w:val="28"/>
        </w:rPr>
        <w:t xml:space="preserve">ảo). </w:t>
      </w:r>
      <w:r w:rsidRPr="00955B5F">
        <w:rPr>
          <w:rFonts w:hint="eastAsia"/>
          <w:sz w:val="28"/>
          <w:szCs w:val="28"/>
        </w:rPr>
        <w:t>Đ</w:t>
      </w:r>
      <w:r w:rsidRPr="00955B5F">
        <w:rPr>
          <w:sz w:val="28"/>
          <w:szCs w:val="28"/>
        </w:rPr>
        <w:t>oạn cô</w:t>
      </w:r>
      <w:r w:rsidRPr="00955B5F">
        <w:rPr>
          <w:rFonts w:hint="eastAsia"/>
          <w:sz w:val="28"/>
          <w:szCs w:val="28"/>
        </w:rPr>
        <w:t>đ</w:t>
      </w:r>
      <w:r w:rsidRPr="00955B5F">
        <w:rPr>
          <w:sz w:val="28"/>
          <w:szCs w:val="28"/>
        </w:rPr>
        <w:t xml:space="preserve">a (Menomosso) chia thành 4 </w:t>
      </w:r>
      <w:r w:rsidRPr="00955B5F">
        <w:rPr>
          <w:rFonts w:hint="eastAsia"/>
          <w:sz w:val="28"/>
          <w:szCs w:val="28"/>
        </w:rPr>
        <w:t>đ</w:t>
      </w:r>
      <w:r w:rsidRPr="00955B5F">
        <w:rPr>
          <w:sz w:val="28"/>
          <w:szCs w:val="28"/>
        </w:rPr>
        <w:t xml:space="preserve">oạn lớn và có phần </w:t>
      </w:r>
      <w:r w:rsidRPr="00955B5F">
        <w:rPr>
          <w:rFonts w:hint="eastAsia"/>
          <w:sz w:val="28"/>
          <w:szCs w:val="28"/>
        </w:rPr>
        <w:t>đ</w:t>
      </w:r>
      <w:r w:rsidRPr="00955B5F">
        <w:rPr>
          <w:sz w:val="28"/>
          <w:szCs w:val="28"/>
        </w:rPr>
        <w:t>ộc tấu tự do của Pianô.</w:t>
      </w:r>
    </w:p>
    <w:p w:rsidR="007A0662" w:rsidRPr="00955B5F" w:rsidRDefault="007A0662" w:rsidP="007A0662">
      <w:pPr>
        <w:spacing w:line="312" w:lineRule="auto"/>
        <w:ind w:firstLine="720"/>
        <w:jc w:val="both"/>
        <w:rPr>
          <w:sz w:val="28"/>
          <w:szCs w:val="28"/>
        </w:rPr>
      </w:pPr>
      <w:r w:rsidRPr="00955B5F">
        <w:rPr>
          <w:sz w:val="28"/>
          <w:szCs w:val="28"/>
        </w:rPr>
        <w:t>Ch</w:t>
      </w:r>
      <w:r w:rsidRPr="00955B5F">
        <w:rPr>
          <w:rFonts w:hint="eastAsia"/>
          <w:sz w:val="28"/>
          <w:szCs w:val="28"/>
        </w:rPr>
        <w:t>ươ</w:t>
      </w:r>
      <w:r w:rsidRPr="00955B5F">
        <w:rPr>
          <w:sz w:val="28"/>
          <w:szCs w:val="28"/>
        </w:rPr>
        <w:t>ng II mang tính chất t</w:t>
      </w:r>
      <w:r w:rsidRPr="00955B5F">
        <w:rPr>
          <w:rFonts w:hint="eastAsia"/>
          <w:sz w:val="28"/>
          <w:szCs w:val="28"/>
        </w:rPr>
        <w:t>ươ</w:t>
      </w:r>
      <w:r w:rsidRPr="00955B5F">
        <w:rPr>
          <w:sz w:val="28"/>
          <w:szCs w:val="28"/>
        </w:rPr>
        <w:t xml:space="preserve">ng phản nhất về nội dung chủ </w:t>
      </w:r>
      <w:r w:rsidRPr="00955B5F">
        <w:rPr>
          <w:rFonts w:hint="eastAsia"/>
          <w:sz w:val="28"/>
          <w:szCs w:val="28"/>
        </w:rPr>
        <w:t>đ</w:t>
      </w:r>
      <w:r w:rsidRPr="00955B5F">
        <w:rPr>
          <w:sz w:val="28"/>
          <w:szCs w:val="28"/>
        </w:rPr>
        <w:t xml:space="preserve">ề, gồm có 3 </w:t>
      </w:r>
      <w:r w:rsidRPr="00955B5F">
        <w:rPr>
          <w:rFonts w:hint="eastAsia"/>
          <w:sz w:val="28"/>
          <w:szCs w:val="28"/>
        </w:rPr>
        <w:t>đ</w:t>
      </w:r>
      <w:r w:rsidRPr="00955B5F">
        <w:rPr>
          <w:sz w:val="28"/>
          <w:szCs w:val="28"/>
        </w:rPr>
        <w:t>oạn (a,b,a</w:t>
      </w:r>
      <w:r w:rsidRPr="00145EA1">
        <w:rPr>
          <w:sz w:val="28"/>
          <w:szCs w:val="28"/>
          <w:vertAlign w:val="subscript"/>
        </w:rPr>
        <w:t>1</w:t>
      </w:r>
      <w:r w:rsidRPr="00955B5F">
        <w:rPr>
          <w:sz w:val="28"/>
          <w:szCs w:val="28"/>
        </w:rPr>
        <w:t xml:space="preserve">), </w:t>
      </w:r>
      <w:r w:rsidRPr="00955B5F">
        <w:rPr>
          <w:rFonts w:hint="eastAsia"/>
          <w:sz w:val="28"/>
          <w:szCs w:val="28"/>
        </w:rPr>
        <w:t>đ</w:t>
      </w:r>
      <w:r w:rsidRPr="00955B5F">
        <w:rPr>
          <w:sz w:val="28"/>
          <w:szCs w:val="28"/>
        </w:rPr>
        <w:t xml:space="preserve">oạn 1 và 3 viết ở nhịp </w:t>
      </w:r>
      <w:r w:rsidRPr="00955B5F">
        <w:rPr>
          <w:rFonts w:hint="eastAsia"/>
          <w:sz w:val="28"/>
          <w:szCs w:val="28"/>
        </w:rPr>
        <w:t>đ</w:t>
      </w:r>
      <w:r w:rsidRPr="00955B5F">
        <w:rPr>
          <w:sz w:val="28"/>
          <w:szCs w:val="28"/>
        </w:rPr>
        <w:t>ộ chậm theo phong cách hợp x</w:t>
      </w:r>
      <w:r w:rsidRPr="00955B5F">
        <w:rPr>
          <w:rFonts w:hint="eastAsia"/>
          <w:sz w:val="28"/>
          <w:szCs w:val="28"/>
        </w:rPr>
        <w:t>ư</w:t>
      </w:r>
      <w:r w:rsidRPr="00955B5F">
        <w:rPr>
          <w:sz w:val="28"/>
          <w:szCs w:val="28"/>
        </w:rPr>
        <w:t xml:space="preserve">ớng giáo </w:t>
      </w:r>
      <w:r w:rsidRPr="00955B5F">
        <w:rPr>
          <w:rFonts w:hint="eastAsia"/>
          <w:sz w:val="28"/>
          <w:szCs w:val="28"/>
        </w:rPr>
        <w:t>đư</w:t>
      </w:r>
      <w:r w:rsidRPr="00955B5F">
        <w:rPr>
          <w:sz w:val="28"/>
          <w:szCs w:val="28"/>
        </w:rPr>
        <w:t xml:space="preserve">ờng nghiêm túc. </w:t>
      </w:r>
      <w:r w:rsidRPr="00955B5F">
        <w:rPr>
          <w:rFonts w:hint="eastAsia"/>
          <w:sz w:val="28"/>
          <w:szCs w:val="28"/>
        </w:rPr>
        <w:t>Đ</w:t>
      </w:r>
      <w:r w:rsidRPr="00955B5F">
        <w:rPr>
          <w:sz w:val="28"/>
          <w:szCs w:val="28"/>
        </w:rPr>
        <w:t xml:space="preserve">oạn giữa viết theo phong cách Tô-ca-ta. </w:t>
      </w:r>
    </w:p>
    <w:p w:rsidR="007A0662" w:rsidRPr="00955B5F" w:rsidRDefault="007A0662" w:rsidP="007A0662">
      <w:pPr>
        <w:spacing w:line="312" w:lineRule="auto"/>
        <w:ind w:firstLine="720"/>
        <w:jc w:val="both"/>
        <w:rPr>
          <w:sz w:val="28"/>
          <w:szCs w:val="28"/>
        </w:rPr>
      </w:pPr>
      <w:r w:rsidRPr="00955B5F">
        <w:rPr>
          <w:sz w:val="28"/>
          <w:szCs w:val="28"/>
        </w:rPr>
        <w:t>Ch</w:t>
      </w:r>
      <w:r w:rsidRPr="00955B5F">
        <w:rPr>
          <w:rFonts w:hint="eastAsia"/>
          <w:sz w:val="28"/>
          <w:szCs w:val="28"/>
        </w:rPr>
        <w:t>ươ</w:t>
      </w:r>
      <w:r w:rsidRPr="00955B5F">
        <w:rPr>
          <w:sz w:val="28"/>
          <w:szCs w:val="28"/>
        </w:rPr>
        <w:t>ng kết trở lại tính chất h</w:t>
      </w:r>
      <w:r w:rsidRPr="00955B5F">
        <w:rPr>
          <w:rFonts w:hint="eastAsia"/>
          <w:sz w:val="28"/>
          <w:szCs w:val="28"/>
        </w:rPr>
        <w:t>ư</w:t>
      </w:r>
      <w:r w:rsidRPr="00955B5F">
        <w:rPr>
          <w:sz w:val="28"/>
          <w:szCs w:val="28"/>
        </w:rPr>
        <w:t xml:space="preserve">ng phấn của Tô-ca-ta, </w:t>
      </w:r>
      <w:r w:rsidRPr="00955B5F">
        <w:rPr>
          <w:rFonts w:hint="eastAsia"/>
          <w:sz w:val="28"/>
          <w:szCs w:val="28"/>
        </w:rPr>
        <w:t>đư</w:t>
      </w:r>
      <w:r w:rsidRPr="00955B5F">
        <w:rPr>
          <w:sz w:val="28"/>
          <w:szCs w:val="28"/>
        </w:rPr>
        <w:t xml:space="preserve">ợc viết ở hình thức Rondo gồm với những </w:t>
      </w:r>
      <w:r w:rsidRPr="00955B5F">
        <w:rPr>
          <w:rFonts w:hint="eastAsia"/>
          <w:sz w:val="28"/>
          <w:szCs w:val="28"/>
        </w:rPr>
        <w:t>đ</w:t>
      </w:r>
      <w:r w:rsidRPr="00955B5F">
        <w:rPr>
          <w:sz w:val="28"/>
          <w:szCs w:val="28"/>
        </w:rPr>
        <w:t xml:space="preserve">iệu nhạc dân gian Hung. Chủ </w:t>
      </w:r>
      <w:r w:rsidRPr="00955B5F">
        <w:rPr>
          <w:rFonts w:hint="eastAsia"/>
          <w:sz w:val="28"/>
          <w:szCs w:val="28"/>
        </w:rPr>
        <w:t>đ</w:t>
      </w:r>
      <w:r w:rsidRPr="00955B5F">
        <w:rPr>
          <w:sz w:val="28"/>
          <w:szCs w:val="28"/>
        </w:rPr>
        <w:t>ề c</w:t>
      </w:r>
      <w:r w:rsidRPr="00955B5F">
        <w:rPr>
          <w:rFonts w:hint="eastAsia"/>
          <w:sz w:val="28"/>
          <w:szCs w:val="28"/>
        </w:rPr>
        <w:t>ơ</w:t>
      </w:r>
      <w:r w:rsidRPr="00955B5F">
        <w:rPr>
          <w:sz w:val="28"/>
          <w:szCs w:val="28"/>
        </w:rPr>
        <w:t xml:space="preserve"> bản có sự co giãn về nhịp </w:t>
      </w:r>
      <w:r w:rsidRPr="00955B5F">
        <w:rPr>
          <w:rFonts w:hint="eastAsia"/>
          <w:sz w:val="28"/>
          <w:szCs w:val="28"/>
        </w:rPr>
        <w:t>đ</w:t>
      </w:r>
      <w:r w:rsidRPr="00955B5F">
        <w:rPr>
          <w:sz w:val="28"/>
          <w:szCs w:val="28"/>
        </w:rPr>
        <w:t xml:space="preserve">iệu, mỗi lần trở lại, chủ </w:t>
      </w:r>
      <w:r w:rsidRPr="00955B5F">
        <w:rPr>
          <w:rFonts w:hint="eastAsia"/>
          <w:sz w:val="28"/>
          <w:szCs w:val="28"/>
        </w:rPr>
        <w:t>đ</w:t>
      </w:r>
      <w:r w:rsidRPr="00955B5F">
        <w:rPr>
          <w:sz w:val="28"/>
          <w:szCs w:val="28"/>
        </w:rPr>
        <w:t xml:space="preserve">ề này </w:t>
      </w:r>
      <w:r w:rsidRPr="00955B5F">
        <w:rPr>
          <w:rFonts w:hint="eastAsia"/>
          <w:sz w:val="28"/>
          <w:szCs w:val="28"/>
        </w:rPr>
        <w:t>đư</w:t>
      </w:r>
      <w:r w:rsidRPr="00955B5F">
        <w:rPr>
          <w:sz w:val="28"/>
          <w:szCs w:val="28"/>
        </w:rPr>
        <w:t xml:space="preserve">ợc </w:t>
      </w:r>
      <w:r w:rsidRPr="00955B5F">
        <w:rPr>
          <w:rFonts w:hint="eastAsia"/>
          <w:sz w:val="28"/>
          <w:szCs w:val="28"/>
        </w:rPr>
        <w:t>đ</w:t>
      </w:r>
      <w:r w:rsidRPr="00955B5F">
        <w:rPr>
          <w:sz w:val="28"/>
          <w:szCs w:val="28"/>
        </w:rPr>
        <w:t xml:space="preserve">ặt ở một </w:t>
      </w:r>
      <w:r w:rsidRPr="00955B5F">
        <w:rPr>
          <w:rFonts w:hint="eastAsia"/>
          <w:sz w:val="28"/>
          <w:szCs w:val="28"/>
        </w:rPr>
        <w:t>đ</w:t>
      </w:r>
      <w:r w:rsidRPr="00955B5F">
        <w:rPr>
          <w:sz w:val="28"/>
          <w:szCs w:val="28"/>
        </w:rPr>
        <w:t xml:space="preserve">iệu thức khác (có một lần </w:t>
      </w:r>
      <w:r w:rsidRPr="00955B5F">
        <w:rPr>
          <w:rFonts w:hint="eastAsia"/>
          <w:sz w:val="28"/>
          <w:szCs w:val="28"/>
        </w:rPr>
        <w:t>đ</w:t>
      </w:r>
      <w:r w:rsidRPr="00955B5F">
        <w:rPr>
          <w:sz w:val="28"/>
          <w:szCs w:val="28"/>
        </w:rPr>
        <w:t>ảo).</w:t>
      </w:r>
    </w:p>
    <w:p w:rsidR="007A0662" w:rsidRPr="00955B5F" w:rsidRDefault="007A0662" w:rsidP="007A0662">
      <w:pPr>
        <w:spacing w:line="312" w:lineRule="auto"/>
        <w:jc w:val="both"/>
        <w:rPr>
          <w:b/>
          <w:sz w:val="28"/>
          <w:szCs w:val="28"/>
        </w:rPr>
      </w:pPr>
      <w:r w:rsidRPr="00955B5F">
        <w:rPr>
          <w:noProof/>
          <w:spacing w:val="-10"/>
          <w:sz w:val="28"/>
          <w:szCs w:val="28"/>
        </w:rPr>
        <w:drawing>
          <wp:inline distT="0" distB="0" distL="0" distR="0">
            <wp:extent cx="5888990" cy="1494155"/>
            <wp:effectExtent l="19050" t="0" r="0" b="0"/>
            <wp:docPr id="1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3"/>
                    <a:srcRect/>
                    <a:stretch>
                      <a:fillRect/>
                    </a:stretch>
                  </pic:blipFill>
                  <pic:spPr bwMode="auto">
                    <a:xfrm>
                      <a:off x="0" y="0"/>
                      <a:ext cx="5888990" cy="149415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 xml:space="preserve">Những </w:t>
      </w:r>
      <w:r w:rsidRPr="00955B5F">
        <w:rPr>
          <w:rFonts w:hint="eastAsia"/>
          <w:sz w:val="28"/>
          <w:szCs w:val="28"/>
        </w:rPr>
        <w:t>đ</w:t>
      </w:r>
      <w:r w:rsidRPr="00955B5F">
        <w:rPr>
          <w:sz w:val="28"/>
          <w:szCs w:val="28"/>
        </w:rPr>
        <w:t>oạn nhạc xen kẽ (Êpidốt) gần với chất liệu ở ch</w:t>
      </w:r>
      <w:r w:rsidRPr="00955B5F">
        <w:rPr>
          <w:rFonts w:hint="eastAsia"/>
          <w:sz w:val="28"/>
          <w:szCs w:val="28"/>
        </w:rPr>
        <w:t>ươ</w:t>
      </w:r>
      <w:r w:rsidRPr="00955B5F">
        <w:rPr>
          <w:sz w:val="28"/>
          <w:szCs w:val="28"/>
        </w:rPr>
        <w:t xml:space="preserve">ng I. </w:t>
      </w:r>
      <w:r w:rsidRPr="00955B5F">
        <w:rPr>
          <w:rFonts w:hint="eastAsia"/>
          <w:sz w:val="28"/>
          <w:szCs w:val="28"/>
        </w:rPr>
        <w:t>Đ</w:t>
      </w:r>
      <w:r w:rsidRPr="00955B5F">
        <w:rPr>
          <w:sz w:val="28"/>
          <w:szCs w:val="28"/>
        </w:rPr>
        <w:t>oạn cô</w:t>
      </w:r>
      <w:r w:rsidRPr="00955B5F">
        <w:rPr>
          <w:rFonts w:hint="eastAsia"/>
          <w:sz w:val="28"/>
          <w:szCs w:val="28"/>
        </w:rPr>
        <w:t>đ</w:t>
      </w:r>
      <w:r w:rsidRPr="00955B5F">
        <w:rPr>
          <w:sz w:val="28"/>
          <w:szCs w:val="28"/>
        </w:rPr>
        <w:t>a của ch</w:t>
      </w:r>
      <w:r w:rsidRPr="00955B5F">
        <w:rPr>
          <w:rFonts w:hint="eastAsia"/>
          <w:sz w:val="28"/>
          <w:szCs w:val="28"/>
        </w:rPr>
        <w:t>ươ</w:t>
      </w:r>
      <w:r w:rsidRPr="00955B5F">
        <w:rPr>
          <w:sz w:val="28"/>
          <w:szCs w:val="28"/>
        </w:rPr>
        <w:t xml:space="preserve">ng kết gần với </w:t>
      </w:r>
      <w:r w:rsidRPr="00955B5F">
        <w:rPr>
          <w:rFonts w:hint="eastAsia"/>
          <w:sz w:val="28"/>
          <w:szCs w:val="28"/>
        </w:rPr>
        <w:t>đ</w:t>
      </w:r>
      <w:r w:rsidRPr="00955B5F">
        <w:rPr>
          <w:sz w:val="28"/>
          <w:szCs w:val="28"/>
        </w:rPr>
        <w:t>oạn cuối trong cô</w:t>
      </w:r>
      <w:r w:rsidRPr="00955B5F">
        <w:rPr>
          <w:rFonts w:hint="eastAsia"/>
          <w:sz w:val="28"/>
          <w:szCs w:val="28"/>
        </w:rPr>
        <w:t>đ</w:t>
      </w:r>
      <w:r w:rsidRPr="00955B5F">
        <w:rPr>
          <w:sz w:val="28"/>
          <w:szCs w:val="28"/>
        </w:rPr>
        <w:t>a của ch</w:t>
      </w:r>
      <w:r w:rsidRPr="00955B5F">
        <w:rPr>
          <w:rFonts w:hint="eastAsia"/>
          <w:sz w:val="28"/>
          <w:szCs w:val="28"/>
        </w:rPr>
        <w:t>ươ</w:t>
      </w:r>
      <w:r w:rsidRPr="00955B5F">
        <w:rPr>
          <w:sz w:val="28"/>
          <w:szCs w:val="28"/>
        </w:rPr>
        <w:t xml:space="preserve">ng </w:t>
      </w:r>
      <w:r w:rsidRPr="00955B5F">
        <w:rPr>
          <w:rFonts w:hint="eastAsia"/>
          <w:sz w:val="28"/>
          <w:szCs w:val="28"/>
        </w:rPr>
        <w:t>đ</w:t>
      </w:r>
      <w:r w:rsidRPr="00955B5F">
        <w:rPr>
          <w:sz w:val="28"/>
          <w:szCs w:val="28"/>
        </w:rPr>
        <w:t>ầu. Lối cấu trúc của bản hòa tấu này rất tiêu biểu cho những tác phẩm phẩm ở thời kỳ cuối của Bác-tốc.</w:t>
      </w:r>
    </w:p>
    <w:p w:rsidR="007A0662" w:rsidRPr="00955B5F" w:rsidRDefault="007A0662" w:rsidP="007A0662">
      <w:pPr>
        <w:spacing w:line="312" w:lineRule="auto"/>
        <w:jc w:val="center"/>
        <w:rPr>
          <w:sz w:val="28"/>
          <w:szCs w:val="28"/>
        </w:rPr>
      </w:pPr>
      <w:r w:rsidRPr="00955B5F">
        <w:rPr>
          <w:sz w:val="28"/>
          <w:szCs w:val="28"/>
        </w:rPr>
        <w:t>A(I)</w:t>
      </w:r>
      <w:r w:rsidRPr="00955B5F">
        <w:rPr>
          <w:sz w:val="28"/>
          <w:szCs w:val="28"/>
        </w:rPr>
        <w:tab/>
        <w:t>B(II)</w:t>
      </w:r>
      <w:r w:rsidRPr="00955B5F">
        <w:rPr>
          <w:sz w:val="28"/>
          <w:szCs w:val="28"/>
        </w:rPr>
        <w:tab/>
        <w:t>C(III)</w:t>
      </w:r>
    </w:p>
    <w:p w:rsidR="007A0662" w:rsidRPr="00955B5F" w:rsidRDefault="007A0662" w:rsidP="007A0662">
      <w:pPr>
        <w:spacing w:line="312" w:lineRule="auto"/>
        <w:jc w:val="center"/>
        <w:rPr>
          <w:sz w:val="28"/>
          <w:szCs w:val="28"/>
        </w:rPr>
      </w:pPr>
      <w:r w:rsidRPr="00955B5F">
        <w:rPr>
          <w:sz w:val="28"/>
          <w:szCs w:val="28"/>
        </w:rPr>
        <w:t>a b a</w:t>
      </w:r>
      <w:r w:rsidRPr="00145EA1">
        <w:rPr>
          <w:sz w:val="28"/>
          <w:szCs w:val="28"/>
          <w:vertAlign w:val="subscript"/>
        </w:rPr>
        <w:t>1</w:t>
      </w:r>
    </w:p>
    <w:p w:rsidR="007A0662" w:rsidRPr="00955B5F" w:rsidRDefault="007A0662" w:rsidP="007A0662">
      <w:pPr>
        <w:spacing w:line="312" w:lineRule="auto"/>
        <w:ind w:firstLine="720"/>
        <w:jc w:val="both"/>
        <w:rPr>
          <w:sz w:val="28"/>
          <w:szCs w:val="28"/>
        </w:rPr>
      </w:pPr>
      <w:r w:rsidRPr="00955B5F">
        <w:rPr>
          <w:sz w:val="28"/>
          <w:szCs w:val="28"/>
        </w:rPr>
        <w:t>- Sáng tác giao h</w:t>
      </w:r>
      <w:r w:rsidRPr="00955B5F">
        <w:rPr>
          <w:rFonts w:hint="eastAsia"/>
          <w:sz w:val="28"/>
          <w:szCs w:val="28"/>
        </w:rPr>
        <w:t>ư</w:t>
      </w:r>
      <w:r w:rsidRPr="00955B5F">
        <w:rPr>
          <w:sz w:val="28"/>
          <w:szCs w:val="28"/>
        </w:rPr>
        <w:t>ởng: Trong lĩnh vực sáng tác giao h</w:t>
      </w:r>
      <w:r w:rsidRPr="00955B5F">
        <w:rPr>
          <w:rFonts w:hint="eastAsia"/>
          <w:sz w:val="28"/>
          <w:szCs w:val="28"/>
        </w:rPr>
        <w:t>ư</w:t>
      </w:r>
      <w:r w:rsidRPr="00955B5F">
        <w:rPr>
          <w:sz w:val="28"/>
          <w:szCs w:val="28"/>
        </w:rPr>
        <w:t xml:space="preserve">ởng, bản sắc </w:t>
      </w:r>
      <w:r w:rsidRPr="00955B5F">
        <w:rPr>
          <w:rFonts w:hint="eastAsia"/>
          <w:sz w:val="28"/>
          <w:szCs w:val="28"/>
        </w:rPr>
        <w:t>đ</w:t>
      </w:r>
      <w:r w:rsidRPr="00955B5F">
        <w:rPr>
          <w:sz w:val="28"/>
          <w:szCs w:val="28"/>
        </w:rPr>
        <w:t xml:space="preserve">ộc </w:t>
      </w:r>
      <w:r w:rsidRPr="00955B5F">
        <w:rPr>
          <w:rFonts w:hint="eastAsia"/>
          <w:sz w:val="28"/>
          <w:szCs w:val="28"/>
        </w:rPr>
        <w:t>đá</w:t>
      </w:r>
      <w:r w:rsidRPr="00955B5F">
        <w:rPr>
          <w:sz w:val="28"/>
          <w:szCs w:val="28"/>
        </w:rPr>
        <w:t xml:space="preserve">o của Bác-tốc cũng </w:t>
      </w:r>
      <w:r w:rsidRPr="00955B5F">
        <w:rPr>
          <w:rFonts w:hint="eastAsia"/>
          <w:sz w:val="28"/>
          <w:szCs w:val="28"/>
        </w:rPr>
        <w:t>đư</w:t>
      </w:r>
      <w:r w:rsidRPr="00955B5F">
        <w:rPr>
          <w:sz w:val="28"/>
          <w:szCs w:val="28"/>
        </w:rPr>
        <w:t xml:space="preserve">ợc thể hiện mạnh mẽ. Tác phẩm lớn </w:t>
      </w:r>
      <w:r w:rsidRPr="00955B5F">
        <w:rPr>
          <w:rFonts w:hint="eastAsia"/>
          <w:sz w:val="28"/>
          <w:szCs w:val="28"/>
        </w:rPr>
        <w:t>đ</w:t>
      </w:r>
      <w:r w:rsidRPr="00955B5F">
        <w:rPr>
          <w:sz w:val="28"/>
          <w:szCs w:val="28"/>
        </w:rPr>
        <w:t>ầu tiên của loại này là bản giao h</w:t>
      </w:r>
      <w:r w:rsidRPr="00955B5F">
        <w:rPr>
          <w:rFonts w:hint="eastAsia"/>
          <w:sz w:val="28"/>
          <w:szCs w:val="28"/>
        </w:rPr>
        <w:t>ư</w:t>
      </w:r>
      <w:r w:rsidRPr="00955B5F">
        <w:rPr>
          <w:sz w:val="28"/>
          <w:szCs w:val="28"/>
        </w:rPr>
        <w:t xml:space="preserve">ởng “Cô-sút” (1903), sau </w:t>
      </w:r>
      <w:r w:rsidRPr="00955B5F">
        <w:rPr>
          <w:rFonts w:hint="eastAsia"/>
          <w:sz w:val="28"/>
          <w:szCs w:val="28"/>
        </w:rPr>
        <w:t>đó</w:t>
      </w:r>
      <w:r w:rsidRPr="00955B5F">
        <w:rPr>
          <w:sz w:val="28"/>
          <w:szCs w:val="28"/>
        </w:rPr>
        <w:t xml:space="preserve"> là tổ khúc số 1 (1905), “Hai bức chân dung” (1907) và “Những bức tranh Hungari” (1931).</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lastRenderedPageBreak/>
        <w:t>Một thành tựu xuất sắc của Bác-tốc trong lĩnh vực này là tác phẩm “</w:t>
      </w:r>
      <w:r w:rsidRPr="00955B5F">
        <w:rPr>
          <w:rFonts w:hint="eastAsia"/>
          <w:sz w:val="28"/>
          <w:szCs w:val="28"/>
        </w:rPr>
        <w:t>Đ</w:t>
      </w:r>
      <w:r w:rsidRPr="00955B5F">
        <w:rPr>
          <w:sz w:val="28"/>
          <w:szCs w:val="28"/>
        </w:rPr>
        <w:t xml:space="preserve">iệu nhạc cho các nhạc cụ Dây, nhạc cụ Gõ và </w:t>
      </w:r>
      <w:r w:rsidRPr="00955B5F">
        <w:rPr>
          <w:rFonts w:hint="eastAsia"/>
          <w:sz w:val="28"/>
          <w:szCs w:val="28"/>
        </w:rPr>
        <w:t>đà</w:t>
      </w:r>
      <w:r w:rsidRPr="00955B5F">
        <w:rPr>
          <w:sz w:val="28"/>
          <w:szCs w:val="28"/>
        </w:rPr>
        <w:t>n Sê-lét-ta” (1936). Với một thành phần dàn nhạc không bình th</w:t>
      </w:r>
      <w:r w:rsidRPr="00955B5F">
        <w:rPr>
          <w:rFonts w:hint="eastAsia"/>
          <w:sz w:val="28"/>
          <w:szCs w:val="28"/>
        </w:rPr>
        <w:t>ư</w:t>
      </w:r>
      <w:r w:rsidRPr="00955B5F">
        <w:rPr>
          <w:sz w:val="28"/>
          <w:szCs w:val="28"/>
        </w:rPr>
        <w:t xml:space="preserve">ờng, (Bộ dây chia làm 2 nhóm, nhạc cụ Gõ  Xi-lô-phôn, Hác và Pianô) nhạc sĩ </w:t>
      </w:r>
      <w:r w:rsidRPr="00955B5F">
        <w:rPr>
          <w:rFonts w:hint="eastAsia"/>
          <w:sz w:val="28"/>
          <w:szCs w:val="28"/>
        </w:rPr>
        <w:t>đã</w:t>
      </w:r>
      <w:r w:rsidRPr="00955B5F">
        <w:rPr>
          <w:sz w:val="28"/>
          <w:szCs w:val="28"/>
        </w:rPr>
        <w:t xml:space="preserve"> tạo ra những khối âm sắc khác nhau của nhạc cụ.</w:t>
      </w:r>
      <w:r w:rsidRPr="00955B5F">
        <w:rPr>
          <w:sz w:val="28"/>
          <w:szCs w:val="28"/>
        </w:rPr>
        <w:tab/>
        <w:t xml:space="preserve">Tính </w:t>
      </w:r>
      <w:r w:rsidRPr="00955B5F">
        <w:rPr>
          <w:rFonts w:hint="eastAsia"/>
          <w:sz w:val="28"/>
          <w:szCs w:val="28"/>
        </w:rPr>
        <w:t>đ</w:t>
      </w:r>
      <w:r w:rsidRPr="00955B5F">
        <w:rPr>
          <w:sz w:val="28"/>
          <w:szCs w:val="28"/>
        </w:rPr>
        <w:t xml:space="preserve">ộc </w:t>
      </w:r>
      <w:r w:rsidRPr="00955B5F">
        <w:rPr>
          <w:rFonts w:hint="eastAsia"/>
          <w:sz w:val="28"/>
          <w:szCs w:val="28"/>
        </w:rPr>
        <w:t>đá</w:t>
      </w:r>
      <w:r w:rsidRPr="00955B5F">
        <w:rPr>
          <w:sz w:val="28"/>
          <w:szCs w:val="28"/>
        </w:rPr>
        <w:t>o trong phong cách về dàn nhạc của Bác-tốc còn thể hiện trong tác phẩm “</w:t>
      </w:r>
      <w:r w:rsidRPr="00955B5F">
        <w:rPr>
          <w:rFonts w:hint="eastAsia"/>
          <w:sz w:val="28"/>
          <w:szCs w:val="28"/>
        </w:rPr>
        <w:t>Đ</w:t>
      </w:r>
      <w:r w:rsidRPr="00955B5F">
        <w:rPr>
          <w:sz w:val="28"/>
          <w:szCs w:val="28"/>
        </w:rPr>
        <w:t>i-ver-tình yêu-xm</w:t>
      </w:r>
      <w:r w:rsidRPr="00955B5F">
        <w:rPr>
          <w:rFonts w:hint="eastAsia"/>
          <w:sz w:val="28"/>
          <w:szCs w:val="28"/>
        </w:rPr>
        <w:t>ă</w:t>
      </w:r>
      <w:r w:rsidRPr="00955B5F">
        <w:rPr>
          <w:sz w:val="28"/>
          <w:szCs w:val="28"/>
        </w:rPr>
        <w:t xml:space="preserve">ng” cho dàn nhạc Dây (1939). Ở </w:t>
      </w:r>
      <w:r w:rsidRPr="00955B5F">
        <w:rPr>
          <w:rFonts w:hint="eastAsia"/>
          <w:sz w:val="28"/>
          <w:szCs w:val="28"/>
        </w:rPr>
        <w:t>đâ</w:t>
      </w:r>
      <w:r w:rsidRPr="00955B5F">
        <w:rPr>
          <w:sz w:val="28"/>
          <w:szCs w:val="28"/>
        </w:rPr>
        <w:t>y có sự kết hợp khéo léo giữa bút pháp kỹ xảo với nội dung sâu sắc và những cảm xúc phong phú, rộng lớn.</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“Công-xéc-tô cho dàn nhạc” (1943) là kiệt tác trong sáng các giao h</w:t>
      </w:r>
      <w:r w:rsidRPr="00955B5F">
        <w:rPr>
          <w:rFonts w:hint="eastAsia"/>
          <w:sz w:val="28"/>
          <w:szCs w:val="28"/>
        </w:rPr>
        <w:t>ư</w:t>
      </w:r>
      <w:r w:rsidRPr="00955B5F">
        <w:rPr>
          <w:sz w:val="28"/>
          <w:szCs w:val="28"/>
        </w:rPr>
        <w:t xml:space="preserve">ởng của Bác-tốc. Tác phẩm này </w:t>
      </w:r>
      <w:r w:rsidRPr="00955B5F">
        <w:rPr>
          <w:rFonts w:hint="eastAsia"/>
          <w:sz w:val="28"/>
          <w:szCs w:val="28"/>
        </w:rPr>
        <w:t>đư</w:t>
      </w:r>
      <w:r w:rsidRPr="00955B5F">
        <w:rPr>
          <w:sz w:val="28"/>
          <w:szCs w:val="28"/>
        </w:rPr>
        <w:t>ợc viết vào những n</w:t>
      </w:r>
      <w:r w:rsidRPr="00955B5F">
        <w:rPr>
          <w:rFonts w:hint="eastAsia"/>
          <w:sz w:val="28"/>
          <w:szCs w:val="28"/>
        </w:rPr>
        <w:t>ă</w:t>
      </w:r>
      <w:r w:rsidRPr="00955B5F">
        <w:rPr>
          <w:sz w:val="28"/>
          <w:szCs w:val="28"/>
        </w:rPr>
        <w:t xml:space="preserve">m xa tổ quốc, nó có mối liên hệ chặt chẽ với dân ca Hungari. Qua tác phẩm này, nhà nghệ sĩ </w:t>
      </w:r>
      <w:r w:rsidRPr="00955B5F">
        <w:rPr>
          <w:rFonts w:hint="eastAsia"/>
          <w:sz w:val="28"/>
          <w:szCs w:val="28"/>
        </w:rPr>
        <w:t>đã</w:t>
      </w:r>
      <w:r w:rsidRPr="00955B5F">
        <w:rPr>
          <w:sz w:val="28"/>
          <w:szCs w:val="28"/>
        </w:rPr>
        <w:t xml:space="preserve"> thể hiện những tình cảm yêu n</w:t>
      </w:r>
      <w:r w:rsidRPr="00955B5F">
        <w:rPr>
          <w:rFonts w:hint="eastAsia"/>
          <w:sz w:val="28"/>
          <w:szCs w:val="28"/>
        </w:rPr>
        <w:t>ư</w:t>
      </w:r>
      <w:r w:rsidRPr="00955B5F">
        <w:rPr>
          <w:sz w:val="28"/>
          <w:szCs w:val="28"/>
        </w:rPr>
        <w:t xml:space="preserve">ớc chân thành của mình. </w:t>
      </w:r>
    </w:p>
    <w:p w:rsidR="007A0662" w:rsidRPr="00955B5F" w:rsidRDefault="007A0662" w:rsidP="007A0662">
      <w:pPr>
        <w:spacing w:line="312" w:lineRule="auto"/>
        <w:ind w:firstLine="720"/>
        <w:jc w:val="both"/>
        <w:rPr>
          <w:sz w:val="28"/>
          <w:szCs w:val="28"/>
        </w:rPr>
      </w:pPr>
      <w:r w:rsidRPr="00955B5F">
        <w:rPr>
          <w:sz w:val="28"/>
          <w:szCs w:val="28"/>
        </w:rPr>
        <w:t xml:space="preserve">Phần vào </w:t>
      </w:r>
      <w:r w:rsidRPr="00955B5F">
        <w:rPr>
          <w:rFonts w:hint="eastAsia"/>
          <w:sz w:val="28"/>
          <w:szCs w:val="28"/>
        </w:rPr>
        <w:t>đ</w:t>
      </w:r>
      <w:r w:rsidRPr="00955B5F">
        <w:rPr>
          <w:sz w:val="28"/>
          <w:szCs w:val="28"/>
        </w:rPr>
        <w:t>ầu mang những âm h</w:t>
      </w:r>
      <w:r w:rsidRPr="00955B5F">
        <w:rPr>
          <w:rFonts w:hint="eastAsia"/>
          <w:sz w:val="28"/>
          <w:szCs w:val="28"/>
        </w:rPr>
        <w:t>ư</w:t>
      </w:r>
      <w:r w:rsidRPr="00955B5F">
        <w:rPr>
          <w:sz w:val="28"/>
          <w:szCs w:val="28"/>
        </w:rPr>
        <w:t>ởng suy t</w:t>
      </w:r>
      <w:r w:rsidRPr="00955B5F">
        <w:rPr>
          <w:rFonts w:hint="eastAsia"/>
          <w:sz w:val="28"/>
          <w:szCs w:val="28"/>
        </w:rPr>
        <w:t>ư</w:t>
      </w:r>
      <w:r w:rsidRPr="00955B5F">
        <w:rPr>
          <w:sz w:val="28"/>
          <w:szCs w:val="28"/>
        </w:rPr>
        <w:t>ởng, có tính chất bi th</w:t>
      </w:r>
      <w:r w:rsidRPr="00955B5F">
        <w:rPr>
          <w:rFonts w:hint="eastAsia"/>
          <w:sz w:val="28"/>
          <w:szCs w:val="28"/>
        </w:rPr>
        <w:t>ươ</w:t>
      </w:r>
      <w:r w:rsidRPr="00955B5F">
        <w:rPr>
          <w:sz w:val="28"/>
          <w:szCs w:val="28"/>
        </w:rPr>
        <w:t xml:space="preserve">ng, trong </w:t>
      </w:r>
      <w:r w:rsidRPr="00955B5F">
        <w:rPr>
          <w:rFonts w:hint="eastAsia"/>
          <w:sz w:val="28"/>
          <w:szCs w:val="28"/>
        </w:rPr>
        <w:t>đó</w:t>
      </w:r>
      <w:r w:rsidRPr="00955B5F">
        <w:rPr>
          <w:sz w:val="28"/>
          <w:szCs w:val="28"/>
        </w:rPr>
        <w:t xml:space="preserve"> vang lên cả những tiếng gọi tha thiết và giọng nói trữ tình, dịu dàng. Những cảm xúc ấy </w:t>
      </w:r>
      <w:r w:rsidRPr="00955B5F">
        <w:rPr>
          <w:rFonts w:hint="eastAsia"/>
          <w:sz w:val="28"/>
          <w:szCs w:val="28"/>
        </w:rPr>
        <w:t>đư</w:t>
      </w:r>
      <w:r w:rsidRPr="00955B5F">
        <w:rPr>
          <w:sz w:val="28"/>
          <w:szCs w:val="28"/>
        </w:rPr>
        <w:t xml:space="preserve">ợc thể hiện trong những giai </w:t>
      </w:r>
      <w:r w:rsidRPr="00955B5F">
        <w:rPr>
          <w:rFonts w:hint="eastAsia"/>
          <w:sz w:val="28"/>
          <w:szCs w:val="28"/>
        </w:rPr>
        <w:t>đ</w:t>
      </w:r>
      <w:r w:rsidRPr="00955B5F">
        <w:rPr>
          <w:sz w:val="28"/>
          <w:szCs w:val="28"/>
        </w:rPr>
        <w:t>iệu giàu hình t</w:t>
      </w:r>
      <w:r w:rsidRPr="00955B5F">
        <w:rPr>
          <w:rFonts w:hint="eastAsia"/>
          <w:sz w:val="28"/>
          <w:szCs w:val="28"/>
        </w:rPr>
        <w:t>ư</w:t>
      </w:r>
      <w:r w:rsidRPr="00955B5F">
        <w:rPr>
          <w:sz w:val="28"/>
          <w:szCs w:val="28"/>
        </w:rPr>
        <w:t>ợng, rút ra từ những âm h</w:t>
      </w:r>
      <w:r w:rsidRPr="00955B5F">
        <w:rPr>
          <w:rFonts w:hint="eastAsia"/>
          <w:sz w:val="28"/>
          <w:szCs w:val="28"/>
        </w:rPr>
        <w:t>ư</w:t>
      </w:r>
      <w:r w:rsidRPr="00955B5F">
        <w:rPr>
          <w:sz w:val="28"/>
          <w:szCs w:val="28"/>
        </w:rPr>
        <w:t>ởng dân ca.</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Ch</w:t>
      </w:r>
      <w:r w:rsidRPr="00955B5F">
        <w:rPr>
          <w:rFonts w:hint="eastAsia"/>
          <w:sz w:val="28"/>
          <w:szCs w:val="28"/>
        </w:rPr>
        <w:t>ươ</w:t>
      </w:r>
      <w:r w:rsidRPr="00955B5F">
        <w:rPr>
          <w:sz w:val="28"/>
          <w:szCs w:val="28"/>
        </w:rPr>
        <w:t xml:space="preserve">ng II, Skéc-dô, tràn ngập sự hào nhoáng, duyên dáng. Chủ </w:t>
      </w:r>
      <w:r w:rsidRPr="00955B5F">
        <w:rPr>
          <w:rFonts w:hint="eastAsia"/>
          <w:sz w:val="28"/>
          <w:szCs w:val="28"/>
        </w:rPr>
        <w:t>đ</w:t>
      </w:r>
      <w:r w:rsidRPr="00955B5F">
        <w:rPr>
          <w:sz w:val="28"/>
          <w:szCs w:val="28"/>
        </w:rPr>
        <w:t xml:space="preserve">ề chính vang lên ở hai giọng, mới </w:t>
      </w:r>
      <w:r w:rsidRPr="00955B5F">
        <w:rPr>
          <w:rFonts w:hint="eastAsia"/>
          <w:sz w:val="28"/>
          <w:szCs w:val="28"/>
        </w:rPr>
        <w:t>đ</w:t>
      </w:r>
      <w:r w:rsidRPr="00955B5F">
        <w:rPr>
          <w:sz w:val="28"/>
          <w:szCs w:val="28"/>
        </w:rPr>
        <w:t>ầu là quãng 3, sau là quãng 4 và 5… sự bay b</w:t>
      </w:r>
      <w:r w:rsidRPr="00955B5F">
        <w:rPr>
          <w:rFonts w:hint="eastAsia"/>
          <w:sz w:val="28"/>
          <w:szCs w:val="28"/>
        </w:rPr>
        <w:t>ư</w:t>
      </w:r>
      <w:r w:rsidRPr="00955B5F">
        <w:rPr>
          <w:sz w:val="28"/>
          <w:szCs w:val="28"/>
        </w:rPr>
        <w:t xml:space="preserve">ớm của giai </w:t>
      </w:r>
      <w:r w:rsidRPr="00955B5F">
        <w:rPr>
          <w:rFonts w:hint="eastAsia"/>
          <w:sz w:val="28"/>
          <w:szCs w:val="28"/>
        </w:rPr>
        <w:t>đ</w:t>
      </w:r>
      <w:r w:rsidRPr="00955B5F">
        <w:rPr>
          <w:sz w:val="28"/>
          <w:szCs w:val="28"/>
        </w:rPr>
        <w:t xml:space="preserve">iệu </w:t>
      </w:r>
      <w:r w:rsidRPr="00955B5F">
        <w:rPr>
          <w:rFonts w:hint="eastAsia"/>
          <w:sz w:val="28"/>
          <w:szCs w:val="28"/>
        </w:rPr>
        <w:t>đư</w:t>
      </w:r>
      <w:r w:rsidRPr="00955B5F">
        <w:rPr>
          <w:sz w:val="28"/>
          <w:szCs w:val="28"/>
        </w:rPr>
        <w:t xml:space="preserve">ợc phát triển bằng những hòa âm </w:t>
      </w:r>
      <w:r w:rsidRPr="00955B5F">
        <w:rPr>
          <w:rFonts w:hint="eastAsia"/>
          <w:sz w:val="28"/>
          <w:szCs w:val="28"/>
        </w:rPr>
        <w:t>đ</w:t>
      </w:r>
      <w:r w:rsidRPr="00955B5F">
        <w:rPr>
          <w:sz w:val="28"/>
          <w:szCs w:val="28"/>
        </w:rPr>
        <w:t xml:space="preserve">ột ngột, sự phong phú của nhịp </w:t>
      </w:r>
      <w:r w:rsidRPr="00955B5F">
        <w:rPr>
          <w:rFonts w:hint="eastAsia"/>
          <w:sz w:val="28"/>
          <w:szCs w:val="28"/>
        </w:rPr>
        <w:t>đ</w:t>
      </w:r>
      <w:r w:rsidRPr="00955B5F">
        <w:rPr>
          <w:sz w:val="28"/>
          <w:szCs w:val="28"/>
        </w:rPr>
        <w:t xml:space="preserve">iệu và sự </w:t>
      </w:r>
      <w:r w:rsidRPr="00955B5F">
        <w:rPr>
          <w:rFonts w:hint="eastAsia"/>
          <w:sz w:val="28"/>
          <w:szCs w:val="28"/>
        </w:rPr>
        <w:t>đ</w:t>
      </w:r>
      <w:r w:rsidRPr="00955B5F">
        <w:rPr>
          <w:sz w:val="28"/>
          <w:szCs w:val="28"/>
        </w:rPr>
        <w:t>ối chọi của các âm sắc trong dàn nhạc là cho ch</w:t>
      </w:r>
      <w:r w:rsidRPr="00955B5F">
        <w:rPr>
          <w:rFonts w:hint="eastAsia"/>
          <w:sz w:val="28"/>
          <w:szCs w:val="28"/>
        </w:rPr>
        <w:t>ươ</w:t>
      </w:r>
      <w:r w:rsidRPr="00955B5F">
        <w:rPr>
          <w:sz w:val="28"/>
          <w:szCs w:val="28"/>
        </w:rPr>
        <w:t xml:space="preserve">ng II có một sắc thái </w:t>
      </w:r>
      <w:r w:rsidRPr="00955B5F">
        <w:rPr>
          <w:rFonts w:hint="eastAsia"/>
          <w:sz w:val="28"/>
          <w:szCs w:val="28"/>
        </w:rPr>
        <w:t>đ</w:t>
      </w:r>
      <w:r w:rsidRPr="00955B5F">
        <w:rPr>
          <w:sz w:val="28"/>
          <w:szCs w:val="28"/>
        </w:rPr>
        <w:t xml:space="preserve">ộc </w:t>
      </w:r>
      <w:r w:rsidRPr="00955B5F">
        <w:rPr>
          <w:rFonts w:hint="eastAsia"/>
          <w:sz w:val="28"/>
          <w:szCs w:val="28"/>
        </w:rPr>
        <w:t>đá</w:t>
      </w:r>
      <w:r w:rsidRPr="00955B5F">
        <w:rPr>
          <w:sz w:val="28"/>
          <w:szCs w:val="28"/>
        </w:rPr>
        <w:t>o.</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Ch</w:t>
      </w:r>
      <w:r w:rsidRPr="00955B5F">
        <w:rPr>
          <w:rFonts w:hint="eastAsia"/>
          <w:sz w:val="28"/>
          <w:szCs w:val="28"/>
        </w:rPr>
        <w:t>ươ</w:t>
      </w:r>
      <w:r w:rsidRPr="00955B5F">
        <w:rPr>
          <w:sz w:val="28"/>
          <w:szCs w:val="28"/>
        </w:rPr>
        <w:t>ng III - Một khúc nhạc buồn, thể hiện nỗi nhớ tổ quốc. Ch</w:t>
      </w:r>
      <w:r w:rsidRPr="00955B5F">
        <w:rPr>
          <w:rFonts w:hint="eastAsia"/>
          <w:sz w:val="28"/>
          <w:szCs w:val="28"/>
        </w:rPr>
        <w:t>ươ</w:t>
      </w:r>
      <w:r w:rsidRPr="00955B5F">
        <w:rPr>
          <w:sz w:val="28"/>
          <w:szCs w:val="28"/>
        </w:rPr>
        <w:t>ng này có mối liên hệ với dân ca nông thôn Hungari mà Bác-tốc gọi là Parlando-rubato. Âm h</w:t>
      </w:r>
      <w:r w:rsidRPr="00955B5F">
        <w:rPr>
          <w:rFonts w:hint="eastAsia"/>
          <w:sz w:val="28"/>
          <w:szCs w:val="28"/>
        </w:rPr>
        <w:t>ư</w:t>
      </w:r>
      <w:r w:rsidRPr="00955B5F">
        <w:rPr>
          <w:sz w:val="28"/>
          <w:szCs w:val="28"/>
        </w:rPr>
        <w:t xml:space="preserve">ởng ở </w:t>
      </w:r>
      <w:r w:rsidRPr="00955B5F">
        <w:rPr>
          <w:rFonts w:hint="eastAsia"/>
          <w:sz w:val="28"/>
          <w:szCs w:val="28"/>
        </w:rPr>
        <w:t>đâ</w:t>
      </w:r>
      <w:r w:rsidRPr="00955B5F">
        <w:rPr>
          <w:sz w:val="28"/>
          <w:szCs w:val="28"/>
        </w:rPr>
        <w:t>y gần với ch</w:t>
      </w:r>
      <w:r w:rsidRPr="00955B5F">
        <w:rPr>
          <w:rFonts w:hint="eastAsia"/>
          <w:sz w:val="28"/>
          <w:szCs w:val="28"/>
        </w:rPr>
        <w:t>ươ</w:t>
      </w:r>
      <w:r w:rsidRPr="00955B5F">
        <w:rPr>
          <w:sz w:val="28"/>
          <w:szCs w:val="28"/>
        </w:rPr>
        <w:t xml:space="preserve">ng </w:t>
      </w:r>
      <w:r w:rsidRPr="00955B5F">
        <w:rPr>
          <w:rFonts w:hint="eastAsia"/>
          <w:sz w:val="28"/>
          <w:szCs w:val="28"/>
        </w:rPr>
        <w:t>đ</w:t>
      </w:r>
      <w:r w:rsidRPr="00955B5F">
        <w:rPr>
          <w:sz w:val="28"/>
          <w:szCs w:val="28"/>
        </w:rPr>
        <w:t xml:space="preserve">ầu, </w:t>
      </w:r>
      <w:r w:rsidRPr="00955B5F">
        <w:rPr>
          <w:rFonts w:hint="eastAsia"/>
          <w:sz w:val="28"/>
          <w:szCs w:val="28"/>
        </w:rPr>
        <w:t>đó</w:t>
      </w:r>
      <w:r w:rsidRPr="00955B5F">
        <w:rPr>
          <w:sz w:val="28"/>
          <w:szCs w:val="28"/>
        </w:rPr>
        <w:t xml:space="preserve"> là nguồn cảm hứng nặng nề của nỗi buồn lành mạnh.</w:t>
      </w:r>
    </w:p>
    <w:p w:rsidR="007A0662" w:rsidRPr="00955B5F" w:rsidRDefault="007A0662" w:rsidP="007A0662">
      <w:pPr>
        <w:spacing w:line="312" w:lineRule="auto"/>
        <w:ind w:firstLine="720"/>
        <w:jc w:val="both"/>
        <w:rPr>
          <w:sz w:val="28"/>
          <w:szCs w:val="28"/>
        </w:rPr>
      </w:pPr>
      <w:r w:rsidRPr="00955B5F">
        <w:rPr>
          <w:sz w:val="28"/>
          <w:szCs w:val="28"/>
        </w:rPr>
        <w:t>Ch</w:t>
      </w:r>
      <w:r w:rsidRPr="00955B5F">
        <w:rPr>
          <w:rFonts w:hint="eastAsia"/>
          <w:sz w:val="28"/>
          <w:szCs w:val="28"/>
        </w:rPr>
        <w:t>ươ</w:t>
      </w:r>
      <w:r w:rsidRPr="00955B5F">
        <w:rPr>
          <w:sz w:val="28"/>
          <w:szCs w:val="28"/>
        </w:rPr>
        <w:t>ng IV- Một In-t</w:t>
      </w:r>
      <w:r w:rsidRPr="00955B5F">
        <w:rPr>
          <w:rFonts w:hint="eastAsia"/>
          <w:sz w:val="28"/>
          <w:szCs w:val="28"/>
        </w:rPr>
        <w:t>ơ</w:t>
      </w:r>
      <w:r w:rsidRPr="00955B5F">
        <w:rPr>
          <w:sz w:val="28"/>
          <w:szCs w:val="28"/>
        </w:rPr>
        <w:t>-mét-dô trữ tình.</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Ch</w:t>
      </w:r>
      <w:r w:rsidRPr="00955B5F">
        <w:rPr>
          <w:rFonts w:hint="eastAsia"/>
          <w:sz w:val="28"/>
          <w:szCs w:val="28"/>
        </w:rPr>
        <w:t>ươ</w:t>
      </w:r>
      <w:r w:rsidRPr="00955B5F">
        <w:rPr>
          <w:sz w:val="28"/>
          <w:szCs w:val="28"/>
        </w:rPr>
        <w:t>ng kết tràn ngập sinh khí và nghị lực, xây dựng trên sự phát triển một cách t</w:t>
      </w:r>
      <w:r w:rsidRPr="00955B5F">
        <w:rPr>
          <w:rFonts w:hint="eastAsia"/>
          <w:sz w:val="28"/>
          <w:szCs w:val="28"/>
        </w:rPr>
        <w:t>ươ</w:t>
      </w:r>
      <w:r w:rsidRPr="00955B5F">
        <w:rPr>
          <w:sz w:val="28"/>
          <w:szCs w:val="28"/>
        </w:rPr>
        <w:t xml:space="preserve">ng phản những </w:t>
      </w:r>
      <w:r w:rsidRPr="00955B5F">
        <w:rPr>
          <w:rFonts w:hint="eastAsia"/>
          <w:sz w:val="28"/>
          <w:szCs w:val="28"/>
        </w:rPr>
        <w:t>đ</w:t>
      </w:r>
      <w:r w:rsidRPr="00955B5F">
        <w:rPr>
          <w:sz w:val="28"/>
          <w:szCs w:val="28"/>
        </w:rPr>
        <w:t>iệu nhạc nhảy múa. Bản hòa tấu kết thúc trong không khí h</w:t>
      </w:r>
      <w:r w:rsidRPr="00955B5F">
        <w:rPr>
          <w:rFonts w:hint="eastAsia"/>
          <w:sz w:val="28"/>
          <w:szCs w:val="28"/>
        </w:rPr>
        <w:t>ư</w:t>
      </w:r>
      <w:r w:rsidRPr="00955B5F">
        <w:rPr>
          <w:sz w:val="28"/>
          <w:szCs w:val="28"/>
        </w:rPr>
        <w:t>ng phấn, tích cực.</w:t>
      </w:r>
    </w:p>
    <w:p w:rsidR="007A0662" w:rsidRPr="00955B5F" w:rsidRDefault="007A0662" w:rsidP="007A0662">
      <w:pPr>
        <w:spacing w:line="312" w:lineRule="auto"/>
        <w:jc w:val="both"/>
        <w:rPr>
          <w:b/>
          <w:sz w:val="28"/>
          <w:szCs w:val="28"/>
        </w:rPr>
      </w:pPr>
    </w:p>
    <w:p w:rsidR="007A0662" w:rsidRPr="00955B5F" w:rsidRDefault="007A0662" w:rsidP="007A0662">
      <w:pPr>
        <w:spacing w:line="312" w:lineRule="auto"/>
        <w:ind w:firstLine="720"/>
        <w:jc w:val="both"/>
        <w:rPr>
          <w:kern w:val="36"/>
          <w:sz w:val="28"/>
          <w:szCs w:val="28"/>
        </w:rPr>
      </w:pPr>
      <w:r w:rsidRPr="00955B5F">
        <w:rPr>
          <w:b/>
          <w:sz w:val="28"/>
          <w:szCs w:val="28"/>
        </w:rPr>
        <w:t xml:space="preserve">* Vấn đề 2: </w:t>
      </w:r>
      <w:r w:rsidRPr="00955B5F">
        <w:rPr>
          <w:kern w:val="36"/>
          <w:sz w:val="28"/>
          <w:szCs w:val="28"/>
        </w:rPr>
        <w:t>Nhạc sĩ Shostakocvich (1906 - 1975).</w:t>
      </w:r>
    </w:p>
    <w:p w:rsidR="007A0662" w:rsidRPr="00955B5F" w:rsidRDefault="007A0662" w:rsidP="007A0662">
      <w:pPr>
        <w:spacing w:line="312" w:lineRule="auto"/>
        <w:jc w:val="center"/>
        <w:rPr>
          <w:b/>
          <w:sz w:val="28"/>
          <w:szCs w:val="28"/>
        </w:rPr>
      </w:pPr>
      <w:r w:rsidRPr="00955B5F">
        <w:rPr>
          <w:b/>
          <w:noProof/>
          <w:sz w:val="28"/>
          <w:szCs w:val="28"/>
        </w:rPr>
        <w:lastRenderedPageBreak/>
        <w:drawing>
          <wp:inline distT="0" distB="0" distL="0" distR="0">
            <wp:extent cx="1924050" cy="3056890"/>
            <wp:effectExtent l="19050" t="0" r="0" b="0"/>
            <wp:docPr id="12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4"/>
                    <a:srcRect/>
                    <a:stretch>
                      <a:fillRect/>
                    </a:stretch>
                  </pic:blipFill>
                  <pic:spPr bwMode="auto">
                    <a:xfrm>
                      <a:off x="0" y="0"/>
                      <a:ext cx="1924050" cy="305689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center"/>
        <w:rPr>
          <w:kern w:val="36"/>
          <w:sz w:val="28"/>
          <w:szCs w:val="28"/>
        </w:rPr>
      </w:pPr>
      <w:r w:rsidRPr="00955B5F">
        <w:rPr>
          <w:kern w:val="36"/>
          <w:sz w:val="28"/>
          <w:szCs w:val="28"/>
        </w:rPr>
        <w:t>Shostakocvich (1906 - 1975)</w:t>
      </w:r>
    </w:p>
    <w:p w:rsidR="007A0662" w:rsidRPr="00955B5F" w:rsidRDefault="007A0662" w:rsidP="007A0662">
      <w:pPr>
        <w:spacing w:line="312" w:lineRule="auto"/>
        <w:jc w:val="center"/>
        <w:rPr>
          <w:kern w:val="36"/>
          <w:sz w:val="28"/>
          <w:szCs w:val="28"/>
        </w:rPr>
      </w:pPr>
    </w:p>
    <w:p w:rsidR="007A0662" w:rsidRPr="00955B5F" w:rsidRDefault="007A0662" w:rsidP="007A0662">
      <w:pPr>
        <w:spacing w:line="312" w:lineRule="auto"/>
        <w:ind w:firstLine="720"/>
        <w:jc w:val="both"/>
        <w:rPr>
          <w:sz w:val="28"/>
          <w:szCs w:val="28"/>
        </w:rPr>
      </w:pPr>
      <w:r w:rsidRPr="00955B5F">
        <w:rPr>
          <w:sz w:val="28"/>
          <w:szCs w:val="28"/>
        </w:rPr>
        <w:t>Nhà soạn nhạc Xôviết Đi-mi-tri Sôtxtacôvích là một trong những nhạc sĩ danh tiếng nhất trong nền âm nhạc hiện đại. sáng tác của ông có một nội dung sâu sắc, rộng lớn, một thế giới hình tượng phong phú. Gắn bó với đời sống của thời đại Xôviết ngay từ những bước đầu chập chững, nên trong sáng các của nhạc sĩ đã miêu tả cuộc sống lao động và chiến đấu của nhân dân với tất cả mọi khía cạnh của nó, với quá khứ và hiện tại của đất nước mình.</w:t>
      </w:r>
      <w:r w:rsidRPr="00955B5F">
        <w:rPr>
          <w:sz w:val="28"/>
          <w:szCs w:val="28"/>
        </w:rPr>
        <w:tab/>
      </w:r>
    </w:p>
    <w:p w:rsidR="007A0662" w:rsidRPr="00955B5F" w:rsidRDefault="007A0662" w:rsidP="007A0662">
      <w:pPr>
        <w:spacing w:line="312" w:lineRule="auto"/>
        <w:ind w:firstLine="720"/>
        <w:jc w:val="both"/>
        <w:rPr>
          <w:sz w:val="28"/>
          <w:szCs w:val="28"/>
        </w:rPr>
      </w:pPr>
      <w:r w:rsidRPr="00955B5F">
        <w:rPr>
          <w:kern w:val="36"/>
          <w:sz w:val="28"/>
          <w:szCs w:val="28"/>
        </w:rPr>
        <w:t>Shostakocvich</w:t>
      </w:r>
      <w:r w:rsidRPr="00955B5F">
        <w:rPr>
          <w:sz w:val="28"/>
          <w:szCs w:val="28"/>
        </w:rPr>
        <w:t xml:space="preserve"> là tác giả của những thể loại lớn như giao hưởng, Thanh xướng kịch, nhạc kịch, vũ kịch và các thể loại nhỏ như ca khúc, tiểu phẩm cho các loại đàn, những bản hòa tấu, nhiều phần nhạc cho các phim, các vở diễn sân khấu. Ở bất cứ thể loại nào ông cũng có sự trình bày độc đáo và những thành công đáng kể. Tuy nhiên, sự tập trung sáng tạo và diện mạo chính của ông được thể hiện chủ yếu ở lĩnh vực giao hưởng.</w:t>
      </w:r>
    </w:p>
    <w:p w:rsidR="007A0662" w:rsidRPr="00955B5F" w:rsidRDefault="007A0662" w:rsidP="007A0662">
      <w:pPr>
        <w:spacing w:line="312" w:lineRule="auto"/>
        <w:ind w:firstLine="720"/>
        <w:jc w:val="both"/>
        <w:rPr>
          <w:sz w:val="28"/>
          <w:szCs w:val="28"/>
        </w:rPr>
      </w:pPr>
      <w:r w:rsidRPr="00955B5F">
        <w:rPr>
          <w:sz w:val="28"/>
          <w:szCs w:val="28"/>
        </w:rPr>
        <w:t>D.</w:t>
      </w:r>
      <w:r w:rsidRPr="00955B5F">
        <w:rPr>
          <w:kern w:val="36"/>
          <w:sz w:val="28"/>
          <w:szCs w:val="28"/>
        </w:rPr>
        <w:t>Shostakocvich</w:t>
      </w:r>
      <w:r w:rsidRPr="00955B5F">
        <w:rPr>
          <w:sz w:val="28"/>
          <w:szCs w:val="28"/>
        </w:rPr>
        <w:t xml:space="preserve"> sinh ngày 25-9-1906 ở Pê-téc-bua trong gia đình một kỹ sư hóa học. Mẹ là một nhà dương cầm và là thầy dạy nhạc đầu tiên của Sốt-xta-cô-vích (Ông học đàn từ khi 9 tuổi). Năm 1919 ông vào học nhạc viện Pê-téc-bua với hai môn sáng tác và Pianô. Tốt nghiệp môn đàn Pianô 1923 và năm 1927 tham dự kỳ thi quốc tế mang tên Sô-panh ở Vác-xa-v</w:t>
      </w:r>
      <w:r>
        <w:rPr>
          <w:sz w:val="28"/>
          <w:szCs w:val="28"/>
        </w:rPr>
        <w:t>a</w:t>
      </w:r>
      <w:r w:rsidRPr="00955B5F">
        <w:rPr>
          <w:sz w:val="28"/>
          <w:szCs w:val="28"/>
        </w:rPr>
        <w:t xml:space="preserve">, được nhận bằng danh dự. Kết thúc </w:t>
      </w:r>
      <w:r w:rsidRPr="00955B5F">
        <w:rPr>
          <w:sz w:val="28"/>
          <w:szCs w:val="28"/>
        </w:rPr>
        <w:lastRenderedPageBreak/>
        <w:t xml:space="preserve">môn sáng tác năm 1925 với bản giao hưởng số 1 sớm có tiếng vang ở trong và ngoài nước.  </w:t>
      </w:r>
      <w:r w:rsidRPr="00955B5F">
        <w:rPr>
          <w:sz w:val="28"/>
          <w:szCs w:val="28"/>
        </w:rPr>
        <w:tab/>
      </w:r>
    </w:p>
    <w:p w:rsidR="007A0662" w:rsidRDefault="007A0662" w:rsidP="007A0662">
      <w:pPr>
        <w:spacing w:line="312" w:lineRule="auto"/>
        <w:ind w:firstLine="720"/>
        <w:jc w:val="both"/>
        <w:rPr>
          <w:sz w:val="28"/>
          <w:szCs w:val="28"/>
        </w:rPr>
      </w:pPr>
      <w:r w:rsidRPr="00955B5F">
        <w:rPr>
          <w:sz w:val="28"/>
          <w:szCs w:val="28"/>
        </w:rPr>
        <w:t>Những bước đầu tiên trên con đường sáng tác của Sốt-xta-cô-vích trùng với thời kỳ đầu khó khăn phức tạp trong nền âm nhạc Xôviết trẻ tuổi. Thực tế mới đã đặt ra trước các nhà soạn nhạc những nhiệm vụ mới, đồng thời những tiêu chuẩn thẩm mỹ của nền nghệ thuật Xôviết cũng chưa được xác định.</w:t>
      </w:r>
      <w:r w:rsidRPr="00955B5F">
        <w:rPr>
          <w:sz w:val="28"/>
          <w:szCs w:val="28"/>
        </w:rPr>
        <w:tab/>
        <w:t>Với các bản giao hưởng số 2 (“Tháng 10”</w:t>
      </w:r>
      <w:r>
        <w:rPr>
          <w:sz w:val="28"/>
          <w:szCs w:val="28"/>
        </w:rPr>
        <w:t xml:space="preserve"> - 1927) và số 3 (“1 tháng 5”).</w:t>
      </w:r>
    </w:p>
    <w:p w:rsidR="007A0662" w:rsidRDefault="007A0662" w:rsidP="007A0662">
      <w:pPr>
        <w:spacing w:line="312" w:lineRule="auto"/>
        <w:ind w:firstLine="720"/>
        <w:jc w:val="both"/>
        <w:rPr>
          <w:sz w:val="28"/>
          <w:szCs w:val="28"/>
        </w:rPr>
      </w:pPr>
      <w:r w:rsidRPr="00955B5F">
        <w:rPr>
          <w:sz w:val="28"/>
          <w:szCs w:val="28"/>
        </w:rPr>
        <w:t>Nhạc sĩ đã số gắng thể hiện những vấn đề của thời đại. Tuy nhiên những tác phẩm đó ít nhiều đã mang tính chất hình thức. Cùng tình trạng với những tác phẩm trên còn có vở nhạc kịch “Cái mũi” (1927-1928), các vở vũ kịch “Chiếc bù long” (1931), “Dòng suối thép” (1934).</w:t>
      </w:r>
      <w:r w:rsidRPr="00955B5F">
        <w:rPr>
          <w:sz w:val="28"/>
          <w:szCs w:val="28"/>
        </w:rPr>
        <w:tab/>
      </w:r>
    </w:p>
    <w:p w:rsidR="007A0662" w:rsidRDefault="007A0662" w:rsidP="007A0662">
      <w:pPr>
        <w:spacing w:line="312" w:lineRule="auto"/>
        <w:ind w:firstLine="720"/>
        <w:jc w:val="both"/>
        <w:rPr>
          <w:sz w:val="28"/>
          <w:szCs w:val="28"/>
        </w:rPr>
      </w:pPr>
      <w:r w:rsidRPr="00955B5F">
        <w:rPr>
          <w:sz w:val="28"/>
          <w:szCs w:val="28"/>
        </w:rPr>
        <w:t>Trong những năm 30 nhiều tác phẩm lớn có giá trị của Sốt-xta-cô-vích đã nối tiếp nhau xuất hiện. Trước hết, cần kể đến nhạc kịch “Ca-te-ri-na I-dơ-mai-lô-và” (1930-1932) viết dựa theo truyện “Li-đi-mác-két cùng Mơ-xen-xki” của N.Lét-xcốp. Tác phẩm miêu tả số phận của một phụ nữ Nga trước cách mạng. Tiếp theo là giao hưởng số 5 mang ý nghĩa triết học, nói về sự lớn lên của con người trong xã hội mới, cuộc đấu tranh cho lý tưởng cao cả. Sau đó là giao hưởng số 6, Thiên chúa giáo tấu cho đàn Dây (1938), “Đội cận vệ thanh niên”, “Bá linh thất thủ”, “Ruồi trâu”,…</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Trong những ngày đầu của cuộc chiến tranh giữ nước, ông ở lại thành phố Lê-nin-grát bị vây hãm. Giữa làn lửa đạn bạo tàn của bọn phát xít Đức, nhạc sĩ đã sáng tác bản giao hưởng số 7 mang tên “Thành Lê-nin-grát” (1942).</w:t>
      </w:r>
      <w:r w:rsidRPr="00955B5F">
        <w:rPr>
          <w:sz w:val="28"/>
          <w:szCs w:val="28"/>
        </w:rPr>
        <w:tab/>
        <w:t>Sáng tác của Sốt-xta-cô-vích trong những năm 40 nổi bật lên những tác phẩm sau đây: giao hưởng số 8 (1951); tam tấu và tứ tấu số 2 cho đàn Dây (1944); giao hưởng số 9 (1945); Thanh xướng kịch “khúc hát về rừng” (1949).</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Trong những năm 50, nghệ thuật nhạc đàn của Sốt-xta-cô-vích đã đạt đến những đỉnh cao mới “24 Prêluýt và Phuga” (1951); công-xéc-tô số 2 cho Pianô (1957); công-xéc-tô cho Cellô và dàn nhạc (1959). Nhưng nổi bật nhất vẫn là giao hưởng: Bản giao hưởng số 10 (1953); số 11 (1957) “năm 1905”. Bên cạnh đó còn có một Thanh xướng kịch được tặng giải thưởng quốc gia lớn nhất của Liênxô đó là tác phẩm “Khúc ca về rừng”.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lastRenderedPageBreak/>
        <w:t>Sang những năm 1960, sáng tác của Sốt-xta-cô-vích lại tiếp tục có những tìm tòi, phản ánh những đặc điểm một thời kỳ phát triển của âm nhạc Xôviết. Đáng chú ý là các bản giao hưởng số 12 (“năm 1917”) Miêu tả cuộc cách mạng tháng 10 vĩ đại; bản giao hưởng số 13 (1962) và bản giao hưởng số 14. Thành tựu đáng kể của Sốt-xta-cô-vích trong những năm 60 này là giao hưởng - Thanh xướng “Cuộc xử giảo Xtê-pan Ra-đin” (Phổ thơ ép-stu-sen-cô) nói về một lãnh tụ nông dân Nga thế kỷ XVII. Sáng tác này đã được tặng giải thưởng Lê-ni</w:t>
      </w:r>
      <w:r>
        <w:rPr>
          <w:sz w:val="28"/>
          <w:szCs w:val="28"/>
        </w:rPr>
        <w:t>n</w:t>
      </w:r>
      <w:r w:rsidRPr="00955B5F">
        <w:rPr>
          <w:sz w:val="28"/>
          <w:szCs w:val="28"/>
        </w:rPr>
        <w:t xml:space="preserve"> năm 1967. Bản giao hưởng số 15, Sonate cho đàn Antô, liên khúc phổ thơ của Mi-ken-lăng-giơ</w:t>
      </w:r>
      <w:r>
        <w:rPr>
          <w:sz w:val="28"/>
          <w:szCs w:val="28"/>
        </w:rPr>
        <w:t>,</w:t>
      </w:r>
      <w:r w:rsidRPr="00955B5F">
        <w:rPr>
          <w:sz w:val="28"/>
          <w:szCs w:val="28"/>
        </w:rPr>
        <w:t>… đó là những tác phẩm cuối cùng của nhạc sĩ.</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Sự nghiệp sáng tác giao hưởng của Sốt-xta-cô-vích: Đặc điểm nổi bật trong lĩnh vực giao hưởng của Sốt-xta-cô-vích là sự kết hợp nhuần nhuyễn hai phong cách giao hưởng: giữa những cảm xúc chủ quan và khách quan. Cung điệu chính trong giao hưởng của ông là tính chất sử thi-trữ tình. Những đề tài về xã hội đã được nhạc sĩ phản ánh một cách nhạy bén và với một tầm vóc rộng lớn trong giao hưởng.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Ở những năm 20 và 30, giao hưởng của Sốt-xta-cô-vích cũng rất phong phú đa dạng. Bản giao hưởng số 1 mang tính chất trữ tình; bản số 2 và 3 mang tính chất sử thi; các bản số 4 số 4 và 6 là loại mang tính kịch trữ tình. Trong thời gian chiến tranh giữ nước, các bản giao hưởng số 7,8 và 9 có cung điệu chung là tính chất sử thi, anh hùng ca. Bản số 10 là bước chuyển tiếp sang một giai đoạn mới. Cả hai bản giao hưởng số 11 và 12 đều mang tính chất anh hùng ca, viết về đề tài cách mạng. Còn bản số 13 là một thể loại hoàn toàn mới: giao hưởng mang tính tiêu đề cụ thể; các chương liên tục, không ngừng nghỉ.</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Một trong những tác phẩm giao hưởng nổi tiếng nhất của Sốt-xta-cô-vích là bản giao hưởng số 7, với tiêu đề “Thành Lê-nin-grát”. Tác phẩm ra đời trong thời gian ác liệt nhất của cuộc chiến tranh giữ nước. Phần đầu được viết trong thành phố Lê-nin-Grát đang bị vây hãm, phần sau được tiếp tục hoàn thành ở Cu-buy-sép tháng 8 năm 1942.</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Bản giao hưởng số 7 là một thiên anh hùng ca đồ sộ mang tính kịch sâu sắc, vẽ lên hình ảnh Tổ quốc, sự xâm lược của kẻ thù thông qua việc miêu tả cuộc chiến đấu ngoan cường của quân và dân thành phố Lê-nin-grát trong khi bị phát xít Đức </w:t>
      </w:r>
      <w:r w:rsidRPr="00955B5F">
        <w:rPr>
          <w:sz w:val="28"/>
          <w:szCs w:val="28"/>
        </w:rPr>
        <w:lastRenderedPageBreak/>
        <w:t>vây hãm; cũng qua đó ca ngợi lòng dũng cảm tuyệt vời và sự tất thắng của nhân dân Xô viết. Tác phẩm có cấu trúc rõ ràng, cân đối, tính chất xung đột không thể hiện trong hai chủ đề mà ở trong đoạn chen giữa và phần phát triển. Bản giao hưởng gồm 4 chương: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Chương I (Allegretto), chứa đựng sự xung đột chủ yếu, có tính bi kịch của cả tác phẩm.</w:t>
      </w:r>
    </w:p>
    <w:p w:rsidR="007A0662" w:rsidRPr="00955B5F" w:rsidRDefault="007A0662" w:rsidP="007A0662">
      <w:pPr>
        <w:spacing w:line="312" w:lineRule="auto"/>
        <w:ind w:firstLine="720"/>
        <w:jc w:val="both"/>
        <w:rPr>
          <w:sz w:val="28"/>
          <w:szCs w:val="28"/>
        </w:rPr>
      </w:pPr>
      <w:r w:rsidRPr="00955B5F">
        <w:rPr>
          <w:sz w:val="28"/>
          <w:szCs w:val="28"/>
        </w:rPr>
        <w:t>Chủ đề I mang tính chất kiên nghị, sáng sủa, có âm điệu gần với dân ca Nga:</w:t>
      </w:r>
    </w:p>
    <w:p w:rsidR="007A0662" w:rsidRPr="00955B5F" w:rsidRDefault="007A0662" w:rsidP="007A0662">
      <w:pPr>
        <w:spacing w:line="312" w:lineRule="auto"/>
        <w:rPr>
          <w:b/>
          <w:sz w:val="28"/>
          <w:szCs w:val="28"/>
        </w:rPr>
      </w:pPr>
      <w:r w:rsidRPr="00955B5F">
        <w:rPr>
          <w:noProof/>
          <w:spacing w:val="-10"/>
          <w:sz w:val="28"/>
          <w:szCs w:val="28"/>
        </w:rPr>
        <w:drawing>
          <wp:inline distT="0" distB="0" distL="0" distR="0">
            <wp:extent cx="5886945" cy="620973"/>
            <wp:effectExtent l="19050" t="0" r="0" b="0"/>
            <wp:docPr id="12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5"/>
                    <a:srcRect/>
                    <a:stretch>
                      <a:fillRect/>
                    </a:stretch>
                  </pic:blipFill>
                  <pic:spPr bwMode="auto">
                    <a:xfrm>
                      <a:off x="0" y="0"/>
                      <a:ext cx="5888990" cy="621189"/>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Chủ đề II; trữ tình, sáng sủa - vẻ đẹp của Tổ quốc:</w:t>
      </w:r>
    </w:p>
    <w:p w:rsidR="007A0662" w:rsidRPr="00955B5F" w:rsidRDefault="007A0662" w:rsidP="007A0662">
      <w:pPr>
        <w:spacing w:line="312" w:lineRule="auto"/>
        <w:jc w:val="both"/>
        <w:rPr>
          <w:spacing w:val="-10"/>
          <w:sz w:val="28"/>
          <w:szCs w:val="28"/>
        </w:rPr>
      </w:pPr>
      <w:r w:rsidRPr="00955B5F">
        <w:rPr>
          <w:noProof/>
          <w:spacing w:val="-10"/>
          <w:sz w:val="28"/>
          <w:szCs w:val="28"/>
        </w:rPr>
        <w:drawing>
          <wp:inline distT="0" distB="0" distL="0" distR="0">
            <wp:extent cx="5909310" cy="543560"/>
            <wp:effectExtent l="19050" t="0" r="0" b="0"/>
            <wp:docPr id="12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6"/>
                    <a:srcRect/>
                    <a:stretch>
                      <a:fillRect/>
                    </a:stretch>
                  </pic:blipFill>
                  <pic:spPr bwMode="auto">
                    <a:xfrm>
                      <a:off x="0" y="0"/>
                      <a:ext cx="5909310" cy="54356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Đoạn kết của phần trình bày là một bản song tấu mang tính chất Nốc-tuya giữa Sáo con và Viôlông. Tiếp theo không phải là phần phát triển mà là một đoạn chen, nói về hình tượng bọn xâm lược. Cấu trúc của đoạn này là sự phát triển của chủ đề và 11 biến tấu trên một nhịp điệu trig tục; chủ đề ở đây khoảng 16 nhịp được trình bày sau tiếng đập “khô khan” của trống nhà binh:</w:t>
      </w:r>
    </w:p>
    <w:p w:rsidR="007A0662" w:rsidRPr="00955B5F" w:rsidRDefault="007A0662" w:rsidP="007A0662">
      <w:pPr>
        <w:spacing w:line="312" w:lineRule="auto"/>
        <w:jc w:val="both"/>
        <w:rPr>
          <w:spacing w:val="-10"/>
          <w:sz w:val="28"/>
          <w:szCs w:val="28"/>
        </w:rPr>
      </w:pPr>
      <w:r w:rsidRPr="00955B5F">
        <w:rPr>
          <w:noProof/>
          <w:spacing w:val="-10"/>
          <w:sz w:val="28"/>
          <w:szCs w:val="28"/>
        </w:rPr>
        <w:drawing>
          <wp:inline distT="0" distB="0" distL="0" distR="0">
            <wp:extent cx="5916295" cy="566382"/>
            <wp:effectExtent l="19050" t="0" r="8255" b="0"/>
            <wp:docPr id="12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7"/>
                    <a:srcRect/>
                    <a:stretch>
                      <a:fillRect/>
                    </a:stretch>
                  </pic:blipFill>
                  <pic:spPr bwMode="auto">
                    <a:xfrm>
                      <a:off x="0" y="0"/>
                      <a:ext cx="5916295" cy="566382"/>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Trong mỗi biến tấu tiếp theo, tác giả làm nổi lên một sắc thái riêng trong cái hình tượng tàn bạo, bỉ ổi độc ác của bọn xâm lược.</w:t>
      </w:r>
    </w:p>
    <w:p w:rsidR="007A0662" w:rsidRPr="00955B5F" w:rsidRDefault="007A0662" w:rsidP="007A0662">
      <w:pPr>
        <w:spacing w:line="312" w:lineRule="auto"/>
        <w:jc w:val="both"/>
        <w:rPr>
          <w:spacing w:val="-10"/>
          <w:sz w:val="28"/>
          <w:szCs w:val="28"/>
        </w:rPr>
      </w:pPr>
      <w:r w:rsidRPr="00955B5F">
        <w:rPr>
          <w:spacing w:val="-10"/>
          <w:sz w:val="28"/>
          <w:szCs w:val="28"/>
        </w:rPr>
        <w:tab/>
        <w:t>Sau các giai đoạn phát triển của các biến tấu, xuất hiện chủ đề phản kháng đối chọi với chủ đề xâm lược; phần này được coi là phần phát triển chính cống của chương I.</w:t>
      </w:r>
    </w:p>
    <w:p w:rsidR="007A0662" w:rsidRPr="00955B5F" w:rsidRDefault="007A0662" w:rsidP="007A0662">
      <w:pPr>
        <w:spacing w:line="312" w:lineRule="auto"/>
        <w:jc w:val="both"/>
        <w:rPr>
          <w:spacing w:val="-10"/>
          <w:sz w:val="28"/>
          <w:szCs w:val="28"/>
        </w:rPr>
      </w:pPr>
      <w:r w:rsidRPr="00955B5F">
        <w:rPr>
          <w:spacing w:val="-10"/>
          <w:sz w:val="28"/>
          <w:szCs w:val="28"/>
        </w:rPr>
        <w:tab/>
        <w:t>Ở phần nhắc lại chủ đề chính mang sắc thái bi thương và sự phẫn nộ. Đó là hình ảnh “Tổ quốc trong máu lửa”. Chủ đề II biến thành nỗi bi thương, khắc nghiệt tựa như khúc điếu ca, ca tụng những người con đã hy sinh vì Tổ quốc.</w:t>
      </w:r>
    </w:p>
    <w:p w:rsidR="007A0662" w:rsidRPr="00955B5F" w:rsidRDefault="007A0662" w:rsidP="007A0662">
      <w:pPr>
        <w:spacing w:line="312" w:lineRule="auto"/>
        <w:jc w:val="both"/>
        <w:rPr>
          <w:spacing w:val="-10"/>
          <w:sz w:val="28"/>
          <w:szCs w:val="28"/>
        </w:rPr>
      </w:pPr>
      <w:r w:rsidRPr="00955B5F">
        <w:rPr>
          <w:spacing w:val="-10"/>
          <w:sz w:val="28"/>
          <w:szCs w:val="28"/>
        </w:rPr>
        <w:tab/>
        <w:t>Chương II (Moderato) viết ở thể Ba đoạn phức, mang tính chất Skéc-dô</w:t>
      </w:r>
    </w:p>
    <w:p w:rsidR="007A0662" w:rsidRPr="00955B5F" w:rsidRDefault="007A0662" w:rsidP="007A0662">
      <w:pPr>
        <w:spacing w:line="312" w:lineRule="auto"/>
        <w:jc w:val="both"/>
        <w:rPr>
          <w:spacing w:val="-10"/>
          <w:sz w:val="28"/>
          <w:szCs w:val="28"/>
          <w:lang w:val="fr-FR"/>
        </w:rPr>
      </w:pPr>
      <w:r w:rsidRPr="00955B5F">
        <w:rPr>
          <w:spacing w:val="-10"/>
          <w:sz w:val="28"/>
          <w:szCs w:val="28"/>
        </w:rPr>
        <w:tab/>
      </w:r>
      <w:r w:rsidRPr="00955B5F">
        <w:rPr>
          <w:spacing w:val="-10"/>
          <w:sz w:val="28"/>
          <w:szCs w:val="28"/>
          <w:lang w:val="fr-FR"/>
        </w:rPr>
        <w:t>Chủ đề đoạn đầu đi từ Viôlin  I sang Viôlin II rồi Viôla:</w:t>
      </w:r>
    </w:p>
    <w:p w:rsidR="007A0662" w:rsidRPr="00955B5F" w:rsidRDefault="007A0662" w:rsidP="007A0662">
      <w:pPr>
        <w:spacing w:line="312" w:lineRule="auto"/>
        <w:jc w:val="both"/>
        <w:rPr>
          <w:spacing w:val="-10"/>
          <w:sz w:val="28"/>
          <w:szCs w:val="28"/>
        </w:rPr>
      </w:pPr>
      <w:r w:rsidRPr="00955B5F">
        <w:rPr>
          <w:noProof/>
          <w:spacing w:val="-10"/>
          <w:sz w:val="28"/>
          <w:szCs w:val="28"/>
        </w:rPr>
        <w:lastRenderedPageBreak/>
        <w:drawing>
          <wp:inline distT="0" distB="0" distL="0" distR="0">
            <wp:extent cx="5916295" cy="621030"/>
            <wp:effectExtent l="19050" t="0" r="8255" b="0"/>
            <wp:docPr id="13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8"/>
                    <a:srcRect/>
                    <a:stretch>
                      <a:fillRect/>
                    </a:stretch>
                  </pic:blipFill>
                  <pic:spPr bwMode="auto">
                    <a:xfrm>
                      <a:off x="0" y="0"/>
                      <a:ext cx="5916295" cy="62103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Đoạn giữa tương phản với đoạn đầu và cuối, mang cảm xúc cao thượng và tính kịch sâu sắc. Phần nhắc lại, chuyển sang sắc thái ảm đạm, nặng nề.</w:t>
      </w:r>
    </w:p>
    <w:p w:rsidR="007A0662" w:rsidRPr="00955B5F" w:rsidRDefault="007A0662" w:rsidP="007A0662">
      <w:pPr>
        <w:spacing w:line="312" w:lineRule="auto"/>
        <w:jc w:val="both"/>
        <w:rPr>
          <w:spacing w:val="-10"/>
          <w:sz w:val="28"/>
          <w:szCs w:val="28"/>
        </w:rPr>
      </w:pPr>
      <w:r w:rsidRPr="00955B5F">
        <w:rPr>
          <w:spacing w:val="-10"/>
          <w:sz w:val="28"/>
          <w:szCs w:val="28"/>
        </w:rPr>
        <w:tab/>
        <w:t>Chương III (Adagio) là một trong những chương chậm nhất trong sáng các của Sốt-xta-cô-vích. Ở đây nhạc sĩ muốn diễn đạt một cái gì cao đẹp, hùng vĩ tựa như hình ảnh của thành phố Lê-nin-grát quê hương. Cấu trúc của chương là thể Rondo mở rộng hoặc thể Ba đoạn:</w:t>
      </w:r>
    </w:p>
    <w:p w:rsidR="007A0662" w:rsidRPr="00955B5F" w:rsidRDefault="007A0662" w:rsidP="007A0662">
      <w:pPr>
        <w:spacing w:line="312" w:lineRule="auto"/>
        <w:ind w:left="2160"/>
        <w:rPr>
          <w:spacing w:val="-10"/>
          <w:sz w:val="28"/>
          <w:szCs w:val="28"/>
          <w:lang w:val="it-IT"/>
        </w:rPr>
      </w:pPr>
      <w:r w:rsidRPr="00955B5F">
        <w:rPr>
          <w:spacing w:val="-10"/>
          <w:sz w:val="28"/>
          <w:szCs w:val="28"/>
          <w:lang w:val="it-IT"/>
        </w:rPr>
        <w:t>abaca</w:t>
      </w:r>
      <w:r w:rsidRPr="00955B5F">
        <w:rPr>
          <w:spacing w:val="-10"/>
          <w:sz w:val="28"/>
          <w:szCs w:val="28"/>
          <w:lang w:val="it-IT"/>
        </w:rPr>
        <w:tab/>
      </w:r>
      <w:r w:rsidRPr="00955B5F">
        <w:rPr>
          <w:spacing w:val="-10"/>
          <w:sz w:val="28"/>
          <w:szCs w:val="28"/>
          <w:lang w:val="it-IT"/>
        </w:rPr>
        <w:tab/>
      </w:r>
      <w:r w:rsidRPr="00955B5F">
        <w:rPr>
          <w:spacing w:val="-10"/>
          <w:sz w:val="28"/>
          <w:szCs w:val="28"/>
          <w:lang w:val="it-IT"/>
        </w:rPr>
        <w:tab/>
        <w:t xml:space="preserve"> Đoạn chen</w:t>
      </w:r>
    </w:p>
    <w:p w:rsidR="007A0662" w:rsidRPr="00955B5F" w:rsidRDefault="007A0662" w:rsidP="007A0662">
      <w:pPr>
        <w:spacing w:line="312" w:lineRule="auto"/>
        <w:ind w:left="2160"/>
        <w:rPr>
          <w:spacing w:val="-10"/>
          <w:sz w:val="28"/>
          <w:szCs w:val="28"/>
          <w:lang w:val="it-IT"/>
        </w:rPr>
      </w:pPr>
      <w:r w:rsidRPr="00955B5F">
        <w:rPr>
          <w:spacing w:val="-10"/>
          <w:sz w:val="28"/>
          <w:szCs w:val="28"/>
          <w:lang w:val="it-IT"/>
        </w:rPr>
        <w:t xml:space="preserve">  A</w:t>
      </w:r>
      <w:r w:rsidRPr="00955B5F">
        <w:rPr>
          <w:spacing w:val="-10"/>
          <w:sz w:val="28"/>
          <w:szCs w:val="28"/>
          <w:lang w:val="it-IT"/>
        </w:rPr>
        <w:tab/>
      </w:r>
      <w:r w:rsidRPr="00955B5F">
        <w:rPr>
          <w:spacing w:val="-10"/>
          <w:sz w:val="28"/>
          <w:szCs w:val="28"/>
          <w:lang w:val="it-IT"/>
        </w:rPr>
        <w:tab/>
      </w:r>
      <w:r w:rsidRPr="00955B5F">
        <w:rPr>
          <w:spacing w:val="-10"/>
          <w:sz w:val="28"/>
          <w:szCs w:val="28"/>
          <w:lang w:val="it-IT"/>
        </w:rPr>
        <w:tab/>
        <w:t xml:space="preserve">       B</w:t>
      </w:r>
      <w:r w:rsidRPr="00955B5F">
        <w:rPr>
          <w:spacing w:val="-10"/>
          <w:sz w:val="28"/>
          <w:szCs w:val="28"/>
          <w:lang w:val="it-IT"/>
        </w:rPr>
        <w:tab/>
      </w:r>
      <w:r w:rsidRPr="00955B5F">
        <w:rPr>
          <w:spacing w:val="-10"/>
          <w:sz w:val="28"/>
          <w:szCs w:val="28"/>
          <w:lang w:val="it-IT"/>
        </w:rPr>
        <w:tab/>
      </w:r>
      <w:r w:rsidRPr="00955B5F">
        <w:rPr>
          <w:spacing w:val="-10"/>
          <w:sz w:val="28"/>
          <w:szCs w:val="28"/>
          <w:lang w:val="it-IT"/>
        </w:rPr>
        <w:tab/>
      </w:r>
      <w:r w:rsidRPr="00955B5F">
        <w:rPr>
          <w:spacing w:val="-10"/>
          <w:sz w:val="28"/>
          <w:szCs w:val="28"/>
          <w:lang w:val="it-IT"/>
        </w:rPr>
        <w:tab/>
        <w:t>A’</w:t>
      </w:r>
      <w:r w:rsidRPr="00955B5F">
        <w:rPr>
          <w:spacing w:val="-10"/>
          <w:sz w:val="28"/>
          <w:szCs w:val="28"/>
          <w:lang w:val="it-IT"/>
        </w:rPr>
        <w:tab/>
      </w:r>
    </w:p>
    <w:p w:rsidR="007A0662" w:rsidRPr="00955B5F" w:rsidRDefault="007A0662" w:rsidP="007A0662">
      <w:pPr>
        <w:spacing w:line="312" w:lineRule="auto"/>
        <w:jc w:val="both"/>
        <w:rPr>
          <w:spacing w:val="-10"/>
          <w:sz w:val="28"/>
          <w:szCs w:val="28"/>
          <w:lang w:val="it-IT"/>
        </w:rPr>
      </w:pPr>
      <w:r w:rsidRPr="00955B5F">
        <w:rPr>
          <w:spacing w:val="-10"/>
          <w:sz w:val="28"/>
          <w:szCs w:val="28"/>
          <w:lang w:val="it-IT"/>
        </w:rPr>
        <w:tab/>
        <w:t>Chương kết (Allegro non troppo) chủ đề cơ bản của chương này là chủ đề đấu tranh. Sự lặp lại ba lần của một tiểu môtíp ở đầu chủ đề tạo ra sự kiên nghị, căng thẳng:</w:t>
      </w:r>
    </w:p>
    <w:p w:rsidR="007A0662" w:rsidRPr="00955B5F" w:rsidRDefault="007A0662" w:rsidP="007A0662">
      <w:pPr>
        <w:spacing w:line="312" w:lineRule="auto"/>
        <w:jc w:val="both"/>
        <w:rPr>
          <w:spacing w:val="-10"/>
          <w:sz w:val="28"/>
          <w:szCs w:val="28"/>
          <w:lang w:val="it-IT"/>
        </w:rPr>
      </w:pPr>
      <w:r w:rsidRPr="00955B5F">
        <w:rPr>
          <w:noProof/>
          <w:spacing w:val="-10"/>
          <w:sz w:val="28"/>
          <w:szCs w:val="28"/>
        </w:rPr>
        <w:drawing>
          <wp:inline distT="0" distB="0" distL="0" distR="0">
            <wp:extent cx="5888990" cy="668655"/>
            <wp:effectExtent l="19050" t="0" r="0" b="0"/>
            <wp:docPr id="13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9"/>
                    <a:srcRect/>
                    <a:stretch>
                      <a:fillRect/>
                    </a:stretch>
                  </pic:blipFill>
                  <pic:spPr bwMode="auto">
                    <a:xfrm>
                      <a:off x="0" y="0"/>
                      <a:ext cx="5888990" cy="66865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Phần hai của chương kết bắt đầu bằng một chủ đề mang tính chất tang lễ (Moderato). Còn phần ba được coi như phần phát triển, chủ đề I được tiến hành ở nhịp độ chậm, mang sắc thái sử thi. Trong đoạn côđa của chương kết, bộ đồng đã vang lên chủ đề Tổ quốc (Chủ đề chính của chương I) với cảm xúc dũng mãnh, chói chang như báo hiệu giờ phút chiến thắng đang tới gần. Ở những nhịp cuối cùng, chủ đề nhân dân và chủ đề đấu tranh được khẳng định.</w:t>
      </w:r>
    </w:p>
    <w:p w:rsidR="007A0662" w:rsidRPr="00955B5F" w:rsidRDefault="007A0662" w:rsidP="007A0662">
      <w:pPr>
        <w:spacing w:line="312" w:lineRule="auto"/>
        <w:jc w:val="both"/>
        <w:rPr>
          <w:spacing w:val="-10"/>
          <w:sz w:val="28"/>
          <w:szCs w:val="28"/>
        </w:rPr>
      </w:pPr>
      <w:r w:rsidRPr="00955B5F">
        <w:rPr>
          <w:spacing w:val="-10"/>
          <w:sz w:val="28"/>
          <w:szCs w:val="28"/>
        </w:rPr>
        <w:tab/>
        <w:t>Trong di sản sáng tác giao hưởng của Sốt-xta-cô-vích còn cần phải kể đến bản giao hưởng số 11, viết năm 1957 nhân kỷ niệm 40 năm cách mạng tháng Mười vĩ đại. Đây là một đỉnh cao trong nền giao hưởng tiêu đề của âm nhạc Xôviết. Tác phẩm ca ngợi cuộc cách mạng Nga lần thứ nhất và được tác giả đặt tên là giao hưởng “Năm 1905”. Hình tượng nhạc sĩ - động lực chính của sự phát triển lịch sử, là hình ảnh trung tâm của tác phẩm. Bản giao hưởng gồm 4 chương đồ sộ, có liên hệ sâu sắc với những bài hát cách mạng của quần chúng thời đó. Hầu như không có chương nào viết ở hình thức Sonate, mà 3 chương đầu chủ yếu dựa trên khúc thức 3 đoạn; chương cuối là hình thức phát triển tự do.</w:t>
      </w:r>
    </w:p>
    <w:p w:rsidR="007A0662" w:rsidRPr="00955B5F" w:rsidRDefault="007A0662" w:rsidP="007A0662">
      <w:pPr>
        <w:spacing w:line="312" w:lineRule="auto"/>
        <w:jc w:val="both"/>
        <w:rPr>
          <w:spacing w:val="-10"/>
          <w:sz w:val="28"/>
          <w:szCs w:val="28"/>
        </w:rPr>
      </w:pPr>
      <w:r w:rsidRPr="00955B5F">
        <w:rPr>
          <w:spacing w:val="-10"/>
          <w:sz w:val="28"/>
          <w:szCs w:val="28"/>
        </w:rPr>
        <w:lastRenderedPageBreak/>
        <w:tab/>
        <w:t>Chương I (Adagio) “Quảng trường ở cung điện”. Đây là hình ảnh một thời đại xưa – nước Nga của bọn vua chúa, của những nhà tù, của nô dịch và nước Nga có lớp quần chúng đói khổ đang vùng dậy.</w:t>
      </w:r>
    </w:p>
    <w:p w:rsidR="007A0662" w:rsidRDefault="007A0662" w:rsidP="007A0662">
      <w:pPr>
        <w:spacing w:line="312" w:lineRule="auto"/>
        <w:jc w:val="both"/>
        <w:rPr>
          <w:spacing w:val="-10"/>
          <w:sz w:val="28"/>
          <w:szCs w:val="28"/>
        </w:rPr>
      </w:pPr>
      <w:r w:rsidRPr="00955B5F">
        <w:rPr>
          <w:spacing w:val="-10"/>
          <w:sz w:val="28"/>
          <w:szCs w:val="28"/>
        </w:rPr>
        <w:tab/>
        <w:t>Chủ đề I (Còn gọi là chủ đề Pê-tec-bua) trang nghiêm nặng nề. Tiếp đó là một chủ đề khác miêu tả quang cảnh mùa đông ở quảng trường. Chủ đề II này do trống cái diễn tấu (Còn gọi là chủ đề 1905):</w:t>
      </w:r>
    </w:p>
    <w:p w:rsidR="007A0662" w:rsidRPr="00955B5F" w:rsidRDefault="007A0662" w:rsidP="007A0662">
      <w:pPr>
        <w:spacing w:line="312" w:lineRule="auto"/>
        <w:jc w:val="both"/>
        <w:rPr>
          <w:spacing w:val="-10"/>
          <w:sz w:val="28"/>
          <w:szCs w:val="28"/>
        </w:rPr>
      </w:pPr>
    </w:p>
    <w:p w:rsidR="007A0662" w:rsidRPr="00955B5F" w:rsidRDefault="007A0662" w:rsidP="007A0662">
      <w:pPr>
        <w:spacing w:line="312" w:lineRule="auto"/>
        <w:jc w:val="both"/>
        <w:rPr>
          <w:b/>
          <w:i/>
          <w:spacing w:val="-10"/>
          <w:sz w:val="28"/>
          <w:szCs w:val="28"/>
        </w:rPr>
      </w:pPr>
      <w:r w:rsidRPr="00955B5F">
        <w:rPr>
          <w:spacing w:val="-10"/>
          <w:sz w:val="28"/>
          <w:szCs w:val="28"/>
        </w:rPr>
        <w:tab/>
      </w:r>
      <w:r w:rsidRPr="00955B5F">
        <w:rPr>
          <w:b/>
          <w:i/>
          <w:spacing w:val="-10"/>
          <w:sz w:val="28"/>
          <w:szCs w:val="28"/>
        </w:rPr>
        <w:t>Timp solo</w:t>
      </w:r>
    </w:p>
    <w:p w:rsidR="007A0662"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827395" cy="559435"/>
            <wp:effectExtent l="19050" t="0" r="1905" b="0"/>
            <wp:docPr id="13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0"/>
                    <a:srcRect/>
                    <a:stretch>
                      <a:fillRect/>
                    </a:stretch>
                  </pic:blipFill>
                  <pic:spPr bwMode="auto">
                    <a:xfrm>
                      <a:off x="0" y="0"/>
                      <a:ext cx="5827395" cy="559435"/>
                    </a:xfrm>
                    <a:prstGeom prst="rect">
                      <a:avLst/>
                    </a:prstGeom>
                    <a:noFill/>
                    <a:ln w="9525">
                      <a:noFill/>
                      <a:miter lim="800000"/>
                      <a:headEnd/>
                      <a:tailEnd/>
                    </a:ln>
                  </pic:spPr>
                </pic:pic>
              </a:graphicData>
            </a:graphic>
          </wp:inline>
        </w:drawing>
      </w:r>
    </w:p>
    <w:p w:rsidR="007A0662" w:rsidRDefault="007A0662" w:rsidP="007A0662">
      <w:pPr>
        <w:spacing w:line="312" w:lineRule="auto"/>
        <w:jc w:val="center"/>
        <w:rPr>
          <w:spacing w:val="-10"/>
          <w:sz w:val="28"/>
          <w:szCs w:val="28"/>
        </w:rPr>
      </w:pPr>
    </w:p>
    <w:p w:rsidR="007A0662" w:rsidRPr="00955B5F" w:rsidRDefault="007A0662" w:rsidP="007A0662">
      <w:pPr>
        <w:spacing w:line="312" w:lineRule="auto"/>
        <w:jc w:val="center"/>
        <w:rPr>
          <w:spacing w:val="-10"/>
          <w:sz w:val="28"/>
          <w:szCs w:val="28"/>
        </w:rPr>
      </w:pPr>
    </w:p>
    <w:p w:rsidR="007A0662" w:rsidRPr="00955B5F" w:rsidRDefault="007A0662" w:rsidP="007A0662">
      <w:pPr>
        <w:spacing w:line="312" w:lineRule="auto"/>
        <w:jc w:val="both"/>
        <w:rPr>
          <w:spacing w:val="-10"/>
          <w:sz w:val="28"/>
          <w:szCs w:val="28"/>
        </w:rPr>
      </w:pPr>
      <w:r w:rsidRPr="00955B5F">
        <w:rPr>
          <w:spacing w:val="-10"/>
          <w:sz w:val="28"/>
          <w:szCs w:val="28"/>
        </w:rPr>
        <w:tab/>
        <w:t>Sau đó đến một chủ đề mang tính chất kèn hiệu của nhà binh do T’rôngpét hãm tiếng thổi:</w:t>
      </w:r>
    </w:p>
    <w:p w:rsidR="007A0662" w:rsidRDefault="007A0662" w:rsidP="007A0662">
      <w:pPr>
        <w:spacing w:line="312" w:lineRule="auto"/>
        <w:jc w:val="both"/>
        <w:rPr>
          <w:spacing w:val="-10"/>
          <w:sz w:val="28"/>
          <w:szCs w:val="28"/>
        </w:rPr>
      </w:pPr>
      <w:r w:rsidRPr="00955B5F">
        <w:rPr>
          <w:noProof/>
          <w:spacing w:val="-10"/>
          <w:sz w:val="28"/>
          <w:szCs w:val="28"/>
        </w:rPr>
        <w:drawing>
          <wp:inline distT="0" distB="0" distL="0" distR="0">
            <wp:extent cx="5854700" cy="573405"/>
            <wp:effectExtent l="19050" t="0" r="0" b="0"/>
            <wp:docPr id="13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1"/>
                    <a:srcRect/>
                    <a:stretch>
                      <a:fillRect/>
                    </a:stretch>
                  </pic:blipFill>
                  <pic:spPr bwMode="auto">
                    <a:xfrm>
                      <a:off x="0" y="0"/>
                      <a:ext cx="5854700" cy="57340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p>
    <w:p w:rsidR="007A0662" w:rsidRPr="00955B5F" w:rsidRDefault="007A0662" w:rsidP="007A0662">
      <w:pPr>
        <w:spacing w:line="312" w:lineRule="auto"/>
        <w:jc w:val="both"/>
        <w:rPr>
          <w:spacing w:val="-10"/>
          <w:sz w:val="28"/>
          <w:szCs w:val="28"/>
        </w:rPr>
      </w:pPr>
      <w:r w:rsidRPr="00955B5F">
        <w:rPr>
          <w:spacing w:val="-10"/>
          <w:sz w:val="28"/>
          <w:szCs w:val="28"/>
        </w:rPr>
        <w:tab/>
        <w:t>Chủ đề bộ và trên được nhắc đi nhắc lại với sự thay đổi của âm sắc, điệu tính, xen vào đó là những âm điệu “Lạnh giá” của lối tụng ca cổ.</w:t>
      </w:r>
    </w:p>
    <w:p w:rsidR="007A0662" w:rsidRDefault="007A0662" w:rsidP="007A0662">
      <w:pPr>
        <w:spacing w:line="312" w:lineRule="auto"/>
        <w:jc w:val="both"/>
        <w:rPr>
          <w:spacing w:val="-10"/>
          <w:sz w:val="28"/>
          <w:szCs w:val="28"/>
        </w:rPr>
      </w:pPr>
      <w:r w:rsidRPr="00955B5F">
        <w:rPr>
          <w:spacing w:val="-10"/>
          <w:sz w:val="28"/>
          <w:szCs w:val="28"/>
        </w:rPr>
        <w:tab/>
        <w:t>Tiếp theo ở bè Sáo vang lên chủ đề nhân dân đau khổ, tác giả rút trong giai điệu của bài hát cách mạng “Hãy nghe đây”:</w:t>
      </w:r>
    </w:p>
    <w:p w:rsidR="007A0662" w:rsidRPr="00955B5F" w:rsidRDefault="007A0662" w:rsidP="007A0662">
      <w:pPr>
        <w:spacing w:line="312" w:lineRule="auto"/>
        <w:jc w:val="both"/>
        <w:rPr>
          <w:spacing w:val="-10"/>
          <w:sz w:val="28"/>
          <w:szCs w:val="28"/>
        </w:rPr>
      </w:pPr>
    </w:p>
    <w:p w:rsidR="007A0662" w:rsidRDefault="007A0662" w:rsidP="007A0662">
      <w:pPr>
        <w:spacing w:line="312" w:lineRule="auto"/>
        <w:jc w:val="both"/>
        <w:rPr>
          <w:spacing w:val="-10"/>
          <w:sz w:val="28"/>
          <w:szCs w:val="28"/>
          <w:lang w:val="it-IT"/>
        </w:rPr>
      </w:pPr>
      <w:r w:rsidRPr="00955B5F">
        <w:rPr>
          <w:noProof/>
          <w:spacing w:val="-10"/>
          <w:sz w:val="28"/>
          <w:szCs w:val="28"/>
        </w:rPr>
        <w:drawing>
          <wp:inline distT="0" distB="0" distL="0" distR="0">
            <wp:extent cx="5882005" cy="614045"/>
            <wp:effectExtent l="19050" t="0" r="4445" b="0"/>
            <wp:docPr id="13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2"/>
                    <a:srcRect/>
                    <a:stretch>
                      <a:fillRect/>
                    </a:stretch>
                  </pic:blipFill>
                  <pic:spPr bwMode="auto">
                    <a:xfrm>
                      <a:off x="0" y="0"/>
                      <a:ext cx="5882005" cy="61404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Và cuối cùng chủ đề “quảng trường cung điện” đã kết thúc chương nhạc.</w:t>
      </w:r>
    </w:p>
    <w:p w:rsidR="007A0662" w:rsidRDefault="007A0662" w:rsidP="007A0662">
      <w:pPr>
        <w:spacing w:line="312" w:lineRule="auto"/>
        <w:jc w:val="both"/>
        <w:rPr>
          <w:spacing w:val="-10"/>
          <w:sz w:val="28"/>
          <w:szCs w:val="28"/>
          <w:lang w:val="fr-FR"/>
        </w:rPr>
      </w:pPr>
      <w:r w:rsidRPr="00955B5F">
        <w:rPr>
          <w:spacing w:val="-10"/>
          <w:sz w:val="28"/>
          <w:szCs w:val="28"/>
        </w:rPr>
        <w:tab/>
        <w:t xml:space="preserve">Chương II “Ngày 9 tháng giêng”. Một bức tranh âm nhạc rộng lớn miêu tả sự kiện lịch sử “ngày chủ nhật đẫm máu”. </w:t>
      </w:r>
      <w:r w:rsidRPr="00955B5F">
        <w:rPr>
          <w:spacing w:val="-10"/>
          <w:sz w:val="28"/>
          <w:szCs w:val="28"/>
          <w:lang w:val="fr-FR"/>
        </w:rPr>
        <w:t>Chương này cấu tạo từ Ba đoạn lớn. Đoạn thứ nhất gồm 2 chủ đề, chủ đề đầu gọi là “chủ đề nhân dân” với tính chất xúc động đầy nghị lực:</w:t>
      </w:r>
    </w:p>
    <w:p w:rsidR="007A0662" w:rsidRPr="00955B5F" w:rsidRDefault="007A0662" w:rsidP="007A0662">
      <w:pPr>
        <w:spacing w:line="312" w:lineRule="auto"/>
        <w:jc w:val="both"/>
        <w:rPr>
          <w:spacing w:val="-10"/>
          <w:sz w:val="28"/>
          <w:szCs w:val="28"/>
          <w:lang w:val="fr-FR"/>
        </w:rPr>
      </w:pPr>
    </w:p>
    <w:p w:rsidR="007A0662" w:rsidRPr="00955B5F" w:rsidRDefault="007A0662" w:rsidP="007A0662">
      <w:pPr>
        <w:spacing w:line="312" w:lineRule="auto"/>
        <w:jc w:val="both"/>
        <w:rPr>
          <w:b/>
          <w:i/>
          <w:spacing w:val="-10"/>
          <w:sz w:val="28"/>
          <w:szCs w:val="28"/>
        </w:rPr>
      </w:pPr>
      <w:r w:rsidRPr="00955B5F">
        <w:rPr>
          <w:spacing w:val="-10"/>
          <w:sz w:val="28"/>
          <w:szCs w:val="28"/>
          <w:lang w:val="fr-FR"/>
        </w:rPr>
        <w:lastRenderedPageBreak/>
        <w:tab/>
      </w:r>
      <w:r w:rsidRPr="00955B5F">
        <w:rPr>
          <w:b/>
          <w:i/>
          <w:spacing w:val="-10"/>
          <w:sz w:val="28"/>
          <w:szCs w:val="28"/>
        </w:rPr>
        <w:t>Cl,Fag.</w:t>
      </w:r>
    </w:p>
    <w:p w:rsidR="007A0662"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909310" cy="777875"/>
            <wp:effectExtent l="19050" t="0" r="0" b="0"/>
            <wp:docPr id="13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3"/>
                    <a:srcRect/>
                    <a:stretch>
                      <a:fillRect/>
                    </a:stretch>
                  </pic:blipFill>
                  <pic:spPr bwMode="auto">
                    <a:xfrm>
                      <a:off x="0" y="0"/>
                      <a:ext cx="5909310" cy="777875"/>
                    </a:xfrm>
                    <a:prstGeom prst="rect">
                      <a:avLst/>
                    </a:prstGeom>
                    <a:noFill/>
                    <a:ln w="9525">
                      <a:noFill/>
                      <a:miter lim="800000"/>
                      <a:headEnd/>
                      <a:tailEnd/>
                    </a:ln>
                  </pic:spPr>
                </pic:pic>
              </a:graphicData>
            </a:graphic>
          </wp:inline>
        </w:drawing>
      </w:r>
    </w:p>
    <w:p w:rsidR="007A0662" w:rsidRDefault="007A0662" w:rsidP="007A0662">
      <w:pPr>
        <w:spacing w:line="312" w:lineRule="auto"/>
        <w:jc w:val="both"/>
        <w:rPr>
          <w:spacing w:val="-10"/>
          <w:sz w:val="28"/>
          <w:szCs w:val="28"/>
        </w:rPr>
      </w:pPr>
      <w:r w:rsidRPr="00955B5F">
        <w:rPr>
          <w:spacing w:val="-10"/>
          <w:sz w:val="28"/>
          <w:szCs w:val="28"/>
        </w:rPr>
        <w:tab/>
        <w:t>Chủ đề II mang sắc thái bi thương ở tầm âm rất cao của 4 cây kèn Cor. Đoạn hai (Allegro) được viết theo lối Fagato, miêu tả ngày 9 tháng giêng đẫm máu- cảnh quần chúng bị bắn. Âm nhạc ở đây là sự cải biến “chủ đề 1905”:</w:t>
      </w:r>
    </w:p>
    <w:p w:rsidR="007A0662"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930265" cy="1296670"/>
            <wp:effectExtent l="19050" t="0" r="0" b="0"/>
            <wp:docPr id="13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4"/>
                    <a:srcRect/>
                    <a:stretch>
                      <a:fillRect/>
                    </a:stretch>
                  </pic:blipFill>
                  <pic:spPr bwMode="auto">
                    <a:xfrm>
                      <a:off x="0" y="0"/>
                      <a:ext cx="5930265" cy="129667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Đoạn cuối cùng, bắt đầu bằng chủ đề “Quảng trường cung điện” Ở chỗ cao trào ta thấy nổi lên chủ đề bi thương của bài hát “Hãy ngả mũ”. Chương II kết thúc bằng những tiếng trống cái hiu quạnh qua “Chủ đề 1905”.</w:t>
      </w:r>
    </w:p>
    <w:p w:rsidR="007A0662" w:rsidRPr="00955B5F" w:rsidRDefault="007A0662" w:rsidP="007A0662">
      <w:pPr>
        <w:spacing w:line="312" w:lineRule="auto"/>
        <w:jc w:val="both"/>
        <w:rPr>
          <w:spacing w:val="-10"/>
          <w:sz w:val="28"/>
          <w:szCs w:val="28"/>
        </w:rPr>
      </w:pPr>
      <w:r w:rsidRPr="00955B5F">
        <w:rPr>
          <w:spacing w:val="-10"/>
          <w:sz w:val="28"/>
          <w:szCs w:val="28"/>
        </w:rPr>
        <w:tab/>
        <w:t>Chương III “Đời đời ghi nhớ” là một khúc tưởng niệm mang tính bi kịch sâu sắc. Tác giả đã thể hiện nỗi đau thương bao trùm khắp đất nước sau sự kiện 9 tháng giêng và sự phẫn nộ cao độ đối với chế độ chuyên chế. Phần đầu của chương này, tác giả dùng giai điệu của bài hát cách mạng “Các anh đã ngã xuống” làm chủ đề:</w:t>
      </w:r>
    </w:p>
    <w:p w:rsidR="007A0662" w:rsidRPr="00955B5F" w:rsidRDefault="007A0662" w:rsidP="007A0662">
      <w:pPr>
        <w:spacing w:line="312" w:lineRule="auto"/>
        <w:jc w:val="both"/>
        <w:rPr>
          <w:spacing w:val="-10"/>
          <w:sz w:val="28"/>
          <w:szCs w:val="28"/>
          <w:lang w:val="it-IT"/>
        </w:rPr>
      </w:pPr>
      <w:r w:rsidRPr="00955B5F">
        <w:rPr>
          <w:noProof/>
          <w:spacing w:val="-10"/>
          <w:sz w:val="28"/>
          <w:szCs w:val="28"/>
        </w:rPr>
        <w:drawing>
          <wp:inline distT="0" distB="0" distL="0" distR="0">
            <wp:extent cx="5875655" cy="628015"/>
            <wp:effectExtent l="19050" t="0" r="0" b="0"/>
            <wp:docPr id="13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5"/>
                    <a:srcRect/>
                    <a:stretch>
                      <a:fillRect/>
                    </a:stretch>
                  </pic:blipFill>
                  <pic:spPr bwMode="auto">
                    <a:xfrm>
                      <a:off x="0" y="0"/>
                      <a:ext cx="5875655" cy="62801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Phần giữa của chương III, âm điệu giống với bài hát “Các đồng chí, hãy dũng cảm tiến bước”, sau đó là một giai điệu khác rút trong bài hát cách mạng của công nhân “Tiếng nói tự do muôn năm”. Cao trào của đoạn này lại vang lên chủ đề của bài hát “Hãy ngả mũ”.</w:t>
      </w:r>
    </w:p>
    <w:p w:rsidR="007A0662" w:rsidRPr="00955B5F" w:rsidRDefault="007A0662" w:rsidP="007A0662">
      <w:pPr>
        <w:spacing w:line="312" w:lineRule="auto"/>
        <w:jc w:val="both"/>
        <w:rPr>
          <w:spacing w:val="-10"/>
          <w:sz w:val="28"/>
          <w:szCs w:val="28"/>
        </w:rPr>
      </w:pPr>
      <w:r w:rsidRPr="00955B5F">
        <w:rPr>
          <w:spacing w:val="-10"/>
          <w:sz w:val="28"/>
          <w:szCs w:val="28"/>
        </w:rPr>
        <w:tab/>
        <w:t>Phần thứ ba là phần nhắc lại chủ đề quan thuộc mang sắc thái bi thương.</w:t>
      </w:r>
    </w:p>
    <w:p w:rsidR="007A0662" w:rsidRPr="00955B5F" w:rsidRDefault="007A0662" w:rsidP="007A0662">
      <w:pPr>
        <w:spacing w:line="312" w:lineRule="auto"/>
        <w:jc w:val="both"/>
        <w:rPr>
          <w:spacing w:val="-10"/>
          <w:sz w:val="28"/>
          <w:szCs w:val="28"/>
        </w:rPr>
      </w:pPr>
      <w:r w:rsidRPr="00955B5F">
        <w:rPr>
          <w:spacing w:val="-10"/>
          <w:sz w:val="28"/>
          <w:szCs w:val="28"/>
        </w:rPr>
        <w:tab/>
        <w:t>Chương kết (Allegro non troppo) với tiêu đề “Hồi chuông cấp báo”, là sự kêu gọi đấu tranh và khởi nghĩa cách mạng. Chủ đề ở đoạn đầu xây dựng trên giai điệu của bài hát “Bọn bạo chúa hãy run lên!”:</w:t>
      </w:r>
    </w:p>
    <w:p w:rsidR="007A0662" w:rsidRPr="00955B5F" w:rsidRDefault="007A0662" w:rsidP="007A0662">
      <w:pPr>
        <w:spacing w:line="312" w:lineRule="auto"/>
        <w:jc w:val="center"/>
        <w:rPr>
          <w:spacing w:val="-10"/>
          <w:sz w:val="28"/>
          <w:szCs w:val="28"/>
        </w:rPr>
      </w:pPr>
      <w:r w:rsidRPr="00955B5F">
        <w:rPr>
          <w:noProof/>
          <w:spacing w:val="-10"/>
          <w:sz w:val="28"/>
          <w:szCs w:val="28"/>
        </w:rPr>
        <w:lastRenderedPageBreak/>
        <w:drawing>
          <wp:inline distT="0" distB="0" distL="0" distR="0">
            <wp:extent cx="5908768" cy="552734"/>
            <wp:effectExtent l="19050" t="0" r="0" b="0"/>
            <wp:docPr id="138"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6"/>
                    <a:srcRect/>
                    <a:stretch>
                      <a:fillRect/>
                    </a:stretch>
                  </pic:blipFill>
                  <pic:spPr bwMode="auto">
                    <a:xfrm>
                      <a:off x="0" y="0"/>
                      <a:ext cx="5909310" cy="55278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 xml:space="preserve">Với tiết tấu vững vàng, rành mạch, tác giả như muốn diễn tả hành động cách mạng của quần chúng nhân dân. </w:t>
      </w:r>
    </w:p>
    <w:p w:rsidR="007A0662" w:rsidRPr="00955B5F" w:rsidRDefault="007A0662" w:rsidP="007A0662">
      <w:pPr>
        <w:spacing w:line="312" w:lineRule="auto"/>
        <w:jc w:val="both"/>
        <w:rPr>
          <w:spacing w:val="-10"/>
          <w:sz w:val="28"/>
          <w:szCs w:val="28"/>
        </w:rPr>
      </w:pPr>
      <w:r w:rsidRPr="00955B5F">
        <w:rPr>
          <w:spacing w:val="-10"/>
          <w:sz w:val="28"/>
          <w:szCs w:val="28"/>
        </w:rPr>
        <w:tab/>
        <w:t xml:space="preserve">Ở đoạn giữa ta thấy xuất hiện chủ đề “Bài hát Vác-xô-vi” một bài hát cách mạng Nga rất phổ biến. </w:t>
      </w:r>
    </w:p>
    <w:p w:rsidR="007A0662" w:rsidRPr="00955B5F" w:rsidRDefault="007A0662" w:rsidP="007A0662">
      <w:pPr>
        <w:spacing w:line="312" w:lineRule="auto"/>
        <w:jc w:val="both"/>
        <w:rPr>
          <w:spacing w:val="-10"/>
          <w:sz w:val="28"/>
          <w:szCs w:val="28"/>
        </w:rPr>
      </w:pPr>
      <w:r w:rsidRPr="00955B5F">
        <w:rPr>
          <w:spacing w:val="-10"/>
          <w:sz w:val="28"/>
          <w:szCs w:val="28"/>
        </w:rPr>
        <w:tab/>
        <w:t>Đoạn cuối của chương kết, bắt đầu từ Moderato, tác giả dùng lại chủ đề ở đầu chương II “Chủ đề nhân dân”, sau đó là chủ đề bài hát “Hãy ngả mũ”. Đoạn Allegro trở lại “Chủ đề nhân dân”, nhập vào đó là chủ đề “Hãy ngả mũ” và “chủ đề 1905”. Âm nhạc ở đây đã gợi cảm cho ta hình ảnh ngọn lửa cách mạng đang sục sôi, trong đó quần chúng nhạc sĩ là hình tượng trung tâm, đã nổi dậy đấu tranh để lật đổ chế độ cũ.</w:t>
      </w:r>
    </w:p>
    <w:p w:rsidR="007A0662" w:rsidRDefault="007A0662" w:rsidP="007A0662">
      <w:pPr>
        <w:spacing w:line="312" w:lineRule="auto"/>
        <w:ind w:firstLine="720"/>
        <w:jc w:val="both"/>
        <w:rPr>
          <w:b/>
          <w:sz w:val="28"/>
          <w:szCs w:val="28"/>
        </w:rPr>
      </w:pPr>
    </w:p>
    <w:p w:rsidR="007A0662" w:rsidRDefault="007A0662" w:rsidP="007A0662">
      <w:pPr>
        <w:spacing w:line="312" w:lineRule="auto"/>
        <w:ind w:firstLine="720"/>
        <w:jc w:val="both"/>
        <w:rPr>
          <w:spacing w:val="-10"/>
          <w:sz w:val="28"/>
          <w:szCs w:val="28"/>
          <w:lang w:val="fr-FR"/>
        </w:rPr>
      </w:pPr>
      <w:r w:rsidRPr="00955B5F">
        <w:rPr>
          <w:b/>
          <w:sz w:val="28"/>
          <w:szCs w:val="28"/>
        </w:rPr>
        <w:t xml:space="preserve">* Vấn đề 3: </w:t>
      </w:r>
      <w:r w:rsidRPr="00955B5F">
        <w:rPr>
          <w:kern w:val="36"/>
          <w:sz w:val="28"/>
          <w:szCs w:val="28"/>
        </w:rPr>
        <w:t xml:space="preserve">Nhạc sĩ A.Khachaturian </w:t>
      </w:r>
      <w:r w:rsidRPr="00955B5F">
        <w:rPr>
          <w:spacing w:val="-10"/>
          <w:sz w:val="28"/>
          <w:szCs w:val="28"/>
          <w:lang w:val="fr-FR"/>
        </w:rPr>
        <w:t>(1903-1978).</w:t>
      </w:r>
    </w:p>
    <w:p w:rsidR="007A0662" w:rsidRPr="00955B5F" w:rsidRDefault="007A0662" w:rsidP="007A0662">
      <w:pPr>
        <w:spacing w:line="312" w:lineRule="auto"/>
        <w:ind w:firstLine="720"/>
        <w:jc w:val="both"/>
        <w:rPr>
          <w:spacing w:val="-10"/>
          <w:sz w:val="28"/>
          <w:szCs w:val="28"/>
          <w:lang w:val="fr-FR"/>
        </w:rPr>
      </w:pPr>
    </w:p>
    <w:p w:rsidR="007A0662" w:rsidRPr="00955B5F" w:rsidRDefault="007A0662" w:rsidP="007A0662">
      <w:pPr>
        <w:spacing w:line="312" w:lineRule="auto"/>
        <w:jc w:val="center"/>
        <w:rPr>
          <w:b/>
          <w:sz w:val="28"/>
          <w:szCs w:val="28"/>
        </w:rPr>
      </w:pPr>
      <w:r w:rsidRPr="00955B5F">
        <w:rPr>
          <w:b/>
          <w:noProof/>
          <w:sz w:val="28"/>
          <w:szCs w:val="28"/>
        </w:rPr>
        <w:drawing>
          <wp:inline distT="0" distB="0" distL="0" distR="0">
            <wp:extent cx="1682115" cy="2233930"/>
            <wp:effectExtent l="19050" t="0" r="0" b="0"/>
            <wp:docPr id="1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7"/>
                    <a:srcRect/>
                    <a:stretch>
                      <a:fillRect/>
                    </a:stretch>
                  </pic:blipFill>
                  <pic:spPr bwMode="auto">
                    <a:xfrm>
                      <a:off x="0" y="0"/>
                      <a:ext cx="1682115" cy="2233930"/>
                    </a:xfrm>
                    <a:prstGeom prst="rect">
                      <a:avLst/>
                    </a:prstGeom>
                    <a:noFill/>
                    <a:ln w="9525">
                      <a:noFill/>
                      <a:miter lim="800000"/>
                      <a:headEnd/>
                      <a:tailEnd/>
                    </a:ln>
                  </pic:spPr>
                </pic:pic>
              </a:graphicData>
            </a:graphic>
          </wp:inline>
        </w:drawing>
      </w:r>
    </w:p>
    <w:p w:rsidR="007A0662" w:rsidRDefault="007A0662" w:rsidP="007A0662">
      <w:pPr>
        <w:spacing w:line="312" w:lineRule="auto"/>
        <w:jc w:val="center"/>
        <w:rPr>
          <w:spacing w:val="-10"/>
          <w:sz w:val="28"/>
          <w:szCs w:val="28"/>
          <w:lang w:val="fr-FR"/>
        </w:rPr>
      </w:pPr>
      <w:r w:rsidRPr="00955B5F">
        <w:rPr>
          <w:kern w:val="36"/>
          <w:sz w:val="28"/>
          <w:szCs w:val="28"/>
        </w:rPr>
        <w:t xml:space="preserve">A.Khachaturian </w:t>
      </w:r>
      <w:r w:rsidRPr="00955B5F">
        <w:rPr>
          <w:spacing w:val="-10"/>
          <w:sz w:val="28"/>
          <w:szCs w:val="28"/>
          <w:lang w:val="fr-FR"/>
        </w:rPr>
        <w:t>(1903-1978).</w:t>
      </w:r>
    </w:p>
    <w:p w:rsidR="007A0662" w:rsidRPr="00955B5F" w:rsidRDefault="007A0662" w:rsidP="007A0662">
      <w:pPr>
        <w:spacing w:line="312" w:lineRule="auto"/>
        <w:jc w:val="center"/>
        <w:rPr>
          <w:b/>
          <w:sz w:val="28"/>
          <w:szCs w:val="28"/>
        </w:rPr>
      </w:pPr>
    </w:p>
    <w:p w:rsidR="007A0662" w:rsidRPr="00955B5F" w:rsidRDefault="007A0662" w:rsidP="007A0662">
      <w:pPr>
        <w:spacing w:line="312" w:lineRule="auto"/>
        <w:jc w:val="both"/>
        <w:rPr>
          <w:spacing w:val="-10"/>
          <w:sz w:val="28"/>
          <w:szCs w:val="28"/>
          <w:lang w:val="fr-FR"/>
        </w:rPr>
      </w:pPr>
      <w:r w:rsidRPr="00955B5F">
        <w:rPr>
          <w:spacing w:val="-10"/>
          <w:sz w:val="28"/>
          <w:szCs w:val="28"/>
          <w:lang w:val="fr-FR"/>
        </w:rPr>
        <w:tab/>
        <w:t xml:space="preserve">A-kha-cha-tu-rian là nhạc sĩ người Ác-mê-ni, một trong những đại biểu xuất sắc của âm nhạc hiện đại. Sáng tác của ông không chỉ được thừa nhận ở Liên xô mà trên cả thế giới. Ông là người đặt nền móng cho một số thể loại trong âm nhạc Ác-mê-ni như: giao hưởng, vũ kịch, công-xéc-tô,… Dựa trên cơ sở âm nhạc của dân tộc mình, A-kha-cha-tu-rian còn hướng đến cơ sở âm nhạc của các dân tộc khác ở vùng Cáp-ca. Sáng tác của ông </w:t>
      </w:r>
      <w:r w:rsidRPr="00955B5F">
        <w:rPr>
          <w:spacing w:val="-10"/>
          <w:sz w:val="28"/>
          <w:szCs w:val="28"/>
          <w:lang w:val="fr-FR"/>
        </w:rPr>
        <w:lastRenderedPageBreak/>
        <w:t>là một đoạn phát triển mới của âm nhạc Ác-mê-ni, một phong cách âm nhạc phương Đông độc đáo trong nền âm nhạc Xôviết nhiều dân tộc.</w:t>
      </w:r>
    </w:p>
    <w:p w:rsidR="007A0662" w:rsidRPr="00955B5F" w:rsidRDefault="007A0662" w:rsidP="007A0662">
      <w:pPr>
        <w:spacing w:line="312" w:lineRule="auto"/>
        <w:jc w:val="both"/>
        <w:rPr>
          <w:spacing w:val="-10"/>
          <w:sz w:val="28"/>
          <w:szCs w:val="28"/>
        </w:rPr>
      </w:pPr>
      <w:r w:rsidRPr="00955B5F">
        <w:rPr>
          <w:spacing w:val="-10"/>
          <w:sz w:val="28"/>
          <w:szCs w:val="28"/>
          <w:lang w:val="fr-FR"/>
        </w:rPr>
        <w:tab/>
        <w:t xml:space="preserve">Aram Kha-cha-tu-rian sinh năm 1903 ở Ti-plít. </w:t>
      </w:r>
      <w:r w:rsidRPr="00955B5F">
        <w:rPr>
          <w:spacing w:val="-10"/>
          <w:sz w:val="28"/>
          <w:szCs w:val="28"/>
        </w:rPr>
        <w:t>Bố là một nông dân và là thợ đóng sách. Năm 19 tuổi vẫn chưa hề biết một nốt nhạc, chưa hề đến rạp hát nghe nhạc giao hưởng. Nhưng nền âm nhạc dân gian phong phú, trong đó có những bài ca thành thị đã bù đắp vào lỗ hổng của lòng khao khát nghệ thuật ban đầu đó. Năm 1921 Kha-cha-tu-rian đến Maxcơva học khoa toán lý của trường đại học; sau đó ít lâu, ông theo học lớp Viôlông Cello ở trường trung cấp âm nhạc mang tên Giơ-nhe-xi-nưi. Nhờ có năng khiếu, ông được hướng dẫn thêm về môn sáng tác.</w:t>
      </w:r>
    </w:p>
    <w:p w:rsidR="007A0662" w:rsidRPr="00955B5F" w:rsidRDefault="007A0662" w:rsidP="007A0662">
      <w:pPr>
        <w:spacing w:line="312" w:lineRule="auto"/>
        <w:jc w:val="both"/>
        <w:rPr>
          <w:spacing w:val="-10"/>
          <w:sz w:val="28"/>
          <w:szCs w:val="28"/>
        </w:rPr>
      </w:pPr>
      <w:r w:rsidRPr="00955B5F">
        <w:rPr>
          <w:spacing w:val="-10"/>
          <w:sz w:val="28"/>
          <w:szCs w:val="28"/>
        </w:rPr>
        <w:tab/>
        <w:t>Sau khi tốt nghiệp trung cấp, ông vào nhạc viện Maxcơva (từ năm 1929-1934). Những tác phẩm được viết trong thời kỳ này là: Bản “Tô-ca-ta cho Pianô, tam tấu cho Pianô, viôlông và Clarinet, tổ khúc nhạc múa cho dàn nhạc giao hưởng</w:t>
      </w:r>
      <w:r>
        <w:rPr>
          <w:spacing w:val="-10"/>
          <w:sz w:val="28"/>
          <w:szCs w:val="28"/>
        </w:rPr>
        <w:t>,</w:t>
      </w:r>
      <w:r w:rsidRPr="00955B5F">
        <w:rPr>
          <w:spacing w:val="-10"/>
          <w:sz w:val="28"/>
          <w:szCs w:val="28"/>
        </w:rPr>
        <w:t>… Bài làm tốt nghiệp của ông là bản giao hưởng số 1 (1934).</w:t>
      </w:r>
    </w:p>
    <w:p w:rsidR="007A0662" w:rsidRPr="00955B5F" w:rsidRDefault="007A0662" w:rsidP="007A0662">
      <w:pPr>
        <w:spacing w:line="312" w:lineRule="auto"/>
        <w:jc w:val="both"/>
        <w:rPr>
          <w:spacing w:val="-10"/>
          <w:sz w:val="28"/>
          <w:szCs w:val="28"/>
        </w:rPr>
      </w:pPr>
      <w:r w:rsidRPr="00955B5F">
        <w:rPr>
          <w:spacing w:val="-10"/>
          <w:sz w:val="28"/>
          <w:szCs w:val="28"/>
        </w:rPr>
        <w:tab/>
        <w:t>Cuối những năm 30 là thời gian chín rộ trong sáng các của Kha-cha-tu-rian. Ông viết công-xéc-tô cho Pianô (1936); công-xéc-tô cho Viôlông (1940), thơ giao hưởng ca ngợi Sta-lin (1938), vũ kịch “hạnh phúc” (1939).</w:t>
      </w:r>
    </w:p>
    <w:p w:rsidR="007A0662" w:rsidRPr="00955B5F" w:rsidRDefault="007A0662" w:rsidP="007A0662">
      <w:pPr>
        <w:spacing w:line="312" w:lineRule="auto"/>
        <w:jc w:val="both"/>
        <w:rPr>
          <w:spacing w:val="-10"/>
          <w:sz w:val="28"/>
          <w:szCs w:val="28"/>
        </w:rPr>
      </w:pPr>
      <w:r w:rsidRPr="00955B5F">
        <w:rPr>
          <w:spacing w:val="-10"/>
          <w:sz w:val="28"/>
          <w:szCs w:val="28"/>
        </w:rPr>
        <w:tab/>
        <w:t>Khi chiến tranh bùng nổ, bên cạnh những tác phẩm lớn, ông đã dành nhiều thời gian để soạn các ca khúc, các hành khúc chiến binh và âm nhạc cho sân khấu (như vở “Chuông đồng hồ điện Cremli” của N.Pô-gô-đin).</w:t>
      </w:r>
    </w:p>
    <w:p w:rsidR="007A0662" w:rsidRPr="00955B5F" w:rsidRDefault="007A0662" w:rsidP="007A0662">
      <w:pPr>
        <w:spacing w:line="312" w:lineRule="auto"/>
        <w:jc w:val="both"/>
        <w:rPr>
          <w:spacing w:val="-10"/>
          <w:sz w:val="28"/>
          <w:szCs w:val="28"/>
        </w:rPr>
      </w:pPr>
      <w:r w:rsidRPr="00955B5F">
        <w:rPr>
          <w:spacing w:val="-10"/>
          <w:sz w:val="28"/>
          <w:szCs w:val="28"/>
        </w:rPr>
        <w:tab/>
        <w:t>Năm 1942 ông viết vũ kịch “Ga-ra-ne”. Mặc dù kịch bản còn yếu, nhưng phần âm nhạc có nhiều nét độc đáo, nhiều trích đoạn được phổ biến rộng rãi.</w:t>
      </w:r>
    </w:p>
    <w:p w:rsidR="007A0662" w:rsidRPr="00955B5F" w:rsidRDefault="007A0662" w:rsidP="007A0662">
      <w:pPr>
        <w:spacing w:line="312" w:lineRule="auto"/>
        <w:jc w:val="both"/>
        <w:rPr>
          <w:spacing w:val="-10"/>
          <w:sz w:val="28"/>
          <w:szCs w:val="28"/>
        </w:rPr>
      </w:pPr>
      <w:r w:rsidRPr="00955B5F">
        <w:rPr>
          <w:spacing w:val="-10"/>
          <w:sz w:val="28"/>
          <w:szCs w:val="28"/>
        </w:rPr>
        <w:tab/>
        <w:t>Năm 1943 ông viết giao hưởng số 2, đây là một thành tựu xuất sắc của nhạc sĩ trong thời gian chiến tranh.</w:t>
      </w:r>
    </w:p>
    <w:p w:rsidR="007A0662" w:rsidRPr="00955B5F" w:rsidRDefault="007A0662" w:rsidP="007A0662">
      <w:pPr>
        <w:spacing w:line="312" w:lineRule="auto"/>
        <w:jc w:val="both"/>
        <w:rPr>
          <w:spacing w:val="-10"/>
          <w:sz w:val="28"/>
          <w:szCs w:val="28"/>
        </w:rPr>
      </w:pPr>
      <w:r w:rsidRPr="00955B5F">
        <w:rPr>
          <w:spacing w:val="-10"/>
          <w:sz w:val="28"/>
          <w:szCs w:val="28"/>
        </w:rPr>
        <w:tab/>
        <w:t>Sau chiến tranh, nhạc sĩ viết: công-xéc-tô cho Cello và dàn nhạc (1946), “Bài thơ tang lễ kỷ niệm Lê-nin” (1948), giao hưởng thơ “Ngày hội” (1950) và nhiều nhạc phẩm khác. Một trong những tác phẩm xuất sắc của Kha-cha-tu-rian viết trong giai đoạn này là vũ kịch “Xcác-các” (1952-1954). Với tác phẩm này, năm 1959 ông được tặng giải thưởng Lê-nin.</w:t>
      </w:r>
    </w:p>
    <w:p w:rsidR="007A0662" w:rsidRPr="00955B5F" w:rsidRDefault="007A0662" w:rsidP="007A0662">
      <w:pPr>
        <w:spacing w:line="312" w:lineRule="auto"/>
        <w:jc w:val="both"/>
        <w:rPr>
          <w:spacing w:val="-10"/>
          <w:sz w:val="28"/>
          <w:szCs w:val="28"/>
        </w:rPr>
      </w:pPr>
      <w:r w:rsidRPr="00955B5F">
        <w:rPr>
          <w:spacing w:val="-10"/>
          <w:sz w:val="28"/>
          <w:szCs w:val="28"/>
        </w:rPr>
        <w:tab/>
        <w:t>Ngoài công việc sáng tác, Kha-cha-tu-rian còn hoạt động với tư cách là một nhạc trưởng, một nhà giáo dục âm nhạc.</w:t>
      </w:r>
    </w:p>
    <w:p w:rsidR="007A0662" w:rsidRPr="00955B5F" w:rsidRDefault="007A0662" w:rsidP="007A0662">
      <w:pPr>
        <w:spacing w:line="312" w:lineRule="auto"/>
        <w:ind w:firstLine="720"/>
        <w:jc w:val="both"/>
        <w:rPr>
          <w:spacing w:val="-10"/>
          <w:sz w:val="28"/>
          <w:szCs w:val="28"/>
          <w:lang w:val="fr-FR"/>
        </w:rPr>
      </w:pPr>
      <w:r w:rsidRPr="00955B5F">
        <w:rPr>
          <w:spacing w:val="-10"/>
          <w:sz w:val="28"/>
          <w:szCs w:val="28"/>
          <w:lang w:val="fr-FR"/>
        </w:rPr>
        <w:lastRenderedPageBreak/>
        <w:t>- Công-xéc-tô cho Viôlông và dàn nhạc của Kha-cha-tu-rian : Bản công-xéc-tô cho viôlông và dàn nhạc viết năm 1940, là một trong những tác phẩm xuất sắc nhất của âm nhạc Xôviết. Qua những hình tượng âm thanh đầy sức sống, niềm vui hội hè và cảm hứng trữ tình sâu lắng, người nghe như thấy hiện lên những bức tranh về cuộc sống hạnh phúc của đất nước ác-mê-ni Xôviết. Đây là một tác phẩm mang tính dân tộc độc đáo và kỹ xảo điêu luyện. Tuy tác giả không sử dụng những giai điệu dân gian ác-mê-ni thực thụ, nhưng toàn bộ giai điệu, điệu thức, hòa âm vẫn toát lên phong cách ca hát dân gian ác-mê-ni. Bản công-xéc-tô gồm 4 chương.</w:t>
      </w:r>
    </w:p>
    <w:p w:rsidR="007A0662" w:rsidRDefault="007A0662" w:rsidP="007A0662">
      <w:pPr>
        <w:spacing w:line="312" w:lineRule="auto"/>
        <w:ind w:firstLine="720"/>
        <w:jc w:val="both"/>
        <w:rPr>
          <w:spacing w:val="-10"/>
          <w:sz w:val="28"/>
          <w:szCs w:val="28"/>
        </w:rPr>
      </w:pPr>
      <w:r w:rsidRPr="00955B5F">
        <w:rPr>
          <w:spacing w:val="-10"/>
          <w:sz w:val="28"/>
          <w:szCs w:val="28"/>
          <w:lang w:val="fr-FR"/>
        </w:rPr>
        <w:t xml:space="preserve">Chương I: d-moll- Allegro; hình thức Sonate. </w:t>
      </w:r>
      <w:r w:rsidRPr="00955B5F">
        <w:rPr>
          <w:spacing w:val="-10"/>
          <w:sz w:val="28"/>
          <w:szCs w:val="28"/>
        </w:rPr>
        <w:t>Đoạn mở đầu toát lên sắc thái đầy nghị lực và căng thẳng. Chủ đề chính sau đó, mang hình dáng của một vũ khúc dân gian, do Viôlông độc tấu.</w:t>
      </w:r>
    </w:p>
    <w:p w:rsidR="007A0662" w:rsidRPr="00955B5F" w:rsidRDefault="007A0662" w:rsidP="007A0662">
      <w:pPr>
        <w:spacing w:line="312" w:lineRule="auto"/>
        <w:rPr>
          <w:b/>
          <w:i/>
          <w:spacing w:val="-10"/>
          <w:sz w:val="28"/>
          <w:szCs w:val="28"/>
        </w:rPr>
      </w:pPr>
      <w:r w:rsidRPr="00955B5F">
        <w:rPr>
          <w:spacing w:val="-10"/>
          <w:sz w:val="28"/>
          <w:szCs w:val="28"/>
        </w:rPr>
        <w:tab/>
      </w:r>
      <w:r w:rsidRPr="00955B5F">
        <w:rPr>
          <w:b/>
          <w:i/>
          <w:spacing w:val="-10"/>
          <w:sz w:val="28"/>
          <w:szCs w:val="28"/>
        </w:rPr>
        <w:t>Allegro</w:t>
      </w:r>
    </w:p>
    <w:p w:rsidR="007A0662" w:rsidRPr="00955B5F"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875655" cy="668655"/>
            <wp:effectExtent l="1905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8"/>
                    <a:srcRect/>
                    <a:stretch>
                      <a:fillRect/>
                    </a:stretch>
                  </pic:blipFill>
                  <pic:spPr bwMode="auto">
                    <a:xfrm>
                      <a:off x="0" y="0"/>
                      <a:ext cx="5875655" cy="66865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Thủ pháp  nhấn mạnh vào một âm và sự xoáy tròn quanh âm đó là đặc tính của âm nhạc dân gian các dân tộc ở Da- cáp-ca (ác-mê-ni, Gru-din).</w:t>
      </w:r>
    </w:p>
    <w:p w:rsidR="007A0662" w:rsidRPr="00955B5F" w:rsidRDefault="007A0662" w:rsidP="007A0662">
      <w:pPr>
        <w:spacing w:line="312" w:lineRule="auto"/>
        <w:ind w:firstLine="720"/>
        <w:jc w:val="both"/>
        <w:rPr>
          <w:spacing w:val="-10"/>
          <w:sz w:val="28"/>
          <w:szCs w:val="28"/>
        </w:rPr>
      </w:pPr>
      <w:r w:rsidRPr="00955B5F">
        <w:rPr>
          <w:spacing w:val="-10"/>
          <w:sz w:val="28"/>
          <w:szCs w:val="28"/>
        </w:rPr>
        <w:t>Cầu nối là một giai điệu chạy lướt pha lẫn âm điệu đoạn mở đầu. Sau đó là chủ đề hai tương phản với chủ đề chính. Đây là một hình tượng trữ tình, mang dáng dấp của một điệu múa nữ chậm, uyển chuyển:</w:t>
      </w:r>
    </w:p>
    <w:p w:rsidR="007A0662" w:rsidRPr="00955B5F"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711825" cy="648335"/>
            <wp:effectExtent l="19050" t="0" r="317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9"/>
                    <a:srcRect/>
                    <a:stretch>
                      <a:fillRect/>
                    </a:stretch>
                  </pic:blipFill>
                  <pic:spPr bwMode="auto">
                    <a:xfrm>
                      <a:off x="0" y="0"/>
                      <a:ext cx="5711825" cy="64833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Sau chủ đề hai, không có kết quả phần trình bầy mà xuất hiện ngay phần phát triển chuyển dịch đột ngột sang giọng mi giáng thứ càng làm căng thêm sự căng thẳng và không ổn định.</w:t>
      </w:r>
    </w:p>
    <w:p w:rsidR="007A0662" w:rsidRPr="00955B5F" w:rsidRDefault="007A0662" w:rsidP="007A0662">
      <w:pPr>
        <w:spacing w:line="312" w:lineRule="auto"/>
        <w:ind w:firstLine="720"/>
        <w:jc w:val="both"/>
        <w:rPr>
          <w:spacing w:val="-10"/>
          <w:sz w:val="28"/>
          <w:szCs w:val="28"/>
          <w:lang w:val="it-IT"/>
        </w:rPr>
      </w:pPr>
      <w:r w:rsidRPr="00955B5F">
        <w:rPr>
          <w:spacing w:val="-10"/>
          <w:sz w:val="28"/>
          <w:szCs w:val="28"/>
        </w:rPr>
        <w:t xml:space="preserve">Phần phát triển gồm ba giai đoạn. Giai đoạn một: sử dụng chủ đề chính và chủ đề mở đầu. Giai đoạn hai: chủ đề hai đóng vai trò chính và ở đây do dàn nhạc đảm nhiệm. </w:t>
      </w:r>
      <w:r w:rsidRPr="00955B5F">
        <w:rPr>
          <w:spacing w:val="-10"/>
          <w:sz w:val="28"/>
          <w:szCs w:val="28"/>
          <w:lang w:val="it-IT"/>
        </w:rPr>
        <w:t>Giai đoạn ba là Ca-đăng-da của đàn Viôlông.</w:t>
      </w:r>
    </w:p>
    <w:p w:rsidR="007A0662" w:rsidRPr="00955B5F" w:rsidRDefault="007A0662" w:rsidP="007A0662">
      <w:pPr>
        <w:spacing w:line="312" w:lineRule="auto"/>
        <w:ind w:firstLine="720"/>
        <w:jc w:val="both"/>
        <w:rPr>
          <w:spacing w:val="-10"/>
          <w:sz w:val="28"/>
          <w:szCs w:val="28"/>
          <w:lang w:val="it-IT"/>
        </w:rPr>
      </w:pPr>
      <w:r w:rsidRPr="00955B5F">
        <w:rPr>
          <w:spacing w:val="-10"/>
          <w:sz w:val="28"/>
          <w:szCs w:val="28"/>
          <w:lang w:val="it-IT"/>
        </w:rPr>
        <w:t>Trong những phần nhắc lại, các chủ đề theo chủ đề như phần trình bầy. đáng chú ý là chủ đề hai vẫn ở điệu tính cũ, chỉ thay đổi âm sắc và có sự phát triển biến tấu.</w:t>
      </w:r>
    </w:p>
    <w:p w:rsidR="007A0662" w:rsidRPr="00955B5F" w:rsidRDefault="007A0662" w:rsidP="007A0662">
      <w:pPr>
        <w:spacing w:line="312" w:lineRule="auto"/>
        <w:ind w:firstLine="720"/>
        <w:jc w:val="both"/>
        <w:rPr>
          <w:spacing w:val="-10"/>
          <w:sz w:val="28"/>
          <w:szCs w:val="28"/>
          <w:lang w:val="fr-FR"/>
        </w:rPr>
      </w:pPr>
      <w:r w:rsidRPr="00955B5F">
        <w:rPr>
          <w:spacing w:val="-10"/>
          <w:sz w:val="28"/>
          <w:szCs w:val="28"/>
          <w:lang w:val="fr-FR"/>
        </w:rPr>
        <w:lastRenderedPageBreak/>
        <w:t>Chương hai là cảm xúc trữ tình của toàn bộ tác phẩm. Chương này như một “Bài ca không lời” theo phong cách phương Đông, tác giả sử dụng nhuần nhị  những giai điệu dân gian ác-mê-ni. Nhạc sĩ đã thể hiện ở đây những suy tư, tình yêu thắm thiết đối với quê hương và nhân dân mình.</w:t>
      </w:r>
    </w:p>
    <w:p w:rsidR="007A0662" w:rsidRPr="00955B5F" w:rsidRDefault="007A0662" w:rsidP="007A0662">
      <w:pPr>
        <w:spacing w:line="312" w:lineRule="auto"/>
        <w:ind w:firstLine="720"/>
        <w:jc w:val="both"/>
        <w:rPr>
          <w:spacing w:val="-10"/>
          <w:sz w:val="28"/>
          <w:szCs w:val="28"/>
          <w:lang w:val="fr-FR"/>
        </w:rPr>
      </w:pPr>
      <w:r w:rsidRPr="00955B5F">
        <w:rPr>
          <w:spacing w:val="-10"/>
          <w:sz w:val="28"/>
          <w:szCs w:val="28"/>
          <w:lang w:val="fr-FR"/>
        </w:rPr>
        <w:t>Chương II viết ở thể 3 đoạn phức không đầy đủ:</w:t>
      </w:r>
    </w:p>
    <w:p w:rsidR="007A0662" w:rsidRPr="00955B5F" w:rsidRDefault="007A0662" w:rsidP="007A0662">
      <w:pPr>
        <w:spacing w:line="312" w:lineRule="auto"/>
        <w:jc w:val="center"/>
        <w:rPr>
          <w:spacing w:val="-10"/>
          <w:sz w:val="28"/>
          <w:szCs w:val="28"/>
          <w:lang w:val="fr-FR"/>
        </w:rPr>
      </w:pPr>
      <w:r w:rsidRPr="00955B5F">
        <w:rPr>
          <w:spacing w:val="-10"/>
          <w:sz w:val="28"/>
          <w:szCs w:val="28"/>
          <w:lang w:val="fr-FR"/>
        </w:rPr>
        <w:t>A       -       B        -        A</w:t>
      </w:r>
    </w:p>
    <w:p w:rsidR="007A0662" w:rsidRPr="00955B5F" w:rsidRDefault="007A0662" w:rsidP="007A0662">
      <w:pPr>
        <w:spacing w:line="312" w:lineRule="auto"/>
        <w:jc w:val="center"/>
        <w:rPr>
          <w:spacing w:val="-10"/>
          <w:sz w:val="28"/>
          <w:szCs w:val="28"/>
          <w:lang w:val="fr-FR"/>
        </w:rPr>
      </w:pPr>
      <w:r w:rsidRPr="00955B5F">
        <w:rPr>
          <w:spacing w:val="-10"/>
          <w:sz w:val="28"/>
          <w:szCs w:val="28"/>
          <w:lang w:val="fr-FR"/>
        </w:rPr>
        <w:t>(a b a)                            (a a)</w:t>
      </w:r>
    </w:p>
    <w:p w:rsidR="007A0662" w:rsidRPr="00955B5F"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902960" cy="688975"/>
            <wp:effectExtent l="19050" t="0" r="254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50"/>
                    <a:srcRect/>
                    <a:stretch>
                      <a:fillRect/>
                    </a:stretch>
                  </pic:blipFill>
                  <pic:spPr bwMode="auto">
                    <a:xfrm>
                      <a:off x="0" y="0"/>
                      <a:ext cx="5902960" cy="68897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Đoạn giữa phức tạp hơn, giai điệu có nhiều biến âm có sự đối đáp giữa bè Viôlông và dàn nhạc:</w:t>
      </w:r>
    </w:p>
    <w:p w:rsidR="007A0662" w:rsidRPr="00955B5F"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875655" cy="750570"/>
            <wp:effectExtent l="1905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1"/>
                    <a:srcRect/>
                    <a:stretch>
                      <a:fillRect/>
                    </a:stretch>
                  </pic:blipFill>
                  <pic:spPr bwMode="auto">
                    <a:xfrm>
                      <a:off x="0" y="0"/>
                      <a:ext cx="5875655" cy="75057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Phần nhắc lại (chủ đề a) mang tính năng động hơn, phần đệm của dàn nhạc cũng ráo riết hơn.</w:t>
      </w:r>
    </w:p>
    <w:p w:rsidR="007A0662" w:rsidRPr="00955B5F" w:rsidRDefault="007A0662" w:rsidP="007A0662">
      <w:pPr>
        <w:spacing w:line="312" w:lineRule="auto"/>
        <w:ind w:firstLine="720"/>
        <w:jc w:val="both"/>
        <w:rPr>
          <w:spacing w:val="-10"/>
          <w:sz w:val="28"/>
          <w:szCs w:val="28"/>
        </w:rPr>
      </w:pPr>
      <w:r w:rsidRPr="00955B5F">
        <w:rPr>
          <w:spacing w:val="-10"/>
          <w:sz w:val="28"/>
          <w:szCs w:val="28"/>
        </w:rPr>
        <w:t>Chương kết giống như một bức tranh rực rỡ của ngày hội nhân dân, âm nhạc mang tính chất nhảy múa. Âm thanh của dàn nhạc và Viôlông có sự mô phỏng các nhạc khí dân gian. Chương này viết theo cấu trúc ba đoạn có cô-đa.</w:t>
      </w:r>
    </w:p>
    <w:p w:rsidR="007A0662" w:rsidRPr="00955B5F" w:rsidRDefault="007A0662" w:rsidP="007A0662">
      <w:pPr>
        <w:spacing w:line="312" w:lineRule="auto"/>
        <w:ind w:firstLine="720"/>
        <w:jc w:val="both"/>
        <w:rPr>
          <w:spacing w:val="-10"/>
          <w:sz w:val="28"/>
          <w:szCs w:val="28"/>
        </w:rPr>
      </w:pPr>
      <w:r w:rsidRPr="00955B5F">
        <w:rPr>
          <w:spacing w:val="-10"/>
          <w:sz w:val="28"/>
          <w:szCs w:val="28"/>
        </w:rPr>
        <w:t>Chủ đề đoạn một được nhắc lại như một rơ-franh của toàn chương, vì thường đi kèm đoạn chen:</w:t>
      </w:r>
    </w:p>
    <w:p w:rsidR="007A0662" w:rsidRPr="00955B5F"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861685" cy="723265"/>
            <wp:effectExtent l="19050" t="0" r="571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2"/>
                    <a:srcRect/>
                    <a:stretch>
                      <a:fillRect/>
                    </a:stretch>
                  </pic:blipFill>
                  <pic:spPr bwMode="auto">
                    <a:xfrm>
                      <a:off x="0" y="0"/>
                      <a:ext cx="5861685" cy="72326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Chủ đề đoạn giữa là sự biến tấu từ chủ đề phụ chương I. ở đây tiết tấu nhảy múa được nhấn mạnh ở dàn nhạc.</w:t>
      </w:r>
    </w:p>
    <w:p w:rsidR="007A0662" w:rsidRPr="00955B5F" w:rsidRDefault="007A0662" w:rsidP="007A0662">
      <w:pPr>
        <w:spacing w:line="312" w:lineRule="auto"/>
        <w:jc w:val="both"/>
        <w:rPr>
          <w:spacing w:val="-10"/>
          <w:sz w:val="28"/>
          <w:szCs w:val="28"/>
        </w:rPr>
      </w:pPr>
      <w:r w:rsidRPr="00955B5F">
        <w:rPr>
          <w:noProof/>
          <w:spacing w:val="-10"/>
          <w:sz w:val="28"/>
          <w:szCs w:val="28"/>
        </w:rPr>
        <w:drawing>
          <wp:inline distT="0" distB="0" distL="0" distR="0">
            <wp:extent cx="5902960" cy="559435"/>
            <wp:effectExtent l="19050" t="0" r="254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3"/>
                    <a:srcRect/>
                    <a:stretch>
                      <a:fillRect/>
                    </a:stretch>
                  </pic:blipFill>
                  <pic:spPr bwMode="auto">
                    <a:xfrm>
                      <a:off x="0" y="0"/>
                      <a:ext cx="5902960" cy="55943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Tiếp theo lại xuất hiện một chủ đề trữ tình bổ sung cho chủ đề trên, sau đó dẫn đến đoạn nhắc lại. ở đây chủ đề vũ khúc chiếm vị trí thống trị.</w:t>
      </w:r>
    </w:p>
    <w:p w:rsidR="007A0662" w:rsidRPr="00955B5F" w:rsidRDefault="007A0662" w:rsidP="007A0662">
      <w:pPr>
        <w:spacing w:line="312" w:lineRule="auto"/>
        <w:ind w:firstLine="720"/>
        <w:jc w:val="both"/>
        <w:rPr>
          <w:spacing w:val="-10"/>
          <w:sz w:val="28"/>
          <w:szCs w:val="28"/>
        </w:rPr>
      </w:pPr>
      <w:r w:rsidRPr="00955B5F">
        <w:rPr>
          <w:spacing w:val="-10"/>
          <w:sz w:val="28"/>
          <w:szCs w:val="28"/>
        </w:rPr>
        <w:lastRenderedPageBreak/>
        <w:t>Đoạn Cô-đa có sự kết hợp độc đáo theo lối đối âm giữa chủ đề cơ bản (bè Viôlông) và chủ đề trữ tình của chương I.</w:t>
      </w:r>
    </w:p>
    <w:p w:rsidR="007A0662" w:rsidRPr="00955B5F" w:rsidRDefault="007A0662" w:rsidP="007A0662">
      <w:pPr>
        <w:spacing w:line="312" w:lineRule="auto"/>
        <w:ind w:firstLine="720"/>
        <w:jc w:val="both"/>
        <w:rPr>
          <w:spacing w:val="-10"/>
          <w:sz w:val="28"/>
          <w:szCs w:val="28"/>
          <w:lang w:val="it-IT"/>
        </w:rPr>
      </w:pPr>
      <w:r w:rsidRPr="00955B5F">
        <w:rPr>
          <w:spacing w:val="-10"/>
          <w:sz w:val="28"/>
          <w:szCs w:val="28"/>
          <w:lang w:val="it-IT"/>
        </w:rPr>
        <w:t>Bản giao hưởng số 2 (e moll) của Kha-cha-tu-rian là một tác phẩm đồ sộ ca ngợi sự chiến đấu vĩ đại, ca ngợi chủ nghĩa yêu nước của nhân dân Xô-viết. Tác phẩm thấm nhuần tính kịch sâu sắc, những hình tượng bi thương, nhưng cảm hứng lạc quan vẫn là chủ yếu. Bản giao hưởng này xứng đáng xếp cạnh bản giao hưởng số 5 của Prô-cô-fi-ép, số 7 của Xốt-xta-cô-vích.</w:t>
      </w:r>
    </w:p>
    <w:p w:rsidR="007A0662" w:rsidRPr="00955B5F" w:rsidRDefault="007A0662" w:rsidP="007A0662">
      <w:pPr>
        <w:spacing w:line="312" w:lineRule="auto"/>
        <w:ind w:firstLine="720"/>
        <w:jc w:val="both"/>
        <w:rPr>
          <w:spacing w:val="-10"/>
          <w:sz w:val="28"/>
          <w:szCs w:val="28"/>
          <w:lang w:val="it-IT"/>
        </w:rPr>
      </w:pPr>
      <w:r w:rsidRPr="00955B5F">
        <w:rPr>
          <w:spacing w:val="-10"/>
          <w:sz w:val="28"/>
          <w:szCs w:val="28"/>
          <w:lang w:val="it-IT"/>
        </w:rPr>
        <w:t>Trong bản giao hưởng số 2có sự kết hợp giữa tính công dân và tính trữ tình, tính bi kịch với tính anh hùng, giữa sử thi và kịch. ở đây ta dễ dàng nhận thấy những âm hình chủ đạo, tiết tấu chủ đạo, âm sắc chủ đạo.</w:t>
      </w:r>
    </w:p>
    <w:p w:rsidR="007A0662" w:rsidRPr="00955B5F" w:rsidRDefault="007A0662" w:rsidP="007A0662">
      <w:pPr>
        <w:spacing w:line="312" w:lineRule="auto"/>
        <w:ind w:firstLine="720"/>
        <w:jc w:val="both"/>
        <w:rPr>
          <w:spacing w:val="-10"/>
          <w:sz w:val="28"/>
          <w:szCs w:val="28"/>
          <w:lang w:val="it-IT"/>
        </w:rPr>
      </w:pPr>
      <w:r w:rsidRPr="00955B5F">
        <w:rPr>
          <w:spacing w:val="-10"/>
          <w:sz w:val="28"/>
          <w:szCs w:val="28"/>
          <w:lang w:val="it-IT"/>
        </w:rPr>
        <w:t>Chương I (Anđante Maestoso- Allegrô agitato) được viết theo hình thức Xô-nát cổ điển. Đoạn mở đầu dài, gồm 2 Mô-típ tương phản và bổ sung cho nhau. Mô-típ I toát lên cảm xúc xáo động, lo âu và giục giã. Mô-típ 2 toát lên những âm điệu bi thương gần giống loại thánh ca của Ac-mê-ni:</w:t>
      </w:r>
    </w:p>
    <w:p w:rsidR="007A0662" w:rsidRPr="00955B5F"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861685" cy="621030"/>
            <wp:effectExtent l="19050" t="0" r="571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4"/>
                    <a:srcRect/>
                    <a:stretch>
                      <a:fillRect/>
                    </a:stretch>
                  </pic:blipFill>
                  <pic:spPr bwMode="auto">
                    <a:xfrm>
                      <a:off x="0" y="0"/>
                      <a:ext cx="5861685" cy="62103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Chủ đề bộ chủ ở âm vực trầm của bè altô mang sắc thái kiên nghị, dũng mãnh:</w:t>
      </w:r>
    </w:p>
    <w:p w:rsidR="007A0662" w:rsidRPr="00955B5F"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854700" cy="470535"/>
            <wp:effectExtent l="1905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5"/>
                    <a:srcRect/>
                    <a:stretch>
                      <a:fillRect/>
                    </a:stretch>
                  </pic:blipFill>
                  <pic:spPr bwMode="auto">
                    <a:xfrm>
                      <a:off x="0" y="0"/>
                      <a:ext cx="5854700" cy="47053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Mô-típ I của đoạn mở đầu lại thoáng hiện, sau đó thành phần một của bộ phó bắt đầu vang lên ở bè fagốt:</w:t>
      </w:r>
    </w:p>
    <w:p w:rsidR="007A0662" w:rsidRPr="00955B5F" w:rsidRDefault="007A0662" w:rsidP="007A0662">
      <w:pPr>
        <w:spacing w:line="312" w:lineRule="auto"/>
        <w:jc w:val="both"/>
        <w:rPr>
          <w:spacing w:val="-10"/>
          <w:sz w:val="28"/>
          <w:szCs w:val="28"/>
        </w:rPr>
      </w:pPr>
      <w:r w:rsidRPr="00955B5F">
        <w:rPr>
          <w:noProof/>
          <w:spacing w:val="-10"/>
          <w:sz w:val="28"/>
          <w:szCs w:val="28"/>
        </w:rPr>
        <w:drawing>
          <wp:inline distT="0" distB="0" distL="0" distR="0">
            <wp:extent cx="5930265" cy="539115"/>
            <wp:effectExtent l="1905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6"/>
                    <a:srcRect/>
                    <a:stretch>
                      <a:fillRect/>
                    </a:stretch>
                  </pic:blipFill>
                  <pic:spPr bwMode="auto">
                    <a:xfrm>
                      <a:off x="0" y="0"/>
                      <a:ext cx="5930265" cy="53911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pacing w:val="-10"/>
          <w:sz w:val="28"/>
          <w:szCs w:val="28"/>
          <w:lang w:val="fr-FR"/>
        </w:rPr>
      </w:pPr>
      <w:r w:rsidRPr="00955B5F">
        <w:rPr>
          <w:spacing w:val="-10"/>
          <w:sz w:val="28"/>
          <w:szCs w:val="28"/>
        </w:rPr>
        <w:t xml:space="preserve">Thành phần hai của bộ phó gần với Mô-típ hai của đoạn mở đầu. </w:t>
      </w:r>
      <w:r w:rsidRPr="00955B5F">
        <w:rPr>
          <w:spacing w:val="-10"/>
          <w:sz w:val="28"/>
          <w:szCs w:val="28"/>
          <w:lang w:val="fr-FR"/>
        </w:rPr>
        <w:t>đây là sự thổ lộ lo âu, buồn bã;</w:t>
      </w:r>
    </w:p>
    <w:p w:rsidR="007A0662" w:rsidRPr="00955B5F"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854700" cy="573405"/>
            <wp:effectExtent l="1905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7"/>
                    <a:srcRect/>
                    <a:stretch>
                      <a:fillRect/>
                    </a:stretch>
                  </pic:blipFill>
                  <pic:spPr bwMode="auto">
                    <a:xfrm>
                      <a:off x="0" y="0"/>
                      <a:ext cx="5854700" cy="57340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pacing w:val="-10"/>
          <w:sz w:val="28"/>
          <w:szCs w:val="28"/>
        </w:rPr>
      </w:pPr>
      <w:r w:rsidRPr="00955B5F">
        <w:rPr>
          <w:spacing w:val="-10"/>
          <w:sz w:val="28"/>
          <w:szCs w:val="28"/>
        </w:rPr>
        <w:t>Phần phát triển là một bức tranh căng thẳng, đầy những xung đột gay gắt, trong đó chất liệu chủ đề chính đóng vai trò quan trọng.</w:t>
      </w:r>
    </w:p>
    <w:p w:rsidR="007A0662" w:rsidRPr="00955B5F" w:rsidRDefault="007A0662" w:rsidP="007A0662">
      <w:pPr>
        <w:spacing w:line="312" w:lineRule="auto"/>
        <w:ind w:firstLine="720"/>
        <w:jc w:val="both"/>
        <w:rPr>
          <w:spacing w:val="-10"/>
          <w:sz w:val="28"/>
          <w:szCs w:val="28"/>
        </w:rPr>
      </w:pPr>
      <w:r w:rsidRPr="00955B5F">
        <w:rPr>
          <w:spacing w:val="-10"/>
          <w:sz w:val="28"/>
          <w:szCs w:val="28"/>
        </w:rPr>
        <w:lastRenderedPageBreak/>
        <w:t>Sau một đoạn chen được coi là cao trào của phần phát triển là phần nhắc lại; phần này nhắc lại gần như hoàn toàn các chủ đề ở phần trình bầy. Cuối phần nhắc lại là ở phần cao trào gồm hai chủ đề tương phản nhau theo lối đối âm. Chương I lết thúc bằng một cô-đa ngắn.</w:t>
      </w:r>
    </w:p>
    <w:p w:rsidR="007A0662" w:rsidRPr="00955B5F" w:rsidRDefault="007A0662" w:rsidP="007A0662">
      <w:pPr>
        <w:spacing w:line="312" w:lineRule="auto"/>
        <w:ind w:firstLine="720"/>
        <w:jc w:val="both"/>
        <w:rPr>
          <w:spacing w:val="-10"/>
          <w:sz w:val="28"/>
          <w:szCs w:val="28"/>
        </w:rPr>
      </w:pPr>
      <w:r w:rsidRPr="00955B5F">
        <w:rPr>
          <w:spacing w:val="-10"/>
          <w:sz w:val="28"/>
          <w:szCs w:val="28"/>
          <w:lang w:val="it-IT"/>
        </w:rPr>
        <w:t xml:space="preserve">Chương II (Allegrô risoluto) là một Xkét-dô náo nhiệt. Theo tác giả thì đây là bức tranh nghỉ ngơi của các chiến binh. Cấu trúc chương này mang đặc điểm của cả ba đoạn phức và Xô-nát. Đoạn giữa của chương II là một đoạn phát triển độc đáo. Ở đó ta nghe thấy những tiếng kèn kêu gọi đối đáp nhau trong các bè nhạc. Phần nhắc lại xuất hiện đầy đủ những chất liệu cũ, trừ đoạn múa trữ tình. </w:t>
      </w:r>
      <w:r w:rsidRPr="00955B5F">
        <w:rPr>
          <w:spacing w:val="-10"/>
          <w:sz w:val="28"/>
          <w:szCs w:val="28"/>
        </w:rPr>
        <w:t>Đoạn Cô-đa toát lên sắc thái sáng sủa.</w:t>
      </w:r>
    </w:p>
    <w:p w:rsidR="007A0662" w:rsidRPr="00955B5F" w:rsidRDefault="007A0662" w:rsidP="007A0662">
      <w:pPr>
        <w:spacing w:line="312" w:lineRule="auto"/>
        <w:ind w:firstLine="720"/>
        <w:jc w:val="both"/>
        <w:rPr>
          <w:spacing w:val="-10"/>
          <w:sz w:val="28"/>
          <w:szCs w:val="28"/>
        </w:rPr>
      </w:pPr>
      <w:r w:rsidRPr="00955B5F">
        <w:rPr>
          <w:spacing w:val="-10"/>
          <w:sz w:val="28"/>
          <w:szCs w:val="28"/>
        </w:rPr>
        <w:t>Chương III (Andante Sostenuto) giống như một bức tranh tang lễ đồ sộ khúc hát tưởng niệm những chiến sĩ đã hy sinh và sự đau khổ của toàn dân.</w:t>
      </w:r>
    </w:p>
    <w:p w:rsidR="007A0662" w:rsidRPr="00955B5F" w:rsidRDefault="007A0662" w:rsidP="007A0662">
      <w:pPr>
        <w:spacing w:line="312" w:lineRule="auto"/>
        <w:ind w:firstLine="720"/>
        <w:jc w:val="both"/>
        <w:rPr>
          <w:spacing w:val="-10"/>
          <w:sz w:val="28"/>
          <w:szCs w:val="28"/>
        </w:rPr>
      </w:pPr>
      <w:r w:rsidRPr="00955B5F">
        <w:rPr>
          <w:spacing w:val="-10"/>
          <w:sz w:val="28"/>
          <w:szCs w:val="28"/>
        </w:rPr>
        <w:t>Trên nền một tiết tấu hành khúc tang lễ căng thẳng ở bè trầm trì tục, một chủ đề đầy sắc thái bi thương xuất hiện:</w:t>
      </w:r>
    </w:p>
    <w:p w:rsidR="007A0662" w:rsidRPr="00955B5F" w:rsidRDefault="007A0662" w:rsidP="007A0662">
      <w:pPr>
        <w:spacing w:line="312" w:lineRule="auto"/>
        <w:jc w:val="both"/>
        <w:rPr>
          <w:spacing w:val="-10"/>
          <w:sz w:val="28"/>
          <w:szCs w:val="28"/>
        </w:rPr>
      </w:pPr>
      <w:r w:rsidRPr="00955B5F">
        <w:rPr>
          <w:noProof/>
          <w:spacing w:val="-10"/>
          <w:sz w:val="28"/>
          <w:szCs w:val="28"/>
        </w:rPr>
        <w:drawing>
          <wp:inline distT="0" distB="0" distL="0" distR="0">
            <wp:extent cx="5814060" cy="559435"/>
            <wp:effectExtent l="1905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58"/>
                    <a:srcRect/>
                    <a:stretch>
                      <a:fillRect/>
                    </a:stretch>
                  </pic:blipFill>
                  <pic:spPr bwMode="auto">
                    <a:xfrm>
                      <a:off x="0" y="0"/>
                      <a:ext cx="5814060" cy="55943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ind w:firstLine="720"/>
        <w:jc w:val="both"/>
        <w:rPr>
          <w:sz w:val="28"/>
          <w:szCs w:val="28"/>
        </w:rPr>
      </w:pPr>
      <w:r w:rsidRPr="00955B5F">
        <w:rPr>
          <w:sz w:val="28"/>
          <w:szCs w:val="28"/>
        </w:rPr>
        <w:t xml:space="preserve">Sau </w:t>
      </w:r>
      <w:r w:rsidRPr="00955B5F">
        <w:rPr>
          <w:rFonts w:hint="eastAsia"/>
          <w:sz w:val="28"/>
          <w:szCs w:val="28"/>
        </w:rPr>
        <w:t>đó</w:t>
      </w:r>
      <w:r w:rsidRPr="00955B5F">
        <w:rPr>
          <w:sz w:val="28"/>
          <w:szCs w:val="28"/>
        </w:rPr>
        <w:t xml:space="preserve"> ở bộ dây vang lên ba lần một chủ </w:t>
      </w:r>
      <w:r w:rsidRPr="00955B5F">
        <w:rPr>
          <w:rFonts w:hint="eastAsia"/>
          <w:sz w:val="28"/>
          <w:szCs w:val="28"/>
        </w:rPr>
        <w:t>đ</w:t>
      </w:r>
      <w:r w:rsidRPr="00955B5F">
        <w:rPr>
          <w:sz w:val="28"/>
          <w:szCs w:val="28"/>
        </w:rPr>
        <w:t>ề theo phong cách hợp x</w:t>
      </w:r>
      <w:r w:rsidRPr="00955B5F">
        <w:rPr>
          <w:rFonts w:hint="eastAsia"/>
          <w:sz w:val="28"/>
          <w:szCs w:val="28"/>
        </w:rPr>
        <w:t>ư</w:t>
      </w:r>
      <w:r w:rsidRPr="00955B5F">
        <w:rPr>
          <w:sz w:val="28"/>
          <w:szCs w:val="28"/>
        </w:rPr>
        <w:t xml:space="preserve">ớng giáo </w:t>
      </w:r>
      <w:r w:rsidRPr="00955B5F">
        <w:rPr>
          <w:rFonts w:hint="eastAsia"/>
          <w:sz w:val="28"/>
          <w:szCs w:val="28"/>
        </w:rPr>
        <w:t>đư</w:t>
      </w:r>
      <w:r w:rsidRPr="00955B5F">
        <w:rPr>
          <w:sz w:val="28"/>
          <w:szCs w:val="28"/>
        </w:rPr>
        <w:t>ờng trung cổ rồi chuyển sang ch</w:t>
      </w:r>
      <w:r w:rsidRPr="00955B5F">
        <w:rPr>
          <w:rFonts w:hint="eastAsia"/>
          <w:sz w:val="28"/>
          <w:szCs w:val="28"/>
        </w:rPr>
        <w:t>ươ</w:t>
      </w:r>
      <w:r w:rsidRPr="00955B5F">
        <w:rPr>
          <w:sz w:val="28"/>
          <w:szCs w:val="28"/>
        </w:rPr>
        <w:t>ng III.</w:t>
      </w:r>
    </w:p>
    <w:p w:rsidR="007A0662" w:rsidRPr="00955B5F" w:rsidRDefault="007A0662" w:rsidP="007A0662">
      <w:pPr>
        <w:spacing w:line="312" w:lineRule="auto"/>
        <w:ind w:firstLine="720"/>
        <w:jc w:val="both"/>
        <w:rPr>
          <w:sz w:val="28"/>
          <w:szCs w:val="28"/>
        </w:rPr>
      </w:pPr>
      <w:r w:rsidRPr="00955B5F">
        <w:rPr>
          <w:sz w:val="28"/>
          <w:szCs w:val="28"/>
        </w:rPr>
        <w:t>Ch</w:t>
      </w:r>
      <w:r w:rsidRPr="00955B5F">
        <w:rPr>
          <w:rFonts w:hint="eastAsia"/>
          <w:sz w:val="28"/>
          <w:szCs w:val="28"/>
        </w:rPr>
        <w:t>ươ</w:t>
      </w:r>
      <w:r w:rsidRPr="00955B5F">
        <w:rPr>
          <w:sz w:val="28"/>
          <w:szCs w:val="28"/>
        </w:rPr>
        <w:t>ng III viết ở hình thức biến tấu giao h</w:t>
      </w:r>
      <w:r w:rsidRPr="00955B5F">
        <w:rPr>
          <w:rFonts w:hint="eastAsia"/>
          <w:sz w:val="28"/>
          <w:szCs w:val="28"/>
        </w:rPr>
        <w:t>ư</w:t>
      </w:r>
      <w:r w:rsidRPr="00955B5F">
        <w:rPr>
          <w:sz w:val="28"/>
          <w:szCs w:val="28"/>
        </w:rPr>
        <w:t>ởng mở rộng. Ch</w:t>
      </w:r>
      <w:r w:rsidRPr="00955B5F">
        <w:rPr>
          <w:rFonts w:hint="eastAsia"/>
          <w:sz w:val="28"/>
          <w:szCs w:val="28"/>
        </w:rPr>
        <w:t>ươ</w:t>
      </w:r>
      <w:r w:rsidRPr="00955B5F">
        <w:rPr>
          <w:sz w:val="28"/>
          <w:szCs w:val="28"/>
        </w:rPr>
        <w:t xml:space="preserve">ng này </w:t>
      </w:r>
      <w:r w:rsidRPr="00955B5F">
        <w:rPr>
          <w:rFonts w:hint="eastAsia"/>
          <w:sz w:val="28"/>
          <w:szCs w:val="28"/>
        </w:rPr>
        <w:t>đ</w:t>
      </w:r>
      <w:r w:rsidRPr="00955B5F">
        <w:rPr>
          <w:sz w:val="28"/>
          <w:szCs w:val="28"/>
        </w:rPr>
        <w:t xml:space="preserve">ạt </w:t>
      </w:r>
      <w:r w:rsidRPr="00955B5F">
        <w:rPr>
          <w:rFonts w:hint="eastAsia"/>
          <w:sz w:val="28"/>
          <w:szCs w:val="28"/>
        </w:rPr>
        <w:t>đ</w:t>
      </w:r>
      <w:r w:rsidRPr="00955B5F">
        <w:rPr>
          <w:sz w:val="28"/>
          <w:szCs w:val="28"/>
        </w:rPr>
        <w:t>ến cao trào (</w:t>
      </w:r>
      <w:r w:rsidRPr="00955B5F">
        <w:rPr>
          <w:i/>
          <w:sz w:val="28"/>
          <w:szCs w:val="28"/>
        </w:rPr>
        <w:t>Maestoso, tuiti,fff</w:t>
      </w:r>
      <w:r w:rsidRPr="00955B5F">
        <w:rPr>
          <w:sz w:val="28"/>
          <w:szCs w:val="28"/>
        </w:rPr>
        <w:t xml:space="preserve">) do những thủ pháp biểu hiện rất </w:t>
      </w:r>
      <w:r w:rsidRPr="00955B5F">
        <w:rPr>
          <w:rFonts w:hint="eastAsia"/>
          <w:sz w:val="28"/>
          <w:szCs w:val="28"/>
        </w:rPr>
        <w:t>đ</w:t>
      </w:r>
      <w:r w:rsidRPr="00955B5F">
        <w:rPr>
          <w:sz w:val="28"/>
          <w:szCs w:val="28"/>
        </w:rPr>
        <w:t>ặc tr</w:t>
      </w:r>
      <w:r w:rsidRPr="00955B5F">
        <w:rPr>
          <w:rFonts w:hint="eastAsia"/>
          <w:sz w:val="28"/>
          <w:szCs w:val="28"/>
        </w:rPr>
        <w:t>ư</w:t>
      </w:r>
      <w:r w:rsidRPr="00955B5F">
        <w:rPr>
          <w:sz w:val="28"/>
          <w:szCs w:val="28"/>
        </w:rPr>
        <w:t xml:space="preserve">ng cho sáng tác của Kha-cha-tu-rian: nhịp </w:t>
      </w:r>
      <w:r w:rsidRPr="00955B5F">
        <w:rPr>
          <w:rFonts w:hint="eastAsia"/>
          <w:sz w:val="28"/>
          <w:szCs w:val="28"/>
        </w:rPr>
        <w:t>đ</w:t>
      </w:r>
      <w:r w:rsidRPr="00955B5F">
        <w:rPr>
          <w:sz w:val="28"/>
          <w:szCs w:val="28"/>
        </w:rPr>
        <w:t xml:space="preserve">iệu trì tục ở bè trầm, glissando ở </w:t>
      </w:r>
      <w:r w:rsidRPr="00955B5F">
        <w:rPr>
          <w:rFonts w:hint="eastAsia"/>
          <w:sz w:val="28"/>
          <w:szCs w:val="28"/>
        </w:rPr>
        <w:t>đà</w:t>
      </w:r>
      <w:r w:rsidRPr="00955B5F">
        <w:rPr>
          <w:sz w:val="28"/>
          <w:szCs w:val="28"/>
        </w:rPr>
        <w:t>n háp-p</w:t>
      </w:r>
      <w:r w:rsidRPr="00955B5F">
        <w:rPr>
          <w:rFonts w:hint="eastAsia"/>
          <w:sz w:val="28"/>
          <w:szCs w:val="28"/>
        </w:rPr>
        <w:t>ơ</w:t>
      </w:r>
      <w:r w:rsidRPr="00955B5F">
        <w:rPr>
          <w:sz w:val="28"/>
          <w:szCs w:val="28"/>
        </w:rPr>
        <w:t xml:space="preserve">, chủ </w:t>
      </w:r>
      <w:r w:rsidRPr="00955B5F">
        <w:rPr>
          <w:rFonts w:hint="eastAsia"/>
          <w:sz w:val="28"/>
          <w:szCs w:val="28"/>
        </w:rPr>
        <w:t>đ</w:t>
      </w:r>
      <w:r w:rsidRPr="00955B5F">
        <w:rPr>
          <w:sz w:val="28"/>
          <w:szCs w:val="28"/>
        </w:rPr>
        <w:t>ề vang lên ở b</w:t>
      </w:r>
      <w:r w:rsidRPr="00955B5F">
        <w:rPr>
          <w:rFonts w:hint="eastAsia"/>
          <w:sz w:val="28"/>
          <w:szCs w:val="28"/>
        </w:rPr>
        <w:t>è</w:t>
      </w:r>
      <w:r w:rsidRPr="00955B5F">
        <w:rPr>
          <w:sz w:val="28"/>
          <w:szCs w:val="28"/>
        </w:rPr>
        <w:t xml:space="preserve"> này </w:t>
      </w:r>
      <w:r w:rsidRPr="00955B5F">
        <w:rPr>
          <w:rFonts w:hint="eastAsia"/>
          <w:sz w:val="28"/>
          <w:szCs w:val="28"/>
        </w:rPr>
        <w:t>đ</w:t>
      </w:r>
      <w:r w:rsidRPr="00955B5F">
        <w:rPr>
          <w:sz w:val="28"/>
          <w:szCs w:val="28"/>
        </w:rPr>
        <w:t>ối chọi với tiết tấu giật ở bè khác.</w:t>
      </w:r>
    </w:p>
    <w:p w:rsidR="007A0662" w:rsidRPr="00955B5F" w:rsidRDefault="007A0662" w:rsidP="007A0662">
      <w:pPr>
        <w:spacing w:line="312" w:lineRule="auto"/>
        <w:ind w:firstLine="720"/>
        <w:jc w:val="both"/>
        <w:rPr>
          <w:sz w:val="28"/>
          <w:szCs w:val="28"/>
        </w:rPr>
      </w:pPr>
      <w:r w:rsidRPr="00955B5F">
        <w:rPr>
          <w:sz w:val="28"/>
          <w:szCs w:val="28"/>
        </w:rPr>
        <w:t>Ch</w:t>
      </w:r>
      <w:r w:rsidRPr="00955B5F">
        <w:rPr>
          <w:rFonts w:hint="eastAsia"/>
          <w:sz w:val="28"/>
          <w:szCs w:val="28"/>
        </w:rPr>
        <w:t>ươ</w:t>
      </w:r>
      <w:r w:rsidRPr="00955B5F">
        <w:rPr>
          <w:sz w:val="28"/>
          <w:szCs w:val="28"/>
        </w:rPr>
        <w:t xml:space="preserve">ng IV là kết cục toàn bộ tác phẩm, nó khẳng </w:t>
      </w:r>
      <w:r w:rsidRPr="00955B5F">
        <w:rPr>
          <w:rFonts w:hint="eastAsia"/>
          <w:sz w:val="28"/>
          <w:szCs w:val="28"/>
        </w:rPr>
        <w:t>đ</w:t>
      </w:r>
      <w:r w:rsidRPr="00955B5F">
        <w:rPr>
          <w:sz w:val="28"/>
          <w:szCs w:val="28"/>
        </w:rPr>
        <w:t xml:space="preserve">ịnh niềm tin tất thắng của nhân dân Xô-viết trong cuộc </w:t>
      </w:r>
      <w:r w:rsidRPr="00955B5F">
        <w:rPr>
          <w:rFonts w:hint="eastAsia"/>
          <w:sz w:val="28"/>
          <w:szCs w:val="28"/>
        </w:rPr>
        <w:t>đ</w:t>
      </w:r>
      <w:r w:rsidRPr="00955B5F">
        <w:rPr>
          <w:sz w:val="28"/>
          <w:szCs w:val="28"/>
        </w:rPr>
        <w:t>ấu tranh thần thánh. Ch</w:t>
      </w:r>
      <w:r w:rsidRPr="00955B5F">
        <w:rPr>
          <w:rFonts w:hint="eastAsia"/>
          <w:sz w:val="28"/>
          <w:szCs w:val="28"/>
        </w:rPr>
        <w:t>ươ</w:t>
      </w:r>
      <w:r w:rsidRPr="00955B5F">
        <w:rPr>
          <w:sz w:val="28"/>
          <w:szCs w:val="28"/>
        </w:rPr>
        <w:t>ng nhạc nh</w:t>
      </w:r>
      <w:r w:rsidRPr="00955B5F">
        <w:rPr>
          <w:rFonts w:hint="eastAsia"/>
          <w:sz w:val="28"/>
          <w:szCs w:val="28"/>
        </w:rPr>
        <w:t>ư</w:t>
      </w:r>
      <w:r w:rsidRPr="00955B5F">
        <w:rPr>
          <w:sz w:val="28"/>
          <w:szCs w:val="28"/>
        </w:rPr>
        <w:t xml:space="preserve"> một khúc chính ca trang trọng với những tiếng kèn chiến thắng.4. Vũ kịch “Ga-la-ne” và vũ kịch “Xcác-các”.</w:t>
      </w:r>
    </w:p>
    <w:p w:rsidR="007A0662" w:rsidRPr="00955B5F" w:rsidRDefault="007A0662" w:rsidP="007A0662">
      <w:pPr>
        <w:spacing w:line="312" w:lineRule="auto"/>
        <w:ind w:firstLine="720"/>
        <w:jc w:val="both"/>
        <w:rPr>
          <w:sz w:val="28"/>
          <w:szCs w:val="28"/>
        </w:rPr>
      </w:pPr>
      <w:r w:rsidRPr="00955B5F">
        <w:rPr>
          <w:sz w:val="28"/>
          <w:szCs w:val="28"/>
        </w:rPr>
        <w:t>Kha-cha-tu-rian sáng tác vũ kịch “Ga-la-ne” n</w:t>
      </w:r>
      <w:r w:rsidRPr="00955B5F">
        <w:rPr>
          <w:rFonts w:hint="eastAsia"/>
          <w:sz w:val="28"/>
          <w:szCs w:val="28"/>
        </w:rPr>
        <w:t>ă</w:t>
      </w:r>
      <w:r w:rsidRPr="00955B5F">
        <w:rPr>
          <w:sz w:val="28"/>
          <w:szCs w:val="28"/>
        </w:rPr>
        <w:t>m 1942, vào những ngày tháng ác liệt của chiến tranh chống phát xít. Kịch bản của vở vũ kịch do K.</w:t>
      </w:r>
      <w:r w:rsidRPr="00955B5F">
        <w:rPr>
          <w:rFonts w:hint="eastAsia"/>
          <w:sz w:val="28"/>
          <w:szCs w:val="28"/>
        </w:rPr>
        <w:t>Đ</w:t>
      </w:r>
      <w:r w:rsidRPr="00955B5F">
        <w:rPr>
          <w:sz w:val="28"/>
          <w:szCs w:val="28"/>
        </w:rPr>
        <w:t>e-r</w:t>
      </w:r>
      <w:r w:rsidRPr="00955B5F">
        <w:rPr>
          <w:rFonts w:hint="eastAsia"/>
          <w:sz w:val="28"/>
          <w:szCs w:val="28"/>
        </w:rPr>
        <w:t>ơ</w:t>
      </w:r>
      <w:r w:rsidRPr="00955B5F">
        <w:rPr>
          <w:sz w:val="28"/>
          <w:szCs w:val="28"/>
        </w:rPr>
        <w:t xml:space="preserve">-gia-vin viết nội dung kể về một nữ nông trang viên trẻ tên là Ga-la-ne, </w:t>
      </w:r>
      <w:r w:rsidRPr="00955B5F">
        <w:rPr>
          <w:rFonts w:hint="eastAsia"/>
          <w:sz w:val="28"/>
          <w:szCs w:val="28"/>
        </w:rPr>
        <w:t>đãđ</w:t>
      </w:r>
      <w:r w:rsidRPr="00955B5F">
        <w:rPr>
          <w:sz w:val="28"/>
          <w:szCs w:val="28"/>
        </w:rPr>
        <w:t>ấu tranh thoát khỏi quyền lực của ng</w:t>
      </w:r>
      <w:r w:rsidRPr="00955B5F">
        <w:rPr>
          <w:rFonts w:hint="eastAsia"/>
          <w:sz w:val="28"/>
          <w:szCs w:val="28"/>
        </w:rPr>
        <w:t>ư</w:t>
      </w:r>
      <w:r w:rsidRPr="00955B5F">
        <w:rPr>
          <w:sz w:val="28"/>
          <w:szCs w:val="28"/>
        </w:rPr>
        <w:t xml:space="preserve">ời chồng, tên </w:t>
      </w:r>
      <w:r w:rsidRPr="00955B5F">
        <w:rPr>
          <w:rFonts w:hint="eastAsia"/>
          <w:sz w:val="28"/>
          <w:szCs w:val="28"/>
        </w:rPr>
        <w:t>đà</w:t>
      </w:r>
      <w:r w:rsidRPr="00955B5F">
        <w:rPr>
          <w:sz w:val="28"/>
          <w:szCs w:val="28"/>
        </w:rPr>
        <w:t xml:space="preserve">o ngũ </w:t>
      </w:r>
      <w:r w:rsidRPr="00955B5F">
        <w:rPr>
          <w:rFonts w:hint="eastAsia"/>
          <w:sz w:val="28"/>
          <w:szCs w:val="28"/>
        </w:rPr>
        <w:t>đ</w:t>
      </w:r>
      <w:r w:rsidRPr="00955B5F">
        <w:rPr>
          <w:sz w:val="28"/>
          <w:szCs w:val="28"/>
        </w:rPr>
        <w:t xml:space="preserve">ề tham gia vào công việc lao </w:t>
      </w:r>
      <w:r w:rsidRPr="00955B5F">
        <w:rPr>
          <w:rFonts w:hint="eastAsia"/>
          <w:sz w:val="28"/>
          <w:szCs w:val="28"/>
        </w:rPr>
        <w:t>đ</w:t>
      </w:r>
      <w:r w:rsidRPr="00955B5F">
        <w:rPr>
          <w:sz w:val="28"/>
          <w:szCs w:val="28"/>
        </w:rPr>
        <w:t xml:space="preserve">ộng của Nông trang. Cô </w:t>
      </w:r>
      <w:r w:rsidRPr="00955B5F">
        <w:rPr>
          <w:rFonts w:hint="eastAsia"/>
          <w:sz w:val="28"/>
          <w:szCs w:val="28"/>
        </w:rPr>
        <w:t>đã</w:t>
      </w:r>
      <w:r w:rsidRPr="00955B5F">
        <w:rPr>
          <w:sz w:val="28"/>
          <w:szCs w:val="28"/>
        </w:rPr>
        <w:t xml:space="preserve"> vạch trần hành vi phản bội của anh ta và </w:t>
      </w:r>
      <w:r w:rsidRPr="00955B5F">
        <w:rPr>
          <w:rFonts w:hint="eastAsia"/>
          <w:sz w:val="28"/>
          <w:szCs w:val="28"/>
        </w:rPr>
        <w:t>đ</w:t>
      </w:r>
      <w:r w:rsidRPr="00955B5F">
        <w:rPr>
          <w:sz w:val="28"/>
          <w:szCs w:val="28"/>
        </w:rPr>
        <w:t xml:space="preserve">ồng bọn, </w:t>
      </w:r>
      <w:r w:rsidRPr="00955B5F">
        <w:rPr>
          <w:rFonts w:hint="eastAsia"/>
          <w:sz w:val="28"/>
          <w:szCs w:val="28"/>
        </w:rPr>
        <w:lastRenderedPageBreak/>
        <w:t>đ</w:t>
      </w:r>
      <w:r w:rsidRPr="00955B5F">
        <w:rPr>
          <w:sz w:val="28"/>
          <w:szCs w:val="28"/>
        </w:rPr>
        <w:t xml:space="preserve">ồng thời cô cũng </w:t>
      </w:r>
      <w:r w:rsidRPr="00955B5F">
        <w:rPr>
          <w:rFonts w:hint="eastAsia"/>
          <w:sz w:val="28"/>
          <w:szCs w:val="28"/>
        </w:rPr>
        <w:t>đã</w:t>
      </w:r>
      <w:r w:rsidRPr="00955B5F">
        <w:rPr>
          <w:sz w:val="28"/>
          <w:szCs w:val="28"/>
        </w:rPr>
        <w:t xml:space="preserve"> tìm thấy chỗ </w:t>
      </w:r>
      <w:r w:rsidRPr="00955B5F">
        <w:rPr>
          <w:rFonts w:hint="eastAsia"/>
          <w:sz w:val="28"/>
          <w:szCs w:val="28"/>
        </w:rPr>
        <w:t>đ</w:t>
      </w:r>
      <w:r w:rsidRPr="00955B5F">
        <w:rPr>
          <w:sz w:val="28"/>
          <w:szCs w:val="28"/>
        </w:rPr>
        <w:t xml:space="preserve">ứng và hạnh phúc chân chính của mình trong cuộc sống lao </w:t>
      </w:r>
      <w:r w:rsidRPr="00955B5F">
        <w:rPr>
          <w:rFonts w:hint="eastAsia"/>
          <w:sz w:val="28"/>
          <w:szCs w:val="28"/>
        </w:rPr>
        <w:t>đ</w:t>
      </w:r>
      <w:r w:rsidRPr="00955B5F">
        <w:rPr>
          <w:sz w:val="28"/>
          <w:szCs w:val="28"/>
        </w:rPr>
        <w:t xml:space="preserve">ộng. Vở vũ kịch gồm 4 màn: </w:t>
      </w:r>
    </w:p>
    <w:p w:rsidR="007A0662" w:rsidRPr="00955B5F" w:rsidRDefault="007A0662" w:rsidP="007A0662">
      <w:pPr>
        <w:spacing w:line="312" w:lineRule="auto"/>
        <w:ind w:firstLine="720"/>
        <w:jc w:val="both"/>
        <w:rPr>
          <w:sz w:val="28"/>
          <w:szCs w:val="28"/>
        </w:rPr>
      </w:pPr>
      <w:r w:rsidRPr="00955B5F">
        <w:rPr>
          <w:sz w:val="28"/>
          <w:szCs w:val="28"/>
        </w:rPr>
        <w:t xml:space="preserve">Màn I: Mùa thu hoạch mới trên cánh </w:t>
      </w:r>
      <w:r w:rsidRPr="00955B5F">
        <w:rPr>
          <w:rFonts w:hint="eastAsia"/>
          <w:sz w:val="28"/>
          <w:szCs w:val="28"/>
        </w:rPr>
        <w:t>đ</w:t>
      </w:r>
      <w:r w:rsidRPr="00955B5F">
        <w:rPr>
          <w:sz w:val="28"/>
          <w:szCs w:val="28"/>
        </w:rPr>
        <w:t>ồng bông của một nông trang tập thể ở ác- mê-ni. Ga-la-ne là một trong những ng</w:t>
      </w:r>
      <w:r w:rsidRPr="00955B5F">
        <w:rPr>
          <w:rFonts w:hint="eastAsia"/>
          <w:sz w:val="28"/>
          <w:szCs w:val="28"/>
        </w:rPr>
        <w:t>ư</w:t>
      </w:r>
      <w:r w:rsidRPr="00955B5F">
        <w:rPr>
          <w:sz w:val="28"/>
          <w:szCs w:val="28"/>
        </w:rPr>
        <w:t xml:space="preserve">ời lao </w:t>
      </w:r>
      <w:r w:rsidRPr="00955B5F">
        <w:rPr>
          <w:rFonts w:hint="eastAsia"/>
          <w:sz w:val="28"/>
          <w:szCs w:val="28"/>
        </w:rPr>
        <w:t>đ</w:t>
      </w:r>
      <w:r w:rsidRPr="00955B5F">
        <w:rPr>
          <w:sz w:val="28"/>
          <w:szCs w:val="28"/>
        </w:rPr>
        <w:t>ộng xuất sắc nhất. Chồng cô là Ghi-cô bỏ công bỏ việc của nông trang và muốn vợ mình cũng nh</w:t>
      </w:r>
      <w:r w:rsidRPr="00955B5F">
        <w:rPr>
          <w:rFonts w:hint="eastAsia"/>
          <w:sz w:val="28"/>
          <w:szCs w:val="28"/>
        </w:rPr>
        <w:t>ư</w:t>
      </w:r>
      <w:r w:rsidRPr="00955B5F">
        <w:rPr>
          <w:sz w:val="28"/>
          <w:szCs w:val="28"/>
        </w:rPr>
        <w:t xml:space="preserve"> vậy, nh</w:t>
      </w:r>
      <w:r w:rsidRPr="00955B5F">
        <w:rPr>
          <w:rFonts w:hint="eastAsia"/>
          <w:sz w:val="28"/>
          <w:szCs w:val="28"/>
        </w:rPr>
        <w:t>ư</w:t>
      </w:r>
      <w:r w:rsidRPr="00955B5F">
        <w:rPr>
          <w:sz w:val="28"/>
          <w:szCs w:val="28"/>
        </w:rPr>
        <w:t xml:space="preserve">ng Ga-ia-ne cự tuyệt. Ghi-cô bị </w:t>
      </w:r>
      <w:r w:rsidRPr="00955B5F">
        <w:rPr>
          <w:rFonts w:hint="eastAsia"/>
          <w:sz w:val="28"/>
          <w:szCs w:val="28"/>
        </w:rPr>
        <w:t>đ</w:t>
      </w:r>
      <w:r w:rsidRPr="00955B5F">
        <w:rPr>
          <w:sz w:val="28"/>
          <w:szCs w:val="28"/>
        </w:rPr>
        <w:t>uổi ra khỏi tập thể nông trang. Ng</w:t>
      </w:r>
      <w:r w:rsidRPr="00955B5F">
        <w:rPr>
          <w:rFonts w:hint="eastAsia"/>
          <w:sz w:val="28"/>
          <w:szCs w:val="28"/>
        </w:rPr>
        <w:t>ư</w:t>
      </w:r>
      <w:r w:rsidRPr="00955B5F">
        <w:rPr>
          <w:sz w:val="28"/>
          <w:szCs w:val="28"/>
        </w:rPr>
        <w:t xml:space="preserve">ời chỉ huy </w:t>
      </w:r>
      <w:r w:rsidRPr="00955B5F">
        <w:rPr>
          <w:rFonts w:hint="eastAsia"/>
          <w:sz w:val="28"/>
          <w:szCs w:val="28"/>
        </w:rPr>
        <w:t>đ</w:t>
      </w:r>
      <w:r w:rsidRPr="00955B5F">
        <w:rPr>
          <w:sz w:val="28"/>
          <w:szCs w:val="28"/>
        </w:rPr>
        <w:t>ội biên phòng là Ca-da-nốp cũng chứng kiến sự việc này.</w:t>
      </w:r>
    </w:p>
    <w:p w:rsidR="007A0662" w:rsidRPr="00955B5F" w:rsidRDefault="007A0662" w:rsidP="007A0662">
      <w:pPr>
        <w:spacing w:line="312" w:lineRule="auto"/>
        <w:ind w:firstLine="720"/>
        <w:jc w:val="both"/>
        <w:rPr>
          <w:sz w:val="28"/>
          <w:szCs w:val="28"/>
        </w:rPr>
      </w:pPr>
      <w:r w:rsidRPr="00955B5F">
        <w:rPr>
          <w:sz w:val="28"/>
          <w:szCs w:val="28"/>
        </w:rPr>
        <w:t>Màn II: Bạn bè và ng</w:t>
      </w:r>
      <w:r w:rsidRPr="00955B5F">
        <w:rPr>
          <w:rFonts w:hint="eastAsia"/>
          <w:sz w:val="28"/>
          <w:szCs w:val="28"/>
        </w:rPr>
        <w:t>ư</w:t>
      </w:r>
      <w:r w:rsidRPr="00955B5F">
        <w:rPr>
          <w:sz w:val="28"/>
          <w:szCs w:val="28"/>
        </w:rPr>
        <w:t xml:space="preserve">ời thân </w:t>
      </w:r>
      <w:r w:rsidRPr="00955B5F">
        <w:rPr>
          <w:rFonts w:hint="eastAsia"/>
          <w:sz w:val="28"/>
          <w:szCs w:val="28"/>
        </w:rPr>
        <w:t>đ</w:t>
      </w:r>
      <w:r w:rsidRPr="00955B5F">
        <w:rPr>
          <w:sz w:val="28"/>
          <w:szCs w:val="28"/>
        </w:rPr>
        <w:t>ến  an ủi Ga-ia-ne. Ghi-cô trở về làm mọi ng</w:t>
      </w:r>
      <w:r w:rsidRPr="00955B5F">
        <w:rPr>
          <w:rFonts w:hint="eastAsia"/>
          <w:sz w:val="28"/>
          <w:szCs w:val="28"/>
        </w:rPr>
        <w:t>ư</w:t>
      </w:r>
      <w:r w:rsidRPr="00955B5F">
        <w:rPr>
          <w:sz w:val="28"/>
          <w:szCs w:val="28"/>
        </w:rPr>
        <w:t xml:space="preserve">ời bỏ </w:t>
      </w:r>
      <w:r w:rsidRPr="00955B5F">
        <w:rPr>
          <w:rFonts w:hint="eastAsia"/>
          <w:sz w:val="28"/>
          <w:szCs w:val="28"/>
        </w:rPr>
        <w:t>đ</w:t>
      </w:r>
      <w:r w:rsidRPr="00955B5F">
        <w:rPr>
          <w:sz w:val="28"/>
          <w:szCs w:val="28"/>
        </w:rPr>
        <w:t xml:space="preserve">i. </w:t>
      </w:r>
      <w:r w:rsidRPr="00955B5F">
        <w:rPr>
          <w:rFonts w:hint="eastAsia"/>
          <w:sz w:val="28"/>
          <w:szCs w:val="28"/>
        </w:rPr>
        <w:t>Đ</w:t>
      </w:r>
      <w:r w:rsidRPr="00955B5F">
        <w:rPr>
          <w:sz w:val="28"/>
          <w:szCs w:val="28"/>
        </w:rPr>
        <w:t>i cùng Ghi-cô có 3 ng</w:t>
      </w:r>
      <w:r w:rsidRPr="00955B5F">
        <w:rPr>
          <w:rFonts w:hint="eastAsia"/>
          <w:sz w:val="28"/>
          <w:szCs w:val="28"/>
        </w:rPr>
        <w:t>ư</w:t>
      </w:r>
      <w:r w:rsidRPr="00955B5F">
        <w:rPr>
          <w:sz w:val="28"/>
          <w:szCs w:val="28"/>
        </w:rPr>
        <w:t>ời lạ mặt. Ga-ia-ne biết chồng mình th</w:t>
      </w:r>
      <w:r w:rsidRPr="00955B5F">
        <w:rPr>
          <w:rFonts w:hint="eastAsia"/>
          <w:sz w:val="28"/>
          <w:szCs w:val="28"/>
        </w:rPr>
        <w:t>ư</w:t>
      </w:r>
      <w:r w:rsidRPr="00955B5F">
        <w:rPr>
          <w:sz w:val="28"/>
          <w:szCs w:val="28"/>
        </w:rPr>
        <w:t xml:space="preserve">ờng có liên hệ với bọn phá hoại. Bọn này </w:t>
      </w:r>
      <w:r w:rsidRPr="00955B5F">
        <w:rPr>
          <w:rFonts w:hint="eastAsia"/>
          <w:sz w:val="28"/>
          <w:szCs w:val="28"/>
        </w:rPr>
        <w:t>đ</w:t>
      </w:r>
      <w:r w:rsidRPr="00955B5F">
        <w:rPr>
          <w:sz w:val="28"/>
          <w:szCs w:val="28"/>
        </w:rPr>
        <w:t xml:space="preserve">ịnh </w:t>
      </w:r>
      <w:r w:rsidRPr="00955B5F">
        <w:rPr>
          <w:rFonts w:hint="eastAsia"/>
          <w:sz w:val="28"/>
          <w:szCs w:val="28"/>
        </w:rPr>
        <w:t>đ</w:t>
      </w:r>
      <w:r w:rsidRPr="00955B5F">
        <w:rPr>
          <w:sz w:val="28"/>
          <w:szCs w:val="28"/>
        </w:rPr>
        <w:t xml:space="preserve">ốt nông trang, Ga-iane </w:t>
      </w:r>
      <w:r w:rsidRPr="00955B5F">
        <w:rPr>
          <w:rFonts w:hint="eastAsia"/>
          <w:sz w:val="28"/>
          <w:szCs w:val="28"/>
        </w:rPr>
        <w:t>đã</w:t>
      </w:r>
      <w:r w:rsidRPr="00955B5F">
        <w:rPr>
          <w:sz w:val="28"/>
          <w:szCs w:val="28"/>
        </w:rPr>
        <w:t xml:space="preserve"> ng</w:t>
      </w:r>
      <w:r w:rsidRPr="00955B5F">
        <w:rPr>
          <w:rFonts w:hint="eastAsia"/>
          <w:sz w:val="28"/>
          <w:szCs w:val="28"/>
        </w:rPr>
        <w:t>ă</w:t>
      </w:r>
      <w:r w:rsidRPr="00955B5F">
        <w:rPr>
          <w:sz w:val="28"/>
          <w:szCs w:val="28"/>
        </w:rPr>
        <w:t>n ngừa nh</w:t>
      </w:r>
      <w:r w:rsidRPr="00955B5F">
        <w:rPr>
          <w:rFonts w:hint="eastAsia"/>
          <w:sz w:val="28"/>
          <w:szCs w:val="28"/>
        </w:rPr>
        <w:t>ư</w:t>
      </w:r>
      <w:r w:rsidRPr="00955B5F">
        <w:rPr>
          <w:sz w:val="28"/>
          <w:szCs w:val="28"/>
        </w:rPr>
        <w:t>ng vô ích.</w:t>
      </w:r>
    </w:p>
    <w:p w:rsidR="007A0662" w:rsidRPr="00955B5F" w:rsidRDefault="007A0662" w:rsidP="007A0662">
      <w:pPr>
        <w:spacing w:line="312" w:lineRule="auto"/>
        <w:ind w:firstLine="720"/>
        <w:jc w:val="both"/>
        <w:rPr>
          <w:sz w:val="28"/>
          <w:szCs w:val="28"/>
        </w:rPr>
      </w:pPr>
      <w:r w:rsidRPr="00955B5F">
        <w:rPr>
          <w:sz w:val="28"/>
          <w:szCs w:val="28"/>
        </w:rPr>
        <w:t>Màn III: Trạm xe trên núi của những ng</w:t>
      </w:r>
      <w:r w:rsidRPr="00955B5F">
        <w:rPr>
          <w:rFonts w:hint="eastAsia"/>
          <w:sz w:val="28"/>
          <w:szCs w:val="28"/>
        </w:rPr>
        <w:t>ư</w:t>
      </w:r>
      <w:r w:rsidRPr="00955B5F">
        <w:rPr>
          <w:sz w:val="28"/>
          <w:szCs w:val="28"/>
        </w:rPr>
        <w:t xml:space="preserve">ời Cuốc. Cô gái Ai-sa </w:t>
      </w:r>
      <w:r w:rsidRPr="00955B5F">
        <w:rPr>
          <w:rFonts w:hint="eastAsia"/>
          <w:sz w:val="28"/>
          <w:szCs w:val="28"/>
        </w:rPr>
        <w:t>đ</w:t>
      </w:r>
      <w:r w:rsidRPr="00955B5F">
        <w:rPr>
          <w:sz w:val="28"/>
          <w:szCs w:val="28"/>
        </w:rPr>
        <w:t>ang chờ ng</w:t>
      </w:r>
      <w:r w:rsidRPr="00955B5F">
        <w:rPr>
          <w:rFonts w:hint="eastAsia"/>
          <w:sz w:val="28"/>
          <w:szCs w:val="28"/>
        </w:rPr>
        <w:t>ư</w:t>
      </w:r>
      <w:r w:rsidRPr="00955B5F">
        <w:rPr>
          <w:sz w:val="28"/>
          <w:szCs w:val="28"/>
        </w:rPr>
        <w:t xml:space="preserve">ời yêu là Ác-men (Em trai của Ga-ia-ne). Cuộc gặp gỡ của </w:t>
      </w:r>
      <w:r w:rsidRPr="00955B5F">
        <w:rPr>
          <w:rFonts w:hint="eastAsia"/>
          <w:sz w:val="28"/>
          <w:szCs w:val="28"/>
        </w:rPr>
        <w:t>đô</w:t>
      </w:r>
      <w:r w:rsidRPr="00955B5F">
        <w:rPr>
          <w:sz w:val="28"/>
          <w:szCs w:val="28"/>
        </w:rPr>
        <w:t>i bạn trẻ bị phá vỡ do ba ng</w:t>
      </w:r>
      <w:r w:rsidRPr="00955B5F">
        <w:rPr>
          <w:rFonts w:hint="eastAsia"/>
          <w:sz w:val="28"/>
          <w:szCs w:val="28"/>
        </w:rPr>
        <w:t>ư</w:t>
      </w:r>
      <w:r w:rsidRPr="00955B5F">
        <w:rPr>
          <w:sz w:val="28"/>
          <w:szCs w:val="28"/>
        </w:rPr>
        <w:t xml:space="preserve">ời lạ mặt xuất hiện, bọn này </w:t>
      </w:r>
      <w:r w:rsidRPr="00955B5F">
        <w:rPr>
          <w:rFonts w:hint="eastAsia"/>
          <w:sz w:val="28"/>
          <w:szCs w:val="28"/>
        </w:rPr>
        <w:t>đ</w:t>
      </w:r>
      <w:r w:rsidRPr="00955B5F">
        <w:rPr>
          <w:sz w:val="28"/>
          <w:szCs w:val="28"/>
        </w:rPr>
        <w:t xml:space="preserve">ang tìm </w:t>
      </w:r>
      <w:r w:rsidRPr="00955B5F">
        <w:rPr>
          <w:rFonts w:hint="eastAsia"/>
          <w:sz w:val="28"/>
          <w:szCs w:val="28"/>
        </w:rPr>
        <w:t>đư</w:t>
      </w:r>
      <w:r w:rsidRPr="00955B5F">
        <w:rPr>
          <w:sz w:val="28"/>
          <w:szCs w:val="28"/>
        </w:rPr>
        <w:t>ờng v</w:t>
      </w:r>
      <w:r w:rsidRPr="00955B5F">
        <w:rPr>
          <w:rFonts w:hint="eastAsia"/>
          <w:sz w:val="28"/>
          <w:szCs w:val="28"/>
        </w:rPr>
        <w:t>ư</w:t>
      </w:r>
      <w:r w:rsidRPr="00955B5F">
        <w:rPr>
          <w:sz w:val="28"/>
          <w:szCs w:val="28"/>
        </w:rPr>
        <w:t xml:space="preserve">ợt biên giới. Ác-men nhận </w:t>
      </w:r>
      <w:r w:rsidRPr="00955B5F">
        <w:rPr>
          <w:rFonts w:hint="eastAsia"/>
          <w:sz w:val="28"/>
          <w:szCs w:val="28"/>
        </w:rPr>
        <w:t>đư</w:t>
      </w:r>
      <w:r w:rsidRPr="00955B5F">
        <w:rPr>
          <w:sz w:val="28"/>
          <w:szCs w:val="28"/>
        </w:rPr>
        <w:t xml:space="preserve">a </w:t>
      </w:r>
      <w:r w:rsidRPr="00955B5F">
        <w:rPr>
          <w:rFonts w:hint="eastAsia"/>
          <w:sz w:val="28"/>
          <w:szCs w:val="28"/>
        </w:rPr>
        <w:t>đư</w:t>
      </w:r>
      <w:r w:rsidRPr="00955B5F">
        <w:rPr>
          <w:sz w:val="28"/>
          <w:szCs w:val="28"/>
        </w:rPr>
        <w:t>ờng cho chúng, nh</w:t>
      </w:r>
      <w:r w:rsidRPr="00955B5F">
        <w:rPr>
          <w:rFonts w:hint="eastAsia"/>
          <w:sz w:val="28"/>
          <w:szCs w:val="28"/>
        </w:rPr>
        <w:t>ư</w:t>
      </w:r>
      <w:r w:rsidRPr="00955B5F">
        <w:rPr>
          <w:sz w:val="28"/>
          <w:szCs w:val="28"/>
        </w:rPr>
        <w:t xml:space="preserve">ng anh </w:t>
      </w:r>
      <w:r w:rsidRPr="00955B5F">
        <w:rPr>
          <w:rFonts w:hint="eastAsia"/>
          <w:sz w:val="28"/>
          <w:szCs w:val="28"/>
        </w:rPr>
        <w:t>đã</w:t>
      </w:r>
      <w:r w:rsidRPr="00955B5F">
        <w:rPr>
          <w:sz w:val="28"/>
          <w:szCs w:val="28"/>
        </w:rPr>
        <w:t xml:space="preserve"> dẫn chúng </w:t>
      </w:r>
      <w:r w:rsidRPr="00955B5F">
        <w:rPr>
          <w:rFonts w:hint="eastAsia"/>
          <w:sz w:val="28"/>
          <w:szCs w:val="28"/>
        </w:rPr>
        <w:t>đ</w:t>
      </w:r>
      <w:r w:rsidRPr="00955B5F">
        <w:rPr>
          <w:sz w:val="28"/>
          <w:szCs w:val="28"/>
        </w:rPr>
        <w:t>ến chỗ ng</w:t>
      </w:r>
      <w:r w:rsidRPr="00955B5F">
        <w:rPr>
          <w:rFonts w:hint="eastAsia"/>
          <w:sz w:val="28"/>
          <w:szCs w:val="28"/>
        </w:rPr>
        <w:t>ư</w:t>
      </w:r>
      <w:r w:rsidRPr="00955B5F">
        <w:rPr>
          <w:sz w:val="28"/>
          <w:szCs w:val="28"/>
        </w:rPr>
        <w:t xml:space="preserve">ời </w:t>
      </w:r>
      <w:r w:rsidRPr="00955B5F">
        <w:rPr>
          <w:rFonts w:hint="eastAsia"/>
          <w:sz w:val="28"/>
          <w:szCs w:val="28"/>
        </w:rPr>
        <w:t>đ</w:t>
      </w:r>
      <w:r w:rsidRPr="00955B5F">
        <w:rPr>
          <w:sz w:val="28"/>
          <w:szCs w:val="28"/>
        </w:rPr>
        <w:t>ội tr</w:t>
      </w:r>
      <w:r w:rsidRPr="00955B5F">
        <w:rPr>
          <w:rFonts w:hint="eastAsia"/>
          <w:sz w:val="28"/>
          <w:szCs w:val="28"/>
        </w:rPr>
        <w:t>ư</w:t>
      </w:r>
      <w:r w:rsidRPr="00955B5F">
        <w:rPr>
          <w:sz w:val="28"/>
          <w:szCs w:val="28"/>
        </w:rPr>
        <w:t xml:space="preserve">ởng biên phòng Ca-da-cốp. Bọn phá hoại bị bắt. Phía xa có </w:t>
      </w:r>
      <w:r w:rsidRPr="00955B5F">
        <w:rPr>
          <w:rFonts w:hint="eastAsia"/>
          <w:sz w:val="28"/>
          <w:szCs w:val="28"/>
        </w:rPr>
        <w:t>đá</w:t>
      </w:r>
      <w:r w:rsidRPr="00955B5F">
        <w:rPr>
          <w:sz w:val="28"/>
          <w:szCs w:val="28"/>
        </w:rPr>
        <w:t xml:space="preserve">m cháy, Ca-da-cốp dẫn các chiến sĩ biên phòng </w:t>
      </w:r>
      <w:r w:rsidRPr="00955B5F">
        <w:rPr>
          <w:rFonts w:hint="eastAsia"/>
          <w:sz w:val="28"/>
          <w:szCs w:val="28"/>
        </w:rPr>
        <w:t>đ</w:t>
      </w:r>
      <w:r w:rsidRPr="00955B5F">
        <w:rPr>
          <w:sz w:val="28"/>
          <w:szCs w:val="28"/>
        </w:rPr>
        <w:t>ến cứu.</w:t>
      </w:r>
    </w:p>
    <w:p w:rsidR="007A0662" w:rsidRDefault="007A0662" w:rsidP="007A0662">
      <w:pPr>
        <w:spacing w:line="312" w:lineRule="auto"/>
        <w:ind w:firstLine="720"/>
        <w:jc w:val="both"/>
        <w:rPr>
          <w:sz w:val="28"/>
          <w:szCs w:val="28"/>
        </w:rPr>
      </w:pPr>
      <w:r w:rsidRPr="00955B5F">
        <w:rPr>
          <w:sz w:val="28"/>
          <w:szCs w:val="28"/>
        </w:rPr>
        <w:t xml:space="preserve">Màn IV: Sau trận cháy, nông trại lại </w:t>
      </w:r>
      <w:r w:rsidRPr="00955B5F">
        <w:rPr>
          <w:rFonts w:hint="eastAsia"/>
          <w:sz w:val="28"/>
          <w:szCs w:val="28"/>
        </w:rPr>
        <w:t>đư</w:t>
      </w:r>
      <w:r w:rsidRPr="00955B5F">
        <w:rPr>
          <w:sz w:val="28"/>
          <w:szCs w:val="28"/>
        </w:rPr>
        <w:t xml:space="preserve">ợc phục hồi và bắt </w:t>
      </w:r>
      <w:r w:rsidRPr="00955B5F">
        <w:rPr>
          <w:rFonts w:hint="eastAsia"/>
          <w:sz w:val="28"/>
          <w:szCs w:val="28"/>
        </w:rPr>
        <w:t>đ</w:t>
      </w:r>
      <w:r w:rsidRPr="00955B5F">
        <w:rPr>
          <w:sz w:val="28"/>
          <w:szCs w:val="28"/>
        </w:rPr>
        <w:t xml:space="preserve">ầu trở lại cuộc sống lao </w:t>
      </w:r>
      <w:r w:rsidRPr="00955B5F">
        <w:rPr>
          <w:rFonts w:hint="eastAsia"/>
          <w:sz w:val="28"/>
          <w:szCs w:val="28"/>
        </w:rPr>
        <w:t>đ</w:t>
      </w:r>
      <w:r w:rsidRPr="00955B5F">
        <w:rPr>
          <w:sz w:val="28"/>
          <w:szCs w:val="28"/>
        </w:rPr>
        <w:t xml:space="preserve">ộng. Nhân dịp bày, nông trang mở hội mừng. Ga-ia-ne cũng bắt </w:t>
      </w:r>
      <w:r w:rsidRPr="00955B5F">
        <w:rPr>
          <w:rFonts w:hint="eastAsia"/>
          <w:sz w:val="28"/>
          <w:szCs w:val="28"/>
        </w:rPr>
        <w:t>đ</w:t>
      </w:r>
      <w:r w:rsidRPr="00955B5F">
        <w:rPr>
          <w:sz w:val="28"/>
          <w:szCs w:val="28"/>
        </w:rPr>
        <w:t xml:space="preserve">ầu một cuộc </w:t>
      </w:r>
      <w:r w:rsidRPr="00955B5F">
        <w:rPr>
          <w:rFonts w:hint="eastAsia"/>
          <w:sz w:val="28"/>
          <w:szCs w:val="28"/>
        </w:rPr>
        <w:t>đ</w:t>
      </w:r>
      <w:r w:rsidRPr="00955B5F">
        <w:rPr>
          <w:sz w:val="28"/>
          <w:szCs w:val="28"/>
        </w:rPr>
        <w:t xml:space="preserve">ời mới, cô </w:t>
      </w:r>
      <w:r w:rsidRPr="00955B5F">
        <w:rPr>
          <w:rFonts w:hint="eastAsia"/>
          <w:sz w:val="28"/>
          <w:szCs w:val="28"/>
        </w:rPr>
        <w:t>đã</w:t>
      </w:r>
      <w:r w:rsidRPr="00955B5F">
        <w:rPr>
          <w:sz w:val="28"/>
          <w:szCs w:val="28"/>
        </w:rPr>
        <w:t xml:space="preserve"> tìm </w:t>
      </w:r>
      <w:r w:rsidRPr="00955B5F">
        <w:rPr>
          <w:rFonts w:hint="eastAsia"/>
          <w:sz w:val="28"/>
          <w:szCs w:val="28"/>
        </w:rPr>
        <w:t>đư</w:t>
      </w:r>
      <w:r w:rsidRPr="00955B5F">
        <w:rPr>
          <w:sz w:val="28"/>
          <w:szCs w:val="28"/>
        </w:rPr>
        <w:t xml:space="preserve">ợc cuộc sống lao </w:t>
      </w:r>
      <w:r w:rsidRPr="00955B5F">
        <w:rPr>
          <w:rFonts w:hint="eastAsia"/>
          <w:sz w:val="28"/>
          <w:szCs w:val="28"/>
        </w:rPr>
        <w:t>đ</w:t>
      </w:r>
      <w:r w:rsidRPr="00955B5F">
        <w:rPr>
          <w:sz w:val="28"/>
          <w:szCs w:val="28"/>
        </w:rPr>
        <w:t xml:space="preserve">ộng tự lập của mình. Và cũng từ </w:t>
      </w:r>
      <w:r w:rsidRPr="00955B5F">
        <w:rPr>
          <w:rFonts w:hint="eastAsia"/>
          <w:sz w:val="28"/>
          <w:szCs w:val="28"/>
        </w:rPr>
        <w:t>đâ</w:t>
      </w:r>
      <w:r w:rsidRPr="00955B5F">
        <w:rPr>
          <w:sz w:val="28"/>
          <w:szCs w:val="28"/>
        </w:rPr>
        <w:t xml:space="preserve">y cô </w:t>
      </w:r>
      <w:r w:rsidRPr="00955B5F">
        <w:rPr>
          <w:rFonts w:hint="eastAsia"/>
          <w:sz w:val="28"/>
          <w:szCs w:val="28"/>
        </w:rPr>
        <w:t>đã</w:t>
      </w:r>
      <w:r w:rsidRPr="00955B5F">
        <w:rPr>
          <w:sz w:val="28"/>
          <w:szCs w:val="28"/>
        </w:rPr>
        <w:t xml:space="preserve"> hiểu thế nào là tình yêu chân chính. Ngày hội kết thúc bằng lễ c</w:t>
      </w:r>
      <w:r w:rsidRPr="00955B5F">
        <w:rPr>
          <w:rFonts w:hint="eastAsia"/>
          <w:sz w:val="28"/>
          <w:szCs w:val="28"/>
        </w:rPr>
        <w:t>ư</w:t>
      </w:r>
      <w:r w:rsidRPr="00955B5F">
        <w:rPr>
          <w:sz w:val="28"/>
          <w:szCs w:val="28"/>
        </w:rPr>
        <w:t xml:space="preserve">ới của Ga-ia-ne và Ca-da-cốp. </w:t>
      </w:r>
    </w:p>
    <w:p w:rsidR="007A0662" w:rsidRDefault="007A0662" w:rsidP="007A0662">
      <w:pPr>
        <w:spacing w:line="312" w:lineRule="auto"/>
        <w:ind w:firstLine="720"/>
        <w:jc w:val="both"/>
        <w:rPr>
          <w:sz w:val="28"/>
          <w:szCs w:val="28"/>
        </w:rPr>
      </w:pPr>
      <w:r w:rsidRPr="00955B5F">
        <w:rPr>
          <w:sz w:val="28"/>
          <w:szCs w:val="28"/>
        </w:rPr>
        <w:t xml:space="preserve">Vũ kịch </w:t>
      </w:r>
      <w:r w:rsidRPr="00955B5F">
        <w:rPr>
          <w:rFonts w:hint="eastAsia"/>
          <w:sz w:val="28"/>
          <w:szCs w:val="28"/>
        </w:rPr>
        <w:t>đư</w:t>
      </w:r>
      <w:r w:rsidRPr="00955B5F">
        <w:rPr>
          <w:sz w:val="28"/>
          <w:szCs w:val="28"/>
        </w:rPr>
        <w:t xml:space="preserve">ợc phát triển theo hai tuyến kịch: Tấn kịch và cảnh ngộ của Ga-ia-ne và những bức tranh mô tả cuộc sống của nhân dân. </w:t>
      </w:r>
      <w:r w:rsidRPr="00955B5F">
        <w:rPr>
          <w:rFonts w:hint="eastAsia"/>
          <w:sz w:val="28"/>
          <w:szCs w:val="28"/>
        </w:rPr>
        <w:t>Â</w:t>
      </w:r>
      <w:r w:rsidRPr="00955B5F">
        <w:rPr>
          <w:sz w:val="28"/>
          <w:szCs w:val="28"/>
        </w:rPr>
        <w:t>m nhạc trong vở có liên hệ mật thiết với c</w:t>
      </w:r>
      <w:r w:rsidRPr="00955B5F">
        <w:rPr>
          <w:rFonts w:hint="eastAsia"/>
          <w:sz w:val="28"/>
          <w:szCs w:val="28"/>
        </w:rPr>
        <w:t>ơ</w:t>
      </w:r>
      <w:r w:rsidRPr="00955B5F">
        <w:rPr>
          <w:sz w:val="28"/>
          <w:szCs w:val="28"/>
        </w:rPr>
        <w:t xml:space="preserve"> sở dân gian các dân tộc ở Da-cáp-ca, </w:t>
      </w:r>
      <w:r w:rsidRPr="00955B5F">
        <w:rPr>
          <w:rFonts w:hint="eastAsia"/>
          <w:sz w:val="28"/>
          <w:szCs w:val="28"/>
        </w:rPr>
        <w:t>đ</w:t>
      </w:r>
      <w:r w:rsidRPr="00955B5F">
        <w:rPr>
          <w:sz w:val="28"/>
          <w:szCs w:val="28"/>
        </w:rPr>
        <w:t>ặc biệt là Ác-mê-ni, quê h</w:t>
      </w:r>
      <w:r w:rsidRPr="00955B5F">
        <w:rPr>
          <w:rFonts w:hint="eastAsia"/>
          <w:sz w:val="28"/>
          <w:szCs w:val="28"/>
        </w:rPr>
        <w:t>ươ</w:t>
      </w:r>
      <w:r w:rsidRPr="00955B5F">
        <w:rPr>
          <w:sz w:val="28"/>
          <w:szCs w:val="28"/>
        </w:rPr>
        <w:t xml:space="preserve">ng nhà soạn nhạc. </w:t>
      </w:r>
    </w:p>
    <w:p w:rsidR="007A0662" w:rsidRDefault="007A0662" w:rsidP="007A0662">
      <w:pPr>
        <w:spacing w:line="312" w:lineRule="auto"/>
        <w:ind w:firstLine="720"/>
        <w:jc w:val="both"/>
        <w:rPr>
          <w:sz w:val="28"/>
          <w:szCs w:val="28"/>
        </w:rPr>
      </w:pPr>
      <w:r w:rsidRPr="00955B5F">
        <w:rPr>
          <w:sz w:val="28"/>
          <w:szCs w:val="28"/>
        </w:rPr>
        <w:t xml:space="preserve">Kha-cha-tu-rian </w:t>
      </w:r>
      <w:r w:rsidRPr="00955B5F">
        <w:rPr>
          <w:rFonts w:hint="eastAsia"/>
          <w:sz w:val="28"/>
          <w:szCs w:val="28"/>
        </w:rPr>
        <w:t>đãđư</w:t>
      </w:r>
      <w:r w:rsidRPr="00955B5F">
        <w:rPr>
          <w:sz w:val="28"/>
          <w:szCs w:val="28"/>
        </w:rPr>
        <w:t xml:space="preserve">a vào tác phẩm một số giai </w:t>
      </w:r>
      <w:r w:rsidRPr="00955B5F">
        <w:rPr>
          <w:rFonts w:hint="eastAsia"/>
          <w:sz w:val="28"/>
          <w:szCs w:val="28"/>
        </w:rPr>
        <w:t>đ</w:t>
      </w:r>
      <w:r w:rsidRPr="00955B5F">
        <w:rPr>
          <w:sz w:val="28"/>
          <w:szCs w:val="28"/>
        </w:rPr>
        <w:t>iệu dân ca nguyên mẫu, chẳng hạn nh</w:t>
      </w:r>
      <w:r w:rsidRPr="00955B5F">
        <w:rPr>
          <w:rFonts w:hint="eastAsia"/>
          <w:sz w:val="28"/>
          <w:szCs w:val="28"/>
        </w:rPr>
        <w:t>ư</w:t>
      </w:r>
      <w:r w:rsidRPr="00955B5F">
        <w:rPr>
          <w:sz w:val="28"/>
          <w:szCs w:val="28"/>
        </w:rPr>
        <w:t xml:space="preserve"> các </w:t>
      </w:r>
      <w:r w:rsidRPr="00955B5F">
        <w:rPr>
          <w:rFonts w:hint="eastAsia"/>
          <w:sz w:val="28"/>
          <w:szCs w:val="28"/>
        </w:rPr>
        <w:t>đ</w:t>
      </w:r>
      <w:r w:rsidRPr="00955B5F">
        <w:rPr>
          <w:sz w:val="28"/>
          <w:szCs w:val="28"/>
        </w:rPr>
        <w:t>iệu dân vũ Ác-mê-ni trong cảnh ngày hội ở màn IV (</w:t>
      </w:r>
      <w:r w:rsidRPr="00955B5F">
        <w:rPr>
          <w:rFonts w:hint="eastAsia"/>
          <w:sz w:val="28"/>
          <w:szCs w:val="28"/>
        </w:rPr>
        <w:t>Đ</w:t>
      </w:r>
      <w:r w:rsidRPr="00955B5F">
        <w:rPr>
          <w:sz w:val="28"/>
          <w:szCs w:val="28"/>
        </w:rPr>
        <w:t xml:space="preserve">iệu múa nam “Sa-la-kho” và </w:t>
      </w:r>
      <w:r w:rsidRPr="00955B5F">
        <w:rPr>
          <w:rFonts w:hint="eastAsia"/>
          <w:sz w:val="28"/>
          <w:szCs w:val="28"/>
        </w:rPr>
        <w:t>đ</w:t>
      </w:r>
      <w:r w:rsidRPr="00955B5F">
        <w:rPr>
          <w:sz w:val="28"/>
          <w:szCs w:val="28"/>
        </w:rPr>
        <w:t>iệu múa nữ “U-dum-</w:t>
      </w:r>
      <w:r w:rsidRPr="00955B5F">
        <w:rPr>
          <w:rFonts w:hint="eastAsia"/>
          <w:sz w:val="28"/>
          <w:szCs w:val="28"/>
        </w:rPr>
        <w:t>đ</w:t>
      </w:r>
      <w:r w:rsidRPr="00955B5F">
        <w:rPr>
          <w:sz w:val="28"/>
          <w:szCs w:val="28"/>
        </w:rPr>
        <w:t xml:space="preserve">a”). Những giai </w:t>
      </w:r>
      <w:r w:rsidRPr="00955B5F">
        <w:rPr>
          <w:rFonts w:hint="eastAsia"/>
          <w:sz w:val="28"/>
          <w:szCs w:val="28"/>
        </w:rPr>
        <w:t>đ</w:t>
      </w:r>
      <w:r w:rsidRPr="00955B5F">
        <w:rPr>
          <w:sz w:val="28"/>
          <w:szCs w:val="28"/>
        </w:rPr>
        <w:t>iệu sáng sủa mang phong cách dân gian có trong các tiết mục “Hái bông”, “Múa bông”, “Múa nam”, mô tả những con ng</w:t>
      </w:r>
      <w:r w:rsidRPr="00955B5F">
        <w:rPr>
          <w:rFonts w:hint="eastAsia"/>
          <w:sz w:val="28"/>
          <w:szCs w:val="28"/>
        </w:rPr>
        <w:t>ư</w:t>
      </w:r>
      <w:r w:rsidRPr="00955B5F">
        <w:rPr>
          <w:sz w:val="28"/>
          <w:szCs w:val="28"/>
        </w:rPr>
        <w:t xml:space="preserve">ời </w:t>
      </w:r>
      <w:r w:rsidRPr="00955B5F">
        <w:rPr>
          <w:rFonts w:hint="eastAsia"/>
          <w:sz w:val="28"/>
          <w:szCs w:val="28"/>
        </w:rPr>
        <w:t>đ</w:t>
      </w:r>
      <w:r w:rsidRPr="00955B5F">
        <w:rPr>
          <w:sz w:val="28"/>
          <w:szCs w:val="28"/>
        </w:rPr>
        <w:t>ang h</w:t>
      </w:r>
      <w:r w:rsidRPr="00955B5F">
        <w:rPr>
          <w:rFonts w:hint="eastAsia"/>
          <w:sz w:val="28"/>
          <w:szCs w:val="28"/>
        </w:rPr>
        <w:t>ă</w:t>
      </w:r>
      <w:r w:rsidRPr="00955B5F">
        <w:rPr>
          <w:sz w:val="28"/>
          <w:szCs w:val="28"/>
        </w:rPr>
        <w:t xml:space="preserve">ng say lao </w:t>
      </w:r>
      <w:r w:rsidRPr="00955B5F">
        <w:rPr>
          <w:rFonts w:hint="eastAsia"/>
          <w:sz w:val="28"/>
          <w:szCs w:val="28"/>
        </w:rPr>
        <w:t>đ</w:t>
      </w:r>
      <w:r w:rsidRPr="00955B5F">
        <w:rPr>
          <w:sz w:val="28"/>
          <w:szCs w:val="28"/>
        </w:rPr>
        <w:t xml:space="preserve">ộng. Trong khi diễn tả chân dung của </w:t>
      </w:r>
      <w:r w:rsidRPr="00955B5F">
        <w:rPr>
          <w:sz w:val="28"/>
          <w:szCs w:val="28"/>
        </w:rPr>
        <w:lastRenderedPageBreak/>
        <w:t xml:space="preserve">các nhân vật, tác giả </w:t>
      </w:r>
      <w:r w:rsidRPr="00955B5F">
        <w:rPr>
          <w:rFonts w:hint="eastAsia"/>
          <w:sz w:val="28"/>
          <w:szCs w:val="28"/>
        </w:rPr>
        <w:t>đã</w:t>
      </w:r>
      <w:r w:rsidRPr="00955B5F">
        <w:rPr>
          <w:sz w:val="28"/>
          <w:szCs w:val="28"/>
        </w:rPr>
        <w:t xml:space="preserve"> sử dụng thủ pháp âm hình chủ </w:t>
      </w:r>
      <w:r w:rsidRPr="00955B5F">
        <w:rPr>
          <w:rFonts w:hint="eastAsia"/>
          <w:sz w:val="28"/>
          <w:szCs w:val="28"/>
        </w:rPr>
        <w:t>đ</w:t>
      </w:r>
      <w:r w:rsidRPr="00955B5F">
        <w:rPr>
          <w:sz w:val="28"/>
          <w:szCs w:val="28"/>
        </w:rPr>
        <w:t xml:space="preserve">ạo. Hình ảnh Ga-ia-ne </w:t>
      </w:r>
      <w:r w:rsidRPr="00955B5F">
        <w:rPr>
          <w:rFonts w:hint="eastAsia"/>
          <w:sz w:val="28"/>
          <w:szCs w:val="28"/>
        </w:rPr>
        <w:t>đư</w:t>
      </w:r>
      <w:r w:rsidRPr="00955B5F">
        <w:rPr>
          <w:sz w:val="28"/>
          <w:szCs w:val="28"/>
        </w:rPr>
        <w:t xml:space="preserve">ợc nhạc sĩ khắc họa tùy theo diễn biến tình cảm của cô: Từ những </w:t>
      </w:r>
      <w:r w:rsidRPr="00955B5F">
        <w:rPr>
          <w:rFonts w:hint="eastAsia"/>
          <w:sz w:val="28"/>
          <w:szCs w:val="28"/>
        </w:rPr>
        <w:t>đ</w:t>
      </w:r>
      <w:r w:rsidRPr="00955B5F">
        <w:rPr>
          <w:sz w:val="28"/>
          <w:szCs w:val="28"/>
        </w:rPr>
        <w:t>au th</w:t>
      </w:r>
      <w:r w:rsidRPr="00955B5F">
        <w:rPr>
          <w:rFonts w:hint="eastAsia"/>
          <w:sz w:val="28"/>
          <w:szCs w:val="28"/>
        </w:rPr>
        <w:t>ươ</w:t>
      </w:r>
      <w:r w:rsidRPr="00955B5F">
        <w:rPr>
          <w:sz w:val="28"/>
          <w:szCs w:val="28"/>
        </w:rPr>
        <w:t xml:space="preserve">ng không lối thoát (Vũ khúc Ga-ia-ne No 6); những tia sáng ban </w:t>
      </w:r>
      <w:r w:rsidRPr="00955B5F">
        <w:rPr>
          <w:rFonts w:hint="eastAsia"/>
          <w:sz w:val="28"/>
          <w:szCs w:val="28"/>
        </w:rPr>
        <w:t>đ</w:t>
      </w:r>
      <w:r w:rsidRPr="00955B5F">
        <w:rPr>
          <w:sz w:val="28"/>
          <w:szCs w:val="28"/>
        </w:rPr>
        <w:t xml:space="preserve">ầu của tình cảm mới (Vũ khúc Ga-ia-ne No8a); qua cuộc </w:t>
      </w:r>
      <w:r w:rsidRPr="00955B5F">
        <w:rPr>
          <w:rFonts w:hint="eastAsia"/>
          <w:sz w:val="28"/>
          <w:szCs w:val="28"/>
        </w:rPr>
        <w:t>đ</w:t>
      </w:r>
      <w:r w:rsidRPr="00955B5F">
        <w:rPr>
          <w:sz w:val="28"/>
          <w:szCs w:val="28"/>
        </w:rPr>
        <w:t xml:space="preserve">ấu tranh </w:t>
      </w:r>
      <w:r w:rsidRPr="00955B5F">
        <w:rPr>
          <w:rFonts w:hint="eastAsia"/>
          <w:sz w:val="28"/>
          <w:szCs w:val="28"/>
        </w:rPr>
        <w:t>đ</w:t>
      </w:r>
      <w:r w:rsidRPr="00955B5F">
        <w:rPr>
          <w:sz w:val="28"/>
          <w:szCs w:val="28"/>
        </w:rPr>
        <w:t xml:space="preserve">ầy tính kịch (Màn II) </w:t>
      </w:r>
      <w:r w:rsidRPr="00955B5F">
        <w:rPr>
          <w:rFonts w:hint="eastAsia"/>
          <w:sz w:val="28"/>
          <w:szCs w:val="28"/>
        </w:rPr>
        <w:t>đ</w:t>
      </w:r>
      <w:r w:rsidRPr="00955B5F">
        <w:rPr>
          <w:sz w:val="28"/>
          <w:szCs w:val="28"/>
        </w:rPr>
        <w:t>ến niềm hạnh phúc t</w:t>
      </w:r>
      <w:r w:rsidRPr="00955B5F">
        <w:rPr>
          <w:rFonts w:hint="eastAsia"/>
          <w:sz w:val="28"/>
          <w:szCs w:val="28"/>
        </w:rPr>
        <w:t>ươ</w:t>
      </w:r>
      <w:r w:rsidRPr="00955B5F">
        <w:rPr>
          <w:sz w:val="28"/>
          <w:szCs w:val="28"/>
        </w:rPr>
        <w:t xml:space="preserve">i sáng của cuộc </w:t>
      </w:r>
      <w:r w:rsidRPr="00955B5F">
        <w:rPr>
          <w:rFonts w:hint="eastAsia"/>
          <w:sz w:val="28"/>
          <w:szCs w:val="28"/>
        </w:rPr>
        <w:t>đ</w:t>
      </w:r>
      <w:r w:rsidRPr="00955B5F">
        <w:rPr>
          <w:sz w:val="28"/>
          <w:szCs w:val="28"/>
        </w:rPr>
        <w:t xml:space="preserve">ời mới (Mở </w:t>
      </w:r>
      <w:r w:rsidRPr="00955B5F">
        <w:rPr>
          <w:rFonts w:hint="eastAsia"/>
          <w:sz w:val="28"/>
          <w:szCs w:val="28"/>
        </w:rPr>
        <w:t>đ</w:t>
      </w:r>
      <w:r w:rsidRPr="00955B5F">
        <w:rPr>
          <w:sz w:val="28"/>
          <w:szCs w:val="28"/>
        </w:rPr>
        <w:t xml:space="preserve">ầu màn IV No26). Những lớp kịch </w:t>
      </w:r>
      <w:r w:rsidRPr="00955B5F">
        <w:rPr>
          <w:rFonts w:hint="eastAsia"/>
          <w:sz w:val="28"/>
          <w:szCs w:val="28"/>
        </w:rPr>
        <w:t>đô</w:t>
      </w:r>
      <w:r w:rsidRPr="00955B5F">
        <w:rPr>
          <w:sz w:val="28"/>
          <w:szCs w:val="28"/>
        </w:rPr>
        <w:t>ng ng</w:t>
      </w:r>
      <w:r w:rsidRPr="00955B5F">
        <w:rPr>
          <w:rFonts w:hint="eastAsia"/>
          <w:sz w:val="28"/>
          <w:szCs w:val="28"/>
        </w:rPr>
        <w:t>ư</w:t>
      </w:r>
      <w:r w:rsidRPr="00955B5F">
        <w:rPr>
          <w:sz w:val="28"/>
          <w:szCs w:val="28"/>
        </w:rPr>
        <w:t xml:space="preserve">ời chiếm một vị trí quan trọng trong vũ kịch này. </w:t>
      </w:r>
    </w:p>
    <w:p w:rsidR="007A0662" w:rsidRPr="00955B5F" w:rsidRDefault="007A0662" w:rsidP="007A0662">
      <w:pPr>
        <w:spacing w:line="312" w:lineRule="auto"/>
        <w:ind w:firstLine="720"/>
        <w:jc w:val="both"/>
        <w:rPr>
          <w:sz w:val="28"/>
          <w:szCs w:val="28"/>
        </w:rPr>
      </w:pPr>
      <w:r w:rsidRPr="00955B5F">
        <w:rPr>
          <w:sz w:val="28"/>
          <w:szCs w:val="28"/>
        </w:rPr>
        <w:t xml:space="preserve">Kha-cha-tu-rian mô tả cuộc sống của nhân dân ở nhiều góc </w:t>
      </w:r>
      <w:r w:rsidRPr="00955B5F">
        <w:rPr>
          <w:rFonts w:hint="eastAsia"/>
          <w:sz w:val="28"/>
          <w:szCs w:val="28"/>
        </w:rPr>
        <w:t>đ</w:t>
      </w:r>
      <w:r w:rsidRPr="00955B5F">
        <w:rPr>
          <w:sz w:val="28"/>
          <w:szCs w:val="28"/>
        </w:rPr>
        <w:t xml:space="preserve">ộ: trong lao </w:t>
      </w:r>
      <w:r w:rsidRPr="00955B5F">
        <w:rPr>
          <w:rFonts w:hint="eastAsia"/>
          <w:sz w:val="28"/>
          <w:szCs w:val="28"/>
        </w:rPr>
        <w:t>đ</w:t>
      </w:r>
      <w:r w:rsidRPr="00955B5F">
        <w:rPr>
          <w:sz w:val="28"/>
          <w:szCs w:val="28"/>
        </w:rPr>
        <w:t>ộng, trong những c</w:t>
      </w:r>
      <w:r w:rsidRPr="00955B5F">
        <w:rPr>
          <w:rFonts w:hint="eastAsia"/>
          <w:sz w:val="28"/>
          <w:szCs w:val="28"/>
        </w:rPr>
        <w:t>ơ</w:t>
      </w:r>
      <w:r w:rsidRPr="00955B5F">
        <w:rPr>
          <w:sz w:val="28"/>
          <w:szCs w:val="28"/>
        </w:rPr>
        <w:t>n hoạn nạn (</w:t>
      </w:r>
      <w:r w:rsidRPr="00955B5F">
        <w:rPr>
          <w:rFonts w:hint="eastAsia"/>
          <w:sz w:val="28"/>
          <w:szCs w:val="28"/>
        </w:rPr>
        <w:t>đá</w:t>
      </w:r>
      <w:r w:rsidRPr="00955B5F">
        <w:rPr>
          <w:sz w:val="28"/>
          <w:szCs w:val="28"/>
        </w:rPr>
        <w:t xml:space="preserve">m cháy) và trong </w:t>
      </w:r>
      <w:r w:rsidRPr="00955B5F">
        <w:rPr>
          <w:rFonts w:hint="eastAsia"/>
          <w:sz w:val="28"/>
          <w:szCs w:val="28"/>
        </w:rPr>
        <w:t>đ</w:t>
      </w:r>
      <w:r w:rsidRPr="00955B5F">
        <w:rPr>
          <w:sz w:val="28"/>
          <w:szCs w:val="28"/>
        </w:rPr>
        <w:t>ấu tranh với kẻ thù và bọn phá hoại rồi trong ngày vui hạnh phúc.</w:t>
      </w:r>
    </w:p>
    <w:p w:rsidR="007A0662" w:rsidRPr="00955B5F" w:rsidRDefault="007A0662" w:rsidP="007A0662">
      <w:pPr>
        <w:spacing w:line="312" w:lineRule="auto"/>
        <w:ind w:firstLine="720"/>
        <w:jc w:val="both"/>
        <w:rPr>
          <w:sz w:val="28"/>
          <w:szCs w:val="28"/>
        </w:rPr>
      </w:pPr>
      <w:r w:rsidRPr="00955B5F">
        <w:rPr>
          <w:sz w:val="28"/>
          <w:szCs w:val="28"/>
        </w:rPr>
        <w:t>Màn IV là n</w:t>
      </w:r>
      <w:r w:rsidRPr="00955B5F">
        <w:rPr>
          <w:rFonts w:hint="eastAsia"/>
          <w:sz w:val="28"/>
          <w:szCs w:val="28"/>
        </w:rPr>
        <w:t>ơ</w:t>
      </w:r>
      <w:r w:rsidRPr="00955B5F">
        <w:rPr>
          <w:sz w:val="28"/>
          <w:szCs w:val="28"/>
        </w:rPr>
        <w:t xml:space="preserve">i tích tụ những cảnh trí sinh hoạt của nhân dân. Các tiết mục có thể chia làm hai loại: những </w:t>
      </w:r>
      <w:r w:rsidRPr="00955B5F">
        <w:rPr>
          <w:rFonts w:hint="eastAsia"/>
          <w:sz w:val="28"/>
          <w:szCs w:val="28"/>
        </w:rPr>
        <w:t>đ</w:t>
      </w:r>
      <w:r w:rsidRPr="00955B5F">
        <w:rPr>
          <w:sz w:val="28"/>
          <w:szCs w:val="28"/>
        </w:rPr>
        <w:t>iệu múa mang tính thuần nhất về thể loại, rút ra từ sinh hoạt dân gian (“Sa-la-kho”, “Gô-pắc”. “</w:t>
      </w:r>
      <w:r w:rsidRPr="00955B5F">
        <w:rPr>
          <w:rFonts w:hint="eastAsia"/>
          <w:sz w:val="28"/>
          <w:szCs w:val="28"/>
        </w:rPr>
        <w:t>Đ</w:t>
      </w:r>
      <w:r w:rsidRPr="00955B5F">
        <w:rPr>
          <w:sz w:val="28"/>
          <w:szCs w:val="28"/>
        </w:rPr>
        <w:t>iệu múa Nga”, “U-dum-</w:t>
      </w:r>
      <w:r w:rsidRPr="00955B5F">
        <w:rPr>
          <w:rFonts w:hint="eastAsia"/>
          <w:sz w:val="28"/>
          <w:szCs w:val="28"/>
        </w:rPr>
        <w:t>đ</w:t>
      </w:r>
      <w:r w:rsidRPr="00955B5F">
        <w:rPr>
          <w:sz w:val="28"/>
          <w:szCs w:val="28"/>
        </w:rPr>
        <w:t xml:space="preserve">a”). Những vũ khúc biểu thị tính cách một giới tính hoặc một tập thể (Múa nữ, múa nam, múa kiếm, </w:t>
      </w:r>
      <w:r w:rsidRPr="00955B5F">
        <w:rPr>
          <w:rFonts w:hint="eastAsia"/>
          <w:sz w:val="28"/>
          <w:szCs w:val="28"/>
        </w:rPr>
        <w:t>đ</w:t>
      </w:r>
      <w:r w:rsidRPr="00955B5F">
        <w:rPr>
          <w:sz w:val="28"/>
          <w:szCs w:val="28"/>
        </w:rPr>
        <w:t xml:space="preserve">iệu múa các cụ già). </w:t>
      </w:r>
      <w:r w:rsidRPr="00955B5F">
        <w:rPr>
          <w:rFonts w:hint="eastAsia"/>
          <w:sz w:val="28"/>
          <w:szCs w:val="28"/>
        </w:rPr>
        <w:t>Â</w:t>
      </w:r>
      <w:r w:rsidRPr="00955B5F">
        <w:rPr>
          <w:sz w:val="28"/>
          <w:szCs w:val="28"/>
        </w:rPr>
        <w:t xml:space="preserve">m nhạc trong vũ kịch sau này </w:t>
      </w:r>
      <w:r w:rsidRPr="00955B5F">
        <w:rPr>
          <w:rFonts w:hint="eastAsia"/>
          <w:sz w:val="28"/>
          <w:szCs w:val="28"/>
        </w:rPr>
        <w:t>đư</w:t>
      </w:r>
      <w:r w:rsidRPr="00955B5F">
        <w:rPr>
          <w:sz w:val="28"/>
          <w:szCs w:val="28"/>
        </w:rPr>
        <w:t>ợc tác giả chọn những tiết mục hay nhất soạn thành 3 tổ khúc cho dàn nhạc giao h</w:t>
      </w:r>
      <w:r w:rsidRPr="00955B5F">
        <w:rPr>
          <w:rFonts w:hint="eastAsia"/>
          <w:sz w:val="28"/>
          <w:szCs w:val="28"/>
        </w:rPr>
        <w:t>ư</w:t>
      </w:r>
      <w:r w:rsidRPr="00955B5F">
        <w:rPr>
          <w:sz w:val="28"/>
          <w:szCs w:val="28"/>
        </w:rPr>
        <w:t xml:space="preserve">ởng. </w:t>
      </w:r>
      <w:r w:rsidRPr="00955B5F">
        <w:rPr>
          <w:rFonts w:hint="eastAsia"/>
          <w:sz w:val="28"/>
          <w:szCs w:val="28"/>
        </w:rPr>
        <w:t>Đâ</w:t>
      </w:r>
      <w:r w:rsidRPr="00955B5F">
        <w:rPr>
          <w:sz w:val="28"/>
          <w:szCs w:val="28"/>
        </w:rPr>
        <w:t xml:space="preserve">y là một trong những trang </w:t>
      </w:r>
      <w:r w:rsidRPr="00955B5F">
        <w:rPr>
          <w:rFonts w:hint="eastAsia"/>
          <w:sz w:val="28"/>
          <w:szCs w:val="28"/>
        </w:rPr>
        <w:t>đ</w:t>
      </w:r>
      <w:r w:rsidRPr="00955B5F">
        <w:rPr>
          <w:sz w:val="28"/>
          <w:szCs w:val="28"/>
        </w:rPr>
        <w:t>ẹp nhất của nền giao h</w:t>
      </w:r>
      <w:r w:rsidRPr="00955B5F">
        <w:rPr>
          <w:rFonts w:hint="eastAsia"/>
          <w:sz w:val="28"/>
          <w:szCs w:val="28"/>
        </w:rPr>
        <w:t>ư</w:t>
      </w:r>
      <w:r w:rsidRPr="00955B5F">
        <w:rPr>
          <w:sz w:val="28"/>
          <w:szCs w:val="28"/>
        </w:rPr>
        <w:t>ởng Xôviết.</w:t>
      </w:r>
    </w:p>
    <w:p w:rsidR="007A0662" w:rsidRDefault="007A0662" w:rsidP="007A0662">
      <w:pPr>
        <w:spacing w:line="312" w:lineRule="auto"/>
        <w:ind w:firstLine="720"/>
        <w:jc w:val="both"/>
        <w:rPr>
          <w:sz w:val="28"/>
          <w:szCs w:val="28"/>
        </w:rPr>
      </w:pPr>
      <w:r w:rsidRPr="00955B5F">
        <w:rPr>
          <w:sz w:val="28"/>
          <w:szCs w:val="28"/>
        </w:rPr>
        <w:t>- Cùng với “Ga-ia-ne” vở Balê “Xcác-các” (1952-1954) là một trong những tác phẩm nổi tiếng nhất của Kha-cha-tu-rian. Kịch bản của vở Balê do N.Vôn-cốp soạn dựa theo t</w:t>
      </w:r>
      <w:r w:rsidRPr="00955B5F">
        <w:rPr>
          <w:rFonts w:hint="eastAsia"/>
          <w:sz w:val="28"/>
          <w:szCs w:val="28"/>
        </w:rPr>
        <w:t>ư</w:t>
      </w:r>
      <w:r w:rsidRPr="00955B5F">
        <w:rPr>
          <w:sz w:val="28"/>
          <w:szCs w:val="28"/>
        </w:rPr>
        <w:t xml:space="preserve"> liệu của các nhà sử học cổ </w:t>
      </w:r>
      <w:r w:rsidRPr="00955B5F">
        <w:rPr>
          <w:rFonts w:hint="eastAsia"/>
          <w:sz w:val="28"/>
          <w:szCs w:val="28"/>
        </w:rPr>
        <w:t>đ</w:t>
      </w:r>
      <w:r w:rsidRPr="00955B5F">
        <w:rPr>
          <w:sz w:val="28"/>
          <w:szCs w:val="28"/>
        </w:rPr>
        <w:t>ại Pcác-kh</w:t>
      </w:r>
      <w:r w:rsidRPr="00955B5F">
        <w:rPr>
          <w:rFonts w:hint="eastAsia"/>
          <w:sz w:val="28"/>
          <w:szCs w:val="28"/>
        </w:rPr>
        <w:t>ơ</w:t>
      </w:r>
      <w:r w:rsidRPr="00955B5F">
        <w:rPr>
          <w:sz w:val="28"/>
          <w:szCs w:val="28"/>
        </w:rPr>
        <w:t xml:space="preserve"> và Áp-pian.Vở Balê gồm 4 hồi: Sau khi chiến thắng t</w:t>
      </w:r>
      <w:r w:rsidRPr="00955B5F">
        <w:rPr>
          <w:rFonts w:hint="eastAsia"/>
          <w:sz w:val="28"/>
          <w:szCs w:val="28"/>
        </w:rPr>
        <w:t>ư</w:t>
      </w:r>
      <w:r w:rsidRPr="00955B5F">
        <w:rPr>
          <w:sz w:val="28"/>
          <w:szCs w:val="28"/>
        </w:rPr>
        <w:t xml:space="preserve">ớng quân La mã Krát dẫn quân trở về. </w:t>
      </w:r>
      <w:r w:rsidRPr="00955B5F">
        <w:rPr>
          <w:rFonts w:hint="eastAsia"/>
          <w:sz w:val="28"/>
          <w:szCs w:val="28"/>
        </w:rPr>
        <w:t>Đá</w:t>
      </w:r>
      <w:r w:rsidRPr="00955B5F">
        <w:rPr>
          <w:sz w:val="28"/>
          <w:szCs w:val="28"/>
        </w:rPr>
        <w:t>m ng</w:t>
      </w:r>
      <w:r w:rsidRPr="00955B5F">
        <w:rPr>
          <w:rFonts w:hint="eastAsia"/>
          <w:sz w:val="28"/>
          <w:szCs w:val="28"/>
        </w:rPr>
        <w:t>ư</w:t>
      </w:r>
      <w:r w:rsidRPr="00955B5F">
        <w:rPr>
          <w:sz w:val="28"/>
          <w:szCs w:val="28"/>
        </w:rPr>
        <w:t>ời hân hoan chào mừng những binh sĩ thắng trận. Những ng</w:t>
      </w:r>
      <w:r w:rsidRPr="00955B5F">
        <w:rPr>
          <w:rFonts w:hint="eastAsia"/>
          <w:sz w:val="28"/>
          <w:szCs w:val="28"/>
        </w:rPr>
        <w:t>ư</w:t>
      </w:r>
      <w:r w:rsidRPr="00955B5F">
        <w:rPr>
          <w:sz w:val="28"/>
          <w:szCs w:val="28"/>
        </w:rPr>
        <w:t xml:space="preserve">ời nô lệ </w:t>
      </w:r>
      <w:r w:rsidRPr="00955B5F">
        <w:rPr>
          <w:rFonts w:hint="eastAsia"/>
          <w:sz w:val="28"/>
          <w:szCs w:val="28"/>
        </w:rPr>
        <w:t>đ</w:t>
      </w:r>
      <w:r w:rsidRPr="00955B5F">
        <w:rPr>
          <w:sz w:val="28"/>
          <w:szCs w:val="28"/>
        </w:rPr>
        <w:t>ang kéo chiếc xe vàng của Krát. Trong số này Xcác-các với thân hình lực l</w:t>
      </w:r>
      <w:r w:rsidRPr="00955B5F">
        <w:rPr>
          <w:rFonts w:hint="eastAsia"/>
          <w:sz w:val="28"/>
          <w:szCs w:val="28"/>
        </w:rPr>
        <w:t>ư</w:t>
      </w:r>
      <w:r w:rsidRPr="00955B5F">
        <w:rPr>
          <w:sz w:val="28"/>
          <w:szCs w:val="28"/>
        </w:rPr>
        <w:t>ỡng và ng</w:t>
      </w:r>
      <w:r w:rsidRPr="00955B5F">
        <w:rPr>
          <w:rFonts w:hint="eastAsia"/>
          <w:sz w:val="28"/>
          <w:szCs w:val="28"/>
        </w:rPr>
        <w:t>ư</w:t>
      </w:r>
      <w:r w:rsidRPr="00955B5F">
        <w:rPr>
          <w:sz w:val="28"/>
          <w:szCs w:val="28"/>
        </w:rPr>
        <w:t>ời yêu của anh -Cô gái trẻ Fri-ghi-a, ng</w:t>
      </w:r>
      <w:r w:rsidRPr="00955B5F">
        <w:rPr>
          <w:rFonts w:hint="eastAsia"/>
          <w:sz w:val="28"/>
          <w:szCs w:val="28"/>
        </w:rPr>
        <w:t>ư</w:t>
      </w:r>
      <w:r w:rsidRPr="00955B5F">
        <w:rPr>
          <w:sz w:val="28"/>
          <w:szCs w:val="28"/>
        </w:rPr>
        <w:t>ời thanh niên Gar-mô-</w:t>
      </w:r>
      <w:r w:rsidRPr="00955B5F">
        <w:rPr>
          <w:rFonts w:hint="eastAsia"/>
          <w:sz w:val="28"/>
          <w:szCs w:val="28"/>
        </w:rPr>
        <w:t>đ</w:t>
      </w:r>
      <w:r w:rsidRPr="00955B5F">
        <w:rPr>
          <w:sz w:val="28"/>
          <w:szCs w:val="28"/>
        </w:rPr>
        <w:t xml:space="preserve">i. Trong </w:t>
      </w:r>
      <w:r w:rsidRPr="00955B5F">
        <w:rPr>
          <w:rFonts w:hint="eastAsia"/>
          <w:sz w:val="28"/>
          <w:szCs w:val="28"/>
        </w:rPr>
        <w:t>đá</w:t>
      </w:r>
      <w:r w:rsidRPr="00955B5F">
        <w:rPr>
          <w:sz w:val="28"/>
          <w:szCs w:val="28"/>
        </w:rPr>
        <w:t xml:space="preserve">m quyền quý của La mã chào </w:t>
      </w:r>
      <w:r w:rsidRPr="00955B5F">
        <w:rPr>
          <w:rFonts w:hint="eastAsia"/>
          <w:sz w:val="28"/>
          <w:szCs w:val="28"/>
        </w:rPr>
        <w:t>đó</w:t>
      </w:r>
      <w:r w:rsidRPr="00955B5F">
        <w:rPr>
          <w:sz w:val="28"/>
          <w:szCs w:val="28"/>
        </w:rPr>
        <w:t xml:space="preserve">n Krát có cô tình nhân Ê-ghi-na. Chợ bán nô lệ, thoạt </w:t>
      </w:r>
      <w:r w:rsidRPr="00955B5F">
        <w:rPr>
          <w:rFonts w:hint="eastAsia"/>
          <w:sz w:val="28"/>
          <w:szCs w:val="28"/>
        </w:rPr>
        <w:t>đ</w:t>
      </w:r>
      <w:r w:rsidRPr="00955B5F">
        <w:rPr>
          <w:sz w:val="28"/>
          <w:szCs w:val="28"/>
        </w:rPr>
        <w:t>ầu họ bán những vũ nữ Ai-cập. Còn Xcác-các và ng</w:t>
      </w:r>
      <w:r w:rsidRPr="00955B5F">
        <w:rPr>
          <w:rFonts w:hint="eastAsia"/>
          <w:sz w:val="28"/>
          <w:szCs w:val="28"/>
        </w:rPr>
        <w:t>ư</w:t>
      </w:r>
      <w:r w:rsidRPr="00955B5F">
        <w:rPr>
          <w:sz w:val="28"/>
          <w:szCs w:val="28"/>
        </w:rPr>
        <w:t>ời bạn cùng một xiềng với anh ta là Gar-mô-</w:t>
      </w:r>
      <w:r w:rsidRPr="00955B5F">
        <w:rPr>
          <w:rFonts w:hint="eastAsia"/>
          <w:sz w:val="28"/>
          <w:szCs w:val="28"/>
        </w:rPr>
        <w:t>đ</w:t>
      </w:r>
      <w:r w:rsidRPr="00955B5F">
        <w:rPr>
          <w:sz w:val="28"/>
          <w:szCs w:val="28"/>
        </w:rPr>
        <w:t>i thì bị ng</w:t>
      </w:r>
      <w:r w:rsidRPr="00955B5F">
        <w:rPr>
          <w:rFonts w:hint="eastAsia"/>
          <w:sz w:val="28"/>
          <w:szCs w:val="28"/>
        </w:rPr>
        <w:t>ư</w:t>
      </w:r>
      <w:r w:rsidRPr="00955B5F">
        <w:rPr>
          <w:sz w:val="28"/>
          <w:szCs w:val="28"/>
        </w:rPr>
        <w:t>ời chủ tr</w:t>
      </w:r>
      <w:r w:rsidRPr="00955B5F">
        <w:rPr>
          <w:rFonts w:hint="eastAsia"/>
          <w:sz w:val="28"/>
          <w:szCs w:val="28"/>
        </w:rPr>
        <w:t>ư</w:t>
      </w:r>
      <w:r w:rsidRPr="00955B5F">
        <w:rPr>
          <w:sz w:val="28"/>
          <w:szCs w:val="28"/>
        </w:rPr>
        <w:t xml:space="preserve">ờng </w:t>
      </w:r>
      <w:r w:rsidRPr="00955B5F">
        <w:rPr>
          <w:rFonts w:hint="eastAsia"/>
          <w:sz w:val="28"/>
          <w:szCs w:val="28"/>
        </w:rPr>
        <w:t>đ</w:t>
      </w:r>
      <w:r w:rsidRPr="00955B5F">
        <w:rPr>
          <w:sz w:val="28"/>
          <w:szCs w:val="28"/>
        </w:rPr>
        <w:t xml:space="preserve">ấu võ Len-tun Ba-ti-át </w:t>
      </w:r>
      <w:r w:rsidRPr="00955B5F">
        <w:rPr>
          <w:rFonts w:hint="eastAsia"/>
          <w:sz w:val="28"/>
          <w:szCs w:val="28"/>
        </w:rPr>
        <w:t>đ</w:t>
      </w:r>
      <w:r w:rsidRPr="00955B5F">
        <w:rPr>
          <w:sz w:val="28"/>
          <w:szCs w:val="28"/>
        </w:rPr>
        <w:t xml:space="preserve">em bán. Giây phút chia ly </w:t>
      </w:r>
      <w:r w:rsidRPr="00955B5F">
        <w:rPr>
          <w:rFonts w:hint="eastAsia"/>
          <w:sz w:val="28"/>
          <w:szCs w:val="28"/>
        </w:rPr>
        <w:t>đ</w:t>
      </w:r>
      <w:r w:rsidRPr="00955B5F">
        <w:rPr>
          <w:sz w:val="28"/>
          <w:szCs w:val="28"/>
        </w:rPr>
        <w:t xml:space="preserve">au khổ giữa Xcác-các và Fri-ghi-a, nàng cũng bị Ê-ghi-na bán </w:t>
      </w:r>
      <w:r w:rsidRPr="00955B5F">
        <w:rPr>
          <w:rFonts w:hint="eastAsia"/>
          <w:sz w:val="28"/>
          <w:szCs w:val="28"/>
        </w:rPr>
        <w:t>đ</w:t>
      </w:r>
      <w:r w:rsidRPr="00955B5F">
        <w:rPr>
          <w:sz w:val="28"/>
          <w:szCs w:val="28"/>
        </w:rPr>
        <w:t xml:space="preserve">i. Krát và Ê-ghi-na ngồi giữa khán </w:t>
      </w:r>
      <w:r w:rsidRPr="00955B5F">
        <w:rPr>
          <w:rFonts w:hint="eastAsia"/>
          <w:sz w:val="28"/>
          <w:szCs w:val="28"/>
        </w:rPr>
        <w:t>đà</w:t>
      </w:r>
      <w:r w:rsidRPr="00955B5F">
        <w:rPr>
          <w:sz w:val="28"/>
          <w:szCs w:val="28"/>
        </w:rPr>
        <w:t>i tr</w:t>
      </w:r>
      <w:r w:rsidRPr="00955B5F">
        <w:rPr>
          <w:rFonts w:hint="eastAsia"/>
          <w:sz w:val="28"/>
          <w:szCs w:val="28"/>
        </w:rPr>
        <w:t>ư</w:t>
      </w:r>
      <w:r w:rsidRPr="00955B5F">
        <w:rPr>
          <w:sz w:val="28"/>
          <w:szCs w:val="28"/>
        </w:rPr>
        <w:t xml:space="preserve">ờng </w:t>
      </w:r>
      <w:r w:rsidRPr="00955B5F">
        <w:rPr>
          <w:rFonts w:hint="eastAsia"/>
          <w:sz w:val="28"/>
          <w:szCs w:val="28"/>
        </w:rPr>
        <w:t>đ</w:t>
      </w:r>
      <w:r w:rsidRPr="00955B5F">
        <w:rPr>
          <w:sz w:val="28"/>
          <w:szCs w:val="28"/>
        </w:rPr>
        <w:t xml:space="preserve">ấu. Các võ sĩ nô lệ bắt </w:t>
      </w:r>
      <w:r w:rsidRPr="00955B5F">
        <w:rPr>
          <w:rFonts w:hint="eastAsia"/>
          <w:sz w:val="28"/>
          <w:szCs w:val="28"/>
        </w:rPr>
        <w:t>đ</w:t>
      </w:r>
      <w:r w:rsidRPr="00955B5F">
        <w:rPr>
          <w:sz w:val="28"/>
          <w:szCs w:val="28"/>
        </w:rPr>
        <w:t xml:space="preserve">ầu trận </w:t>
      </w:r>
      <w:r w:rsidRPr="00955B5F">
        <w:rPr>
          <w:rFonts w:hint="eastAsia"/>
          <w:sz w:val="28"/>
          <w:szCs w:val="28"/>
        </w:rPr>
        <w:t>đ</w:t>
      </w:r>
      <w:r w:rsidRPr="00955B5F">
        <w:rPr>
          <w:sz w:val="28"/>
          <w:szCs w:val="28"/>
        </w:rPr>
        <w:t>ấu. Những ng</w:t>
      </w:r>
      <w:r w:rsidRPr="00955B5F">
        <w:rPr>
          <w:rFonts w:hint="eastAsia"/>
          <w:sz w:val="28"/>
          <w:szCs w:val="28"/>
        </w:rPr>
        <w:t>ư</w:t>
      </w:r>
      <w:r w:rsidRPr="00955B5F">
        <w:rPr>
          <w:sz w:val="28"/>
          <w:szCs w:val="28"/>
        </w:rPr>
        <w:t>ời nô lệ xứ Gal, xứ Nu-ni-</w:t>
      </w:r>
      <w:r w:rsidRPr="00955B5F">
        <w:rPr>
          <w:rFonts w:hint="eastAsia"/>
          <w:sz w:val="28"/>
          <w:szCs w:val="28"/>
        </w:rPr>
        <w:t>đ</w:t>
      </w:r>
      <w:r w:rsidRPr="00955B5F">
        <w:rPr>
          <w:sz w:val="28"/>
          <w:szCs w:val="28"/>
        </w:rPr>
        <w:t xml:space="preserve">i và Châu Phi </w:t>
      </w:r>
      <w:r w:rsidRPr="00955B5F">
        <w:rPr>
          <w:rFonts w:hint="eastAsia"/>
          <w:sz w:val="28"/>
          <w:szCs w:val="28"/>
        </w:rPr>
        <w:t>đ</w:t>
      </w:r>
      <w:r w:rsidRPr="00955B5F">
        <w:rPr>
          <w:sz w:val="28"/>
          <w:szCs w:val="28"/>
        </w:rPr>
        <w:t xml:space="preserve">ang quyết </w:t>
      </w:r>
      <w:r w:rsidRPr="00955B5F">
        <w:rPr>
          <w:rFonts w:hint="eastAsia"/>
          <w:sz w:val="28"/>
          <w:szCs w:val="28"/>
        </w:rPr>
        <w:t>đ</w:t>
      </w:r>
      <w:r w:rsidRPr="00955B5F">
        <w:rPr>
          <w:sz w:val="28"/>
          <w:szCs w:val="28"/>
        </w:rPr>
        <w:t xml:space="preserve">ấu. </w:t>
      </w:r>
      <w:r w:rsidRPr="00955B5F">
        <w:rPr>
          <w:rFonts w:hint="eastAsia"/>
          <w:sz w:val="28"/>
          <w:szCs w:val="28"/>
        </w:rPr>
        <w:t>Đ</w:t>
      </w:r>
      <w:r w:rsidRPr="00955B5F">
        <w:rPr>
          <w:sz w:val="28"/>
          <w:szCs w:val="28"/>
        </w:rPr>
        <w:t>ấu sĩ ng</w:t>
      </w:r>
      <w:r w:rsidRPr="00955B5F">
        <w:rPr>
          <w:rFonts w:hint="eastAsia"/>
          <w:sz w:val="28"/>
          <w:szCs w:val="28"/>
        </w:rPr>
        <w:t>ư</w:t>
      </w:r>
      <w:r w:rsidRPr="00955B5F">
        <w:rPr>
          <w:sz w:val="28"/>
          <w:szCs w:val="28"/>
        </w:rPr>
        <w:t>ời Nu-ni-</w:t>
      </w:r>
      <w:r w:rsidRPr="00955B5F">
        <w:rPr>
          <w:rFonts w:hint="eastAsia"/>
          <w:sz w:val="28"/>
          <w:szCs w:val="28"/>
        </w:rPr>
        <w:t>đ</w:t>
      </w:r>
      <w:r w:rsidRPr="00955B5F">
        <w:rPr>
          <w:sz w:val="28"/>
          <w:szCs w:val="28"/>
        </w:rPr>
        <w:t>i bị th</w:t>
      </w:r>
      <w:r w:rsidRPr="00955B5F">
        <w:rPr>
          <w:rFonts w:hint="eastAsia"/>
          <w:sz w:val="28"/>
          <w:szCs w:val="28"/>
        </w:rPr>
        <w:t>ươ</w:t>
      </w:r>
      <w:r w:rsidRPr="00955B5F">
        <w:rPr>
          <w:sz w:val="28"/>
          <w:szCs w:val="28"/>
        </w:rPr>
        <w:t xml:space="preserve">ng và kêu xin cho anh ta </w:t>
      </w:r>
      <w:r w:rsidRPr="00955B5F">
        <w:rPr>
          <w:rFonts w:hint="eastAsia"/>
          <w:sz w:val="28"/>
          <w:szCs w:val="28"/>
        </w:rPr>
        <w:t>đư</w:t>
      </w:r>
      <w:r w:rsidRPr="00955B5F">
        <w:rPr>
          <w:sz w:val="28"/>
          <w:szCs w:val="28"/>
        </w:rPr>
        <w:t>ợc sống; nh</w:t>
      </w:r>
      <w:r w:rsidRPr="00955B5F">
        <w:rPr>
          <w:rFonts w:hint="eastAsia"/>
          <w:sz w:val="28"/>
          <w:szCs w:val="28"/>
        </w:rPr>
        <w:t>ư</w:t>
      </w:r>
      <w:r w:rsidRPr="00955B5F">
        <w:rPr>
          <w:sz w:val="28"/>
          <w:szCs w:val="28"/>
        </w:rPr>
        <w:t xml:space="preserve">ng bọn quý tộc ra lệnh giết chết anh ta. Một </w:t>
      </w:r>
      <w:r w:rsidRPr="00955B5F">
        <w:rPr>
          <w:rFonts w:hint="eastAsia"/>
          <w:sz w:val="28"/>
          <w:szCs w:val="28"/>
        </w:rPr>
        <w:t>đô</w:t>
      </w:r>
      <w:r w:rsidRPr="00955B5F">
        <w:rPr>
          <w:sz w:val="28"/>
          <w:szCs w:val="28"/>
        </w:rPr>
        <w:t xml:space="preserve">i khác lên võ </w:t>
      </w:r>
      <w:r w:rsidRPr="00955B5F">
        <w:rPr>
          <w:rFonts w:hint="eastAsia"/>
          <w:sz w:val="28"/>
          <w:szCs w:val="28"/>
        </w:rPr>
        <w:t>đà</w:t>
      </w:r>
      <w:r w:rsidRPr="00955B5F">
        <w:rPr>
          <w:sz w:val="28"/>
          <w:szCs w:val="28"/>
        </w:rPr>
        <w:t>i; một ng</w:t>
      </w:r>
      <w:r w:rsidRPr="00955B5F">
        <w:rPr>
          <w:rFonts w:hint="eastAsia"/>
          <w:sz w:val="28"/>
          <w:szCs w:val="28"/>
        </w:rPr>
        <w:t>ư</w:t>
      </w:r>
      <w:r w:rsidRPr="00955B5F">
        <w:rPr>
          <w:sz w:val="28"/>
          <w:szCs w:val="28"/>
        </w:rPr>
        <w:t xml:space="preserve">ời bị hy sinh, khi chết anh ta nguyền rủa La </w:t>
      </w:r>
      <w:r w:rsidRPr="00955B5F">
        <w:rPr>
          <w:sz w:val="28"/>
          <w:szCs w:val="28"/>
        </w:rPr>
        <w:lastRenderedPageBreak/>
        <w:t xml:space="preserve">mã. Trên võ </w:t>
      </w:r>
      <w:r w:rsidRPr="00955B5F">
        <w:rPr>
          <w:rFonts w:hint="eastAsia"/>
          <w:sz w:val="28"/>
          <w:szCs w:val="28"/>
        </w:rPr>
        <w:t>đà</w:t>
      </w:r>
      <w:r w:rsidRPr="00955B5F">
        <w:rPr>
          <w:sz w:val="28"/>
          <w:szCs w:val="28"/>
        </w:rPr>
        <w:t xml:space="preserve">i lại tiến ra hai hàng </w:t>
      </w:r>
      <w:r w:rsidRPr="00955B5F">
        <w:rPr>
          <w:rFonts w:hint="eastAsia"/>
          <w:sz w:val="28"/>
          <w:szCs w:val="28"/>
        </w:rPr>
        <w:t>đ</w:t>
      </w:r>
      <w:r w:rsidRPr="00955B5F">
        <w:rPr>
          <w:sz w:val="28"/>
          <w:szCs w:val="28"/>
        </w:rPr>
        <w:t xml:space="preserve">ấu sĩ, họ </w:t>
      </w:r>
      <w:r w:rsidRPr="00955B5F">
        <w:rPr>
          <w:rFonts w:hint="eastAsia"/>
          <w:sz w:val="28"/>
          <w:szCs w:val="28"/>
        </w:rPr>
        <w:t>đá</w:t>
      </w:r>
      <w:r w:rsidRPr="00955B5F">
        <w:rPr>
          <w:sz w:val="28"/>
          <w:szCs w:val="28"/>
        </w:rPr>
        <w:t>nh nhau quyết liệt. Xcác-các dũng cảm và nhanh nhẹn lạ th</w:t>
      </w:r>
      <w:r w:rsidRPr="00955B5F">
        <w:rPr>
          <w:rFonts w:hint="eastAsia"/>
          <w:sz w:val="28"/>
          <w:szCs w:val="28"/>
        </w:rPr>
        <w:t>ư</w:t>
      </w:r>
      <w:r w:rsidRPr="00955B5F">
        <w:rPr>
          <w:sz w:val="28"/>
          <w:szCs w:val="28"/>
        </w:rPr>
        <w:t xml:space="preserve">ờng. Anh </w:t>
      </w:r>
      <w:r w:rsidRPr="00955B5F">
        <w:rPr>
          <w:rFonts w:hint="eastAsia"/>
          <w:sz w:val="28"/>
          <w:szCs w:val="28"/>
        </w:rPr>
        <w:t>đã</w:t>
      </w:r>
      <w:r w:rsidRPr="00955B5F">
        <w:rPr>
          <w:sz w:val="28"/>
          <w:szCs w:val="28"/>
        </w:rPr>
        <w:t xml:space="preserve"> thắng và </w:t>
      </w:r>
      <w:r w:rsidRPr="00955B5F">
        <w:rPr>
          <w:rFonts w:hint="eastAsia"/>
          <w:sz w:val="28"/>
          <w:szCs w:val="28"/>
        </w:rPr>
        <w:t>đư</w:t>
      </w:r>
      <w:r w:rsidRPr="00955B5F">
        <w:rPr>
          <w:sz w:val="28"/>
          <w:szCs w:val="28"/>
        </w:rPr>
        <w:t>ợc mọi ng</w:t>
      </w:r>
      <w:r w:rsidRPr="00955B5F">
        <w:rPr>
          <w:rFonts w:hint="eastAsia"/>
          <w:sz w:val="28"/>
          <w:szCs w:val="28"/>
        </w:rPr>
        <w:t>ư</w:t>
      </w:r>
      <w:r w:rsidRPr="00955B5F">
        <w:rPr>
          <w:sz w:val="28"/>
          <w:szCs w:val="28"/>
        </w:rPr>
        <w:t>ời cổ vũ.Quảng tr</w:t>
      </w:r>
      <w:r w:rsidRPr="00955B5F">
        <w:rPr>
          <w:rFonts w:hint="eastAsia"/>
          <w:sz w:val="28"/>
          <w:szCs w:val="28"/>
        </w:rPr>
        <w:t>ư</w:t>
      </w:r>
      <w:r w:rsidRPr="00955B5F">
        <w:rPr>
          <w:sz w:val="28"/>
          <w:szCs w:val="28"/>
        </w:rPr>
        <w:t>ờng tr</w:t>
      </w:r>
      <w:r w:rsidRPr="00955B5F">
        <w:rPr>
          <w:rFonts w:hint="eastAsia"/>
          <w:sz w:val="28"/>
          <w:szCs w:val="28"/>
        </w:rPr>
        <w:t>ư</w:t>
      </w:r>
      <w:r w:rsidRPr="00955B5F">
        <w:rPr>
          <w:sz w:val="28"/>
          <w:szCs w:val="28"/>
        </w:rPr>
        <w:t xml:space="preserve">ớc cung </w:t>
      </w:r>
      <w:r w:rsidRPr="00955B5F">
        <w:rPr>
          <w:rFonts w:hint="eastAsia"/>
          <w:sz w:val="28"/>
          <w:szCs w:val="28"/>
        </w:rPr>
        <w:t>đ</w:t>
      </w:r>
      <w:r w:rsidRPr="00955B5F">
        <w:rPr>
          <w:sz w:val="28"/>
          <w:szCs w:val="28"/>
        </w:rPr>
        <w:t>iện của Krát. Fri-ghi-a than thở với Xcác-các về cuộc sống tủi nhục của mình. D</w:t>
      </w:r>
      <w:r w:rsidRPr="00955B5F">
        <w:rPr>
          <w:rFonts w:hint="eastAsia"/>
          <w:sz w:val="28"/>
          <w:szCs w:val="28"/>
        </w:rPr>
        <w:t>ư</w:t>
      </w:r>
      <w:r w:rsidRPr="00955B5F">
        <w:rPr>
          <w:sz w:val="28"/>
          <w:szCs w:val="28"/>
        </w:rPr>
        <w:t xml:space="preserve">ới màn </w:t>
      </w:r>
      <w:r w:rsidRPr="00955B5F">
        <w:rPr>
          <w:rFonts w:hint="eastAsia"/>
          <w:sz w:val="28"/>
          <w:szCs w:val="28"/>
        </w:rPr>
        <w:t>đê</w:t>
      </w:r>
      <w:r w:rsidRPr="00955B5F">
        <w:rPr>
          <w:sz w:val="28"/>
          <w:szCs w:val="28"/>
        </w:rPr>
        <w:t xml:space="preserve">m Xcác-các cùng các chiến hữu nhóm họp bí mật. Ê-ghi-a </w:t>
      </w:r>
      <w:r w:rsidRPr="00955B5F">
        <w:rPr>
          <w:rFonts w:hint="eastAsia"/>
          <w:sz w:val="28"/>
          <w:szCs w:val="28"/>
        </w:rPr>
        <w:t>đã</w:t>
      </w:r>
      <w:r w:rsidRPr="00955B5F">
        <w:rPr>
          <w:sz w:val="28"/>
          <w:szCs w:val="28"/>
        </w:rPr>
        <w:t xml:space="preserve"> chứng kiến sự việc này. Muốn khám phá bí mật </w:t>
      </w:r>
      <w:r w:rsidRPr="00955B5F">
        <w:rPr>
          <w:rFonts w:hint="eastAsia"/>
          <w:sz w:val="28"/>
          <w:szCs w:val="28"/>
        </w:rPr>
        <w:t>đó</w:t>
      </w:r>
      <w:r w:rsidRPr="00955B5F">
        <w:rPr>
          <w:sz w:val="28"/>
          <w:szCs w:val="28"/>
        </w:rPr>
        <w:t xml:space="preserve">, Ê-ghi-na </w:t>
      </w:r>
      <w:r w:rsidRPr="00955B5F">
        <w:rPr>
          <w:rFonts w:hint="eastAsia"/>
          <w:sz w:val="28"/>
          <w:szCs w:val="28"/>
        </w:rPr>
        <w:t>đã</w:t>
      </w:r>
      <w:r w:rsidRPr="00955B5F">
        <w:rPr>
          <w:sz w:val="28"/>
          <w:szCs w:val="28"/>
        </w:rPr>
        <w:t xml:space="preserve"> dùng “bùa mê” </w:t>
      </w:r>
      <w:r w:rsidRPr="00955B5F">
        <w:rPr>
          <w:rFonts w:hint="eastAsia"/>
          <w:sz w:val="28"/>
          <w:szCs w:val="28"/>
        </w:rPr>
        <w:t>đ</w:t>
      </w:r>
      <w:r w:rsidRPr="00955B5F">
        <w:rPr>
          <w:sz w:val="28"/>
          <w:szCs w:val="28"/>
        </w:rPr>
        <w:t>ể mua chuộc một ng</w:t>
      </w:r>
      <w:r w:rsidRPr="00955B5F">
        <w:rPr>
          <w:rFonts w:hint="eastAsia"/>
          <w:sz w:val="28"/>
          <w:szCs w:val="28"/>
        </w:rPr>
        <w:t>ư</w:t>
      </w:r>
      <w:r w:rsidRPr="00955B5F">
        <w:rPr>
          <w:sz w:val="28"/>
          <w:szCs w:val="28"/>
        </w:rPr>
        <w:t xml:space="preserve">ời tham gia tổ chức </w:t>
      </w:r>
      <w:r w:rsidRPr="00955B5F">
        <w:rPr>
          <w:rFonts w:hint="eastAsia"/>
          <w:sz w:val="28"/>
          <w:szCs w:val="28"/>
        </w:rPr>
        <w:t>đó</w:t>
      </w:r>
      <w:r w:rsidRPr="00955B5F">
        <w:rPr>
          <w:sz w:val="28"/>
          <w:szCs w:val="28"/>
        </w:rPr>
        <w:t xml:space="preserve"> chàng trai Gar-mô-</w:t>
      </w:r>
      <w:r w:rsidRPr="00955B5F">
        <w:rPr>
          <w:rFonts w:hint="eastAsia"/>
          <w:sz w:val="28"/>
          <w:szCs w:val="28"/>
        </w:rPr>
        <w:t>đ</w:t>
      </w:r>
      <w:r w:rsidRPr="00955B5F">
        <w:rPr>
          <w:sz w:val="28"/>
          <w:szCs w:val="28"/>
        </w:rPr>
        <w:t xml:space="preserve">i. </w:t>
      </w:r>
    </w:p>
    <w:p w:rsidR="007A0662" w:rsidRDefault="007A0662" w:rsidP="007A0662">
      <w:pPr>
        <w:spacing w:line="312" w:lineRule="auto"/>
        <w:ind w:firstLine="720"/>
        <w:jc w:val="both"/>
        <w:rPr>
          <w:sz w:val="28"/>
          <w:szCs w:val="28"/>
        </w:rPr>
      </w:pPr>
      <w:r w:rsidRPr="00955B5F">
        <w:rPr>
          <w:sz w:val="28"/>
          <w:szCs w:val="28"/>
        </w:rPr>
        <w:t xml:space="preserve">Ngày lễ Xa-tua bắt </w:t>
      </w:r>
      <w:r w:rsidRPr="00955B5F">
        <w:rPr>
          <w:rFonts w:hint="eastAsia"/>
          <w:sz w:val="28"/>
          <w:szCs w:val="28"/>
        </w:rPr>
        <w:t>đ</w:t>
      </w:r>
      <w:r w:rsidRPr="00955B5F">
        <w:rPr>
          <w:sz w:val="28"/>
          <w:szCs w:val="28"/>
        </w:rPr>
        <w:t xml:space="preserve">ầu. Nhân dân nhảy múa </w:t>
      </w:r>
      <w:r w:rsidRPr="00955B5F">
        <w:rPr>
          <w:rFonts w:hint="eastAsia"/>
          <w:sz w:val="28"/>
          <w:szCs w:val="28"/>
        </w:rPr>
        <w:t>đ</w:t>
      </w:r>
      <w:r w:rsidRPr="00955B5F">
        <w:rPr>
          <w:sz w:val="28"/>
          <w:szCs w:val="28"/>
        </w:rPr>
        <w:t xml:space="preserve">ể ca ngợi thần. Từ trong cung </w:t>
      </w:r>
      <w:r w:rsidRPr="00955B5F">
        <w:rPr>
          <w:rFonts w:hint="eastAsia"/>
          <w:sz w:val="28"/>
          <w:szCs w:val="28"/>
        </w:rPr>
        <w:t>đ</w:t>
      </w:r>
      <w:r w:rsidRPr="00955B5F">
        <w:rPr>
          <w:sz w:val="28"/>
          <w:szCs w:val="28"/>
        </w:rPr>
        <w:t xml:space="preserve">iện, Krát </w:t>
      </w:r>
      <w:r w:rsidRPr="00955B5F">
        <w:rPr>
          <w:rFonts w:hint="eastAsia"/>
          <w:sz w:val="28"/>
          <w:szCs w:val="28"/>
        </w:rPr>
        <w:t>đ</w:t>
      </w:r>
      <w:r w:rsidRPr="00955B5F">
        <w:rPr>
          <w:sz w:val="28"/>
          <w:szCs w:val="28"/>
        </w:rPr>
        <w:t>i ra dự hội. Một ng</w:t>
      </w:r>
      <w:r w:rsidRPr="00955B5F">
        <w:rPr>
          <w:rFonts w:hint="eastAsia"/>
          <w:sz w:val="28"/>
          <w:szCs w:val="28"/>
        </w:rPr>
        <w:t>ư</w:t>
      </w:r>
      <w:r w:rsidRPr="00955B5F">
        <w:rPr>
          <w:sz w:val="28"/>
          <w:szCs w:val="28"/>
        </w:rPr>
        <w:t xml:space="preserve">ời nô lệ khiêng kiệu vấp ngã, Krát ra lệnh giết chết anh ta. Dám </w:t>
      </w:r>
      <w:r w:rsidRPr="00955B5F">
        <w:rPr>
          <w:rFonts w:hint="eastAsia"/>
          <w:sz w:val="28"/>
          <w:szCs w:val="28"/>
        </w:rPr>
        <w:t>đô</w:t>
      </w:r>
      <w:r w:rsidRPr="00955B5F">
        <w:rPr>
          <w:sz w:val="28"/>
          <w:szCs w:val="28"/>
        </w:rPr>
        <w:t>ng kinh hãi tr</w:t>
      </w:r>
      <w:r w:rsidRPr="00955B5F">
        <w:rPr>
          <w:rFonts w:hint="eastAsia"/>
          <w:sz w:val="28"/>
          <w:szCs w:val="28"/>
        </w:rPr>
        <w:t>ư</w:t>
      </w:r>
      <w:r w:rsidRPr="00955B5F">
        <w:rPr>
          <w:sz w:val="28"/>
          <w:szCs w:val="28"/>
        </w:rPr>
        <w:t xml:space="preserve">ớc sự việc này. Trong cuộc họp bí mật, Xcác-các kêu gọi các chiến hữu của mình bắt </w:t>
      </w:r>
      <w:r w:rsidRPr="00955B5F">
        <w:rPr>
          <w:rFonts w:hint="eastAsia"/>
          <w:sz w:val="28"/>
          <w:szCs w:val="28"/>
        </w:rPr>
        <w:t>đ</w:t>
      </w:r>
      <w:r w:rsidRPr="00955B5F">
        <w:rPr>
          <w:sz w:val="28"/>
          <w:szCs w:val="28"/>
        </w:rPr>
        <w:t>ầu khởi nghĩa; thà chết trên chiến trận còn h</w:t>
      </w:r>
      <w:r w:rsidRPr="00955B5F">
        <w:rPr>
          <w:rFonts w:hint="eastAsia"/>
          <w:sz w:val="28"/>
          <w:szCs w:val="28"/>
        </w:rPr>
        <w:t>ơ</w:t>
      </w:r>
      <w:r w:rsidRPr="00955B5F">
        <w:rPr>
          <w:sz w:val="28"/>
          <w:szCs w:val="28"/>
        </w:rPr>
        <w:t xml:space="preserve">n chết trên võ </w:t>
      </w:r>
      <w:r w:rsidRPr="00955B5F">
        <w:rPr>
          <w:rFonts w:hint="eastAsia"/>
          <w:sz w:val="28"/>
          <w:szCs w:val="28"/>
        </w:rPr>
        <w:t>đà</w:t>
      </w:r>
      <w:r w:rsidRPr="00955B5F">
        <w:rPr>
          <w:sz w:val="28"/>
          <w:szCs w:val="28"/>
        </w:rPr>
        <w:t xml:space="preserve">i là trò mua vui cho bọn chủ nô! Họ tháo xiềng và giết bọn lính gác, Xcác-các mở cánh cửa nhà tù dẫn </w:t>
      </w:r>
      <w:r w:rsidRPr="00955B5F">
        <w:rPr>
          <w:rFonts w:hint="eastAsia"/>
          <w:sz w:val="28"/>
          <w:szCs w:val="28"/>
        </w:rPr>
        <w:t>đ</w:t>
      </w:r>
      <w:r w:rsidRPr="00955B5F">
        <w:rPr>
          <w:sz w:val="28"/>
          <w:szCs w:val="28"/>
        </w:rPr>
        <w:t>ầu những ng</w:t>
      </w:r>
      <w:r w:rsidRPr="00955B5F">
        <w:rPr>
          <w:rFonts w:hint="eastAsia"/>
          <w:sz w:val="28"/>
          <w:szCs w:val="28"/>
        </w:rPr>
        <w:t>ư</w:t>
      </w:r>
      <w:r w:rsidRPr="00955B5F">
        <w:rPr>
          <w:sz w:val="28"/>
          <w:szCs w:val="28"/>
        </w:rPr>
        <w:t>ời khởi nghĩa.Cuộc khởi nghĩa của những ng</w:t>
      </w:r>
      <w:r w:rsidRPr="00955B5F">
        <w:rPr>
          <w:rFonts w:hint="eastAsia"/>
          <w:sz w:val="28"/>
          <w:szCs w:val="28"/>
        </w:rPr>
        <w:t>ư</w:t>
      </w:r>
      <w:r w:rsidRPr="00955B5F">
        <w:rPr>
          <w:sz w:val="28"/>
          <w:szCs w:val="28"/>
        </w:rPr>
        <w:t>ời nô lệ bùng lên khắp n</w:t>
      </w:r>
      <w:r w:rsidRPr="00955B5F">
        <w:rPr>
          <w:rFonts w:hint="eastAsia"/>
          <w:sz w:val="28"/>
          <w:szCs w:val="28"/>
        </w:rPr>
        <w:t>ư</w:t>
      </w:r>
      <w:r w:rsidRPr="00955B5F">
        <w:rPr>
          <w:sz w:val="28"/>
          <w:szCs w:val="28"/>
        </w:rPr>
        <w:t xml:space="preserve">ớc Ý. </w:t>
      </w:r>
      <w:r w:rsidRPr="00955B5F">
        <w:rPr>
          <w:rFonts w:hint="eastAsia"/>
          <w:sz w:val="28"/>
          <w:szCs w:val="28"/>
        </w:rPr>
        <w:t>Đ</w:t>
      </w:r>
      <w:r w:rsidRPr="00955B5F">
        <w:rPr>
          <w:sz w:val="28"/>
          <w:szCs w:val="28"/>
        </w:rPr>
        <w:t xml:space="preserve">ội quân của Xpar-các giành hết thắng lợi này </w:t>
      </w:r>
      <w:r w:rsidRPr="00955B5F">
        <w:rPr>
          <w:rFonts w:hint="eastAsia"/>
          <w:sz w:val="28"/>
          <w:szCs w:val="28"/>
        </w:rPr>
        <w:t>đ</w:t>
      </w:r>
      <w:r w:rsidRPr="00955B5F">
        <w:rPr>
          <w:sz w:val="28"/>
          <w:szCs w:val="28"/>
        </w:rPr>
        <w:t>ến thắng lợi khác.</w:t>
      </w:r>
    </w:p>
    <w:p w:rsidR="007A0662" w:rsidRDefault="007A0662" w:rsidP="007A0662">
      <w:pPr>
        <w:spacing w:line="312" w:lineRule="auto"/>
        <w:ind w:firstLine="720"/>
        <w:jc w:val="both"/>
        <w:rPr>
          <w:sz w:val="28"/>
          <w:szCs w:val="28"/>
        </w:rPr>
      </w:pPr>
      <w:r w:rsidRPr="00955B5F">
        <w:rPr>
          <w:sz w:val="28"/>
          <w:szCs w:val="28"/>
        </w:rPr>
        <w:t>Trong một bữa tiệc r</w:t>
      </w:r>
      <w:r w:rsidRPr="00955B5F">
        <w:rPr>
          <w:rFonts w:hint="eastAsia"/>
          <w:sz w:val="28"/>
          <w:szCs w:val="28"/>
        </w:rPr>
        <w:t>ư</w:t>
      </w:r>
      <w:r w:rsidRPr="00955B5F">
        <w:rPr>
          <w:sz w:val="28"/>
          <w:szCs w:val="28"/>
        </w:rPr>
        <w:t xml:space="preserve">ợu Ê-ghi-a </w:t>
      </w:r>
      <w:r w:rsidRPr="00955B5F">
        <w:rPr>
          <w:rFonts w:hint="eastAsia"/>
          <w:sz w:val="28"/>
          <w:szCs w:val="28"/>
        </w:rPr>
        <w:t>đã</w:t>
      </w:r>
      <w:r w:rsidRPr="00955B5F">
        <w:rPr>
          <w:sz w:val="28"/>
          <w:szCs w:val="28"/>
        </w:rPr>
        <w:t xml:space="preserve"> dùng kế ly dán giữa những ng</w:t>
      </w:r>
      <w:r w:rsidRPr="00955B5F">
        <w:rPr>
          <w:rFonts w:hint="eastAsia"/>
          <w:sz w:val="28"/>
          <w:szCs w:val="28"/>
        </w:rPr>
        <w:t>ư</w:t>
      </w:r>
      <w:r w:rsidRPr="00955B5F">
        <w:rPr>
          <w:sz w:val="28"/>
          <w:szCs w:val="28"/>
        </w:rPr>
        <w:t xml:space="preserve">ời lãnh </w:t>
      </w:r>
      <w:r w:rsidRPr="00955B5F">
        <w:rPr>
          <w:rFonts w:hint="eastAsia"/>
          <w:sz w:val="28"/>
          <w:szCs w:val="28"/>
        </w:rPr>
        <w:t>đ</w:t>
      </w:r>
      <w:r w:rsidRPr="00955B5F">
        <w:rPr>
          <w:sz w:val="28"/>
          <w:szCs w:val="28"/>
        </w:rPr>
        <w:t>ạo cuộc khởi nghĩa. Kết quả là xảy ra mâu thuần giữa Xcác-các và Gar-mô-</w:t>
      </w:r>
      <w:r w:rsidRPr="00955B5F">
        <w:rPr>
          <w:rFonts w:hint="eastAsia"/>
          <w:sz w:val="28"/>
          <w:szCs w:val="28"/>
        </w:rPr>
        <w:t>đ</w:t>
      </w:r>
      <w:r w:rsidRPr="00955B5F">
        <w:rPr>
          <w:sz w:val="28"/>
          <w:szCs w:val="28"/>
        </w:rPr>
        <w:t>i. Một số chiến hữu bỏ Xcác-các.Bữa tiệc r</w:t>
      </w:r>
      <w:r w:rsidRPr="00955B5F">
        <w:rPr>
          <w:rFonts w:hint="eastAsia"/>
          <w:sz w:val="28"/>
          <w:szCs w:val="28"/>
        </w:rPr>
        <w:t>ư</w:t>
      </w:r>
      <w:r w:rsidRPr="00955B5F">
        <w:rPr>
          <w:sz w:val="28"/>
          <w:szCs w:val="28"/>
        </w:rPr>
        <w:t xml:space="preserve">ợu ở cung </w:t>
      </w:r>
      <w:r w:rsidRPr="00955B5F">
        <w:rPr>
          <w:rFonts w:hint="eastAsia"/>
          <w:sz w:val="28"/>
          <w:szCs w:val="28"/>
        </w:rPr>
        <w:t>đ</w:t>
      </w:r>
      <w:r w:rsidRPr="00955B5F">
        <w:rPr>
          <w:sz w:val="28"/>
          <w:szCs w:val="28"/>
        </w:rPr>
        <w:t xml:space="preserve">iện Krát, Ê-ghi-na </w:t>
      </w:r>
      <w:r w:rsidRPr="00955B5F">
        <w:rPr>
          <w:rFonts w:hint="eastAsia"/>
          <w:sz w:val="28"/>
          <w:szCs w:val="28"/>
        </w:rPr>
        <w:t>đ</w:t>
      </w:r>
      <w:r w:rsidRPr="00955B5F">
        <w:rPr>
          <w:sz w:val="28"/>
          <w:szCs w:val="28"/>
        </w:rPr>
        <w:t xml:space="preserve">ến báo với y về kết quả việc làm của mình. Krát ra lệnh </w:t>
      </w:r>
      <w:r w:rsidRPr="00955B5F">
        <w:rPr>
          <w:rFonts w:hint="eastAsia"/>
          <w:sz w:val="28"/>
          <w:szCs w:val="28"/>
        </w:rPr>
        <w:t>đá</w:t>
      </w:r>
      <w:r w:rsidRPr="00955B5F">
        <w:rPr>
          <w:sz w:val="28"/>
          <w:szCs w:val="28"/>
        </w:rPr>
        <w:t xml:space="preserve">nh chiếm doanh trại của Xcác-các. </w:t>
      </w:r>
      <w:r w:rsidRPr="00955B5F">
        <w:rPr>
          <w:rFonts w:hint="eastAsia"/>
          <w:sz w:val="28"/>
          <w:szCs w:val="28"/>
        </w:rPr>
        <w:t>Đ</w:t>
      </w:r>
      <w:r w:rsidRPr="00955B5F">
        <w:rPr>
          <w:sz w:val="28"/>
          <w:szCs w:val="28"/>
        </w:rPr>
        <w:t>ến lúc này Gar-mô-</w:t>
      </w:r>
      <w:r w:rsidRPr="00955B5F">
        <w:rPr>
          <w:rFonts w:hint="eastAsia"/>
          <w:sz w:val="28"/>
          <w:szCs w:val="28"/>
        </w:rPr>
        <w:t>đ</w:t>
      </w:r>
      <w:r w:rsidRPr="00955B5F">
        <w:rPr>
          <w:sz w:val="28"/>
          <w:szCs w:val="28"/>
        </w:rPr>
        <w:t xml:space="preserve">i </w:t>
      </w:r>
      <w:r w:rsidRPr="00955B5F">
        <w:rPr>
          <w:rFonts w:hint="eastAsia"/>
          <w:sz w:val="28"/>
          <w:szCs w:val="28"/>
        </w:rPr>
        <w:t>đã</w:t>
      </w:r>
      <w:r w:rsidRPr="00955B5F">
        <w:rPr>
          <w:sz w:val="28"/>
          <w:szCs w:val="28"/>
        </w:rPr>
        <w:t xml:space="preserve"> hiểu là mình bị lừa. Anh </w:t>
      </w:r>
      <w:r w:rsidRPr="00955B5F">
        <w:rPr>
          <w:rFonts w:hint="eastAsia"/>
          <w:sz w:val="28"/>
          <w:szCs w:val="28"/>
        </w:rPr>
        <w:t>đ</w:t>
      </w:r>
      <w:r w:rsidRPr="00955B5F">
        <w:rPr>
          <w:sz w:val="28"/>
          <w:szCs w:val="28"/>
        </w:rPr>
        <w:t>ịnh giết chết Krát và con quỷ cái Ê-ghi-na nh</w:t>
      </w:r>
      <w:r w:rsidRPr="00955B5F">
        <w:rPr>
          <w:rFonts w:hint="eastAsia"/>
          <w:sz w:val="28"/>
          <w:szCs w:val="28"/>
        </w:rPr>
        <w:t>ư</w:t>
      </w:r>
      <w:r w:rsidRPr="00955B5F">
        <w:rPr>
          <w:sz w:val="28"/>
          <w:szCs w:val="28"/>
        </w:rPr>
        <w:t xml:space="preserve">ng </w:t>
      </w:r>
      <w:r w:rsidRPr="00955B5F">
        <w:rPr>
          <w:rFonts w:hint="eastAsia"/>
          <w:sz w:val="28"/>
          <w:szCs w:val="28"/>
        </w:rPr>
        <w:t>đã</w:t>
      </w:r>
      <w:r w:rsidRPr="00955B5F">
        <w:rPr>
          <w:sz w:val="28"/>
          <w:szCs w:val="28"/>
        </w:rPr>
        <w:t xml:space="preserve"> muộn anh bị chúng giết.Những ng</w:t>
      </w:r>
      <w:r w:rsidRPr="00955B5F">
        <w:rPr>
          <w:rFonts w:hint="eastAsia"/>
          <w:sz w:val="28"/>
          <w:szCs w:val="28"/>
        </w:rPr>
        <w:t>ư</w:t>
      </w:r>
      <w:r w:rsidRPr="00955B5F">
        <w:rPr>
          <w:sz w:val="28"/>
          <w:szCs w:val="28"/>
        </w:rPr>
        <w:t>ời nô lệ d</w:t>
      </w:r>
      <w:r w:rsidRPr="00955B5F">
        <w:rPr>
          <w:rFonts w:hint="eastAsia"/>
          <w:sz w:val="28"/>
          <w:szCs w:val="28"/>
        </w:rPr>
        <w:t>ư</w:t>
      </w:r>
      <w:r w:rsidRPr="00955B5F">
        <w:rPr>
          <w:sz w:val="28"/>
          <w:szCs w:val="28"/>
        </w:rPr>
        <w:t xml:space="preserve">ới sự lãnh </w:t>
      </w:r>
      <w:r w:rsidRPr="00955B5F">
        <w:rPr>
          <w:rFonts w:hint="eastAsia"/>
          <w:sz w:val="28"/>
          <w:szCs w:val="28"/>
        </w:rPr>
        <w:t>đ</w:t>
      </w:r>
      <w:r w:rsidRPr="00955B5F">
        <w:rPr>
          <w:sz w:val="28"/>
          <w:szCs w:val="28"/>
        </w:rPr>
        <w:t xml:space="preserve">ạo của Xpar-tác chiến </w:t>
      </w:r>
      <w:r w:rsidRPr="00955B5F">
        <w:rPr>
          <w:rFonts w:hint="eastAsia"/>
          <w:sz w:val="28"/>
          <w:szCs w:val="28"/>
        </w:rPr>
        <w:t>đ</w:t>
      </w:r>
      <w:r w:rsidRPr="00955B5F">
        <w:rPr>
          <w:sz w:val="28"/>
          <w:szCs w:val="28"/>
        </w:rPr>
        <w:t xml:space="preserve">ấu quyết liệt. Fri-ghi-a giúp </w:t>
      </w:r>
      <w:r w:rsidRPr="00955B5F">
        <w:rPr>
          <w:rFonts w:hint="eastAsia"/>
          <w:sz w:val="28"/>
          <w:szCs w:val="28"/>
        </w:rPr>
        <w:t>đ</w:t>
      </w:r>
      <w:r w:rsidRPr="00955B5F">
        <w:rPr>
          <w:sz w:val="28"/>
          <w:szCs w:val="28"/>
        </w:rPr>
        <w:t>ỡ ng</w:t>
      </w:r>
      <w:r w:rsidRPr="00955B5F">
        <w:rPr>
          <w:rFonts w:hint="eastAsia"/>
          <w:sz w:val="28"/>
          <w:szCs w:val="28"/>
        </w:rPr>
        <w:t>ư</w:t>
      </w:r>
      <w:r w:rsidRPr="00955B5F">
        <w:rPr>
          <w:sz w:val="28"/>
          <w:szCs w:val="28"/>
        </w:rPr>
        <w:t xml:space="preserve">ời yêu mình trong chiến </w:t>
      </w:r>
      <w:r w:rsidRPr="00955B5F">
        <w:rPr>
          <w:rFonts w:hint="eastAsia"/>
          <w:sz w:val="28"/>
          <w:szCs w:val="28"/>
        </w:rPr>
        <w:t>đ</w:t>
      </w:r>
      <w:r w:rsidRPr="00955B5F">
        <w:rPr>
          <w:sz w:val="28"/>
          <w:szCs w:val="28"/>
        </w:rPr>
        <w:t>ấu. Nh</w:t>
      </w:r>
      <w:r w:rsidRPr="00955B5F">
        <w:rPr>
          <w:rFonts w:hint="eastAsia"/>
          <w:sz w:val="28"/>
          <w:szCs w:val="28"/>
        </w:rPr>
        <w:t>ư</w:t>
      </w:r>
      <w:r w:rsidRPr="00955B5F">
        <w:rPr>
          <w:sz w:val="28"/>
          <w:szCs w:val="28"/>
        </w:rPr>
        <w:t xml:space="preserve">ng cuộc </w:t>
      </w:r>
      <w:r w:rsidRPr="00955B5F">
        <w:rPr>
          <w:rFonts w:hint="eastAsia"/>
          <w:sz w:val="28"/>
          <w:szCs w:val="28"/>
        </w:rPr>
        <w:t>đ</w:t>
      </w:r>
      <w:r w:rsidRPr="00955B5F">
        <w:rPr>
          <w:sz w:val="28"/>
          <w:szCs w:val="28"/>
        </w:rPr>
        <w:t xml:space="preserve">ọ sức không cân sức </w:t>
      </w:r>
      <w:r w:rsidRPr="00955B5F">
        <w:rPr>
          <w:rFonts w:hint="eastAsia"/>
          <w:sz w:val="28"/>
          <w:szCs w:val="28"/>
        </w:rPr>
        <w:t>đã</w:t>
      </w:r>
      <w:r w:rsidRPr="00955B5F">
        <w:rPr>
          <w:sz w:val="28"/>
          <w:szCs w:val="28"/>
        </w:rPr>
        <w:t xml:space="preserve"> làm cho Xcác-các và các chiến hữu của anh bị thất bại, Xcác-các cũng bị hy sinh. </w:t>
      </w:r>
      <w:r w:rsidRPr="00955B5F">
        <w:rPr>
          <w:rFonts w:hint="eastAsia"/>
          <w:sz w:val="28"/>
          <w:szCs w:val="28"/>
        </w:rPr>
        <w:t>Đê</w:t>
      </w:r>
      <w:r w:rsidRPr="00955B5F">
        <w:rPr>
          <w:sz w:val="28"/>
          <w:szCs w:val="28"/>
        </w:rPr>
        <w:t>m tối trên bãi chiến tr</w:t>
      </w:r>
      <w:r w:rsidRPr="00955B5F">
        <w:rPr>
          <w:rFonts w:hint="eastAsia"/>
          <w:sz w:val="28"/>
          <w:szCs w:val="28"/>
        </w:rPr>
        <w:t>ư</w:t>
      </w:r>
      <w:r w:rsidRPr="00955B5F">
        <w:rPr>
          <w:sz w:val="28"/>
          <w:szCs w:val="28"/>
        </w:rPr>
        <w:t>ờng, những thây ng</w:t>
      </w:r>
      <w:r w:rsidRPr="00955B5F">
        <w:rPr>
          <w:rFonts w:hint="eastAsia"/>
          <w:sz w:val="28"/>
          <w:szCs w:val="28"/>
        </w:rPr>
        <w:t>ư</w:t>
      </w:r>
      <w:r w:rsidRPr="00955B5F">
        <w:rPr>
          <w:sz w:val="28"/>
          <w:szCs w:val="28"/>
        </w:rPr>
        <w:t xml:space="preserve">ời chết ngổn ngang, Fri-ghi-a </w:t>
      </w:r>
      <w:r w:rsidRPr="00955B5F">
        <w:rPr>
          <w:rFonts w:hint="eastAsia"/>
          <w:sz w:val="28"/>
          <w:szCs w:val="28"/>
        </w:rPr>
        <w:t>đ</w:t>
      </w:r>
      <w:r w:rsidRPr="00955B5F">
        <w:rPr>
          <w:sz w:val="28"/>
          <w:szCs w:val="28"/>
        </w:rPr>
        <w:t>au khổ ôm xác Xcác-các và th</w:t>
      </w:r>
      <w:r w:rsidRPr="00955B5F">
        <w:rPr>
          <w:rFonts w:hint="eastAsia"/>
          <w:sz w:val="28"/>
          <w:szCs w:val="28"/>
        </w:rPr>
        <w:t>ươ</w:t>
      </w:r>
      <w:r w:rsidRPr="00955B5F">
        <w:rPr>
          <w:sz w:val="28"/>
          <w:szCs w:val="28"/>
        </w:rPr>
        <w:t>ng khóc ng</w:t>
      </w:r>
      <w:r w:rsidRPr="00955B5F">
        <w:rPr>
          <w:rFonts w:hint="eastAsia"/>
          <w:sz w:val="28"/>
          <w:szCs w:val="28"/>
        </w:rPr>
        <w:t>ư</w:t>
      </w:r>
      <w:r w:rsidRPr="00955B5F">
        <w:rPr>
          <w:sz w:val="28"/>
          <w:szCs w:val="28"/>
        </w:rPr>
        <w:t xml:space="preserve">ời anh hùng. </w:t>
      </w:r>
    </w:p>
    <w:p w:rsidR="007A0662" w:rsidRPr="00955B5F" w:rsidRDefault="007A0662" w:rsidP="007A0662">
      <w:pPr>
        <w:spacing w:line="312" w:lineRule="auto"/>
        <w:ind w:firstLine="720"/>
        <w:jc w:val="both"/>
        <w:rPr>
          <w:sz w:val="28"/>
          <w:szCs w:val="28"/>
        </w:rPr>
      </w:pPr>
      <w:r w:rsidRPr="00955B5F">
        <w:rPr>
          <w:sz w:val="28"/>
          <w:szCs w:val="28"/>
        </w:rPr>
        <w:t xml:space="preserve">Trong vở Balê nổi lên hai tuyến cảm xúc:Tuyến thứ nhất thể hiện chủ </w:t>
      </w:r>
      <w:r w:rsidRPr="00955B5F">
        <w:rPr>
          <w:rFonts w:hint="eastAsia"/>
          <w:sz w:val="28"/>
          <w:szCs w:val="28"/>
        </w:rPr>
        <w:t>đ</w:t>
      </w:r>
      <w:r w:rsidRPr="00955B5F">
        <w:rPr>
          <w:sz w:val="28"/>
          <w:szCs w:val="28"/>
        </w:rPr>
        <w:t xml:space="preserve">ề </w:t>
      </w:r>
      <w:r w:rsidRPr="00955B5F">
        <w:rPr>
          <w:rFonts w:hint="eastAsia"/>
          <w:sz w:val="28"/>
          <w:szCs w:val="28"/>
        </w:rPr>
        <w:t>đ</w:t>
      </w:r>
      <w:r w:rsidRPr="00955B5F">
        <w:rPr>
          <w:sz w:val="28"/>
          <w:szCs w:val="28"/>
        </w:rPr>
        <w:t xml:space="preserve">ấu tranh anh hùng của Xcác-các và các chiến hữu của anh qua những chất liệu hành khúc. Tuyến thứ hai là những chủ </w:t>
      </w:r>
      <w:r w:rsidRPr="00955B5F">
        <w:rPr>
          <w:rFonts w:hint="eastAsia"/>
          <w:sz w:val="28"/>
          <w:szCs w:val="28"/>
        </w:rPr>
        <w:t>đ</w:t>
      </w:r>
      <w:r w:rsidRPr="00955B5F">
        <w:rPr>
          <w:sz w:val="28"/>
          <w:szCs w:val="28"/>
        </w:rPr>
        <w:t>ề bi th</w:t>
      </w:r>
      <w:r w:rsidRPr="00955B5F">
        <w:rPr>
          <w:rFonts w:hint="eastAsia"/>
          <w:sz w:val="28"/>
          <w:szCs w:val="28"/>
        </w:rPr>
        <w:t>ươ</w:t>
      </w:r>
      <w:r w:rsidRPr="00955B5F">
        <w:rPr>
          <w:sz w:val="28"/>
          <w:szCs w:val="28"/>
        </w:rPr>
        <w:t>ng. Hình t</w:t>
      </w:r>
      <w:r w:rsidRPr="00955B5F">
        <w:rPr>
          <w:rFonts w:hint="eastAsia"/>
          <w:sz w:val="28"/>
          <w:szCs w:val="28"/>
        </w:rPr>
        <w:t>ư</w:t>
      </w:r>
      <w:r w:rsidRPr="00955B5F">
        <w:rPr>
          <w:sz w:val="28"/>
          <w:szCs w:val="28"/>
        </w:rPr>
        <w:t xml:space="preserve">ợng Fri-ghi-a có liên quan </w:t>
      </w:r>
      <w:r w:rsidRPr="00955B5F">
        <w:rPr>
          <w:rFonts w:hint="eastAsia"/>
          <w:sz w:val="28"/>
          <w:szCs w:val="28"/>
        </w:rPr>
        <w:t>đ</w:t>
      </w:r>
      <w:r w:rsidRPr="00955B5F">
        <w:rPr>
          <w:sz w:val="28"/>
          <w:szCs w:val="28"/>
        </w:rPr>
        <w:t xml:space="preserve">ến chủ </w:t>
      </w:r>
      <w:r w:rsidRPr="00955B5F">
        <w:rPr>
          <w:rFonts w:hint="eastAsia"/>
          <w:sz w:val="28"/>
          <w:szCs w:val="28"/>
        </w:rPr>
        <w:t>đ</w:t>
      </w:r>
      <w:r w:rsidRPr="00955B5F">
        <w:rPr>
          <w:sz w:val="28"/>
          <w:szCs w:val="28"/>
        </w:rPr>
        <w:t xml:space="preserve">ề này, nổi bật là trong giai </w:t>
      </w:r>
      <w:r w:rsidRPr="00955B5F">
        <w:rPr>
          <w:rFonts w:hint="eastAsia"/>
          <w:sz w:val="28"/>
          <w:szCs w:val="28"/>
        </w:rPr>
        <w:t>đ</w:t>
      </w:r>
      <w:r w:rsidRPr="00955B5F">
        <w:rPr>
          <w:sz w:val="28"/>
          <w:szCs w:val="28"/>
        </w:rPr>
        <w:t>iệu khúc t</w:t>
      </w:r>
      <w:r w:rsidRPr="00955B5F">
        <w:rPr>
          <w:rFonts w:hint="eastAsia"/>
          <w:sz w:val="28"/>
          <w:szCs w:val="28"/>
        </w:rPr>
        <w:t>ư</w:t>
      </w:r>
      <w:r w:rsidRPr="00955B5F">
        <w:rPr>
          <w:sz w:val="28"/>
          <w:szCs w:val="28"/>
        </w:rPr>
        <w:t>ởng niệm khóc ng</w:t>
      </w:r>
      <w:r w:rsidRPr="00955B5F">
        <w:rPr>
          <w:rFonts w:hint="eastAsia"/>
          <w:sz w:val="28"/>
          <w:szCs w:val="28"/>
        </w:rPr>
        <w:t>ư</w:t>
      </w:r>
      <w:r w:rsidRPr="00955B5F">
        <w:rPr>
          <w:sz w:val="28"/>
          <w:szCs w:val="28"/>
        </w:rPr>
        <w:t xml:space="preserve">ời anh hùng ở cuối tác phẩm. Nhạc sĩ </w:t>
      </w:r>
      <w:r w:rsidRPr="00955B5F">
        <w:rPr>
          <w:rFonts w:hint="eastAsia"/>
          <w:sz w:val="28"/>
          <w:szCs w:val="28"/>
        </w:rPr>
        <w:t>đã</w:t>
      </w:r>
      <w:r w:rsidRPr="00955B5F">
        <w:rPr>
          <w:sz w:val="28"/>
          <w:szCs w:val="28"/>
        </w:rPr>
        <w:t xml:space="preserve"> sử dụng rất khéo léo những âm hình chủ </w:t>
      </w:r>
      <w:r w:rsidRPr="00955B5F">
        <w:rPr>
          <w:rFonts w:hint="eastAsia"/>
          <w:sz w:val="28"/>
          <w:szCs w:val="28"/>
        </w:rPr>
        <w:t>đ</w:t>
      </w:r>
      <w:r w:rsidRPr="00955B5F">
        <w:rPr>
          <w:sz w:val="28"/>
          <w:szCs w:val="28"/>
        </w:rPr>
        <w:t xml:space="preserve">ạo trong quá trình phát triển tuyến kịch.Trong Balê có nhiều lớp kịch mang tính chất xung </w:t>
      </w:r>
      <w:r w:rsidRPr="00955B5F">
        <w:rPr>
          <w:rFonts w:hint="eastAsia"/>
          <w:sz w:val="28"/>
          <w:szCs w:val="28"/>
        </w:rPr>
        <w:t>đ</w:t>
      </w:r>
      <w:r w:rsidRPr="00955B5F">
        <w:rPr>
          <w:sz w:val="28"/>
          <w:szCs w:val="28"/>
        </w:rPr>
        <w:t xml:space="preserve">ột </w:t>
      </w:r>
      <w:r w:rsidRPr="00955B5F">
        <w:rPr>
          <w:sz w:val="28"/>
          <w:szCs w:val="28"/>
        </w:rPr>
        <w:lastRenderedPageBreak/>
        <w:t>c</w:t>
      </w:r>
      <w:r w:rsidRPr="00955B5F">
        <w:rPr>
          <w:rFonts w:hint="eastAsia"/>
          <w:sz w:val="28"/>
          <w:szCs w:val="28"/>
        </w:rPr>
        <w:t>ă</w:t>
      </w:r>
      <w:r w:rsidRPr="00955B5F">
        <w:rPr>
          <w:sz w:val="28"/>
          <w:szCs w:val="28"/>
        </w:rPr>
        <w:t>ng thẳng nh</w:t>
      </w:r>
      <w:r w:rsidRPr="00955B5F">
        <w:rPr>
          <w:rFonts w:hint="eastAsia"/>
          <w:sz w:val="28"/>
          <w:szCs w:val="28"/>
        </w:rPr>
        <w:t>ư</w:t>
      </w:r>
      <w:r w:rsidRPr="00955B5F">
        <w:rPr>
          <w:sz w:val="28"/>
          <w:szCs w:val="28"/>
        </w:rPr>
        <w:t xml:space="preserve"> cảnh </w:t>
      </w:r>
      <w:r w:rsidRPr="00955B5F">
        <w:rPr>
          <w:rFonts w:hint="eastAsia"/>
          <w:sz w:val="28"/>
          <w:szCs w:val="28"/>
        </w:rPr>
        <w:t>đ</w:t>
      </w:r>
      <w:r w:rsidRPr="00955B5F">
        <w:rPr>
          <w:sz w:val="28"/>
          <w:szCs w:val="28"/>
        </w:rPr>
        <w:t>ấu võ, cảnh khởi nghĩa của những ng</w:t>
      </w:r>
      <w:r w:rsidRPr="00955B5F">
        <w:rPr>
          <w:rFonts w:hint="eastAsia"/>
          <w:sz w:val="28"/>
          <w:szCs w:val="28"/>
        </w:rPr>
        <w:t>ư</w:t>
      </w:r>
      <w:r w:rsidRPr="00955B5F">
        <w:rPr>
          <w:sz w:val="28"/>
          <w:szCs w:val="28"/>
        </w:rPr>
        <w:t xml:space="preserve">ời nô lệ, những </w:t>
      </w:r>
      <w:r w:rsidRPr="00955B5F">
        <w:rPr>
          <w:rFonts w:hint="eastAsia"/>
          <w:sz w:val="28"/>
          <w:szCs w:val="28"/>
        </w:rPr>
        <w:t>đ</w:t>
      </w:r>
      <w:r w:rsidRPr="00955B5F">
        <w:rPr>
          <w:sz w:val="28"/>
          <w:szCs w:val="28"/>
        </w:rPr>
        <w:t>iệu múa hùng tráng “Vũ khúc tự do”, “Múa kiếm”, Múa mộc”. Rất nhiều tiết mục mang tính trữ tình, toát lên sắc thái m</w:t>
      </w:r>
      <w:r w:rsidRPr="00955B5F">
        <w:rPr>
          <w:rFonts w:hint="eastAsia"/>
          <w:sz w:val="28"/>
          <w:szCs w:val="28"/>
        </w:rPr>
        <w:t>ơ</w:t>
      </w:r>
      <w:r w:rsidRPr="00955B5F">
        <w:rPr>
          <w:sz w:val="28"/>
          <w:szCs w:val="28"/>
        </w:rPr>
        <w:t xml:space="preserve"> mộng và kiều diễm: “</w:t>
      </w:r>
      <w:r w:rsidRPr="00955B5F">
        <w:rPr>
          <w:rFonts w:hint="eastAsia"/>
          <w:sz w:val="28"/>
          <w:szCs w:val="28"/>
        </w:rPr>
        <w:t>Đ</w:t>
      </w:r>
      <w:r w:rsidRPr="00955B5F">
        <w:rPr>
          <w:sz w:val="28"/>
          <w:szCs w:val="28"/>
        </w:rPr>
        <w:t xml:space="preserve">iệu múa của những vũ nữ Ai cập”; “Vũ khúc các tiên nữ”, “Hai </w:t>
      </w:r>
      <w:r w:rsidRPr="00955B5F">
        <w:rPr>
          <w:rFonts w:hint="eastAsia"/>
          <w:sz w:val="28"/>
          <w:szCs w:val="28"/>
        </w:rPr>
        <w:t>đ</w:t>
      </w:r>
      <w:r w:rsidRPr="00955B5F">
        <w:rPr>
          <w:sz w:val="28"/>
          <w:szCs w:val="28"/>
        </w:rPr>
        <w:t xml:space="preserve">iệu nhảy của Ê-ghi-na”, Khúc Adagio của Xcác-các và Fri-ghi-a.Với sự thành công của vũ kịch “Xcác-các”, tên tuổi của Kha-cha-tu-rian càng nổi lên một cách rực rỡ trên phạm vi toàn thế giới. Từ </w:t>
      </w:r>
      <w:r w:rsidRPr="00955B5F">
        <w:rPr>
          <w:rFonts w:hint="eastAsia"/>
          <w:sz w:val="28"/>
          <w:szCs w:val="28"/>
        </w:rPr>
        <w:t>đóđ</w:t>
      </w:r>
      <w:r w:rsidRPr="00955B5F">
        <w:rPr>
          <w:sz w:val="28"/>
          <w:szCs w:val="28"/>
        </w:rPr>
        <w:t xml:space="preserve">ến nay, tác phẩm này vẫn còn </w:t>
      </w:r>
      <w:r w:rsidRPr="00955B5F">
        <w:rPr>
          <w:rFonts w:hint="eastAsia"/>
          <w:sz w:val="28"/>
          <w:szCs w:val="28"/>
        </w:rPr>
        <w:t>đ</w:t>
      </w:r>
      <w:r w:rsidRPr="00955B5F">
        <w:rPr>
          <w:sz w:val="28"/>
          <w:szCs w:val="28"/>
        </w:rPr>
        <w:t xml:space="preserve">ang có mặt trên các sân khấu khắp toàn cầu, vẫn tiếp tục nhận </w:t>
      </w:r>
      <w:r w:rsidRPr="00955B5F">
        <w:rPr>
          <w:rFonts w:hint="eastAsia"/>
          <w:sz w:val="28"/>
          <w:szCs w:val="28"/>
        </w:rPr>
        <w:t>đư</w:t>
      </w:r>
      <w:r w:rsidRPr="00955B5F">
        <w:rPr>
          <w:sz w:val="28"/>
          <w:szCs w:val="28"/>
        </w:rPr>
        <w:t xml:space="preserve">ợc sự hoan nghênh nhiệt liệt của </w:t>
      </w:r>
      <w:r w:rsidRPr="00955B5F">
        <w:rPr>
          <w:rFonts w:hint="eastAsia"/>
          <w:sz w:val="28"/>
          <w:szCs w:val="28"/>
        </w:rPr>
        <w:t>đô</w:t>
      </w:r>
      <w:r w:rsidRPr="00955B5F">
        <w:rPr>
          <w:sz w:val="28"/>
          <w:szCs w:val="28"/>
        </w:rPr>
        <w:t xml:space="preserve">ng </w:t>
      </w:r>
      <w:r w:rsidRPr="00955B5F">
        <w:rPr>
          <w:rFonts w:hint="eastAsia"/>
          <w:sz w:val="28"/>
          <w:szCs w:val="28"/>
        </w:rPr>
        <w:t>đ</w:t>
      </w:r>
      <w:r w:rsidRPr="00955B5F">
        <w:rPr>
          <w:sz w:val="28"/>
          <w:szCs w:val="28"/>
        </w:rPr>
        <w:t>ảo khán giả.</w:t>
      </w:r>
    </w:p>
    <w:p w:rsidR="007A0662" w:rsidRPr="00955B5F" w:rsidRDefault="007A0662" w:rsidP="007A0662">
      <w:pPr>
        <w:spacing w:line="312" w:lineRule="auto"/>
        <w:jc w:val="both"/>
        <w:rPr>
          <w:b/>
          <w:sz w:val="28"/>
          <w:szCs w:val="28"/>
        </w:rPr>
      </w:pPr>
    </w:p>
    <w:p w:rsidR="007A0662" w:rsidRPr="00955B5F" w:rsidRDefault="007A0662" w:rsidP="007A0662">
      <w:pPr>
        <w:spacing w:line="312" w:lineRule="auto"/>
        <w:ind w:firstLine="720"/>
        <w:jc w:val="both"/>
        <w:rPr>
          <w:spacing w:val="-10"/>
          <w:sz w:val="28"/>
          <w:szCs w:val="28"/>
          <w:lang w:val="de-DE"/>
        </w:rPr>
      </w:pPr>
      <w:r w:rsidRPr="00955B5F">
        <w:rPr>
          <w:b/>
          <w:sz w:val="28"/>
          <w:szCs w:val="28"/>
        </w:rPr>
        <w:t xml:space="preserve">* Vấn đề 4: </w:t>
      </w:r>
      <w:r w:rsidRPr="00955B5F">
        <w:rPr>
          <w:kern w:val="36"/>
          <w:sz w:val="28"/>
          <w:szCs w:val="28"/>
        </w:rPr>
        <w:t xml:space="preserve">Nhạc sĩ J.Sibelius </w:t>
      </w:r>
      <w:r w:rsidRPr="00955B5F">
        <w:rPr>
          <w:spacing w:val="-10"/>
          <w:sz w:val="28"/>
          <w:szCs w:val="28"/>
          <w:lang w:val="de-DE"/>
        </w:rPr>
        <w:t>(1865-1957).</w:t>
      </w:r>
    </w:p>
    <w:p w:rsidR="007A0662" w:rsidRPr="00955B5F" w:rsidRDefault="007A0662" w:rsidP="007A0662">
      <w:pPr>
        <w:spacing w:line="312" w:lineRule="auto"/>
        <w:jc w:val="center"/>
        <w:rPr>
          <w:b/>
          <w:sz w:val="28"/>
          <w:szCs w:val="28"/>
        </w:rPr>
      </w:pPr>
      <w:r w:rsidRPr="00955B5F">
        <w:rPr>
          <w:b/>
          <w:noProof/>
          <w:sz w:val="28"/>
          <w:szCs w:val="28"/>
        </w:rPr>
        <w:drawing>
          <wp:inline distT="0" distB="0" distL="0" distR="0">
            <wp:extent cx="2101850" cy="2838450"/>
            <wp:effectExtent l="19050" t="0" r="0" b="0"/>
            <wp:docPr id="1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9"/>
                    <a:srcRect/>
                    <a:stretch>
                      <a:fillRect/>
                    </a:stretch>
                  </pic:blipFill>
                  <pic:spPr bwMode="auto">
                    <a:xfrm>
                      <a:off x="0" y="0"/>
                      <a:ext cx="2101850" cy="283845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center"/>
        <w:rPr>
          <w:spacing w:val="-10"/>
          <w:sz w:val="28"/>
          <w:szCs w:val="28"/>
          <w:lang w:val="de-DE"/>
        </w:rPr>
      </w:pPr>
      <w:r w:rsidRPr="00955B5F">
        <w:rPr>
          <w:sz w:val="28"/>
          <w:szCs w:val="28"/>
        </w:rPr>
        <w:t>Jean Sibelius</w:t>
      </w:r>
      <w:r w:rsidRPr="00955B5F">
        <w:rPr>
          <w:spacing w:val="-10"/>
          <w:sz w:val="28"/>
          <w:szCs w:val="28"/>
          <w:lang w:val="de-DE"/>
        </w:rPr>
        <w:t>(1865-1957)</w:t>
      </w:r>
    </w:p>
    <w:p w:rsidR="007A0662" w:rsidRPr="00955B5F" w:rsidRDefault="007A0662" w:rsidP="007A0662">
      <w:pPr>
        <w:spacing w:line="312" w:lineRule="auto"/>
        <w:jc w:val="center"/>
        <w:rPr>
          <w:spacing w:val="-10"/>
          <w:sz w:val="28"/>
          <w:szCs w:val="28"/>
          <w:lang w:val="de-DE"/>
        </w:rPr>
      </w:pPr>
    </w:p>
    <w:p w:rsidR="007A0662" w:rsidRPr="00955B5F" w:rsidRDefault="007A0662" w:rsidP="007A0662">
      <w:pPr>
        <w:spacing w:line="312" w:lineRule="auto"/>
        <w:jc w:val="both"/>
        <w:rPr>
          <w:sz w:val="28"/>
          <w:szCs w:val="28"/>
        </w:rPr>
      </w:pPr>
      <w:r w:rsidRPr="00955B5F">
        <w:rPr>
          <w:sz w:val="28"/>
          <w:szCs w:val="28"/>
        </w:rPr>
        <w:tab/>
        <w:t>Phần Lan là một nước thuộc vùng Xcăng-đi-na-vơ, trong nhiều thế kỷ đã phải chịu ách nô dịch của Thụy Điển rồi Nga hoàng. Quốc gia này có một nền nghệ thuật dân gian phong phú, độc đáo.</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Nửa cuối thế kỷ XIX, Phần Lan đi vào cao trào và sự phát triển bồng bột với nền âm nhạc chuyên nghiệp của mình. Tại đây có hai khuynh hướng chính: Khuynh hướng lãng mạn do M.Ve-ge-li-út (1846-1906) làm đại biểu. Khuynh hướng thứ hai bắt nguồn từ nghệ thuật dân gian, thường mượn đề tài trong dân gian, người đại biểu là P.Ca-I-a-nút (1856-1933), ông đồng thời là người đầu tiên </w:t>
      </w:r>
      <w:r w:rsidRPr="00955B5F">
        <w:rPr>
          <w:sz w:val="28"/>
          <w:szCs w:val="28"/>
        </w:rPr>
        <w:lastRenderedPageBreak/>
        <w:t>sáng lập ra dàn nhạc giao hưởng Phần Lan.</w:t>
      </w:r>
      <w:r w:rsidRPr="00955B5F">
        <w:rPr>
          <w:sz w:val="28"/>
          <w:szCs w:val="28"/>
        </w:rPr>
        <w:tab/>
        <w:t xml:space="preserve">Người kế thừa xuất sắc của khuynh hướng dân tộc, người đã đưa âm nhạc Phần Lan lên trình độ cổ điển là Jean Sibelius. </w:t>
      </w:r>
    </w:p>
    <w:p w:rsidR="007A0662" w:rsidRPr="00955B5F" w:rsidRDefault="007A0662" w:rsidP="007A0662">
      <w:pPr>
        <w:spacing w:line="312" w:lineRule="auto"/>
        <w:ind w:firstLine="720"/>
        <w:jc w:val="both"/>
        <w:rPr>
          <w:sz w:val="28"/>
          <w:szCs w:val="28"/>
        </w:rPr>
      </w:pPr>
      <w:r w:rsidRPr="00955B5F">
        <w:rPr>
          <w:sz w:val="28"/>
          <w:szCs w:val="28"/>
        </w:rPr>
        <w:t>Jean Sibeliussinh ngày 8-12-1856 ở một thành phố nhỏ Kha-men-lin-ne, miền tây Phần Lan. Bố là bác sĩ quân y, hiểu biết âm nhạc. Mẹ Jean Sibeliusgốc là người Thụy điển, biết chơi nhiều loại đàn. Jean Sibeliushọc nhạc từ lúc lên 5, từ 9 tuổi được học tập một cách có hệ thống.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Sau khi tốt nghiệp Trung học, bố mẹ bắt cậu phải thi vào khoa luật trường Đại học Hen-xinh-ki (tháng 8-1885). Nhưng chỉ 4 tháng sau với nguyện vọng tha thiết, cậu đã thi luôn cả vào học viện âm nhạc Hen-xinh-ki, học ở lớp vĩ cầm và lớp lý thuyết âm nhạc. Sau hai học kỳ Sibeliusbỏ hẳn khoa luật và quyết tâm đi vào con đường âm nhạc. Những năm học ở trường, Sibelius chịu ảnh hưởng sâu sắc người thầy của mình là nhạc sĩ Ve-ge-li-út (Đại biểu trào lưu lãng mạn Phần Lan).</w:t>
      </w:r>
      <w:r w:rsidRPr="00955B5F">
        <w:rPr>
          <w:sz w:val="28"/>
          <w:szCs w:val="28"/>
        </w:rPr>
        <w:tab/>
        <w:t>Mùa xuân năm 1888, Sibelius tham gia viết nhạc cho vở kịch nói “Thủy thần” của G.Ven-néc-be với hai ca khúc của vai chính. Tiếp đó là các tác phẩm thính phòng như: Tổ khúc A-dur cho đàn Viôlông Alto và Cello, bộ tứ a-moll,…</w:t>
      </w:r>
      <w:r w:rsidRPr="00955B5F">
        <w:rPr>
          <w:sz w:val="28"/>
          <w:szCs w:val="28"/>
        </w:rPr>
        <w:tab/>
        <w:t>Mùa xuân năm 1889, ông tốt nghiệp học viện âm nhạc trong nước và được cử đi học thêm ở Béc-lanh. Sau một thời gian về nước, đến tháng 11 năm 1890, Sibelius lại rời Phần lan sang Viên. Ở đây nhạc sĩ bắt đầu học viết tác phẩm cho dàn nhạc giao hưởng.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Mùa hè năm 1891, Sibelius trở về Phần lan kết thúc những năm học tập. Thời gian này, ở Phần Lan phong trào đấu tranh giải phóng dân tộc đang diễn ra sôi nổi. Giữa năm 1892, ông dạy học ở học viện âm nhạc Hen-xinh-ki, cuối năm đó nhạc sĩ đã sáng tác bản giao hưởng có tiêu đề “Cun-le-vô” dựa theo thần thoại dân gian. Cùng năm đó, nhạc sĩ sửa lại bản giao hưởng thơ “Xa-ga”.</w:t>
      </w:r>
      <w:r w:rsidRPr="00955B5F">
        <w:rPr>
          <w:sz w:val="28"/>
          <w:szCs w:val="28"/>
        </w:rPr>
        <w:tab/>
        <w:t>Song song với việc sáng tác những tác phẩm giao hưởng, Sibelius còn viết hàng loạt những khúc nhạc ngắn cho dương cầm, nhiều ca khúc và Rô-măng-xơ.</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Mùa hè năm 1894 ông đi thăm Ý và Đức, những năm cuối thế kỷ XIX, chính phủ Nga hoàng (Ni-cô-lai đệ nhị) ra tay đàn áp phong trào dân tộc, dân chủ ở Phần Lan, thi hành nhiều chính sách phản động để biến nước này thành thuộc địa. Làn sóng đấu tranh của nhân dân nổi lên như vũ bão. Sibelius đã đứng ở hàng đầu cuộc </w:t>
      </w:r>
      <w:r w:rsidRPr="00955B5F">
        <w:rPr>
          <w:sz w:val="28"/>
          <w:szCs w:val="28"/>
        </w:rPr>
        <w:lastRenderedPageBreak/>
        <w:t>đấu tranh cho quyền lợi dân tộc. Trong không khí cách mạng sôi nổi, ông đã viết bản hợp xướng xuất sắc “Khúc ca A-fin” kêu gọi đấu tranh cho tự do của nhân dân.</w:t>
      </w:r>
      <w:r w:rsidRPr="00955B5F">
        <w:rPr>
          <w:sz w:val="28"/>
          <w:szCs w:val="28"/>
        </w:rPr>
        <w:tab/>
        <w:t>Nhằm tuyên truyền cho nền âm nhạc Phần Lan trẻ tuổi, Sibelius đã tham gia cùng một dàn nhạc của hội đồng khuyến nhạc với tư cách là nhạc trưởng đi biểu diễn ở nhiều nước Tâu Âu. Cũng từ đó, tên tuổi và tác phẩm của ông được nhiều nước châu Âu biết đến.</w:t>
      </w:r>
    </w:p>
    <w:p w:rsidR="007A0662" w:rsidRPr="00955B5F" w:rsidRDefault="007A0662" w:rsidP="007A0662">
      <w:pPr>
        <w:spacing w:line="312" w:lineRule="auto"/>
        <w:ind w:firstLine="720"/>
        <w:jc w:val="both"/>
        <w:rPr>
          <w:sz w:val="28"/>
          <w:szCs w:val="28"/>
        </w:rPr>
      </w:pPr>
      <w:r w:rsidRPr="00955B5F">
        <w:rPr>
          <w:sz w:val="28"/>
          <w:szCs w:val="28"/>
        </w:rPr>
        <w:t>Khoảng 10 năm đầu thế kỷ XX, sáng tác của Sibelius bước sang một giai đoạn mới. Bên cạnh cơ sở âm nhạc dân tộc, dòng trữ tình giàu mầu sắc triết lý trở thành cảm xúc chủ đạo và giao hưởng trở thành thể tài chủ yếu trong sáng các của nhạc sĩ. Từ năm 1899, Sibelius đã viết cả thảy 7 bản giao hưởng.</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Năm 1918, nước cộng hòa Phần Lan tuyên bố độc lập. Chào mừng sự kiện mới này, Sibelius đã viết bản đại hợp xướng “Tổ quốc chúng ta”. Hai tác phẩm lớn cuối cùng cho dàn nhạc giao hưởng của ông là giao hưởng thơ “Ta-piô-la” (1925) theo yêu cầu của nhà hát giao hưởng Nữu-ước, và âm nhạc cho vở kịch nói “Bão tố” của Sêchxpia (1925).</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Những năm cuối đời, nhạc sĩ hầu như ngừng sáng tác, ông dành thời gian vào việc bổ sung và sửa chữa những tác phẩm cũ.</w:t>
      </w:r>
      <w:r w:rsidRPr="00955B5F">
        <w:rPr>
          <w:sz w:val="28"/>
          <w:szCs w:val="28"/>
        </w:rPr>
        <w:tab/>
        <w:t>Jean Sibelius mất tại biệt thự riêng ở ngoại ô Hen-xinh-ki ngày 20-9-1957, thọ 92 tuổi.</w:t>
      </w:r>
    </w:p>
    <w:p w:rsidR="007A0662" w:rsidRPr="00955B5F" w:rsidRDefault="007A0662" w:rsidP="007A0662">
      <w:pPr>
        <w:spacing w:line="312" w:lineRule="auto"/>
        <w:ind w:firstLine="720"/>
        <w:jc w:val="both"/>
        <w:rPr>
          <w:sz w:val="28"/>
          <w:szCs w:val="28"/>
        </w:rPr>
      </w:pPr>
      <w:r w:rsidRPr="00955B5F">
        <w:rPr>
          <w:sz w:val="28"/>
          <w:szCs w:val="28"/>
        </w:rPr>
        <w:t>Sáng tác giao h</w:t>
      </w:r>
      <w:r w:rsidRPr="00955B5F">
        <w:rPr>
          <w:rFonts w:hint="eastAsia"/>
          <w:sz w:val="28"/>
          <w:szCs w:val="28"/>
        </w:rPr>
        <w:t>ư</w:t>
      </w:r>
      <w:r w:rsidRPr="00955B5F">
        <w:rPr>
          <w:sz w:val="28"/>
          <w:szCs w:val="28"/>
        </w:rPr>
        <w:t>ởng của J.Sibelius: Trong sáng các giao h</w:t>
      </w:r>
      <w:r w:rsidRPr="00955B5F">
        <w:rPr>
          <w:rFonts w:hint="eastAsia"/>
          <w:sz w:val="28"/>
          <w:szCs w:val="28"/>
        </w:rPr>
        <w:t>ư</w:t>
      </w:r>
      <w:r w:rsidRPr="00955B5F">
        <w:rPr>
          <w:sz w:val="28"/>
          <w:szCs w:val="28"/>
        </w:rPr>
        <w:t>ởng, Sibelius h</w:t>
      </w:r>
      <w:r w:rsidRPr="00955B5F">
        <w:rPr>
          <w:rFonts w:hint="eastAsia"/>
          <w:sz w:val="28"/>
          <w:szCs w:val="28"/>
        </w:rPr>
        <w:t>ư</w:t>
      </w:r>
      <w:r w:rsidRPr="00955B5F">
        <w:rPr>
          <w:sz w:val="28"/>
          <w:szCs w:val="28"/>
        </w:rPr>
        <w:t>ớng về thể loại giao h</w:t>
      </w:r>
      <w:r w:rsidRPr="00955B5F">
        <w:rPr>
          <w:rFonts w:hint="eastAsia"/>
          <w:sz w:val="28"/>
          <w:szCs w:val="28"/>
        </w:rPr>
        <w:t>ư</w:t>
      </w:r>
      <w:r w:rsidRPr="00955B5F">
        <w:rPr>
          <w:sz w:val="28"/>
          <w:szCs w:val="28"/>
        </w:rPr>
        <w:t xml:space="preserve">ởng có tiêu </w:t>
      </w:r>
      <w:r w:rsidRPr="00955B5F">
        <w:rPr>
          <w:rFonts w:hint="eastAsia"/>
          <w:sz w:val="28"/>
          <w:szCs w:val="28"/>
        </w:rPr>
        <w:t>đ</w:t>
      </w:r>
      <w:r w:rsidRPr="00955B5F">
        <w:rPr>
          <w:sz w:val="28"/>
          <w:szCs w:val="28"/>
        </w:rPr>
        <w:t xml:space="preserve">ề. Ông coi âm nhạc có tiêu </w:t>
      </w:r>
      <w:r w:rsidRPr="00955B5F">
        <w:rPr>
          <w:rFonts w:hint="eastAsia"/>
          <w:sz w:val="28"/>
          <w:szCs w:val="28"/>
        </w:rPr>
        <w:t>đ</w:t>
      </w:r>
      <w:r w:rsidRPr="00955B5F">
        <w:rPr>
          <w:sz w:val="28"/>
          <w:szCs w:val="28"/>
        </w:rPr>
        <w:t>ề là một ph</w:t>
      </w:r>
      <w:r w:rsidRPr="00955B5F">
        <w:rPr>
          <w:rFonts w:hint="eastAsia"/>
          <w:sz w:val="28"/>
          <w:szCs w:val="28"/>
        </w:rPr>
        <w:t>ươ</w:t>
      </w:r>
      <w:r w:rsidRPr="00955B5F">
        <w:rPr>
          <w:sz w:val="28"/>
          <w:szCs w:val="28"/>
        </w:rPr>
        <w:t>ng tiện biểu hiện những hình t</w:t>
      </w:r>
      <w:r w:rsidRPr="00955B5F">
        <w:rPr>
          <w:rFonts w:hint="eastAsia"/>
          <w:sz w:val="28"/>
          <w:szCs w:val="28"/>
        </w:rPr>
        <w:t>ư</w:t>
      </w:r>
      <w:r w:rsidRPr="00955B5F">
        <w:rPr>
          <w:sz w:val="28"/>
          <w:szCs w:val="28"/>
        </w:rPr>
        <w:t>ợng cụ thể và những t</w:t>
      </w:r>
      <w:r w:rsidRPr="00955B5F">
        <w:rPr>
          <w:rFonts w:hint="eastAsia"/>
          <w:sz w:val="28"/>
          <w:szCs w:val="28"/>
        </w:rPr>
        <w:t>ư</w:t>
      </w:r>
      <w:r w:rsidRPr="00955B5F">
        <w:rPr>
          <w:sz w:val="28"/>
          <w:szCs w:val="28"/>
        </w:rPr>
        <w:t xml:space="preserve"> t</w:t>
      </w:r>
      <w:r w:rsidRPr="00955B5F">
        <w:rPr>
          <w:rFonts w:hint="eastAsia"/>
          <w:sz w:val="28"/>
          <w:szCs w:val="28"/>
        </w:rPr>
        <w:t>ư</w:t>
      </w:r>
      <w:r w:rsidRPr="00955B5F">
        <w:rPr>
          <w:sz w:val="28"/>
          <w:szCs w:val="28"/>
        </w:rPr>
        <w:t>ởng tiến bộ có ý nghĩa xã hội.</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Những chủ </w:t>
      </w:r>
      <w:r w:rsidRPr="00955B5F">
        <w:rPr>
          <w:rFonts w:hint="eastAsia"/>
          <w:sz w:val="28"/>
          <w:szCs w:val="28"/>
        </w:rPr>
        <w:t>đ</w:t>
      </w:r>
      <w:r w:rsidRPr="00955B5F">
        <w:rPr>
          <w:sz w:val="28"/>
          <w:szCs w:val="28"/>
        </w:rPr>
        <w:t xml:space="preserve">ề lớn </w:t>
      </w:r>
      <w:r w:rsidRPr="00955B5F">
        <w:rPr>
          <w:rFonts w:hint="eastAsia"/>
          <w:sz w:val="28"/>
          <w:szCs w:val="28"/>
        </w:rPr>
        <w:t>đ</w:t>
      </w:r>
      <w:r w:rsidRPr="00955B5F">
        <w:rPr>
          <w:sz w:val="28"/>
          <w:szCs w:val="28"/>
        </w:rPr>
        <w:t>ặt ra trong nền v</w:t>
      </w:r>
      <w:r w:rsidRPr="00955B5F">
        <w:rPr>
          <w:rFonts w:hint="eastAsia"/>
          <w:sz w:val="28"/>
          <w:szCs w:val="28"/>
        </w:rPr>
        <w:t>ă</w:t>
      </w:r>
      <w:r w:rsidRPr="00955B5F">
        <w:rPr>
          <w:sz w:val="28"/>
          <w:szCs w:val="28"/>
        </w:rPr>
        <w:t xml:space="preserve">n nghệ tiến bộ Phần Lan lúc </w:t>
      </w:r>
      <w:r w:rsidRPr="00955B5F">
        <w:rPr>
          <w:rFonts w:hint="eastAsia"/>
          <w:sz w:val="28"/>
          <w:szCs w:val="28"/>
        </w:rPr>
        <w:t>đó</w:t>
      </w:r>
      <w:r w:rsidRPr="00955B5F">
        <w:rPr>
          <w:sz w:val="28"/>
          <w:szCs w:val="28"/>
        </w:rPr>
        <w:t xml:space="preserve"> là: Tổ quốc, nhân dân và những cảnh vật thiên nhiên thân thiết </w:t>
      </w:r>
      <w:r w:rsidRPr="00955B5F">
        <w:rPr>
          <w:rFonts w:hint="eastAsia"/>
          <w:sz w:val="28"/>
          <w:szCs w:val="28"/>
        </w:rPr>
        <w:t>đã</w:t>
      </w:r>
      <w:r w:rsidRPr="00955B5F">
        <w:rPr>
          <w:sz w:val="28"/>
          <w:szCs w:val="28"/>
        </w:rPr>
        <w:t xml:space="preserve"> ảnh h</w:t>
      </w:r>
      <w:r w:rsidRPr="00955B5F">
        <w:rPr>
          <w:rFonts w:hint="eastAsia"/>
          <w:sz w:val="28"/>
          <w:szCs w:val="28"/>
        </w:rPr>
        <w:t>ư</w:t>
      </w:r>
      <w:r w:rsidRPr="00955B5F">
        <w:rPr>
          <w:sz w:val="28"/>
          <w:szCs w:val="28"/>
        </w:rPr>
        <w:t xml:space="preserve">ởng lớn tới sáng tác của Sibelius. </w:t>
      </w:r>
      <w:r w:rsidRPr="00955B5F">
        <w:rPr>
          <w:rFonts w:hint="eastAsia"/>
          <w:sz w:val="28"/>
          <w:szCs w:val="28"/>
        </w:rPr>
        <w:t>Đ</w:t>
      </w:r>
      <w:r w:rsidRPr="00955B5F">
        <w:rPr>
          <w:sz w:val="28"/>
          <w:szCs w:val="28"/>
        </w:rPr>
        <w:t xml:space="preserve">ể diễn </w:t>
      </w:r>
      <w:r w:rsidRPr="00955B5F">
        <w:rPr>
          <w:rFonts w:hint="eastAsia"/>
          <w:sz w:val="28"/>
          <w:szCs w:val="28"/>
        </w:rPr>
        <w:t>đ</w:t>
      </w:r>
      <w:r w:rsidRPr="00955B5F">
        <w:rPr>
          <w:sz w:val="28"/>
          <w:szCs w:val="28"/>
        </w:rPr>
        <w:t xml:space="preserve">ạt những chủ </w:t>
      </w:r>
      <w:r w:rsidRPr="00955B5F">
        <w:rPr>
          <w:rFonts w:hint="eastAsia"/>
          <w:sz w:val="28"/>
          <w:szCs w:val="28"/>
        </w:rPr>
        <w:t>đ</w:t>
      </w:r>
      <w:r w:rsidRPr="00955B5F">
        <w:rPr>
          <w:sz w:val="28"/>
          <w:szCs w:val="28"/>
        </w:rPr>
        <w:t xml:space="preserve">ề </w:t>
      </w:r>
      <w:r w:rsidRPr="00955B5F">
        <w:rPr>
          <w:rFonts w:hint="eastAsia"/>
          <w:sz w:val="28"/>
          <w:szCs w:val="28"/>
        </w:rPr>
        <w:t>đó</w:t>
      </w:r>
      <w:r w:rsidRPr="00955B5F">
        <w:rPr>
          <w:sz w:val="28"/>
          <w:szCs w:val="28"/>
        </w:rPr>
        <w:t>, nhạc sĩ th</w:t>
      </w:r>
      <w:r w:rsidRPr="00955B5F">
        <w:rPr>
          <w:rFonts w:hint="eastAsia"/>
          <w:sz w:val="28"/>
          <w:szCs w:val="28"/>
        </w:rPr>
        <w:t>ư</w:t>
      </w:r>
      <w:r w:rsidRPr="00955B5F">
        <w:rPr>
          <w:sz w:val="28"/>
          <w:szCs w:val="28"/>
        </w:rPr>
        <w:t>ờng khai thác những hình t</w:t>
      </w:r>
      <w:r w:rsidRPr="00955B5F">
        <w:rPr>
          <w:rFonts w:hint="eastAsia"/>
          <w:sz w:val="28"/>
          <w:szCs w:val="28"/>
        </w:rPr>
        <w:t>ư</w:t>
      </w:r>
      <w:r w:rsidRPr="00955B5F">
        <w:rPr>
          <w:sz w:val="28"/>
          <w:szCs w:val="28"/>
        </w:rPr>
        <w:t>ợng trong thần thoại và anh hùng ca dân gian.</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Tác phẩm giao h</w:t>
      </w:r>
      <w:r w:rsidRPr="00955B5F">
        <w:rPr>
          <w:rFonts w:hint="eastAsia"/>
          <w:sz w:val="28"/>
          <w:szCs w:val="28"/>
        </w:rPr>
        <w:t>ư</w:t>
      </w:r>
      <w:r w:rsidRPr="00955B5F">
        <w:rPr>
          <w:sz w:val="28"/>
          <w:szCs w:val="28"/>
        </w:rPr>
        <w:t xml:space="preserve">ởng có tiêu </w:t>
      </w:r>
      <w:r w:rsidRPr="00955B5F">
        <w:rPr>
          <w:rFonts w:hint="eastAsia"/>
          <w:sz w:val="28"/>
          <w:szCs w:val="28"/>
        </w:rPr>
        <w:t>đ</w:t>
      </w:r>
      <w:r w:rsidRPr="00955B5F">
        <w:rPr>
          <w:sz w:val="28"/>
          <w:szCs w:val="28"/>
        </w:rPr>
        <w:t xml:space="preserve">ề lớn </w:t>
      </w:r>
      <w:r w:rsidRPr="00955B5F">
        <w:rPr>
          <w:rFonts w:hint="eastAsia"/>
          <w:sz w:val="28"/>
          <w:szCs w:val="28"/>
        </w:rPr>
        <w:t>đ</w:t>
      </w:r>
      <w:r w:rsidRPr="00955B5F">
        <w:rPr>
          <w:sz w:val="28"/>
          <w:szCs w:val="28"/>
        </w:rPr>
        <w:t>ầu tiên của Sibelius là bản giao h</w:t>
      </w:r>
      <w:r w:rsidRPr="00955B5F">
        <w:rPr>
          <w:rFonts w:hint="eastAsia"/>
          <w:sz w:val="28"/>
          <w:szCs w:val="28"/>
        </w:rPr>
        <w:t>ư</w:t>
      </w:r>
      <w:r w:rsidRPr="00955B5F">
        <w:rPr>
          <w:sz w:val="28"/>
          <w:szCs w:val="28"/>
        </w:rPr>
        <w:t>ởng  “Can-le-vo” (1892), nói về một trong những nhân vật của thiên anh hùng ca “Ca-le-và-la”. Trong tác phẩm của mình, Sibelius làm nổi lên hình t</w:t>
      </w:r>
      <w:r w:rsidRPr="00955B5F">
        <w:rPr>
          <w:rFonts w:hint="eastAsia"/>
          <w:sz w:val="28"/>
          <w:szCs w:val="28"/>
        </w:rPr>
        <w:t>ư</w:t>
      </w:r>
      <w:r w:rsidRPr="00955B5F">
        <w:rPr>
          <w:sz w:val="28"/>
          <w:szCs w:val="28"/>
        </w:rPr>
        <w:t>ợng Can-le-vo nh</w:t>
      </w:r>
      <w:r w:rsidRPr="00955B5F">
        <w:rPr>
          <w:rFonts w:hint="eastAsia"/>
          <w:sz w:val="28"/>
          <w:szCs w:val="28"/>
        </w:rPr>
        <w:t>ư</w:t>
      </w:r>
      <w:r w:rsidRPr="00955B5F">
        <w:rPr>
          <w:sz w:val="28"/>
          <w:szCs w:val="28"/>
        </w:rPr>
        <w:t xml:space="preserve"> ng</w:t>
      </w:r>
      <w:r w:rsidRPr="00955B5F">
        <w:rPr>
          <w:rFonts w:hint="eastAsia"/>
          <w:sz w:val="28"/>
          <w:szCs w:val="28"/>
        </w:rPr>
        <w:t>ư</w:t>
      </w:r>
      <w:r w:rsidRPr="00955B5F">
        <w:rPr>
          <w:sz w:val="28"/>
          <w:szCs w:val="28"/>
        </w:rPr>
        <w:t>ời nô lệ nổi loạn, ng</w:t>
      </w:r>
      <w:r w:rsidRPr="00955B5F">
        <w:rPr>
          <w:rFonts w:hint="eastAsia"/>
          <w:sz w:val="28"/>
          <w:szCs w:val="28"/>
        </w:rPr>
        <w:t>ư</w:t>
      </w:r>
      <w:r w:rsidRPr="00955B5F">
        <w:rPr>
          <w:sz w:val="28"/>
          <w:szCs w:val="28"/>
        </w:rPr>
        <w:t>ời báo thù cho sự bất bình.</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lastRenderedPageBreak/>
        <w:t>Bản giao h</w:t>
      </w:r>
      <w:r w:rsidRPr="00955B5F">
        <w:rPr>
          <w:rFonts w:hint="eastAsia"/>
          <w:sz w:val="28"/>
          <w:szCs w:val="28"/>
        </w:rPr>
        <w:t>ư</w:t>
      </w:r>
      <w:r w:rsidRPr="00955B5F">
        <w:rPr>
          <w:sz w:val="28"/>
          <w:szCs w:val="28"/>
        </w:rPr>
        <w:t>ởng gồm 5 ch</w:t>
      </w:r>
      <w:r w:rsidRPr="00955B5F">
        <w:rPr>
          <w:rFonts w:hint="eastAsia"/>
          <w:sz w:val="28"/>
          <w:szCs w:val="28"/>
        </w:rPr>
        <w:t>ươ</w:t>
      </w:r>
      <w:r w:rsidRPr="00955B5F">
        <w:rPr>
          <w:sz w:val="28"/>
          <w:szCs w:val="28"/>
        </w:rPr>
        <w:t xml:space="preserve">ng: 1-Mở </w:t>
      </w:r>
      <w:r w:rsidRPr="00955B5F">
        <w:rPr>
          <w:rFonts w:hint="eastAsia"/>
          <w:sz w:val="28"/>
          <w:szCs w:val="28"/>
        </w:rPr>
        <w:t>đ</w:t>
      </w:r>
      <w:r w:rsidRPr="00955B5F">
        <w:rPr>
          <w:sz w:val="28"/>
          <w:szCs w:val="28"/>
        </w:rPr>
        <w:t xml:space="preserve">ầu; 2 tuổi trẻ của Can-le-vo; 3- Can-le-vo là em gái; 4- Can-le-vo </w:t>
      </w:r>
      <w:r w:rsidRPr="00955B5F">
        <w:rPr>
          <w:rFonts w:hint="eastAsia"/>
          <w:sz w:val="28"/>
          <w:szCs w:val="28"/>
        </w:rPr>
        <w:t>đ</w:t>
      </w:r>
      <w:r w:rsidRPr="00955B5F">
        <w:rPr>
          <w:sz w:val="28"/>
          <w:szCs w:val="28"/>
        </w:rPr>
        <w:t xml:space="preserve">i chiến </w:t>
      </w:r>
      <w:r w:rsidRPr="00955B5F">
        <w:rPr>
          <w:rFonts w:hint="eastAsia"/>
          <w:sz w:val="28"/>
          <w:szCs w:val="28"/>
        </w:rPr>
        <w:t>đ</w:t>
      </w:r>
      <w:r w:rsidRPr="00955B5F">
        <w:rPr>
          <w:sz w:val="28"/>
          <w:szCs w:val="28"/>
        </w:rPr>
        <w:t xml:space="preserve">ấu; 5- Cái chết của Can-le-vo. Phần </w:t>
      </w:r>
      <w:r w:rsidRPr="00955B5F">
        <w:rPr>
          <w:rFonts w:hint="eastAsia"/>
          <w:sz w:val="28"/>
          <w:szCs w:val="28"/>
        </w:rPr>
        <w:t>đơ</w:t>
      </w:r>
      <w:r w:rsidRPr="00955B5F">
        <w:rPr>
          <w:sz w:val="28"/>
          <w:szCs w:val="28"/>
        </w:rPr>
        <w:t>n ca hợp x</w:t>
      </w:r>
      <w:r w:rsidRPr="00955B5F">
        <w:rPr>
          <w:rFonts w:hint="eastAsia"/>
          <w:sz w:val="28"/>
          <w:szCs w:val="28"/>
        </w:rPr>
        <w:t>ư</w:t>
      </w:r>
      <w:r w:rsidRPr="00955B5F">
        <w:rPr>
          <w:sz w:val="28"/>
          <w:szCs w:val="28"/>
        </w:rPr>
        <w:t xml:space="preserve">ớng </w:t>
      </w:r>
      <w:r w:rsidRPr="00955B5F">
        <w:rPr>
          <w:rFonts w:hint="eastAsia"/>
          <w:sz w:val="28"/>
          <w:szCs w:val="28"/>
        </w:rPr>
        <w:t>đ</w:t>
      </w:r>
      <w:r w:rsidRPr="00955B5F">
        <w:rPr>
          <w:sz w:val="28"/>
          <w:szCs w:val="28"/>
        </w:rPr>
        <w:t>ặt ở ch</w:t>
      </w:r>
      <w:r w:rsidRPr="00955B5F">
        <w:rPr>
          <w:rFonts w:hint="eastAsia"/>
          <w:sz w:val="28"/>
          <w:szCs w:val="28"/>
        </w:rPr>
        <w:t>ươ</w:t>
      </w:r>
      <w:r w:rsidRPr="00955B5F">
        <w:rPr>
          <w:sz w:val="28"/>
          <w:szCs w:val="28"/>
        </w:rPr>
        <w:t>ng 3 và 5.</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Tác phẩm liên hoan “Những khúc thần thoại” gồm 4 giao h</w:t>
      </w:r>
      <w:r w:rsidRPr="00955B5F">
        <w:rPr>
          <w:rFonts w:hint="eastAsia"/>
          <w:sz w:val="28"/>
          <w:szCs w:val="28"/>
        </w:rPr>
        <w:t>ư</w:t>
      </w:r>
      <w:r w:rsidRPr="00955B5F">
        <w:rPr>
          <w:sz w:val="28"/>
          <w:szCs w:val="28"/>
        </w:rPr>
        <w:t>ởng th</w:t>
      </w:r>
      <w:r w:rsidRPr="00955B5F">
        <w:rPr>
          <w:rFonts w:hint="eastAsia"/>
          <w:sz w:val="28"/>
          <w:szCs w:val="28"/>
        </w:rPr>
        <w:t>ơ</w:t>
      </w:r>
      <w:r w:rsidRPr="00955B5F">
        <w:rPr>
          <w:sz w:val="28"/>
          <w:szCs w:val="28"/>
        </w:rPr>
        <w:t xml:space="preserve">, kể chuyện về nhân vật Lem-min-cây-nen là một </w:t>
      </w:r>
      <w:r w:rsidRPr="00955B5F">
        <w:rPr>
          <w:rFonts w:hint="eastAsia"/>
          <w:sz w:val="28"/>
          <w:szCs w:val="28"/>
        </w:rPr>
        <w:t>Đô</w:t>
      </w:r>
      <w:r w:rsidRPr="00955B5F">
        <w:rPr>
          <w:sz w:val="28"/>
          <w:szCs w:val="28"/>
        </w:rPr>
        <w:t>ng Jo</w:t>
      </w:r>
      <w:r w:rsidRPr="00955B5F">
        <w:rPr>
          <w:rFonts w:hint="eastAsia"/>
          <w:sz w:val="28"/>
          <w:szCs w:val="28"/>
        </w:rPr>
        <w:t>ă</w:t>
      </w:r>
      <w:r w:rsidRPr="00955B5F">
        <w:rPr>
          <w:sz w:val="28"/>
          <w:szCs w:val="28"/>
        </w:rPr>
        <w:t>ng của Phần lan. Anh ta thích mạo hiểm, hay bông l</w:t>
      </w:r>
      <w:r w:rsidRPr="00955B5F">
        <w:rPr>
          <w:rFonts w:hint="eastAsia"/>
          <w:sz w:val="28"/>
          <w:szCs w:val="28"/>
        </w:rPr>
        <w:t>ơ</w:t>
      </w:r>
      <w:r w:rsidRPr="00955B5F">
        <w:rPr>
          <w:sz w:val="28"/>
          <w:szCs w:val="28"/>
        </w:rPr>
        <w:t xml:space="preserve">n, táo bạo, luôn </w:t>
      </w:r>
      <w:r w:rsidRPr="00955B5F">
        <w:rPr>
          <w:rFonts w:hint="eastAsia"/>
          <w:sz w:val="28"/>
          <w:szCs w:val="28"/>
        </w:rPr>
        <w:t>đ</w:t>
      </w:r>
      <w:r w:rsidRPr="00955B5F">
        <w:rPr>
          <w:sz w:val="28"/>
          <w:szCs w:val="28"/>
        </w:rPr>
        <w:t xml:space="preserve">i </w:t>
      </w:r>
      <w:r w:rsidRPr="00955B5F">
        <w:rPr>
          <w:rFonts w:hint="eastAsia"/>
          <w:sz w:val="28"/>
          <w:szCs w:val="28"/>
        </w:rPr>
        <w:t>đ</w:t>
      </w:r>
      <w:r w:rsidRPr="00955B5F">
        <w:rPr>
          <w:sz w:val="28"/>
          <w:szCs w:val="28"/>
        </w:rPr>
        <w:t xml:space="preserve">ầu trong cuộc </w:t>
      </w:r>
      <w:r w:rsidRPr="00955B5F">
        <w:rPr>
          <w:rFonts w:hint="eastAsia"/>
          <w:sz w:val="28"/>
          <w:szCs w:val="28"/>
        </w:rPr>
        <w:t>đ</w:t>
      </w:r>
      <w:r w:rsidRPr="00955B5F">
        <w:rPr>
          <w:sz w:val="28"/>
          <w:szCs w:val="28"/>
        </w:rPr>
        <w:t xml:space="preserve">ấu tranh chống các thế lực </w:t>
      </w:r>
      <w:r w:rsidRPr="00955B5F">
        <w:rPr>
          <w:rFonts w:hint="eastAsia"/>
          <w:sz w:val="28"/>
          <w:szCs w:val="28"/>
        </w:rPr>
        <w:t>đ</w:t>
      </w:r>
      <w:r w:rsidRPr="00955B5F">
        <w:rPr>
          <w:sz w:val="28"/>
          <w:szCs w:val="28"/>
        </w:rPr>
        <w:t>en tối Pa-khô-la.</w:t>
      </w:r>
    </w:p>
    <w:p w:rsidR="007A0662" w:rsidRPr="00955B5F" w:rsidRDefault="007A0662" w:rsidP="007A0662">
      <w:pPr>
        <w:spacing w:line="312" w:lineRule="auto"/>
        <w:ind w:firstLine="720"/>
        <w:jc w:val="both"/>
        <w:rPr>
          <w:sz w:val="28"/>
          <w:szCs w:val="28"/>
        </w:rPr>
      </w:pPr>
      <w:r w:rsidRPr="00955B5F">
        <w:rPr>
          <w:sz w:val="28"/>
          <w:szCs w:val="28"/>
        </w:rPr>
        <w:t>Khúc thần thoại thứ nhất: “Lem-min-cât-nen và cô gái ở Xa-a-ri”.</w:t>
      </w:r>
    </w:p>
    <w:p w:rsidR="007A0662" w:rsidRPr="00955B5F" w:rsidRDefault="007A0662" w:rsidP="007A0662">
      <w:pPr>
        <w:spacing w:line="312" w:lineRule="auto"/>
        <w:ind w:firstLine="720"/>
        <w:jc w:val="both"/>
        <w:rPr>
          <w:sz w:val="28"/>
          <w:szCs w:val="28"/>
        </w:rPr>
      </w:pPr>
      <w:r w:rsidRPr="00955B5F">
        <w:rPr>
          <w:sz w:val="28"/>
          <w:szCs w:val="28"/>
        </w:rPr>
        <w:t>Khúc thần thoại thứ hai: “Con thiên nga ở Tu-ô-nen”.</w:t>
      </w:r>
    </w:p>
    <w:p w:rsidR="007A0662" w:rsidRPr="00955B5F" w:rsidRDefault="007A0662" w:rsidP="007A0662">
      <w:pPr>
        <w:spacing w:line="312" w:lineRule="auto"/>
        <w:ind w:firstLine="720"/>
        <w:jc w:val="both"/>
        <w:rPr>
          <w:sz w:val="28"/>
          <w:szCs w:val="28"/>
        </w:rPr>
      </w:pPr>
      <w:r w:rsidRPr="00955B5F">
        <w:rPr>
          <w:sz w:val="28"/>
          <w:szCs w:val="28"/>
        </w:rPr>
        <w:t>Khúc thần thoại thứ ba: “lem-min-cây-nen ở Tu-ô-nen”.</w:t>
      </w:r>
    </w:p>
    <w:p w:rsidR="007A0662" w:rsidRPr="00955B5F" w:rsidRDefault="007A0662" w:rsidP="007A0662">
      <w:pPr>
        <w:spacing w:line="312" w:lineRule="auto"/>
        <w:ind w:firstLine="720"/>
        <w:jc w:val="both"/>
        <w:rPr>
          <w:sz w:val="28"/>
          <w:szCs w:val="28"/>
        </w:rPr>
      </w:pPr>
      <w:r w:rsidRPr="00955B5F">
        <w:rPr>
          <w:sz w:val="28"/>
          <w:szCs w:val="28"/>
        </w:rPr>
        <w:t>Khúc thần thoại thứ t</w:t>
      </w:r>
      <w:r w:rsidRPr="00955B5F">
        <w:rPr>
          <w:rFonts w:hint="eastAsia"/>
          <w:sz w:val="28"/>
          <w:szCs w:val="28"/>
        </w:rPr>
        <w:t>ư</w:t>
      </w:r>
      <w:r w:rsidRPr="00955B5F">
        <w:rPr>
          <w:sz w:val="28"/>
          <w:szCs w:val="28"/>
        </w:rPr>
        <w:t>: “lem-min-cây-nen trở về”.</w:t>
      </w:r>
    </w:p>
    <w:p w:rsidR="007A0662" w:rsidRPr="00955B5F" w:rsidRDefault="007A0662" w:rsidP="007A0662">
      <w:pPr>
        <w:spacing w:line="312" w:lineRule="auto"/>
        <w:ind w:firstLine="720"/>
        <w:jc w:val="both"/>
        <w:rPr>
          <w:sz w:val="28"/>
          <w:szCs w:val="28"/>
        </w:rPr>
      </w:pPr>
      <w:r w:rsidRPr="00955B5F">
        <w:rPr>
          <w:sz w:val="28"/>
          <w:szCs w:val="28"/>
        </w:rPr>
        <w:t>Tác phẩm kết thúc bằng một khúc nhạc t</w:t>
      </w:r>
      <w:r w:rsidRPr="00955B5F">
        <w:rPr>
          <w:rFonts w:hint="eastAsia"/>
          <w:sz w:val="28"/>
          <w:szCs w:val="28"/>
        </w:rPr>
        <w:t>ươ</w:t>
      </w:r>
      <w:r w:rsidRPr="00955B5F">
        <w:rPr>
          <w:sz w:val="28"/>
          <w:szCs w:val="28"/>
        </w:rPr>
        <w:t xml:space="preserve">i vui, sự chiến thắng của cuộc sống </w:t>
      </w:r>
      <w:r w:rsidRPr="00955B5F">
        <w:rPr>
          <w:rFonts w:hint="eastAsia"/>
          <w:sz w:val="28"/>
          <w:szCs w:val="28"/>
        </w:rPr>
        <w:t>đ</w:t>
      </w:r>
      <w:r w:rsidRPr="00955B5F">
        <w:rPr>
          <w:sz w:val="28"/>
          <w:szCs w:val="28"/>
        </w:rPr>
        <w:t xml:space="preserve">ối với tất cả mọi </w:t>
      </w:r>
      <w:r w:rsidRPr="00955B5F">
        <w:rPr>
          <w:rFonts w:hint="eastAsia"/>
          <w:sz w:val="28"/>
          <w:szCs w:val="28"/>
        </w:rPr>
        <w:t>đ</w:t>
      </w:r>
      <w:r w:rsidRPr="00955B5F">
        <w:rPr>
          <w:sz w:val="28"/>
          <w:szCs w:val="28"/>
        </w:rPr>
        <w:t>au th</w:t>
      </w:r>
      <w:r w:rsidRPr="00955B5F">
        <w:rPr>
          <w:rFonts w:hint="eastAsia"/>
          <w:sz w:val="28"/>
          <w:szCs w:val="28"/>
        </w:rPr>
        <w:t>ươ</w:t>
      </w:r>
      <w:r w:rsidRPr="00955B5F">
        <w:rPr>
          <w:sz w:val="28"/>
          <w:szCs w:val="28"/>
        </w:rPr>
        <w:t xml:space="preserve">ng, buồn phiền. </w:t>
      </w:r>
    </w:p>
    <w:p w:rsidR="007A0662" w:rsidRPr="00955B5F" w:rsidRDefault="007A0662" w:rsidP="007A0662">
      <w:pPr>
        <w:spacing w:line="312" w:lineRule="auto"/>
        <w:ind w:firstLine="720"/>
        <w:jc w:val="both"/>
        <w:rPr>
          <w:sz w:val="28"/>
          <w:szCs w:val="28"/>
        </w:rPr>
      </w:pPr>
      <w:r w:rsidRPr="00955B5F">
        <w:rPr>
          <w:sz w:val="28"/>
          <w:szCs w:val="28"/>
        </w:rPr>
        <w:t>Ngoài những tác phẩm trên ta còn thấy có hai bản giao h</w:t>
      </w:r>
      <w:r w:rsidRPr="00955B5F">
        <w:rPr>
          <w:rFonts w:hint="eastAsia"/>
          <w:sz w:val="28"/>
          <w:szCs w:val="28"/>
        </w:rPr>
        <w:t>ư</w:t>
      </w:r>
      <w:r w:rsidRPr="00955B5F">
        <w:rPr>
          <w:sz w:val="28"/>
          <w:szCs w:val="28"/>
        </w:rPr>
        <w:t>ởng th</w:t>
      </w:r>
      <w:r w:rsidRPr="00955B5F">
        <w:rPr>
          <w:rFonts w:hint="eastAsia"/>
          <w:sz w:val="28"/>
          <w:szCs w:val="28"/>
        </w:rPr>
        <w:t>ơ</w:t>
      </w:r>
      <w:r w:rsidRPr="00955B5F">
        <w:rPr>
          <w:sz w:val="28"/>
          <w:szCs w:val="28"/>
        </w:rPr>
        <w:t xml:space="preserve"> lấy </w:t>
      </w:r>
      <w:r w:rsidRPr="00955B5F">
        <w:rPr>
          <w:rFonts w:hint="eastAsia"/>
          <w:sz w:val="28"/>
          <w:szCs w:val="28"/>
        </w:rPr>
        <w:t>đ</w:t>
      </w:r>
      <w:r w:rsidRPr="00955B5F">
        <w:rPr>
          <w:sz w:val="28"/>
          <w:szCs w:val="28"/>
        </w:rPr>
        <w:t>ề tài trong  thiên anh hùng ca dân gian Phần lan là “Cô gái xứ pa-khô-la” (1906. op.49) và “Ta-pio-la” (1925. op.112).</w:t>
      </w:r>
      <w:r w:rsidRPr="00955B5F">
        <w:rPr>
          <w:rFonts w:hint="eastAsia"/>
          <w:sz w:val="28"/>
          <w:szCs w:val="28"/>
        </w:rPr>
        <w:t>đó</w:t>
      </w:r>
      <w:r w:rsidRPr="00955B5F">
        <w:rPr>
          <w:sz w:val="28"/>
          <w:szCs w:val="28"/>
        </w:rPr>
        <w:t xml:space="preserve"> là những bức tranh phong cảnh </w:t>
      </w:r>
      <w:r w:rsidRPr="00955B5F">
        <w:rPr>
          <w:rFonts w:hint="eastAsia"/>
          <w:sz w:val="28"/>
          <w:szCs w:val="28"/>
        </w:rPr>
        <w:t>đ</w:t>
      </w:r>
      <w:r w:rsidRPr="00955B5F">
        <w:rPr>
          <w:sz w:val="28"/>
          <w:szCs w:val="28"/>
        </w:rPr>
        <w:t>ẹp nhất trong sáng các của Sibelius.</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 xml:space="preserve">Giai </w:t>
      </w:r>
      <w:r w:rsidRPr="00955B5F">
        <w:rPr>
          <w:rFonts w:hint="eastAsia"/>
          <w:sz w:val="28"/>
          <w:szCs w:val="28"/>
        </w:rPr>
        <w:t>đ</w:t>
      </w:r>
      <w:r w:rsidRPr="00955B5F">
        <w:rPr>
          <w:sz w:val="28"/>
          <w:szCs w:val="28"/>
        </w:rPr>
        <w:t xml:space="preserve">oạn sáng tác cuối </w:t>
      </w:r>
      <w:r w:rsidRPr="00955B5F">
        <w:rPr>
          <w:rFonts w:hint="eastAsia"/>
          <w:sz w:val="28"/>
          <w:szCs w:val="28"/>
        </w:rPr>
        <w:t>đ</w:t>
      </w:r>
      <w:r w:rsidRPr="00955B5F">
        <w:rPr>
          <w:sz w:val="28"/>
          <w:szCs w:val="28"/>
        </w:rPr>
        <w:t>ời của Sibelius, thể tài giao h</w:t>
      </w:r>
      <w:r w:rsidRPr="00955B5F">
        <w:rPr>
          <w:rFonts w:hint="eastAsia"/>
          <w:sz w:val="28"/>
          <w:szCs w:val="28"/>
        </w:rPr>
        <w:t>ư</w:t>
      </w:r>
      <w:r w:rsidRPr="00955B5F">
        <w:rPr>
          <w:sz w:val="28"/>
          <w:szCs w:val="28"/>
        </w:rPr>
        <w:t xml:space="preserve">ởng </w:t>
      </w:r>
      <w:r w:rsidRPr="00955B5F">
        <w:rPr>
          <w:rFonts w:hint="eastAsia"/>
          <w:sz w:val="28"/>
          <w:szCs w:val="28"/>
        </w:rPr>
        <w:t>đã</w:t>
      </w:r>
      <w:r w:rsidRPr="00955B5F">
        <w:rPr>
          <w:sz w:val="28"/>
          <w:szCs w:val="28"/>
        </w:rPr>
        <w:t xml:space="preserve"> chiếm vị trí xung yếu. Những giao h</w:t>
      </w:r>
      <w:r w:rsidRPr="00955B5F">
        <w:rPr>
          <w:rFonts w:hint="eastAsia"/>
          <w:sz w:val="28"/>
          <w:szCs w:val="28"/>
        </w:rPr>
        <w:t>ư</w:t>
      </w:r>
      <w:r w:rsidRPr="00955B5F">
        <w:rPr>
          <w:sz w:val="28"/>
          <w:szCs w:val="28"/>
        </w:rPr>
        <w:t xml:space="preserve">ởng thời kỳ này có tính chất thuần túy, nhằm khái quát hóa cao </w:t>
      </w:r>
      <w:r w:rsidRPr="00955B5F">
        <w:rPr>
          <w:rFonts w:hint="eastAsia"/>
          <w:sz w:val="28"/>
          <w:szCs w:val="28"/>
        </w:rPr>
        <w:t>đ</w:t>
      </w:r>
      <w:r w:rsidRPr="00955B5F">
        <w:rPr>
          <w:sz w:val="28"/>
          <w:szCs w:val="28"/>
        </w:rPr>
        <w:t>ộ những cảm xúc và những hình t</w:t>
      </w:r>
      <w:r w:rsidRPr="00955B5F">
        <w:rPr>
          <w:rFonts w:hint="eastAsia"/>
          <w:sz w:val="28"/>
          <w:szCs w:val="28"/>
        </w:rPr>
        <w:t>ư</w:t>
      </w:r>
      <w:r w:rsidRPr="00955B5F">
        <w:rPr>
          <w:sz w:val="28"/>
          <w:szCs w:val="28"/>
        </w:rPr>
        <w:t xml:space="preserve">ợng rút ra từ </w:t>
      </w:r>
      <w:r w:rsidRPr="00955B5F">
        <w:rPr>
          <w:rFonts w:hint="eastAsia"/>
          <w:sz w:val="28"/>
          <w:szCs w:val="28"/>
        </w:rPr>
        <w:t>đ</w:t>
      </w:r>
      <w:r w:rsidRPr="00955B5F">
        <w:rPr>
          <w:sz w:val="28"/>
          <w:szCs w:val="28"/>
        </w:rPr>
        <w:t>ời sống thực tế của nhân dân Phần lan, ca ngợi t</w:t>
      </w:r>
      <w:r w:rsidRPr="00955B5F">
        <w:rPr>
          <w:rFonts w:hint="eastAsia"/>
          <w:sz w:val="28"/>
          <w:szCs w:val="28"/>
        </w:rPr>
        <w:t>ư</w:t>
      </w:r>
      <w:r w:rsidRPr="00955B5F">
        <w:rPr>
          <w:sz w:val="28"/>
          <w:szCs w:val="28"/>
        </w:rPr>
        <w:t xml:space="preserve"> t</w:t>
      </w:r>
      <w:r w:rsidRPr="00955B5F">
        <w:rPr>
          <w:rFonts w:hint="eastAsia"/>
          <w:sz w:val="28"/>
          <w:szCs w:val="28"/>
        </w:rPr>
        <w:t>ư</w:t>
      </w:r>
      <w:r w:rsidRPr="00955B5F">
        <w:rPr>
          <w:sz w:val="28"/>
          <w:szCs w:val="28"/>
        </w:rPr>
        <w:t>ởng yêu n</w:t>
      </w:r>
      <w:r w:rsidRPr="00955B5F">
        <w:rPr>
          <w:rFonts w:hint="eastAsia"/>
          <w:sz w:val="28"/>
          <w:szCs w:val="28"/>
        </w:rPr>
        <w:t>ư</w:t>
      </w:r>
      <w:r w:rsidRPr="00955B5F">
        <w:rPr>
          <w:sz w:val="28"/>
          <w:szCs w:val="28"/>
        </w:rPr>
        <w:t xml:space="preserve">ớc và tinh thần giải phóng dân tộc, miêu tả những bức tranh thiên nhiên. Ở những tác phẩm lớn này, nhạc sĩ </w:t>
      </w:r>
      <w:r w:rsidRPr="00955B5F">
        <w:rPr>
          <w:rFonts w:hint="eastAsia"/>
          <w:sz w:val="28"/>
          <w:szCs w:val="28"/>
        </w:rPr>
        <w:t>đã</w:t>
      </w:r>
      <w:r w:rsidRPr="00955B5F">
        <w:rPr>
          <w:sz w:val="28"/>
          <w:szCs w:val="28"/>
        </w:rPr>
        <w:t xml:space="preserve"> tiếp thu truyền thống của các nhà cổ </w:t>
      </w:r>
      <w:r w:rsidRPr="00955B5F">
        <w:rPr>
          <w:rFonts w:hint="eastAsia"/>
          <w:sz w:val="28"/>
          <w:szCs w:val="28"/>
        </w:rPr>
        <w:t>đ</w:t>
      </w:r>
      <w:r w:rsidRPr="00955B5F">
        <w:rPr>
          <w:sz w:val="28"/>
          <w:szCs w:val="28"/>
        </w:rPr>
        <w:t>iển và các nhà lãng mạn. Theo thể loại giao h</w:t>
      </w:r>
      <w:r w:rsidRPr="00955B5F">
        <w:rPr>
          <w:rFonts w:hint="eastAsia"/>
          <w:sz w:val="28"/>
          <w:szCs w:val="28"/>
        </w:rPr>
        <w:t>ư</w:t>
      </w:r>
      <w:r w:rsidRPr="00955B5F">
        <w:rPr>
          <w:sz w:val="28"/>
          <w:szCs w:val="28"/>
        </w:rPr>
        <w:t xml:space="preserve">ởng cổ </w:t>
      </w:r>
      <w:r w:rsidRPr="00955B5F">
        <w:rPr>
          <w:rFonts w:hint="eastAsia"/>
          <w:sz w:val="28"/>
          <w:szCs w:val="28"/>
        </w:rPr>
        <w:t>đ</w:t>
      </w:r>
      <w:r w:rsidRPr="00955B5F">
        <w:rPr>
          <w:sz w:val="28"/>
          <w:szCs w:val="28"/>
        </w:rPr>
        <w:t>iển, Sibelius viết nhiều bản, nh</w:t>
      </w:r>
      <w:r w:rsidRPr="00955B5F">
        <w:rPr>
          <w:rFonts w:hint="eastAsia"/>
          <w:sz w:val="28"/>
          <w:szCs w:val="28"/>
        </w:rPr>
        <w:t>ư</w:t>
      </w:r>
      <w:r w:rsidRPr="00955B5F">
        <w:rPr>
          <w:sz w:val="28"/>
          <w:szCs w:val="28"/>
        </w:rPr>
        <w:t xml:space="preserve">ng trong </w:t>
      </w:r>
      <w:r w:rsidRPr="00955B5F">
        <w:rPr>
          <w:rFonts w:hint="eastAsia"/>
          <w:sz w:val="28"/>
          <w:szCs w:val="28"/>
        </w:rPr>
        <w:t>đó</w:t>
      </w:r>
      <w:r w:rsidRPr="00955B5F">
        <w:rPr>
          <w:sz w:val="28"/>
          <w:szCs w:val="28"/>
        </w:rPr>
        <w:t xml:space="preserve"> ông cũng thích </w:t>
      </w:r>
      <w:r w:rsidRPr="00955B5F">
        <w:rPr>
          <w:rFonts w:hint="eastAsia"/>
          <w:sz w:val="28"/>
          <w:szCs w:val="28"/>
        </w:rPr>
        <w:t>đư</w:t>
      </w:r>
      <w:r w:rsidRPr="00955B5F">
        <w:rPr>
          <w:sz w:val="28"/>
          <w:szCs w:val="28"/>
        </w:rPr>
        <w:t xml:space="preserve">a vào </w:t>
      </w:r>
      <w:r w:rsidRPr="00955B5F">
        <w:rPr>
          <w:rFonts w:hint="eastAsia"/>
          <w:sz w:val="28"/>
          <w:szCs w:val="28"/>
        </w:rPr>
        <w:t>đó</w:t>
      </w:r>
      <w:r w:rsidRPr="00955B5F">
        <w:rPr>
          <w:sz w:val="28"/>
          <w:szCs w:val="28"/>
        </w:rPr>
        <w:t xml:space="preserve"> những thể loại mà các nhà lãng mạn </w:t>
      </w:r>
      <w:r w:rsidRPr="00955B5F">
        <w:rPr>
          <w:rFonts w:hint="eastAsia"/>
          <w:sz w:val="28"/>
          <w:szCs w:val="28"/>
        </w:rPr>
        <w:t>ư</w:t>
      </w:r>
      <w:r w:rsidRPr="00955B5F">
        <w:rPr>
          <w:sz w:val="28"/>
          <w:szCs w:val="28"/>
        </w:rPr>
        <w:t>a thích nh</w:t>
      </w:r>
      <w:r w:rsidRPr="00955B5F">
        <w:rPr>
          <w:rFonts w:hint="eastAsia"/>
          <w:sz w:val="28"/>
          <w:szCs w:val="28"/>
        </w:rPr>
        <w:t>ư</w:t>
      </w:r>
      <w:r w:rsidRPr="00955B5F">
        <w:rPr>
          <w:sz w:val="28"/>
          <w:szCs w:val="28"/>
        </w:rPr>
        <w:t xml:space="preserve"> Ba-lát, Ph</w:t>
      </w:r>
      <w:r w:rsidRPr="00955B5F">
        <w:rPr>
          <w:rFonts w:hint="eastAsia"/>
          <w:sz w:val="28"/>
          <w:szCs w:val="28"/>
        </w:rPr>
        <w:t>ă</w:t>
      </w:r>
      <w:r w:rsidRPr="00955B5F">
        <w:rPr>
          <w:sz w:val="28"/>
          <w:szCs w:val="28"/>
        </w:rPr>
        <w:t>ng-ta-di, bản giao h</w:t>
      </w:r>
      <w:r w:rsidRPr="00955B5F">
        <w:rPr>
          <w:rFonts w:hint="eastAsia"/>
          <w:sz w:val="28"/>
          <w:szCs w:val="28"/>
        </w:rPr>
        <w:t>ư</w:t>
      </w:r>
      <w:r w:rsidRPr="00955B5F">
        <w:rPr>
          <w:sz w:val="28"/>
          <w:szCs w:val="28"/>
        </w:rPr>
        <w:t>ởng số 7 viết theo hình thức một ch</w:t>
      </w:r>
      <w:r w:rsidRPr="00955B5F">
        <w:rPr>
          <w:rFonts w:hint="eastAsia"/>
          <w:sz w:val="28"/>
          <w:szCs w:val="28"/>
        </w:rPr>
        <w:t>ươ</w:t>
      </w:r>
      <w:r w:rsidRPr="00955B5F">
        <w:rPr>
          <w:sz w:val="28"/>
          <w:szCs w:val="28"/>
        </w:rPr>
        <w:t>ng kiểu giao h</w:t>
      </w:r>
      <w:r w:rsidRPr="00955B5F">
        <w:rPr>
          <w:rFonts w:hint="eastAsia"/>
          <w:sz w:val="28"/>
          <w:szCs w:val="28"/>
        </w:rPr>
        <w:t>ư</w:t>
      </w:r>
      <w:r w:rsidRPr="00955B5F">
        <w:rPr>
          <w:sz w:val="28"/>
          <w:szCs w:val="28"/>
        </w:rPr>
        <w:t>ởng th</w:t>
      </w:r>
      <w:r w:rsidRPr="00955B5F">
        <w:rPr>
          <w:rFonts w:hint="eastAsia"/>
          <w:sz w:val="28"/>
          <w:szCs w:val="28"/>
        </w:rPr>
        <w:t>ơ</w:t>
      </w:r>
      <w:r w:rsidRPr="00955B5F">
        <w:rPr>
          <w:sz w:val="28"/>
          <w:szCs w:val="28"/>
        </w:rPr>
        <w:t xml:space="preserve"> của các nhà lãng mạn, lại cũng có cả những nét diện mạo của hình thức Sonate cổ </w:t>
      </w:r>
      <w:r w:rsidRPr="00955B5F">
        <w:rPr>
          <w:rFonts w:hint="eastAsia"/>
          <w:sz w:val="28"/>
          <w:szCs w:val="28"/>
        </w:rPr>
        <w:t>đ</w:t>
      </w:r>
      <w:r w:rsidRPr="00955B5F">
        <w:rPr>
          <w:sz w:val="28"/>
          <w:szCs w:val="28"/>
        </w:rPr>
        <w:t xml:space="preserve">iển. Trong quá trình tìm tòi </w:t>
      </w:r>
      <w:r w:rsidRPr="00955B5F">
        <w:rPr>
          <w:rFonts w:hint="eastAsia"/>
          <w:sz w:val="28"/>
          <w:szCs w:val="28"/>
        </w:rPr>
        <w:t>đ</w:t>
      </w:r>
      <w:r w:rsidRPr="00955B5F">
        <w:rPr>
          <w:sz w:val="28"/>
          <w:szCs w:val="28"/>
        </w:rPr>
        <w:t>ể v</w:t>
      </w:r>
      <w:r w:rsidRPr="00955B5F">
        <w:rPr>
          <w:rFonts w:hint="eastAsia"/>
          <w:sz w:val="28"/>
          <w:szCs w:val="28"/>
        </w:rPr>
        <w:t>ươ</w:t>
      </w:r>
      <w:r w:rsidRPr="00955B5F">
        <w:rPr>
          <w:sz w:val="28"/>
          <w:szCs w:val="28"/>
        </w:rPr>
        <w:t xml:space="preserve">n tới sự cách tân, nhạc sĩ </w:t>
      </w:r>
      <w:r w:rsidRPr="00955B5F">
        <w:rPr>
          <w:rFonts w:hint="eastAsia"/>
          <w:sz w:val="28"/>
          <w:szCs w:val="28"/>
        </w:rPr>
        <w:t>đã</w:t>
      </w:r>
      <w:r w:rsidRPr="00955B5F">
        <w:rPr>
          <w:sz w:val="28"/>
          <w:szCs w:val="28"/>
        </w:rPr>
        <w:t xml:space="preserve"> phải trải qua một con </w:t>
      </w:r>
      <w:r w:rsidRPr="00955B5F">
        <w:rPr>
          <w:rFonts w:hint="eastAsia"/>
          <w:sz w:val="28"/>
          <w:szCs w:val="28"/>
        </w:rPr>
        <w:t>đư</w:t>
      </w:r>
      <w:r w:rsidRPr="00955B5F">
        <w:rPr>
          <w:sz w:val="28"/>
          <w:szCs w:val="28"/>
        </w:rPr>
        <w:t xml:space="preserve">ờng phức tạp, </w:t>
      </w:r>
      <w:r w:rsidRPr="00955B5F">
        <w:rPr>
          <w:rFonts w:hint="eastAsia"/>
          <w:sz w:val="28"/>
          <w:szCs w:val="28"/>
        </w:rPr>
        <w:t>đ</w:t>
      </w:r>
      <w:r w:rsidRPr="00955B5F">
        <w:rPr>
          <w:sz w:val="28"/>
          <w:szCs w:val="28"/>
        </w:rPr>
        <w:t xml:space="preserve">ấu tranh </w:t>
      </w:r>
      <w:r w:rsidRPr="00955B5F">
        <w:rPr>
          <w:rFonts w:hint="eastAsia"/>
          <w:sz w:val="28"/>
          <w:szCs w:val="28"/>
        </w:rPr>
        <w:t>đ</w:t>
      </w:r>
      <w:r w:rsidRPr="00955B5F">
        <w:rPr>
          <w:sz w:val="28"/>
          <w:szCs w:val="28"/>
        </w:rPr>
        <w:t>ể thoát khỏi những ảnh h</w:t>
      </w:r>
      <w:r w:rsidRPr="00955B5F">
        <w:rPr>
          <w:rFonts w:hint="eastAsia"/>
          <w:sz w:val="28"/>
          <w:szCs w:val="28"/>
        </w:rPr>
        <w:t>ư</w:t>
      </w:r>
      <w:r w:rsidRPr="00955B5F">
        <w:rPr>
          <w:sz w:val="28"/>
          <w:szCs w:val="28"/>
        </w:rPr>
        <w:t>ởng của trào l</w:t>
      </w:r>
      <w:r w:rsidRPr="00955B5F">
        <w:rPr>
          <w:rFonts w:hint="eastAsia"/>
          <w:sz w:val="28"/>
          <w:szCs w:val="28"/>
        </w:rPr>
        <w:t>ư</w:t>
      </w:r>
      <w:r w:rsidRPr="00955B5F">
        <w:rPr>
          <w:sz w:val="28"/>
          <w:szCs w:val="28"/>
        </w:rPr>
        <w:t>u mô-</w:t>
      </w:r>
      <w:r w:rsidRPr="00955B5F">
        <w:rPr>
          <w:rFonts w:hint="eastAsia"/>
          <w:sz w:val="28"/>
          <w:szCs w:val="28"/>
        </w:rPr>
        <w:t>đé</w:t>
      </w:r>
      <w:r w:rsidRPr="00955B5F">
        <w:rPr>
          <w:sz w:val="28"/>
          <w:szCs w:val="28"/>
        </w:rPr>
        <w:t>c.</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lastRenderedPageBreak/>
        <w:t>Trong số các tác phẩm kể trên, bản giao h</w:t>
      </w:r>
      <w:r w:rsidRPr="00955B5F">
        <w:rPr>
          <w:rFonts w:hint="eastAsia"/>
          <w:sz w:val="28"/>
          <w:szCs w:val="28"/>
        </w:rPr>
        <w:t>ư</w:t>
      </w:r>
      <w:r w:rsidRPr="00955B5F">
        <w:rPr>
          <w:sz w:val="28"/>
          <w:szCs w:val="28"/>
        </w:rPr>
        <w:t>ởng 4 ch</w:t>
      </w:r>
      <w:r w:rsidRPr="00955B5F">
        <w:rPr>
          <w:rFonts w:hint="eastAsia"/>
          <w:sz w:val="28"/>
          <w:szCs w:val="28"/>
        </w:rPr>
        <w:t>ươ</w:t>
      </w:r>
      <w:r w:rsidRPr="00955B5F">
        <w:rPr>
          <w:sz w:val="28"/>
          <w:szCs w:val="28"/>
        </w:rPr>
        <w:t xml:space="preserve">ng số 2 là </w:t>
      </w:r>
      <w:r w:rsidRPr="00955B5F">
        <w:rPr>
          <w:rFonts w:hint="eastAsia"/>
          <w:sz w:val="28"/>
          <w:szCs w:val="28"/>
        </w:rPr>
        <w:t>đ</w:t>
      </w:r>
      <w:r w:rsidRPr="00955B5F">
        <w:rPr>
          <w:sz w:val="28"/>
          <w:szCs w:val="28"/>
        </w:rPr>
        <w:t>ỉnh cao nhất của Sibelius, và là một trong những tác phẩm có nội dung xúc tích nhất của nền giao h</w:t>
      </w:r>
      <w:r w:rsidRPr="00955B5F">
        <w:rPr>
          <w:rFonts w:hint="eastAsia"/>
          <w:sz w:val="28"/>
          <w:szCs w:val="28"/>
        </w:rPr>
        <w:t>ư</w:t>
      </w:r>
      <w:r w:rsidRPr="00955B5F">
        <w:rPr>
          <w:sz w:val="28"/>
          <w:szCs w:val="28"/>
        </w:rPr>
        <w:t xml:space="preserve">ởng hiện </w:t>
      </w:r>
      <w:r w:rsidRPr="00955B5F">
        <w:rPr>
          <w:rFonts w:hint="eastAsia"/>
          <w:sz w:val="28"/>
          <w:szCs w:val="28"/>
        </w:rPr>
        <w:t>đ</w:t>
      </w:r>
      <w:r w:rsidRPr="00955B5F">
        <w:rPr>
          <w:sz w:val="28"/>
          <w:szCs w:val="28"/>
        </w:rPr>
        <w:t>ại thế giới.</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Bản giao h</w:t>
      </w:r>
      <w:r w:rsidRPr="00955B5F">
        <w:rPr>
          <w:rFonts w:hint="eastAsia"/>
          <w:sz w:val="28"/>
          <w:szCs w:val="28"/>
        </w:rPr>
        <w:t>ư</w:t>
      </w:r>
      <w:r w:rsidRPr="00955B5F">
        <w:rPr>
          <w:sz w:val="28"/>
          <w:szCs w:val="28"/>
        </w:rPr>
        <w:t>ởng số 2 D-dur op.43 viết n</w:t>
      </w:r>
      <w:r w:rsidRPr="00955B5F">
        <w:rPr>
          <w:rFonts w:hint="eastAsia"/>
          <w:sz w:val="28"/>
          <w:szCs w:val="28"/>
        </w:rPr>
        <w:t>ă</w:t>
      </w:r>
      <w:r w:rsidRPr="00955B5F">
        <w:rPr>
          <w:sz w:val="28"/>
          <w:szCs w:val="28"/>
        </w:rPr>
        <w:t>m 1901 là tác phẩm 4 ch</w:t>
      </w:r>
      <w:r w:rsidRPr="00955B5F">
        <w:rPr>
          <w:rFonts w:hint="eastAsia"/>
          <w:sz w:val="28"/>
          <w:szCs w:val="28"/>
        </w:rPr>
        <w:t>ươ</w:t>
      </w:r>
      <w:r w:rsidRPr="00955B5F">
        <w:rPr>
          <w:sz w:val="28"/>
          <w:szCs w:val="28"/>
        </w:rPr>
        <w:t xml:space="preserve">ng có quy mô lớn nhất của Sibelius. Trong tác phẩm này, tính chất anh hùng ca, trữ tình và tính kịch </w:t>
      </w:r>
      <w:r w:rsidRPr="00955B5F">
        <w:rPr>
          <w:rFonts w:hint="eastAsia"/>
          <w:sz w:val="28"/>
          <w:szCs w:val="28"/>
        </w:rPr>
        <w:t>đư</w:t>
      </w:r>
      <w:r w:rsidRPr="00955B5F">
        <w:rPr>
          <w:sz w:val="28"/>
          <w:szCs w:val="28"/>
        </w:rPr>
        <w:t>ợc hòa hợp một cách tự nhiên và hữu c</w:t>
      </w:r>
      <w:r w:rsidRPr="00955B5F">
        <w:rPr>
          <w:rFonts w:hint="eastAsia"/>
          <w:sz w:val="28"/>
          <w:szCs w:val="28"/>
        </w:rPr>
        <w:t>ơ</w:t>
      </w:r>
      <w:r w:rsidRPr="00955B5F">
        <w:rPr>
          <w:sz w:val="28"/>
          <w:szCs w:val="28"/>
        </w:rPr>
        <w:t xml:space="preserve"> nh</w:t>
      </w:r>
      <w:r w:rsidRPr="00955B5F">
        <w:rPr>
          <w:rFonts w:hint="eastAsia"/>
          <w:sz w:val="28"/>
          <w:szCs w:val="28"/>
        </w:rPr>
        <w:t>ưđã</w:t>
      </w:r>
      <w:r w:rsidRPr="00955B5F">
        <w:rPr>
          <w:sz w:val="28"/>
          <w:szCs w:val="28"/>
        </w:rPr>
        <w:t xml:space="preserve"> gặp trong những Ba-lét dân gian. Ở </w:t>
      </w:r>
      <w:r w:rsidRPr="00955B5F">
        <w:rPr>
          <w:rFonts w:hint="eastAsia"/>
          <w:sz w:val="28"/>
          <w:szCs w:val="28"/>
        </w:rPr>
        <w:t>đâ</w:t>
      </w:r>
      <w:r w:rsidRPr="00955B5F">
        <w:rPr>
          <w:sz w:val="28"/>
          <w:szCs w:val="28"/>
        </w:rPr>
        <w:t xml:space="preserve">y không chỉ có những bức tranh quá khứ mà cả những bức tranh hiện </w:t>
      </w:r>
      <w:r w:rsidRPr="00955B5F">
        <w:rPr>
          <w:rFonts w:hint="eastAsia"/>
          <w:sz w:val="28"/>
          <w:szCs w:val="28"/>
        </w:rPr>
        <w:t>đ</w:t>
      </w:r>
      <w:r w:rsidRPr="00955B5F">
        <w:rPr>
          <w:sz w:val="28"/>
          <w:szCs w:val="28"/>
        </w:rPr>
        <w:t xml:space="preserve">ại. Tất cả nhằm diễn </w:t>
      </w:r>
      <w:r w:rsidRPr="00955B5F">
        <w:rPr>
          <w:rFonts w:hint="eastAsia"/>
          <w:sz w:val="28"/>
          <w:szCs w:val="28"/>
        </w:rPr>
        <w:t>đ</w:t>
      </w:r>
      <w:r w:rsidRPr="00955B5F">
        <w:rPr>
          <w:sz w:val="28"/>
          <w:szCs w:val="28"/>
        </w:rPr>
        <w:t>ạt những t</w:t>
      </w:r>
      <w:r w:rsidRPr="00955B5F">
        <w:rPr>
          <w:rFonts w:hint="eastAsia"/>
          <w:sz w:val="28"/>
          <w:szCs w:val="28"/>
        </w:rPr>
        <w:t>ư</w:t>
      </w:r>
      <w:r w:rsidRPr="00955B5F">
        <w:rPr>
          <w:sz w:val="28"/>
          <w:szCs w:val="28"/>
        </w:rPr>
        <w:t xml:space="preserve"> t</w:t>
      </w:r>
      <w:r w:rsidRPr="00955B5F">
        <w:rPr>
          <w:rFonts w:hint="eastAsia"/>
          <w:sz w:val="28"/>
          <w:szCs w:val="28"/>
        </w:rPr>
        <w:t>ư</w:t>
      </w:r>
      <w:r w:rsidRPr="00955B5F">
        <w:rPr>
          <w:sz w:val="28"/>
          <w:szCs w:val="28"/>
        </w:rPr>
        <w:t>ởng yêu n</w:t>
      </w:r>
      <w:r w:rsidRPr="00955B5F">
        <w:rPr>
          <w:rFonts w:hint="eastAsia"/>
          <w:sz w:val="28"/>
          <w:szCs w:val="28"/>
        </w:rPr>
        <w:t>ư</w:t>
      </w:r>
      <w:r w:rsidRPr="00955B5F">
        <w:rPr>
          <w:sz w:val="28"/>
          <w:szCs w:val="28"/>
        </w:rPr>
        <w:t xml:space="preserve">ớc, nguồn sức mạnh của nhân dân </w:t>
      </w:r>
      <w:r w:rsidRPr="00955B5F">
        <w:rPr>
          <w:rFonts w:hint="eastAsia"/>
          <w:sz w:val="28"/>
          <w:szCs w:val="28"/>
        </w:rPr>
        <w:t>đ</w:t>
      </w:r>
      <w:r w:rsidRPr="00955B5F">
        <w:rPr>
          <w:sz w:val="28"/>
          <w:szCs w:val="28"/>
        </w:rPr>
        <w:t>ang h</w:t>
      </w:r>
      <w:r w:rsidRPr="00955B5F">
        <w:rPr>
          <w:rFonts w:hint="eastAsia"/>
          <w:sz w:val="28"/>
          <w:szCs w:val="28"/>
        </w:rPr>
        <w:t>ư</w:t>
      </w:r>
      <w:r w:rsidRPr="00955B5F">
        <w:rPr>
          <w:sz w:val="28"/>
          <w:szCs w:val="28"/>
        </w:rPr>
        <w:t xml:space="preserve">ớng </w:t>
      </w:r>
      <w:r w:rsidRPr="00955B5F">
        <w:rPr>
          <w:rFonts w:hint="eastAsia"/>
          <w:sz w:val="28"/>
          <w:szCs w:val="28"/>
        </w:rPr>
        <w:t>đ</w:t>
      </w:r>
      <w:r w:rsidRPr="00955B5F">
        <w:rPr>
          <w:sz w:val="28"/>
          <w:szCs w:val="28"/>
        </w:rPr>
        <w:t xml:space="preserve">ến chiến thắng trong cuộc </w:t>
      </w:r>
      <w:r w:rsidRPr="00955B5F">
        <w:rPr>
          <w:rFonts w:hint="eastAsia"/>
          <w:sz w:val="28"/>
          <w:szCs w:val="28"/>
        </w:rPr>
        <w:t>đ</w:t>
      </w:r>
      <w:r w:rsidRPr="00955B5F">
        <w:rPr>
          <w:sz w:val="28"/>
          <w:szCs w:val="28"/>
        </w:rPr>
        <w:t xml:space="preserve">ấu tranh quên mình cho tự do của </w:t>
      </w:r>
      <w:r w:rsidRPr="00955B5F">
        <w:rPr>
          <w:rFonts w:hint="eastAsia"/>
          <w:sz w:val="28"/>
          <w:szCs w:val="28"/>
        </w:rPr>
        <w:t>đ</w:t>
      </w:r>
      <w:r w:rsidRPr="00955B5F">
        <w:rPr>
          <w:sz w:val="28"/>
          <w:szCs w:val="28"/>
        </w:rPr>
        <w:t>ất n</w:t>
      </w:r>
      <w:r w:rsidRPr="00955B5F">
        <w:rPr>
          <w:rFonts w:hint="eastAsia"/>
          <w:sz w:val="28"/>
          <w:szCs w:val="28"/>
        </w:rPr>
        <w:t>ư</w:t>
      </w:r>
      <w:r w:rsidRPr="00955B5F">
        <w:rPr>
          <w:sz w:val="28"/>
          <w:szCs w:val="28"/>
        </w:rPr>
        <w:t>ớc.</w:t>
      </w:r>
      <w:r w:rsidRPr="00955B5F">
        <w:rPr>
          <w:sz w:val="28"/>
          <w:szCs w:val="28"/>
        </w:rPr>
        <w:tab/>
      </w:r>
    </w:p>
    <w:p w:rsidR="007A0662" w:rsidRPr="00955B5F" w:rsidRDefault="007A0662" w:rsidP="007A0662">
      <w:pPr>
        <w:spacing w:line="312" w:lineRule="auto"/>
        <w:ind w:firstLine="720"/>
        <w:jc w:val="both"/>
        <w:rPr>
          <w:sz w:val="28"/>
          <w:szCs w:val="28"/>
        </w:rPr>
      </w:pPr>
      <w:r w:rsidRPr="00955B5F">
        <w:rPr>
          <w:sz w:val="28"/>
          <w:szCs w:val="28"/>
        </w:rPr>
        <w:t>Ch</w:t>
      </w:r>
      <w:r w:rsidRPr="00955B5F">
        <w:rPr>
          <w:rFonts w:hint="eastAsia"/>
          <w:sz w:val="28"/>
          <w:szCs w:val="28"/>
        </w:rPr>
        <w:t>ươ</w:t>
      </w:r>
      <w:r w:rsidRPr="00955B5F">
        <w:rPr>
          <w:sz w:val="28"/>
          <w:szCs w:val="28"/>
        </w:rPr>
        <w:t xml:space="preserve">ng I: Viết theo hình thức Sonate Allegro, có </w:t>
      </w:r>
      <w:r w:rsidRPr="00955B5F">
        <w:rPr>
          <w:rFonts w:hint="eastAsia"/>
          <w:sz w:val="28"/>
          <w:szCs w:val="28"/>
        </w:rPr>
        <w:t>đ</w:t>
      </w:r>
      <w:r w:rsidRPr="00955B5F">
        <w:rPr>
          <w:sz w:val="28"/>
          <w:szCs w:val="28"/>
        </w:rPr>
        <w:t xml:space="preserve">oạn mở </w:t>
      </w:r>
      <w:r w:rsidRPr="00955B5F">
        <w:rPr>
          <w:rFonts w:hint="eastAsia"/>
          <w:sz w:val="28"/>
          <w:szCs w:val="28"/>
        </w:rPr>
        <w:t>đ</w:t>
      </w:r>
      <w:r w:rsidRPr="00955B5F">
        <w:rPr>
          <w:sz w:val="28"/>
          <w:szCs w:val="28"/>
        </w:rPr>
        <w:t xml:space="preserve">ầu ngắn. Sau </w:t>
      </w:r>
      <w:r w:rsidRPr="00955B5F">
        <w:rPr>
          <w:rFonts w:hint="eastAsia"/>
          <w:sz w:val="28"/>
          <w:szCs w:val="28"/>
        </w:rPr>
        <w:t>đ</w:t>
      </w:r>
      <w:r w:rsidRPr="00955B5F">
        <w:rPr>
          <w:sz w:val="28"/>
          <w:szCs w:val="28"/>
        </w:rPr>
        <w:t xml:space="preserve">oạn mở </w:t>
      </w:r>
      <w:r w:rsidRPr="00955B5F">
        <w:rPr>
          <w:rFonts w:hint="eastAsia"/>
          <w:sz w:val="28"/>
          <w:szCs w:val="28"/>
        </w:rPr>
        <w:t>đ</w:t>
      </w:r>
      <w:r w:rsidRPr="00955B5F">
        <w:rPr>
          <w:sz w:val="28"/>
          <w:szCs w:val="28"/>
        </w:rPr>
        <w:t xml:space="preserve">ầu với những âm thanh nhịp nhàng, </w:t>
      </w:r>
      <w:r w:rsidRPr="00955B5F">
        <w:rPr>
          <w:rFonts w:hint="eastAsia"/>
          <w:sz w:val="28"/>
          <w:szCs w:val="28"/>
        </w:rPr>
        <w:t>đư</w:t>
      </w:r>
      <w:r w:rsidRPr="00955B5F">
        <w:rPr>
          <w:sz w:val="28"/>
          <w:szCs w:val="28"/>
        </w:rPr>
        <w:t>a ng</w:t>
      </w:r>
      <w:r w:rsidRPr="00955B5F">
        <w:rPr>
          <w:rFonts w:hint="eastAsia"/>
          <w:sz w:val="28"/>
          <w:szCs w:val="28"/>
        </w:rPr>
        <w:t>ư</w:t>
      </w:r>
      <w:r w:rsidRPr="00955B5F">
        <w:rPr>
          <w:sz w:val="28"/>
          <w:szCs w:val="28"/>
        </w:rPr>
        <w:t>ời nghe vào môi tr</w:t>
      </w:r>
      <w:r w:rsidRPr="00955B5F">
        <w:rPr>
          <w:rFonts w:hint="eastAsia"/>
          <w:sz w:val="28"/>
          <w:szCs w:val="28"/>
        </w:rPr>
        <w:t>ư</w:t>
      </w:r>
      <w:r w:rsidRPr="00955B5F">
        <w:rPr>
          <w:sz w:val="28"/>
          <w:szCs w:val="28"/>
        </w:rPr>
        <w:t xml:space="preserve">ờng của thiên nhiên miền Bắc với những sinh hoạt dân gian thời cổ, chủ </w:t>
      </w:r>
      <w:r w:rsidRPr="00955B5F">
        <w:rPr>
          <w:rFonts w:hint="eastAsia"/>
          <w:sz w:val="28"/>
          <w:szCs w:val="28"/>
        </w:rPr>
        <w:t>đ</w:t>
      </w:r>
      <w:r w:rsidRPr="00955B5F">
        <w:rPr>
          <w:sz w:val="28"/>
          <w:szCs w:val="28"/>
        </w:rPr>
        <w:t xml:space="preserve">ề I xuất hiện một giai </w:t>
      </w:r>
      <w:r w:rsidRPr="00955B5F">
        <w:rPr>
          <w:rFonts w:hint="eastAsia"/>
          <w:sz w:val="28"/>
          <w:szCs w:val="28"/>
        </w:rPr>
        <w:t>đ</w:t>
      </w:r>
      <w:r w:rsidRPr="00955B5F">
        <w:rPr>
          <w:sz w:val="28"/>
          <w:szCs w:val="28"/>
        </w:rPr>
        <w:t xml:space="preserve">iệu trữ tình </w:t>
      </w:r>
      <w:r w:rsidRPr="00955B5F">
        <w:rPr>
          <w:rFonts w:hint="eastAsia"/>
          <w:sz w:val="28"/>
          <w:szCs w:val="28"/>
        </w:rPr>
        <w:t>đ</w:t>
      </w:r>
      <w:r w:rsidRPr="00955B5F">
        <w:rPr>
          <w:sz w:val="28"/>
          <w:szCs w:val="28"/>
        </w:rPr>
        <w:t xml:space="preserve">ầy xúc </w:t>
      </w:r>
      <w:r w:rsidRPr="00955B5F">
        <w:rPr>
          <w:rFonts w:hint="eastAsia"/>
          <w:sz w:val="28"/>
          <w:szCs w:val="28"/>
        </w:rPr>
        <w:t>đ</w:t>
      </w:r>
      <w:r w:rsidRPr="00955B5F">
        <w:rPr>
          <w:sz w:val="28"/>
          <w:szCs w:val="28"/>
        </w:rPr>
        <w:t>ộng ở bè Viôlông:</w:t>
      </w:r>
    </w:p>
    <w:p w:rsidR="007A0662" w:rsidRPr="00955B5F" w:rsidRDefault="007A0662" w:rsidP="007A0662">
      <w:pPr>
        <w:spacing w:line="312" w:lineRule="auto"/>
        <w:jc w:val="both"/>
        <w:rPr>
          <w:sz w:val="28"/>
          <w:szCs w:val="28"/>
        </w:rPr>
      </w:pPr>
      <w:r w:rsidRPr="00955B5F">
        <w:rPr>
          <w:noProof/>
          <w:spacing w:val="-10"/>
          <w:sz w:val="28"/>
          <w:szCs w:val="28"/>
        </w:rPr>
        <w:drawing>
          <wp:inline distT="0" distB="0" distL="0" distR="0">
            <wp:extent cx="5909310" cy="566420"/>
            <wp:effectExtent l="1905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0"/>
                    <a:srcRect/>
                    <a:stretch>
                      <a:fillRect/>
                    </a:stretch>
                  </pic:blipFill>
                  <pic:spPr bwMode="auto">
                    <a:xfrm>
                      <a:off x="0" y="0"/>
                      <a:ext cx="5909310" cy="56642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Tiếp đó còn có một giai điệu mang cảm xúc căng thẳng (ở bè Sáo, Oboa và Clarinet). Sự tượng phản giữa những hình tượng sáng sủa kiểu dân gian và hình tượng trữ tình kịch tính ngày càng tăng lên. Quá trình tiến hành các chủ đề ở phần phát triển và phần tái hiện ta thấy dòng cảm xúc đi theo lô-gích sau đây từ “ánh sáng đến bóng tối” rồi từ “Bóng tối đến ánh sáng”.</w:t>
      </w:r>
    </w:p>
    <w:p w:rsidR="007A0662" w:rsidRPr="00955B5F" w:rsidRDefault="007A0662" w:rsidP="007A0662">
      <w:pPr>
        <w:spacing w:line="312" w:lineRule="auto"/>
        <w:jc w:val="both"/>
        <w:rPr>
          <w:spacing w:val="-10"/>
          <w:sz w:val="28"/>
          <w:szCs w:val="28"/>
        </w:rPr>
      </w:pPr>
      <w:r w:rsidRPr="00955B5F">
        <w:rPr>
          <w:spacing w:val="-10"/>
          <w:sz w:val="28"/>
          <w:szCs w:val="28"/>
        </w:rPr>
        <w:tab/>
        <w:t>Chương II: Andante mo Rubato là điển hình của phong cách Ba lát trong giao hưởng. Tác giả tạo ra một khối âm thanh mang cảm xúc bi kịch nhằm thể hiện tình cảm đau thương của những người yêu nước Phần la trước số phận của tổ quốc bị nô dịch. Ở đây, âm điệu kiểu anh hùng ca trữ tình càng trở nên nặng nề và bi thiết, âm điệu kịch tính càng trở nên gay gắt. Những cảm xúc này, nhạc sĩ đã dựa vào yếu tố ca khúc mà phát triển. Bè trầm là một cái nền đều đặn, giữ vai trò biểu hiện đáng kể:</w:t>
      </w:r>
    </w:p>
    <w:p w:rsidR="007A0662" w:rsidRPr="00955B5F" w:rsidRDefault="007A0662" w:rsidP="007A0662">
      <w:pPr>
        <w:spacing w:line="312" w:lineRule="auto"/>
        <w:jc w:val="both"/>
        <w:rPr>
          <w:sz w:val="28"/>
          <w:szCs w:val="28"/>
        </w:rPr>
      </w:pPr>
      <w:r w:rsidRPr="00955B5F">
        <w:rPr>
          <w:noProof/>
          <w:spacing w:val="-10"/>
          <w:sz w:val="28"/>
          <w:szCs w:val="28"/>
        </w:rPr>
        <w:lastRenderedPageBreak/>
        <w:drawing>
          <wp:inline distT="0" distB="0" distL="0" distR="0">
            <wp:extent cx="5834380" cy="1419225"/>
            <wp:effectExtent l="1905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1"/>
                    <a:srcRect/>
                    <a:stretch>
                      <a:fillRect/>
                    </a:stretch>
                  </pic:blipFill>
                  <pic:spPr bwMode="auto">
                    <a:xfrm>
                      <a:off x="0" y="0"/>
                      <a:ext cx="5834380" cy="141922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Chương III: Skéczô giống như một mắt xích nối từ chương I đến chương kết. Từ chương này đến chương kết không có đoạn nghỉ.</w:t>
      </w:r>
    </w:p>
    <w:p w:rsidR="007A0662" w:rsidRPr="00955B5F" w:rsidRDefault="007A0662" w:rsidP="007A0662">
      <w:pPr>
        <w:spacing w:line="312" w:lineRule="auto"/>
        <w:jc w:val="both"/>
        <w:rPr>
          <w:spacing w:val="-10"/>
          <w:sz w:val="28"/>
          <w:szCs w:val="28"/>
        </w:rPr>
      </w:pPr>
      <w:r w:rsidRPr="00955B5F">
        <w:rPr>
          <w:spacing w:val="-10"/>
          <w:sz w:val="28"/>
          <w:szCs w:val="28"/>
        </w:rPr>
        <w:tab/>
        <w:t>Chương kết: Hình thức Sonate Allegro. Chủ đề I ở D-dur thể hiện cảm xúc bi hùng sáng sủa:</w:t>
      </w:r>
    </w:p>
    <w:p w:rsidR="007A0662" w:rsidRPr="00955B5F"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848350" cy="641350"/>
            <wp:effectExtent l="1905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62"/>
                    <a:srcRect/>
                    <a:stretch>
                      <a:fillRect/>
                    </a:stretch>
                  </pic:blipFill>
                  <pic:spPr bwMode="auto">
                    <a:xfrm>
                      <a:off x="0" y="0"/>
                      <a:ext cx="5848350" cy="641350"/>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Chủ đề II phản ánh một cách rõ ràng tinh thần của cuộc đấu tranh giải phóng của quần chúng. Chủ đề này gợi lên những âm hưởng quen thuộc của nhiều bài ca cách mạng - dân chủ thời kỳ đầu thế kỷ, đặc biệt là loại bài hát hành khúc:</w:t>
      </w:r>
    </w:p>
    <w:p w:rsidR="007A0662" w:rsidRPr="00955B5F" w:rsidRDefault="007A0662" w:rsidP="007A0662">
      <w:pPr>
        <w:spacing w:line="312" w:lineRule="auto"/>
        <w:jc w:val="center"/>
        <w:rPr>
          <w:spacing w:val="-10"/>
          <w:sz w:val="28"/>
          <w:szCs w:val="28"/>
        </w:rPr>
      </w:pPr>
      <w:r w:rsidRPr="00955B5F">
        <w:rPr>
          <w:noProof/>
          <w:spacing w:val="-10"/>
          <w:sz w:val="28"/>
          <w:szCs w:val="28"/>
        </w:rPr>
        <w:drawing>
          <wp:inline distT="0" distB="0" distL="0" distR="0">
            <wp:extent cx="5821045" cy="668655"/>
            <wp:effectExtent l="19050" t="0" r="825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63"/>
                    <a:srcRect/>
                    <a:stretch>
                      <a:fillRect/>
                    </a:stretch>
                  </pic:blipFill>
                  <pic:spPr bwMode="auto">
                    <a:xfrm>
                      <a:off x="0" y="0"/>
                      <a:ext cx="5821045" cy="668655"/>
                    </a:xfrm>
                    <a:prstGeom prst="rect">
                      <a:avLst/>
                    </a:prstGeom>
                    <a:noFill/>
                    <a:ln w="9525">
                      <a:noFill/>
                      <a:miter lim="800000"/>
                      <a:headEnd/>
                      <a:tailEnd/>
                    </a:ln>
                  </pic:spPr>
                </pic:pic>
              </a:graphicData>
            </a:graphic>
          </wp:inline>
        </w:drawing>
      </w:r>
    </w:p>
    <w:p w:rsidR="007A0662" w:rsidRPr="00955B5F" w:rsidRDefault="007A0662" w:rsidP="007A0662">
      <w:pPr>
        <w:spacing w:line="312" w:lineRule="auto"/>
        <w:jc w:val="both"/>
        <w:rPr>
          <w:spacing w:val="-10"/>
          <w:sz w:val="28"/>
          <w:szCs w:val="28"/>
        </w:rPr>
      </w:pPr>
      <w:r w:rsidRPr="00955B5F">
        <w:rPr>
          <w:spacing w:val="-10"/>
          <w:sz w:val="28"/>
          <w:szCs w:val="28"/>
        </w:rPr>
        <w:tab/>
        <w:t>Âm điệu trang trọng chiến thắng ở điệu tính D-dur vang lên cuối bản giao hưởng đã xua tan những khối mây mù ảm đạm của chương II - chương Ba-lát, viết ở d-moll.</w:t>
      </w:r>
    </w:p>
    <w:p w:rsidR="007A0662" w:rsidRPr="00955B5F" w:rsidRDefault="007A0662" w:rsidP="007A0662">
      <w:pPr>
        <w:spacing w:line="312" w:lineRule="auto"/>
        <w:ind w:firstLine="720"/>
        <w:jc w:val="both"/>
        <w:rPr>
          <w:b/>
          <w:sz w:val="28"/>
          <w:szCs w:val="28"/>
        </w:rPr>
      </w:pPr>
      <w:r w:rsidRPr="00955B5F">
        <w:rPr>
          <w:b/>
          <w:sz w:val="28"/>
          <w:szCs w:val="28"/>
        </w:rPr>
        <w:t>4.2.3.3. Phần thông tin khoa học liên quan của các nhà khoa học:</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cùng hướng:</w:t>
      </w:r>
    </w:p>
    <w:p w:rsidR="007A0662" w:rsidRPr="00955B5F" w:rsidRDefault="007A0662" w:rsidP="007A0662">
      <w:pPr>
        <w:spacing w:line="312" w:lineRule="auto"/>
        <w:ind w:firstLine="720"/>
        <w:jc w:val="both"/>
        <w:rPr>
          <w:sz w:val="28"/>
          <w:szCs w:val="28"/>
        </w:rPr>
      </w:pPr>
      <w:r w:rsidRPr="00955B5F">
        <w:rPr>
          <w:sz w:val="28"/>
          <w:szCs w:val="28"/>
        </w:rPr>
        <w:t xml:space="preserve">Trong tình hình khủng hoảng gay gắt về tinh thần của thế giới tư bản, nước Pháp cuối thế kỷ XIX với chính sách thực dân và sự chà đạp của bọn tư bản lên quyền lợi của nhạc sĩ lao động, đã khiến cho cuộc đấu tranh giai cấp ngày càng trở nên gay gắt. Cuối thế kỷ XIX, cũng là những năm tháng đánh dấu sự rối loạn ngày càng tăng trong lĩnh vực tư tưởng, thẩm mỹ của nền văn nghệ Pháp. Bên cạnh nền văn học hiện thực vốn thấm nhuần lòng yêu mến đối với con người bình thường, phê phán những hiện tượng xã hội đương thời (với các tác giả như: X.Man-lác-me, P.Ver-len, A.Rem-bê,…). Nghệ thuật Pháp thời kỳ này là một trong những thành trì kiên cố của tính bảo thủ và thói kinh viện phản động. Sự xuất hiện của chủ </w:t>
      </w:r>
      <w:r w:rsidRPr="00955B5F">
        <w:rPr>
          <w:sz w:val="28"/>
          <w:szCs w:val="28"/>
        </w:rPr>
        <w:lastRenderedPageBreak/>
        <w:t>nghĩa tượng trưng trong văn học, chủ nghĩa ấn tượng trong hội họa có mối liên hệ chặt chẽ với X.Man-lác-me, đại biểu xuất sắc của trường phái tượng trưng đã tác động mạnh mẽ tới việc hình thành quan điểm sáng tạo của nhạc sĩ trẻ Đê-buýt-xi.</w:t>
      </w:r>
    </w:p>
    <w:p w:rsidR="007A0662" w:rsidRPr="00955B5F" w:rsidRDefault="007A0662" w:rsidP="007A0662">
      <w:pPr>
        <w:spacing w:line="312" w:lineRule="auto"/>
        <w:ind w:firstLine="720"/>
        <w:jc w:val="both"/>
        <w:rPr>
          <w:sz w:val="28"/>
          <w:szCs w:val="28"/>
        </w:rPr>
      </w:pPr>
      <w:r w:rsidRPr="00955B5F">
        <w:rPr>
          <w:sz w:val="28"/>
          <w:szCs w:val="28"/>
        </w:rPr>
        <w:t>Mục đích của chủ nghĩa tượng trưng là diễn đạt sự lĩnh hội chủ quan đối với thực tế, diễn đạt cái “Siêu cảm tính”, “Siêu nhận thức”, cái “Bí ẩn” trong những hiện tượng của đời sống. Còn chủ nghĩa ấn tượng thì diễn tả những ấn tượng trực tiếp của nhà nghệ sĩ về thế giới xung quanh, thích làm ta song sốt trước những ấn tượng thông qua bề ngoài sự vật. Nói chung họ ít chú ý tới đời sống hiện thực và những quan hệ xã hội.</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khác hướng: Không</w:t>
      </w:r>
    </w:p>
    <w:p w:rsidR="007A0662" w:rsidRDefault="007A0662" w:rsidP="007A0662">
      <w:pPr>
        <w:spacing w:line="312" w:lineRule="auto"/>
        <w:ind w:firstLine="720"/>
        <w:jc w:val="both"/>
        <w:rPr>
          <w:sz w:val="28"/>
          <w:szCs w:val="28"/>
        </w:rPr>
      </w:pPr>
      <w:r w:rsidRPr="00955B5F">
        <w:rPr>
          <w:b/>
          <w:sz w:val="28"/>
          <w:szCs w:val="28"/>
        </w:rPr>
        <w:t>4.2.3.4. Phần hướng dẫn mở rộng kiến thức cho SV ứng dụng thực tiễn, sáng tạo và làm bài tập</w:t>
      </w:r>
      <w:r w:rsidRPr="00955B5F">
        <w:rPr>
          <w:sz w:val="28"/>
          <w:szCs w:val="28"/>
        </w:rPr>
        <w:t>:</w:t>
      </w:r>
    </w:p>
    <w:p w:rsidR="007A0662" w:rsidRPr="00955B5F" w:rsidRDefault="007A0662" w:rsidP="007A0662">
      <w:pPr>
        <w:spacing w:line="312" w:lineRule="auto"/>
        <w:ind w:firstLine="720"/>
        <w:jc w:val="both"/>
        <w:rPr>
          <w:sz w:val="28"/>
          <w:szCs w:val="28"/>
        </w:rPr>
      </w:pPr>
      <w:r w:rsidRPr="00955B5F">
        <w:rPr>
          <w:sz w:val="28"/>
          <w:szCs w:val="28"/>
        </w:rPr>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7A0662" w:rsidRPr="00955B5F" w:rsidRDefault="007A0662" w:rsidP="007A0662">
      <w:pPr>
        <w:spacing w:line="312" w:lineRule="auto"/>
        <w:ind w:firstLine="720"/>
        <w:jc w:val="both"/>
        <w:rPr>
          <w:sz w:val="28"/>
          <w:szCs w:val="28"/>
        </w:rPr>
      </w:pPr>
      <w:r w:rsidRPr="00955B5F">
        <w:rPr>
          <w:sz w:val="28"/>
          <w:szCs w:val="28"/>
        </w:rPr>
        <w:t>Tuy nhiên do thời lượng có hạn nên để đi sâu tìm hiểu chi tiết về các thời kỳ, trường phái âm nhạc phương Tây là khó khăn. Chính vì vậy việc sưu tầm, nghiên cứu, cập nhật thông tin phải được tiến hành thường xuyên thông qua các phương tiện thông tin đại chúng và tác phẩm âm nhạc cụ thể.</w:t>
      </w:r>
    </w:p>
    <w:p w:rsidR="007A0662" w:rsidRPr="00955B5F" w:rsidRDefault="007A0662" w:rsidP="007A0662">
      <w:pPr>
        <w:spacing w:line="312" w:lineRule="auto"/>
        <w:ind w:firstLine="720"/>
        <w:jc w:val="both"/>
        <w:rPr>
          <w:sz w:val="28"/>
          <w:szCs w:val="28"/>
        </w:rPr>
      </w:pPr>
      <w:r w:rsidRPr="00955B5F">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7A0662" w:rsidRPr="00955B5F" w:rsidRDefault="007A0662" w:rsidP="007A0662">
      <w:pPr>
        <w:spacing w:line="312" w:lineRule="auto"/>
        <w:ind w:firstLine="720"/>
        <w:jc w:val="both"/>
        <w:rPr>
          <w:sz w:val="28"/>
          <w:szCs w:val="28"/>
        </w:rPr>
      </w:pPr>
      <w:r w:rsidRPr="00955B5F">
        <w:rPr>
          <w:sz w:val="28"/>
          <w:szCs w:val="28"/>
        </w:rPr>
        <w:t xml:space="preserve">Tuy nhiên để đạt được hiệu quả cao nhất thì có một số phương pháp mới, ví dụ như: </w:t>
      </w:r>
      <w:r w:rsidRPr="00955B5F">
        <w:rPr>
          <w:i/>
          <w:sz w:val="28"/>
          <w:szCs w:val="28"/>
        </w:rPr>
        <w:t>bản đồ tư duy</w:t>
      </w:r>
      <w:r w:rsidRPr="00955B5F">
        <w:rPr>
          <w:sz w:val="28"/>
          <w:szCs w:val="28"/>
        </w:rPr>
        <w:t xml:space="preserve"> (Mindmapping), phương pháp </w:t>
      </w:r>
      <w:r w:rsidRPr="00955B5F">
        <w:rPr>
          <w:i/>
          <w:sz w:val="28"/>
          <w:szCs w:val="28"/>
        </w:rPr>
        <w:t>ghi nhận siêu tốc</w:t>
      </w:r>
      <w:r w:rsidRPr="00955B5F">
        <w:rPr>
          <w:sz w:val="28"/>
          <w:szCs w:val="28"/>
        </w:rPr>
        <w:t xml:space="preserve">, Phương pháp </w:t>
      </w:r>
      <w:r w:rsidRPr="00955B5F">
        <w:rPr>
          <w:i/>
          <w:sz w:val="28"/>
          <w:szCs w:val="28"/>
        </w:rPr>
        <w:t>đọc hiệu quả</w:t>
      </w:r>
      <w:r w:rsidRPr="00955B5F">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7A0662" w:rsidRPr="00955B5F" w:rsidRDefault="007A0662" w:rsidP="007A0662">
      <w:pPr>
        <w:spacing w:line="312" w:lineRule="auto"/>
        <w:ind w:firstLine="720"/>
        <w:jc w:val="both"/>
        <w:rPr>
          <w:sz w:val="28"/>
          <w:szCs w:val="28"/>
        </w:rPr>
      </w:pPr>
      <w:r w:rsidRPr="00955B5F">
        <w:rPr>
          <w:sz w:val="28"/>
          <w:szCs w:val="28"/>
        </w:rPr>
        <w:lastRenderedPageBreak/>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7A0662" w:rsidRPr="00955B5F" w:rsidRDefault="007A0662" w:rsidP="007A0662">
      <w:pPr>
        <w:spacing w:line="312" w:lineRule="auto"/>
        <w:ind w:firstLine="720"/>
        <w:jc w:val="both"/>
        <w:rPr>
          <w:sz w:val="28"/>
          <w:szCs w:val="28"/>
        </w:rPr>
      </w:pPr>
      <w:r w:rsidRPr="00955B5F">
        <w:rPr>
          <w:sz w:val="28"/>
          <w:szCs w:val="28"/>
        </w:rPr>
        <w:t>Trong quá trình nghiên cứu cũng sẽ có những khó nhăn nhất định bởi tính đa phương diện của hệ thống thông tin sẽ có ảnh hưởng không nhỏ đến độ chính xác của thông tin. Chính vì vậy, việc chắt lọc, lựa chọn thông tin là vô cùng cần thiết. nó giúp cho người học không bị phân tán trong quá trình nghiên cứu và thực hành chuyên ngành.</w:t>
      </w:r>
    </w:p>
    <w:p w:rsidR="007A0662" w:rsidRPr="00955B5F" w:rsidRDefault="007A0662" w:rsidP="007A0662">
      <w:pPr>
        <w:spacing w:line="312" w:lineRule="auto"/>
        <w:ind w:firstLine="720"/>
        <w:jc w:val="both"/>
        <w:rPr>
          <w:b/>
          <w:sz w:val="28"/>
          <w:szCs w:val="28"/>
        </w:rPr>
      </w:pPr>
      <w:r w:rsidRPr="00955B5F">
        <w:rPr>
          <w:b/>
          <w:sz w:val="28"/>
          <w:szCs w:val="28"/>
        </w:rPr>
        <w:t>* Bài tập:</w:t>
      </w:r>
    </w:p>
    <w:p w:rsidR="007A0662" w:rsidRPr="00955B5F" w:rsidRDefault="007A0662" w:rsidP="007A0662">
      <w:pPr>
        <w:spacing w:line="312" w:lineRule="auto"/>
        <w:ind w:firstLine="720"/>
        <w:jc w:val="both"/>
        <w:rPr>
          <w:sz w:val="28"/>
          <w:szCs w:val="28"/>
        </w:rPr>
      </w:pPr>
      <w:r w:rsidRPr="00955B5F">
        <w:rPr>
          <w:kern w:val="36"/>
          <w:sz w:val="28"/>
          <w:szCs w:val="28"/>
        </w:rPr>
        <w:t>1. Trình bày thân thế và sự nghiệp sáng tác của nhạc sĩ Bela Bartok</w:t>
      </w:r>
      <w:r w:rsidRPr="00955B5F">
        <w:rPr>
          <w:i/>
          <w:spacing w:val="-10"/>
          <w:sz w:val="28"/>
          <w:szCs w:val="28"/>
          <w:lang w:val="fr-FR"/>
        </w:rPr>
        <w:t>(1881-1945).</w:t>
      </w:r>
    </w:p>
    <w:p w:rsidR="007A0662" w:rsidRPr="00955B5F" w:rsidRDefault="007A0662" w:rsidP="007A0662">
      <w:pPr>
        <w:spacing w:line="312" w:lineRule="auto"/>
        <w:ind w:firstLine="720"/>
        <w:jc w:val="both"/>
        <w:rPr>
          <w:kern w:val="36"/>
          <w:sz w:val="28"/>
          <w:szCs w:val="28"/>
        </w:rPr>
      </w:pPr>
      <w:r w:rsidRPr="00955B5F">
        <w:rPr>
          <w:kern w:val="36"/>
          <w:sz w:val="28"/>
          <w:szCs w:val="28"/>
        </w:rPr>
        <w:t>2. Trình bày thân thế và sự nghiệp sáng tác của nhạc sĩ Shostakocvich (1906 - 1975)</w:t>
      </w:r>
    </w:p>
    <w:p w:rsidR="007A0662" w:rsidRPr="00955B5F" w:rsidRDefault="007A0662" w:rsidP="007A0662">
      <w:pPr>
        <w:spacing w:line="312" w:lineRule="auto"/>
        <w:ind w:firstLine="720"/>
        <w:jc w:val="both"/>
        <w:rPr>
          <w:b/>
          <w:i/>
          <w:spacing w:val="-10"/>
          <w:sz w:val="28"/>
          <w:szCs w:val="28"/>
          <w:lang w:val="fr-FR"/>
        </w:rPr>
      </w:pPr>
      <w:r w:rsidRPr="00955B5F">
        <w:rPr>
          <w:kern w:val="36"/>
          <w:sz w:val="28"/>
          <w:szCs w:val="28"/>
        </w:rPr>
        <w:t xml:space="preserve">3. Trình bày thân thế và sự nghiệp sáng tác của nhạc sĩ A.Khachaturian </w:t>
      </w:r>
      <w:r w:rsidRPr="00955B5F">
        <w:rPr>
          <w:spacing w:val="-10"/>
          <w:sz w:val="28"/>
          <w:szCs w:val="28"/>
          <w:lang w:val="fr-FR"/>
        </w:rPr>
        <w:t>(1903-1978).</w:t>
      </w:r>
    </w:p>
    <w:p w:rsidR="007A0662" w:rsidRPr="00955B5F" w:rsidRDefault="007A0662" w:rsidP="007A0662">
      <w:pPr>
        <w:spacing w:line="312" w:lineRule="auto"/>
        <w:ind w:firstLine="720"/>
        <w:rPr>
          <w:spacing w:val="-10"/>
          <w:sz w:val="28"/>
          <w:szCs w:val="28"/>
          <w:lang w:val="de-DE"/>
        </w:rPr>
      </w:pPr>
      <w:r w:rsidRPr="00955B5F">
        <w:rPr>
          <w:kern w:val="36"/>
          <w:sz w:val="28"/>
          <w:szCs w:val="28"/>
        </w:rPr>
        <w:t xml:space="preserve">4. Trình bày thân thế và sự nghiệp sáng tác của nhạc sĩ J.Sibelius </w:t>
      </w:r>
      <w:r w:rsidRPr="00955B5F">
        <w:rPr>
          <w:spacing w:val="-10"/>
          <w:sz w:val="28"/>
          <w:szCs w:val="28"/>
          <w:lang w:val="de-DE"/>
        </w:rPr>
        <w:t>(1865-1957).</w:t>
      </w:r>
    </w:p>
    <w:p w:rsidR="007A0662" w:rsidRPr="00955B5F" w:rsidRDefault="007A0662" w:rsidP="007A0662">
      <w:pPr>
        <w:spacing w:line="312" w:lineRule="auto"/>
        <w:ind w:firstLine="720"/>
        <w:jc w:val="both"/>
        <w:rPr>
          <w:b/>
          <w:sz w:val="28"/>
          <w:szCs w:val="28"/>
        </w:rPr>
      </w:pPr>
      <w:r w:rsidRPr="00955B5F">
        <w:rPr>
          <w:b/>
          <w:sz w:val="28"/>
          <w:szCs w:val="28"/>
        </w:rPr>
        <w:t>* Tài liệu học tập:</w:t>
      </w:r>
    </w:p>
    <w:p w:rsidR="007A0662" w:rsidRPr="00955B5F" w:rsidRDefault="007A0662" w:rsidP="007A0662">
      <w:pPr>
        <w:spacing w:line="312" w:lineRule="auto"/>
        <w:ind w:firstLine="720"/>
        <w:jc w:val="both"/>
        <w:rPr>
          <w:spacing w:val="-10"/>
          <w:sz w:val="28"/>
          <w:szCs w:val="28"/>
          <w:lang w:val="fr-FR"/>
        </w:rPr>
      </w:pPr>
      <w:r w:rsidRPr="00955B5F">
        <w:rPr>
          <w:spacing w:val="-10"/>
          <w:sz w:val="28"/>
          <w:szCs w:val="28"/>
          <w:lang w:val="fr-FR"/>
        </w:rPr>
        <w:t xml:space="preserve">- Trích giảng âm nhạc Thế giới thế kỷ XX, Tú Ngọc, 1991, Nhạc Viện </w:t>
      </w:r>
      <w:bookmarkStart w:id="21" w:name="VNS0138"/>
      <w:r w:rsidRPr="00955B5F">
        <w:rPr>
          <w:spacing w:val="-10"/>
          <w:sz w:val="28"/>
          <w:szCs w:val="28"/>
          <w:lang w:val="fr-FR"/>
        </w:rPr>
        <w:t>Hà</w:t>
      </w:r>
      <w:bookmarkEnd w:id="21"/>
      <w:r w:rsidRPr="00955B5F">
        <w:rPr>
          <w:spacing w:val="-10"/>
          <w:sz w:val="28"/>
          <w:szCs w:val="28"/>
          <w:lang w:val="fr-FR"/>
        </w:rPr>
        <w:t xml:space="preserve"> Nội.</w:t>
      </w:r>
    </w:p>
    <w:p w:rsidR="007A0662" w:rsidRPr="00955B5F" w:rsidRDefault="007A0662" w:rsidP="007A0662">
      <w:pPr>
        <w:spacing w:line="312" w:lineRule="auto"/>
        <w:ind w:firstLine="720"/>
        <w:jc w:val="both"/>
        <w:rPr>
          <w:bCs/>
          <w:iCs/>
          <w:sz w:val="28"/>
          <w:szCs w:val="28"/>
          <w:lang w:val="sv-SE" w:bidi="he-IL"/>
        </w:rPr>
      </w:pPr>
      <w:r w:rsidRPr="00955B5F">
        <w:rPr>
          <w:bCs/>
          <w:iCs/>
          <w:sz w:val="28"/>
          <w:szCs w:val="28"/>
          <w:lang w:val="sv-SE" w:bidi="he-IL"/>
        </w:rPr>
        <w:t>- Lịch sử âm nhạc thế giới thế kỷ XX - Phạm Phương Hoa 2009 NXB Quân đội nhân dân. Trường Đại Học VHNT Quân đội.</w:t>
      </w:r>
    </w:p>
    <w:p w:rsidR="007A0662" w:rsidRPr="00955B5F" w:rsidRDefault="007A0662" w:rsidP="007A0662">
      <w:pPr>
        <w:spacing w:line="312" w:lineRule="auto"/>
        <w:ind w:firstLine="720"/>
        <w:jc w:val="both"/>
        <w:rPr>
          <w:bCs/>
          <w:iCs/>
          <w:sz w:val="28"/>
          <w:szCs w:val="28"/>
          <w:lang w:val="it-IT" w:bidi="he-IL"/>
        </w:rPr>
      </w:pPr>
      <w:r w:rsidRPr="00955B5F">
        <w:rPr>
          <w:i/>
          <w:sz w:val="28"/>
          <w:szCs w:val="28"/>
          <w:lang w:val="it-IT"/>
        </w:rPr>
        <w:t>- Lịch sử âm nhạc thế giới Tập II</w:t>
      </w:r>
      <w:r w:rsidRPr="00955B5F">
        <w:rPr>
          <w:bCs/>
          <w:iCs/>
          <w:sz w:val="28"/>
          <w:szCs w:val="28"/>
          <w:lang w:val="it-IT" w:bidi="he-IL"/>
        </w:rPr>
        <w:t xml:space="preserve"> – Nguyễn Xinh (1983), Nhạc viện Hà Nội</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xml:space="preserve">- Nhóm tác giả của Nga (1981), </w:t>
      </w:r>
      <w:r w:rsidRPr="00955B5F">
        <w:rPr>
          <w:bCs/>
          <w:i/>
          <w:sz w:val="28"/>
          <w:szCs w:val="28"/>
          <w:lang w:val="it-IT"/>
        </w:rPr>
        <w:t>Các thể loại âm nhạc</w:t>
      </w:r>
      <w:r w:rsidRPr="00955B5F">
        <w:rPr>
          <w:bCs/>
          <w:sz w:val="28"/>
          <w:szCs w:val="28"/>
          <w:lang w:val="it-IT"/>
        </w:rPr>
        <w:t>, Người dịch: Lan Hương, NXB Văn hoá - Hà Nội.</w:t>
      </w:r>
    </w:p>
    <w:p w:rsidR="007A0662" w:rsidRPr="00955B5F" w:rsidRDefault="007A0662" w:rsidP="007A0662">
      <w:pPr>
        <w:spacing w:line="312" w:lineRule="auto"/>
        <w:ind w:firstLine="720"/>
        <w:jc w:val="both"/>
        <w:rPr>
          <w:bCs/>
          <w:spacing w:val="-8"/>
          <w:sz w:val="28"/>
          <w:szCs w:val="28"/>
          <w:lang w:val="it-IT"/>
        </w:rPr>
      </w:pPr>
      <w:r w:rsidRPr="00955B5F">
        <w:rPr>
          <w:bCs/>
          <w:spacing w:val="-8"/>
          <w:sz w:val="28"/>
          <w:szCs w:val="28"/>
          <w:lang w:val="it-IT"/>
        </w:rPr>
        <w:t xml:space="preserve">- Nguyễn Thị Nhung (1996), </w:t>
      </w:r>
      <w:r w:rsidRPr="00955B5F">
        <w:rPr>
          <w:bCs/>
          <w:i/>
          <w:spacing w:val="-8"/>
          <w:sz w:val="28"/>
          <w:szCs w:val="28"/>
          <w:lang w:val="it-IT"/>
        </w:rPr>
        <w:t>Thể loại âm nhạc</w:t>
      </w:r>
      <w:r w:rsidRPr="00955B5F">
        <w:rPr>
          <w:bCs/>
          <w:spacing w:val="-8"/>
          <w:sz w:val="28"/>
          <w:szCs w:val="28"/>
          <w:lang w:val="it-IT"/>
        </w:rPr>
        <w:t>, NXB Âm nhạc, Nhạc viện Hà Nội.</w:t>
      </w:r>
    </w:p>
    <w:p w:rsidR="007A0662" w:rsidRPr="00955B5F" w:rsidRDefault="007A0662" w:rsidP="007A0662">
      <w:pPr>
        <w:pStyle w:val="BodyText2"/>
        <w:spacing w:after="0" w:line="312" w:lineRule="auto"/>
        <w:ind w:firstLine="720"/>
        <w:jc w:val="both"/>
        <w:rPr>
          <w:rFonts w:ascii="Times New Roman" w:hAnsi="Times New Roman"/>
          <w:lang w:val="it-IT" w:bidi="he-IL"/>
        </w:rPr>
      </w:pPr>
      <w:r w:rsidRPr="00955B5F">
        <w:rPr>
          <w:rFonts w:ascii="Times New Roman" w:hAnsi="Times New Roman"/>
          <w:lang w:val="it-IT" w:bidi="he-IL"/>
        </w:rPr>
        <w:t>- Lịch sử âm nhạc thế giới (Từ  thời kỳ Nguyên thuỷ đến thế kỷ XIX) Phạm Tú Cầu Trường Đại học nghệ thuật quân đội</w:t>
      </w:r>
    </w:p>
    <w:p w:rsidR="007A0662" w:rsidRPr="00955B5F" w:rsidRDefault="007A0662" w:rsidP="007A0662">
      <w:pPr>
        <w:spacing w:line="312" w:lineRule="auto"/>
        <w:ind w:firstLine="720"/>
        <w:jc w:val="both"/>
        <w:rPr>
          <w:sz w:val="28"/>
          <w:szCs w:val="28"/>
          <w:lang w:val="it-IT"/>
        </w:rPr>
      </w:pPr>
      <w:r w:rsidRPr="00955B5F">
        <w:rPr>
          <w:bCs/>
          <w:iCs/>
          <w:sz w:val="28"/>
          <w:szCs w:val="28"/>
          <w:lang w:val="it-IT" w:bidi="he-IL"/>
        </w:rPr>
        <w:lastRenderedPageBreak/>
        <w:t>- Các bài viết hoặc báo cáo khoa học của Viện âm nhạc, các nhà nghiên cứu phê bình lý luận âm nhạc trong và ngoài nước (Tiếng Việt hoặc tiếng Anh).</w:t>
      </w:r>
    </w:p>
    <w:p w:rsidR="007A0662" w:rsidRDefault="007A0662" w:rsidP="007A0662">
      <w:pPr>
        <w:spacing w:line="312" w:lineRule="auto"/>
        <w:ind w:firstLine="720"/>
        <w:jc w:val="both"/>
        <w:rPr>
          <w:b/>
          <w:sz w:val="28"/>
          <w:szCs w:val="28"/>
        </w:rPr>
      </w:pPr>
    </w:p>
    <w:p w:rsidR="007A0662" w:rsidRDefault="007A0662" w:rsidP="007A0662">
      <w:pPr>
        <w:spacing w:line="312" w:lineRule="auto"/>
        <w:ind w:firstLine="720"/>
        <w:jc w:val="both"/>
        <w:rPr>
          <w:b/>
          <w:sz w:val="28"/>
          <w:szCs w:val="28"/>
        </w:rPr>
      </w:pPr>
    </w:p>
    <w:p w:rsidR="007A0662" w:rsidRDefault="007A0662" w:rsidP="007A0662">
      <w:pPr>
        <w:spacing w:line="312" w:lineRule="auto"/>
        <w:ind w:firstLine="720"/>
        <w:jc w:val="both"/>
        <w:rPr>
          <w:b/>
          <w:sz w:val="28"/>
          <w:szCs w:val="28"/>
        </w:rPr>
      </w:pPr>
    </w:p>
    <w:p w:rsidR="007A0662" w:rsidRDefault="007A0662" w:rsidP="007A0662">
      <w:pPr>
        <w:spacing w:line="312" w:lineRule="auto"/>
        <w:ind w:firstLine="720"/>
        <w:jc w:val="both"/>
        <w:rPr>
          <w:b/>
          <w:sz w:val="28"/>
          <w:szCs w:val="28"/>
        </w:rPr>
      </w:pPr>
    </w:p>
    <w:p w:rsidR="007A0662" w:rsidRDefault="007A0662" w:rsidP="007A0662">
      <w:pPr>
        <w:spacing w:line="312" w:lineRule="auto"/>
        <w:ind w:firstLine="720"/>
        <w:jc w:val="both"/>
        <w:rPr>
          <w:b/>
          <w:sz w:val="28"/>
          <w:szCs w:val="28"/>
        </w:rPr>
      </w:pPr>
    </w:p>
    <w:p w:rsidR="007A0662" w:rsidRDefault="007A0662" w:rsidP="007A0662">
      <w:pPr>
        <w:spacing w:line="312" w:lineRule="auto"/>
        <w:ind w:firstLine="720"/>
        <w:jc w:val="both"/>
        <w:rPr>
          <w:b/>
          <w:sz w:val="28"/>
          <w:szCs w:val="28"/>
        </w:rPr>
      </w:pPr>
    </w:p>
    <w:p w:rsidR="007A0662" w:rsidRDefault="007A0662" w:rsidP="007A0662">
      <w:pPr>
        <w:spacing w:line="312" w:lineRule="auto"/>
        <w:ind w:firstLine="720"/>
        <w:jc w:val="both"/>
        <w:rPr>
          <w:b/>
          <w:sz w:val="28"/>
          <w:szCs w:val="28"/>
        </w:rPr>
      </w:pPr>
    </w:p>
    <w:p w:rsidR="007A0662" w:rsidRDefault="007A0662" w:rsidP="007A0662">
      <w:pPr>
        <w:spacing w:line="312" w:lineRule="auto"/>
        <w:ind w:firstLine="720"/>
        <w:jc w:val="both"/>
        <w:rPr>
          <w:b/>
          <w:sz w:val="28"/>
          <w:szCs w:val="28"/>
        </w:rPr>
      </w:pPr>
    </w:p>
    <w:p w:rsidR="007A0662" w:rsidRDefault="007A0662" w:rsidP="007A0662">
      <w:pPr>
        <w:spacing w:line="312" w:lineRule="auto"/>
        <w:ind w:firstLine="720"/>
        <w:jc w:val="both"/>
        <w:rPr>
          <w:b/>
          <w:sz w:val="28"/>
          <w:szCs w:val="28"/>
        </w:rPr>
      </w:pPr>
    </w:p>
    <w:p w:rsidR="007A0662" w:rsidRPr="00955B5F" w:rsidRDefault="007A0662" w:rsidP="007A0662">
      <w:pPr>
        <w:pStyle w:val="CharCharChar"/>
        <w:spacing w:before="0" w:after="0"/>
        <w:ind w:firstLine="720"/>
        <w:jc w:val="both"/>
        <w:rPr>
          <w:lang w:val="it-IT"/>
        </w:rPr>
      </w:pPr>
      <w:r w:rsidRPr="00955B5F">
        <w:rPr>
          <w:b/>
        </w:rPr>
        <w:t>4.2.4. Nội dung bài giảng 4</w:t>
      </w:r>
      <w:r w:rsidRPr="00955B5F">
        <w:t xml:space="preserve">: </w:t>
      </w:r>
      <w:r w:rsidRPr="00955B5F">
        <w:rPr>
          <w:lang w:val="it-IT"/>
        </w:rPr>
        <w:t>Một số chủ nghĩa âm nhạc mới.</w:t>
      </w:r>
    </w:p>
    <w:p w:rsidR="007A0662" w:rsidRPr="00955B5F" w:rsidRDefault="007A0662" w:rsidP="007A0662">
      <w:pPr>
        <w:spacing w:line="312" w:lineRule="auto"/>
        <w:ind w:firstLine="720"/>
        <w:jc w:val="both"/>
        <w:rPr>
          <w:sz w:val="28"/>
          <w:szCs w:val="28"/>
          <w:lang w:val="vi-VN"/>
        </w:rPr>
      </w:pPr>
      <w:r w:rsidRPr="00955B5F">
        <w:rPr>
          <w:sz w:val="28"/>
          <w:szCs w:val="28"/>
          <w:lang w:val="vi-VN"/>
        </w:rPr>
        <w:t xml:space="preserve">- Số tiết lên lớp của GV: </w:t>
      </w:r>
      <w:r w:rsidRPr="00955B5F">
        <w:rPr>
          <w:sz w:val="28"/>
          <w:szCs w:val="28"/>
          <w:lang w:val="vi-VN"/>
        </w:rPr>
        <w:tab/>
        <w:t>0</w:t>
      </w:r>
      <w:r w:rsidRPr="00955B5F">
        <w:rPr>
          <w:sz w:val="28"/>
          <w:szCs w:val="28"/>
        </w:rPr>
        <w:t>3</w:t>
      </w:r>
      <w:r w:rsidRPr="00955B5F">
        <w:rPr>
          <w:sz w:val="28"/>
          <w:szCs w:val="28"/>
          <w:lang w:val="vi-VN"/>
        </w:rPr>
        <w:t xml:space="preserve">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thảo luận nhóm:</w:t>
      </w:r>
      <w:r w:rsidRPr="00955B5F">
        <w:rPr>
          <w:sz w:val="28"/>
          <w:szCs w:val="28"/>
          <w:lang w:val="vi-VN"/>
        </w:rPr>
        <w:tab/>
        <w:t>00 tiết</w:t>
      </w:r>
    </w:p>
    <w:p w:rsidR="007A0662" w:rsidRPr="00955B5F" w:rsidRDefault="007A0662" w:rsidP="007A0662">
      <w:pPr>
        <w:spacing w:line="312" w:lineRule="auto"/>
        <w:ind w:firstLine="720"/>
        <w:jc w:val="both"/>
        <w:rPr>
          <w:sz w:val="28"/>
          <w:szCs w:val="28"/>
          <w:lang w:val="vi-VN"/>
        </w:rPr>
      </w:pPr>
      <w:r w:rsidRPr="00955B5F">
        <w:rPr>
          <w:sz w:val="28"/>
          <w:szCs w:val="28"/>
          <w:lang w:val="vi-VN"/>
        </w:rPr>
        <w:t>- Số tiết tự đào tạo:</w:t>
      </w:r>
      <w:r w:rsidRPr="00955B5F">
        <w:rPr>
          <w:sz w:val="28"/>
          <w:szCs w:val="28"/>
          <w:lang w:val="vi-VN"/>
        </w:rPr>
        <w:tab/>
      </w:r>
      <w:r w:rsidRPr="00955B5F">
        <w:rPr>
          <w:sz w:val="28"/>
          <w:szCs w:val="28"/>
          <w:lang w:val="vi-VN"/>
        </w:rPr>
        <w:tab/>
        <w:t>0</w:t>
      </w:r>
      <w:r w:rsidRPr="00955B5F">
        <w:rPr>
          <w:sz w:val="28"/>
          <w:szCs w:val="28"/>
        </w:rPr>
        <w:t>6</w:t>
      </w:r>
      <w:r w:rsidRPr="00955B5F">
        <w:rPr>
          <w:sz w:val="28"/>
          <w:szCs w:val="28"/>
          <w:lang w:val="vi-VN"/>
        </w:rPr>
        <w:t xml:space="preserve"> tiết</w:t>
      </w:r>
    </w:p>
    <w:p w:rsidR="007A0662" w:rsidRPr="00955B5F" w:rsidRDefault="007A0662" w:rsidP="007A0662">
      <w:pPr>
        <w:spacing w:line="312" w:lineRule="auto"/>
        <w:ind w:firstLine="720"/>
        <w:jc w:val="both"/>
        <w:rPr>
          <w:b/>
          <w:sz w:val="28"/>
          <w:szCs w:val="28"/>
        </w:rPr>
      </w:pPr>
      <w:r w:rsidRPr="00955B5F">
        <w:rPr>
          <w:b/>
          <w:sz w:val="28"/>
          <w:szCs w:val="28"/>
        </w:rPr>
        <w:t>4.2.4.1. Phần mở đầu tiếp cận bài.</w:t>
      </w:r>
    </w:p>
    <w:p w:rsidR="007A0662" w:rsidRPr="00955B5F" w:rsidRDefault="007A0662" w:rsidP="007A0662">
      <w:pPr>
        <w:spacing w:line="312" w:lineRule="auto"/>
        <w:ind w:firstLine="720"/>
        <w:jc w:val="both"/>
        <w:rPr>
          <w:sz w:val="28"/>
          <w:szCs w:val="28"/>
        </w:rPr>
      </w:pPr>
      <w:r w:rsidRPr="00955B5F">
        <w:rPr>
          <w:sz w:val="28"/>
          <w:szCs w:val="28"/>
          <w:lang w:val="vi-VN"/>
        </w:rPr>
        <w:t xml:space="preserve">Bài học này sẽ giúp cho học sinh hiểu rõ những </w:t>
      </w:r>
      <w:r w:rsidRPr="00955B5F">
        <w:rPr>
          <w:sz w:val="28"/>
          <w:szCs w:val="28"/>
        </w:rPr>
        <w:t xml:space="preserve">vấn đề </w:t>
      </w:r>
      <w:r w:rsidRPr="00955B5F">
        <w:rPr>
          <w:sz w:val="28"/>
          <w:szCs w:val="28"/>
          <w:lang w:val="vi-VN"/>
        </w:rPr>
        <w:t xml:space="preserve">cơ bản </w:t>
      </w:r>
      <w:r w:rsidRPr="00955B5F">
        <w:rPr>
          <w:sz w:val="28"/>
          <w:szCs w:val="28"/>
        </w:rPr>
        <w:t>về âm nhạc phương Tây</w:t>
      </w:r>
      <w:r w:rsidRPr="00955B5F">
        <w:rPr>
          <w:sz w:val="28"/>
          <w:szCs w:val="28"/>
          <w:lang w:val="it-IT"/>
        </w:rPr>
        <w:t xml:space="preserve"> thế kỷ XX </w:t>
      </w:r>
      <w:r w:rsidRPr="00955B5F">
        <w:rPr>
          <w:sz w:val="28"/>
          <w:szCs w:val="28"/>
          <w:lang w:val="vi-VN"/>
        </w:rPr>
        <w:t>qua các đề mục sau:</w:t>
      </w:r>
    </w:p>
    <w:p w:rsidR="007A0662" w:rsidRPr="00955B5F" w:rsidRDefault="007A0662" w:rsidP="007A0662">
      <w:pPr>
        <w:spacing w:line="312" w:lineRule="auto"/>
        <w:ind w:left="720"/>
        <w:jc w:val="both"/>
        <w:rPr>
          <w:sz w:val="28"/>
          <w:szCs w:val="28"/>
          <w:lang w:val="it-IT"/>
        </w:rPr>
      </w:pPr>
      <w:r w:rsidRPr="00955B5F">
        <w:rPr>
          <w:b/>
          <w:bCs/>
          <w:i/>
          <w:sz w:val="28"/>
          <w:szCs w:val="28"/>
          <w:lang w:val="it-IT"/>
        </w:rPr>
        <w:t>-</w:t>
      </w:r>
      <w:r w:rsidRPr="00955B5F">
        <w:rPr>
          <w:sz w:val="28"/>
          <w:szCs w:val="28"/>
          <w:lang w:val="it-IT"/>
        </w:rPr>
        <w:t>Âm nhạc hiện thực Xã hội chủ nghĩa.</w:t>
      </w:r>
    </w:p>
    <w:p w:rsidR="007A0662" w:rsidRPr="00955B5F" w:rsidRDefault="007A0662" w:rsidP="007A0662">
      <w:pPr>
        <w:spacing w:line="312" w:lineRule="auto"/>
        <w:ind w:left="720"/>
        <w:jc w:val="both"/>
        <w:rPr>
          <w:sz w:val="28"/>
          <w:szCs w:val="28"/>
          <w:lang w:val="it-IT"/>
        </w:rPr>
      </w:pPr>
      <w:r w:rsidRPr="00955B5F">
        <w:rPr>
          <w:b/>
          <w:bCs/>
          <w:i/>
          <w:sz w:val="28"/>
          <w:szCs w:val="28"/>
          <w:lang w:val="it-IT"/>
        </w:rPr>
        <w:t xml:space="preserve">- </w:t>
      </w:r>
      <w:r w:rsidRPr="00955B5F">
        <w:rPr>
          <w:sz w:val="28"/>
          <w:szCs w:val="28"/>
          <w:lang w:val="it-IT"/>
        </w:rPr>
        <w:t>Âm nhạc 12 âm</w:t>
      </w:r>
    </w:p>
    <w:p w:rsidR="007A0662" w:rsidRPr="00955B5F" w:rsidRDefault="007A0662" w:rsidP="007A0662">
      <w:pPr>
        <w:spacing w:line="312" w:lineRule="auto"/>
        <w:ind w:left="720"/>
        <w:jc w:val="both"/>
        <w:rPr>
          <w:sz w:val="28"/>
          <w:szCs w:val="28"/>
          <w:lang w:val="it-IT"/>
        </w:rPr>
      </w:pPr>
      <w:r w:rsidRPr="00955B5F">
        <w:rPr>
          <w:b/>
          <w:bCs/>
          <w:i/>
          <w:sz w:val="28"/>
          <w:szCs w:val="28"/>
          <w:lang w:val="it-IT"/>
        </w:rPr>
        <w:t>-</w:t>
      </w:r>
      <w:r w:rsidRPr="00955B5F">
        <w:rPr>
          <w:sz w:val="28"/>
          <w:szCs w:val="28"/>
          <w:lang w:val="it-IT"/>
        </w:rPr>
        <w:t>Âm nhạc Serie toàn phần</w:t>
      </w:r>
    </w:p>
    <w:p w:rsidR="007A0662" w:rsidRPr="00955B5F" w:rsidRDefault="007A0662" w:rsidP="007A0662">
      <w:pPr>
        <w:spacing w:line="312" w:lineRule="auto"/>
        <w:ind w:left="720"/>
        <w:jc w:val="both"/>
        <w:rPr>
          <w:sz w:val="28"/>
          <w:szCs w:val="28"/>
          <w:lang w:val="it-IT"/>
        </w:rPr>
      </w:pPr>
      <w:r w:rsidRPr="00955B5F">
        <w:rPr>
          <w:b/>
          <w:bCs/>
          <w:i/>
          <w:sz w:val="28"/>
          <w:szCs w:val="28"/>
          <w:lang w:val="it-IT"/>
        </w:rPr>
        <w:t>-</w:t>
      </w:r>
      <w:r w:rsidRPr="00955B5F">
        <w:rPr>
          <w:sz w:val="28"/>
          <w:szCs w:val="28"/>
          <w:lang w:val="it-IT"/>
        </w:rPr>
        <w:t>Âm nhạc giảm thiểu</w:t>
      </w:r>
    </w:p>
    <w:p w:rsidR="007A0662" w:rsidRPr="00955B5F" w:rsidRDefault="007A0662" w:rsidP="007A0662">
      <w:pPr>
        <w:spacing w:line="312" w:lineRule="auto"/>
        <w:ind w:firstLine="720"/>
        <w:jc w:val="both"/>
        <w:rPr>
          <w:sz w:val="28"/>
          <w:szCs w:val="28"/>
        </w:rPr>
      </w:pPr>
      <w:r w:rsidRPr="00955B5F">
        <w:rPr>
          <w:b/>
          <w:bCs/>
          <w:i/>
          <w:sz w:val="28"/>
          <w:szCs w:val="28"/>
          <w:lang w:val="it-IT"/>
        </w:rPr>
        <w:t>-</w:t>
      </w:r>
      <w:r w:rsidRPr="00955B5F">
        <w:rPr>
          <w:sz w:val="28"/>
          <w:szCs w:val="28"/>
          <w:lang w:val="it-IT"/>
        </w:rPr>
        <w:t>Âm nhạc thử nghiệm</w:t>
      </w:r>
    </w:p>
    <w:p w:rsidR="007A0662" w:rsidRPr="00955B5F" w:rsidRDefault="007A0662" w:rsidP="007A0662">
      <w:pPr>
        <w:spacing w:line="312" w:lineRule="auto"/>
        <w:ind w:firstLine="720"/>
        <w:jc w:val="both"/>
        <w:rPr>
          <w:b/>
          <w:sz w:val="28"/>
          <w:szCs w:val="28"/>
        </w:rPr>
      </w:pPr>
      <w:r w:rsidRPr="00955B5F">
        <w:rPr>
          <w:b/>
          <w:sz w:val="28"/>
          <w:szCs w:val="28"/>
        </w:rPr>
        <w:t xml:space="preserve">4.2.4.2 Phần kiến thức căn bản: </w:t>
      </w:r>
    </w:p>
    <w:p w:rsidR="007A0662" w:rsidRPr="00955B5F" w:rsidRDefault="007A0662" w:rsidP="007A0662">
      <w:pPr>
        <w:spacing w:line="312" w:lineRule="auto"/>
        <w:ind w:firstLine="720"/>
        <w:jc w:val="both"/>
        <w:rPr>
          <w:rFonts w:eastAsia="Batang"/>
          <w:sz w:val="28"/>
          <w:szCs w:val="28"/>
          <w:lang w:val="sv-SE"/>
        </w:rPr>
      </w:pPr>
      <w:r w:rsidRPr="00955B5F">
        <w:rPr>
          <w:b/>
          <w:sz w:val="28"/>
          <w:szCs w:val="28"/>
        </w:rPr>
        <w:t xml:space="preserve">* Vấn đề 1: </w:t>
      </w:r>
      <w:r w:rsidRPr="00955B5F">
        <w:rPr>
          <w:rFonts w:eastAsia="Batang"/>
          <w:i/>
          <w:sz w:val="28"/>
          <w:szCs w:val="28"/>
          <w:lang w:val="sv-SE"/>
        </w:rPr>
        <w:t>Âm nhạc hiện thực Xã hội chủ nghĩa:</w:t>
      </w:r>
    </w:p>
    <w:p w:rsidR="007A0662" w:rsidRPr="00955B5F" w:rsidRDefault="007A0662" w:rsidP="007A0662">
      <w:pPr>
        <w:spacing w:line="312" w:lineRule="auto"/>
        <w:ind w:firstLine="720"/>
        <w:jc w:val="both"/>
        <w:rPr>
          <w:rFonts w:eastAsia="Batang"/>
          <w:sz w:val="28"/>
          <w:szCs w:val="28"/>
          <w:lang w:val="sv-SE"/>
        </w:rPr>
      </w:pPr>
      <w:r w:rsidRPr="00955B5F">
        <w:rPr>
          <w:rFonts w:eastAsia="Batang"/>
          <w:sz w:val="28"/>
          <w:szCs w:val="28"/>
          <w:lang w:val="sv-SE"/>
        </w:rPr>
        <w:t>Liên bang Xô viết là Quốc gia rộng lớn nhất thế giới, được hình thành vào năm 1917. Nó bao gồm 16 nước cộng hòa tự trị từ châu Âu sang châu Á. Chính vì vậy, âm nhạc của Liên bang Xô viết cũng phát triển rất đa dạng và phong phú.</w:t>
      </w:r>
    </w:p>
    <w:p w:rsidR="007A0662" w:rsidRPr="00955B5F" w:rsidRDefault="007A0662" w:rsidP="007A0662">
      <w:pPr>
        <w:spacing w:line="312" w:lineRule="auto"/>
        <w:ind w:firstLine="720"/>
        <w:jc w:val="both"/>
        <w:rPr>
          <w:rFonts w:eastAsia="Batang"/>
          <w:sz w:val="28"/>
          <w:szCs w:val="28"/>
          <w:lang w:val="sv-SE"/>
        </w:rPr>
      </w:pPr>
      <w:r w:rsidRPr="00955B5F">
        <w:rPr>
          <w:b/>
          <w:sz w:val="28"/>
          <w:szCs w:val="28"/>
        </w:rPr>
        <w:t xml:space="preserve">* Vấn đề 2: </w:t>
      </w:r>
      <w:r w:rsidRPr="00955B5F">
        <w:rPr>
          <w:rFonts w:eastAsia="Batang"/>
          <w:i/>
          <w:sz w:val="28"/>
          <w:szCs w:val="28"/>
          <w:lang w:val="sv-SE"/>
        </w:rPr>
        <w:t>Âm nhạc 12 âm (Đodecaphone):</w:t>
      </w:r>
    </w:p>
    <w:p w:rsidR="007A0662" w:rsidRPr="00955B5F" w:rsidRDefault="007A0662" w:rsidP="007A0662">
      <w:pPr>
        <w:spacing w:line="312" w:lineRule="auto"/>
        <w:ind w:firstLine="720"/>
        <w:jc w:val="both"/>
        <w:rPr>
          <w:rFonts w:eastAsia="Batang"/>
          <w:sz w:val="28"/>
          <w:szCs w:val="28"/>
          <w:lang w:val="sv-SE"/>
        </w:rPr>
      </w:pPr>
      <w:r w:rsidRPr="00955B5F">
        <w:rPr>
          <w:rFonts w:eastAsia="Batang"/>
          <w:sz w:val="28"/>
          <w:szCs w:val="28"/>
          <w:lang w:val="sv-SE"/>
        </w:rPr>
        <w:t xml:space="preserve">Là một hệ thống hình thức của Atonal. Một tác phẩm luôn chỉ được sáng tác tối đa trong 12 âm thuộc hệ thống Chomatique với nguyên tắc cơ bản là mỗi nốt </w:t>
      </w:r>
      <w:r w:rsidRPr="00955B5F">
        <w:rPr>
          <w:rFonts w:eastAsia="Batang"/>
          <w:sz w:val="28"/>
          <w:szCs w:val="28"/>
          <w:lang w:val="sv-SE"/>
        </w:rPr>
        <w:lastRenderedPageBreak/>
        <w:t>chỉ xuất hiện một lần 12 âm sử dụng trong tác phẩm này còn được gọi là seria nốt (hàng âm). Từ hàng âm này chúng ta có thể phát triển các tác phẩm bằng cách sử dụng các dạng của chúng.</w:t>
      </w:r>
    </w:p>
    <w:p w:rsidR="007A0662" w:rsidRPr="00955B5F" w:rsidRDefault="007A0662" w:rsidP="007A0662">
      <w:pPr>
        <w:spacing w:line="312" w:lineRule="auto"/>
        <w:ind w:firstLine="720"/>
        <w:jc w:val="both"/>
        <w:rPr>
          <w:rFonts w:eastAsia="Batang"/>
          <w:sz w:val="28"/>
          <w:szCs w:val="28"/>
          <w:lang w:val="sv-SE"/>
        </w:rPr>
      </w:pPr>
      <w:r w:rsidRPr="00955B5F">
        <w:rPr>
          <w:b/>
          <w:sz w:val="28"/>
          <w:szCs w:val="28"/>
        </w:rPr>
        <w:t xml:space="preserve">* Vấn đề 3: </w:t>
      </w:r>
      <w:r w:rsidRPr="00955B5F">
        <w:rPr>
          <w:rFonts w:eastAsia="Batang"/>
          <w:i/>
          <w:sz w:val="28"/>
          <w:szCs w:val="28"/>
          <w:lang w:val="sv-SE"/>
        </w:rPr>
        <w:t>Âm nhạc Serie toàn phần:</w:t>
      </w:r>
    </w:p>
    <w:p w:rsidR="007A0662" w:rsidRPr="00955B5F" w:rsidRDefault="007A0662" w:rsidP="007A0662">
      <w:pPr>
        <w:spacing w:line="312" w:lineRule="auto"/>
        <w:ind w:firstLine="720"/>
        <w:jc w:val="both"/>
        <w:rPr>
          <w:rFonts w:eastAsia="Batang"/>
          <w:sz w:val="28"/>
          <w:szCs w:val="28"/>
          <w:lang w:val="sv-SE"/>
        </w:rPr>
      </w:pPr>
      <w:r w:rsidRPr="00955B5F">
        <w:rPr>
          <w:rFonts w:eastAsia="Batang"/>
          <w:sz w:val="28"/>
          <w:szCs w:val="28"/>
          <w:lang w:val="sv-SE"/>
        </w:rPr>
        <w:t>Khoảng từ cuối năm 1940 nghệ thuật sáng tạo Serie toàn phần bắt đầu phát triển nó được dựa chủ yếu từ phương pháp sáng tác của Schonberg nếu như Schonberg chỉ sử dụng một nhân tố Serie là độ cao thì giờ đây các nhạc sĩ đã mở rộng thêm nhiều nhân tố nữa như: Trường độ, cường độ, âm sắc, kết cấu, dấu lặng,...như vậy, về bản chất vấn đề âm nhạc theo kiểu này đã phá bỏ hoàn toàn những nguyên tắc cơ bản của âm nhạc trong các thế kỷ trước, đặc biệt là thế kỷ XVIII. XIX, đó là mối liên hệ không thể tách được giữa giai điệu tiết tấu, hòa âm trong một tác phẩm âm nhạc nay chỉ được nhìn nhận như những nhân tố đơn giản là không thể thiếu. Việc sử dụng Serie cho những nhân tố khác nhau đã từng bị phê phán là ít tính người, toán học. Nhiều người lại coi chúng là ngõ cụt, bởi vì tác phẩm âm nhạc là cảm xúc một cách ngẫu nhiên. Người nhạc sĩ chỉ có thể kiểm tra trên cái gì đó đến vào một thời điểm chính xác mà thôi. Âm nhạc Serie cũng gây ra những sự khó khăn cho người biểu diễn và người nghe trong việc thể hiện chính xác các sắc thái, tiết tấu...</w:t>
      </w:r>
    </w:p>
    <w:p w:rsidR="007A0662" w:rsidRPr="00955B5F" w:rsidRDefault="007A0662" w:rsidP="007A0662">
      <w:pPr>
        <w:spacing w:line="312" w:lineRule="auto"/>
        <w:ind w:firstLine="720"/>
        <w:jc w:val="both"/>
        <w:rPr>
          <w:rFonts w:eastAsia="Batang"/>
          <w:sz w:val="28"/>
          <w:szCs w:val="28"/>
          <w:lang w:val="sv-SE"/>
        </w:rPr>
      </w:pPr>
      <w:r w:rsidRPr="00955B5F">
        <w:rPr>
          <w:b/>
          <w:sz w:val="28"/>
          <w:szCs w:val="28"/>
        </w:rPr>
        <w:t xml:space="preserve">* Vấn đề 4: </w:t>
      </w:r>
      <w:r w:rsidRPr="00955B5F">
        <w:rPr>
          <w:rFonts w:eastAsia="Batang"/>
          <w:i/>
          <w:sz w:val="28"/>
          <w:szCs w:val="28"/>
          <w:lang w:val="sv-SE"/>
        </w:rPr>
        <w:t>Âm nhạc giảm thiểu:</w:t>
      </w:r>
    </w:p>
    <w:p w:rsidR="007A0662" w:rsidRPr="00955B5F" w:rsidRDefault="007A0662" w:rsidP="007A0662">
      <w:pPr>
        <w:spacing w:line="312" w:lineRule="auto"/>
        <w:ind w:firstLine="720"/>
        <w:jc w:val="both"/>
        <w:rPr>
          <w:rFonts w:eastAsia="Batang"/>
          <w:sz w:val="28"/>
          <w:szCs w:val="28"/>
          <w:lang w:val="sv-SE"/>
        </w:rPr>
      </w:pPr>
      <w:r w:rsidRPr="00955B5F">
        <w:rPr>
          <w:rFonts w:eastAsia="Batang"/>
          <w:sz w:val="28"/>
          <w:szCs w:val="28"/>
          <w:lang w:val="sv-SE"/>
        </w:rPr>
        <w:t xml:space="preserve">Xuất hiện từ những năm 1960 ở Mỹ. Vào những năm đó âm nhạc của châu Á bắt đầu phát triển rất phổ biến, đặc biệt là âm nhạc Ấn độ và Indonesia. Đây là loại âm nhạc có rất nhiều các quãng nhỏ và những tiết tấu rất đặc biệt. Nhiều người đã tổng hợp các nhân tố này với những nhân tố có trong nhạc Rock, nhạc Jazz, nhạc Blue, âm nhạc điện tử có những năm 1930-1940 như tiết tấu hóa âm nghịch, các câu nhắc lại và bè trì tục để tạo ra những tác phẩm mới. Các tác phẩm theo kiểu này được gọi là âm nhạc giảm thiểu. Trường phái âm nhạc này đã phát triển không chỉ ở châu Âu mà cả ở châu Á (đặc biệt là Ấn Độ, Bali) và cả châu Phi. </w:t>
      </w:r>
    </w:p>
    <w:p w:rsidR="007A0662" w:rsidRPr="00955B5F" w:rsidRDefault="007A0662" w:rsidP="007A0662">
      <w:pPr>
        <w:spacing w:line="312" w:lineRule="auto"/>
        <w:ind w:firstLine="720"/>
        <w:jc w:val="both"/>
        <w:rPr>
          <w:rFonts w:eastAsia="Batang"/>
          <w:sz w:val="28"/>
          <w:szCs w:val="28"/>
          <w:lang w:val="sv-SE"/>
        </w:rPr>
      </w:pPr>
      <w:r w:rsidRPr="00955B5F">
        <w:rPr>
          <w:b/>
          <w:sz w:val="28"/>
          <w:szCs w:val="28"/>
        </w:rPr>
        <w:t xml:space="preserve">* Vấn đề 5: </w:t>
      </w:r>
      <w:r w:rsidRPr="00955B5F">
        <w:rPr>
          <w:rFonts w:eastAsia="Batang"/>
          <w:i/>
          <w:sz w:val="28"/>
          <w:szCs w:val="28"/>
          <w:lang w:val="sv-SE"/>
        </w:rPr>
        <w:t>Âm nhạc thử nghiệm:</w:t>
      </w:r>
    </w:p>
    <w:p w:rsidR="007A0662" w:rsidRPr="00955B5F" w:rsidRDefault="007A0662" w:rsidP="007A0662">
      <w:pPr>
        <w:spacing w:line="312" w:lineRule="auto"/>
        <w:ind w:firstLine="720"/>
        <w:jc w:val="both"/>
        <w:rPr>
          <w:rFonts w:eastAsia="Batang"/>
          <w:sz w:val="28"/>
          <w:szCs w:val="28"/>
          <w:lang w:val="sv-SE"/>
        </w:rPr>
      </w:pPr>
      <w:r w:rsidRPr="00955B5F">
        <w:rPr>
          <w:rFonts w:eastAsia="Batang"/>
          <w:sz w:val="28"/>
          <w:szCs w:val="28"/>
          <w:lang w:val="sv-SE"/>
        </w:rPr>
        <w:t xml:space="preserve">Là loại âm nhạc phá bỏ những quan niệm về âm thanh theo kiểu truyền thống, nghiền vụn các cảm xúc và tạo ra những điều bất ngờ nhờ vào việc khám </w:t>
      </w:r>
      <w:r w:rsidRPr="00955B5F">
        <w:rPr>
          <w:rFonts w:eastAsia="Batang"/>
          <w:sz w:val="28"/>
          <w:szCs w:val="28"/>
          <w:lang w:val="sv-SE"/>
        </w:rPr>
        <w:lastRenderedPageBreak/>
        <w:t>phá mạo hiểm những âm thanh mới không cần tính đến việc người nghe có chấp nhận hay không.</w:t>
      </w:r>
    </w:p>
    <w:p w:rsidR="007A0662" w:rsidRPr="00955B5F" w:rsidRDefault="007A0662" w:rsidP="007A0662">
      <w:pPr>
        <w:spacing w:line="312" w:lineRule="auto"/>
        <w:ind w:firstLine="720"/>
        <w:jc w:val="both"/>
        <w:rPr>
          <w:b/>
          <w:sz w:val="28"/>
          <w:szCs w:val="28"/>
        </w:rPr>
      </w:pPr>
      <w:r w:rsidRPr="00955B5F">
        <w:rPr>
          <w:b/>
          <w:sz w:val="28"/>
          <w:szCs w:val="28"/>
        </w:rPr>
        <w:t>4.2.4.3. Phần thông tin khoa học liên quan của các nhà khoa học:</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cùng hướng:</w:t>
      </w:r>
    </w:p>
    <w:p w:rsidR="007A0662" w:rsidRPr="00955B5F" w:rsidRDefault="007A0662" w:rsidP="007A0662">
      <w:pPr>
        <w:spacing w:line="312" w:lineRule="auto"/>
        <w:ind w:firstLine="720"/>
        <w:jc w:val="both"/>
        <w:rPr>
          <w:sz w:val="28"/>
          <w:szCs w:val="28"/>
        </w:rPr>
      </w:pPr>
      <w:r w:rsidRPr="00955B5F">
        <w:rPr>
          <w:sz w:val="28"/>
          <w:szCs w:val="28"/>
        </w:rPr>
        <w:t>Trong tình hình khủng hoảng gay gắt về tinh thần của thế giới tư bản, nước Pháp cuối thế kỷ XIX với chính sách thực dân và sự chà đạp của bọn tư bản lên quyền lợi của nhạc sĩ lao động, đã khiến cho cuộc đấu tranh giai cấp ngày càng trở nên gay gắt. Cuối thế kỷ XIX, cũng là những năm tháng đánh dấu sự rối loạn ngày càng tăng trong lĩnh vực tư tưởng, thẩm mỹ của nền văn nghệ Pháp. Bên cạnh nền văn học hiện thực vốn thấm nhuần lòng yêu mến đối với con người bình thường, phê phán những hiện tượng xã hội đương thời (với các tác giả như: X.Man-lác-me, P.Ver-len, A.Rem-bê,…). Nghệ thuật Pháp thời kỳ này là một trong những thành trì kiên cố của tính bảo thủ và thói kinh viện phản động. Sự xuất hiện của chủ nghĩa tượng trưng trong văn học, chủ nghĩa ấn tượng trong hội họa có mối liên hệ chặt chẽ với X.Man-lác-me, đại biểu xuất sắc của trường phái tượng trưng đã tác động mạnh mẽ tới việc hình thành quan điểm sáng tạo của nhạc sĩ trẻ Đê-buýt-xi.</w:t>
      </w:r>
    </w:p>
    <w:p w:rsidR="007A0662" w:rsidRPr="00955B5F" w:rsidRDefault="007A0662" w:rsidP="007A0662">
      <w:pPr>
        <w:spacing w:line="312" w:lineRule="auto"/>
        <w:ind w:firstLine="720"/>
        <w:jc w:val="both"/>
        <w:rPr>
          <w:sz w:val="28"/>
          <w:szCs w:val="28"/>
        </w:rPr>
      </w:pPr>
      <w:r w:rsidRPr="00955B5F">
        <w:rPr>
          <w:sz w:val="28"/>
          <w:szCs w:val="28"/>
        </w:rPr>
        <w:t>Mục đích của chủ nghĩa tượng trưng là diễn đạt sự lĩnh hội chủ quan đối với thực tế, diễn đạt cái “Siêu cảm tính”, “Siêu nhận thức”, cái “Bí ẩn” trong những hiện tượng của đời sống. Còn chủ nghĩa ấn tượng thì diễn tả những ấn tượng trực tiếp của nhà nghệ sĩ về thế giới xung quanh, thích làm ta song sốt trước những ấn tượng thông qua bề ngoài sự vật. Nói chung họ ít chú ý tới đời sống hiện thực và những quan hệ xã hội.</w:t>
      </w:r>
    </w:p>
    <w:p w:rsidR="007A0662" w:rsidRPr="00955B5F" w:rsidRDefault="007A0662" w:rsidP="007A0662">
      <w:pPr>
        <w:spacing w:line="312" w:lineRule="auto"/>
        <w:ind w:firstLine="720"/>
        <w:jc w:val="both"/>
        <w:rPr>
          <w:sz w:val="28"/>
          <w:szCs w:val="28"/>
        </w:rPr>
      </w:pPr>
      <w:r w:rsidRPr="00955B5F">
        <w:rPr>
          <w:sz w:val="28"/>
          <w:szCs w:val="28"/>
        </w:rPr>
        <w:t>* Viện dẫn nhóm luận thuyết khác hướng: Không</w:t>
      </w:r>
    </w:p>
    <w:p w:rsidR="007A0662" w:rsidRDefault="007A0662" w:rsidP="007A0662">
      <w:pPr>
        <w:spacing w:line="312" w:lineRule="auto"/>
        <w:ind w:firstLine="720"/>
        <w:jc w:val="both"/>
        <w:rPr>
          <w:sz w:val="28"/>
          <w:szCs w:val="28"/>
        </w:rPr>
      </w:pPr>
      <w:r w:rsidRPr="00955B5F">
        <w:rPr>
          <w:b/>
          <w:sz w:val="28"/>
          <w:szCs w:val="28"/>
        </w:rPr>
        <w:t>4.2.4.4. Phần hướng dẫn mở rộng kiến thức cho SV ứng dụng thực tiễn, sáng tạo và làm bài tập</w:t>
      </w:r>
      <w:r w:rsidRPr="00955B5F">
        <w:rPr>
          <w:sz w:val="28"/>
          <w:szCs w:val="28"/>
        </w:rPr>
        <w:t>:</w:t>
      </w:r>
    </w:p>
    <w:p w:rsidR="007A0662" w:rsidRPr="00955B5F" w:rsidRDefault="007A0662" w:rsidP="007A0662">
      <w:pPr>
        <w:spacing w:line="312" w:lineRule="auto"/>
        <w:ind w:firstLine="720"/>
        <w:jc w:val="both"/>
        <w:rPr>
          <w:sz w:val="28"/>
          <w:szCs w:val="28"/>
        </w:rPr>
      </w:pPr>
      <w:r w:rsidRPr="00955B5F">
        <w:rPr>
          <w:sz w:val="28"/>
          <w:szCs w:val="28"/>
        </w:rPr>
        <w:t>Việc nghiên cứu các thời kỳ, trường phái âm nhạc phương Tây sẽ có tác dụng trong việc thực hành các chuyên ngành âm nhạc, đồng thời có tác dụng hữu hiệu trong việc nghiên cứu quá trình hình thành và phát triển của nền âm nhạc thế giới.</w:t>
      </w:r>
    </w:p>
    <w:p w:rsidR="007A0662" w:rsidRPr="00955B5F" w:rsidRDefault="007A0662" w:rsidP="007A0662">
      <w:pPr>
        <w:spacing w:line="312" w:lineRule="auto"/>
        <w:ind w:firstLine="720"/>
        <w:jc w:val="both"/>
        <w:rPr>
          <w:sz w:val="28"/>
          <w:szCs w:val="28"/>
        </w:rPr>
      </w:pPr>
      <w:r w:rsidRPr="00955B5F">
        <w:rPr>
          <w:sz w:val="28"/>
          <w:szCs w:val="28"/>
        </w:rPr>
        <w:t xml:space="preserve">Tuy nhiên do thời lượng có hạn nên để đi sâu tìm hiểu chi tiết về các thời kỳ, trường phái âm nhạc phương Tây là khó khăn. Chính vì vậy việc sưu tầm, nghiên </w:t>
      </w:r>
      <w:r w:rsidRPr="00955B5F">
        <w:rPr>
          <w:sz w:val="28"/>
          <w:szCs w:val="28"/>
        </w:rPr>
        <w:lastRenderedPageBreak/>
        <w:t>cứu, cập nhật thông tin phải được tiến hành thường xuyên thông qua các phương tiện thông tin đại chúng và tác phẩm âm nhạc cụ thể.</w:t>
      </w:r>
    </w:p>
    <w:p w:rsidR="007A0662" w:rsidRPr="00955B5F" w:rsidRDefault="007A0662" w:rsidP="007A0662">
      <w:pPr>
        <w:spacing w:line="312" w:lineRule="auto"/>
        <w:ind w:firstLine="720"/>
        <w:jc w:val="both"/>
        <w:rPr>
          <w:sz w:val="28"/>
          <w:szCs w:val="28"/>
        </w:rPr>
      </w:pPr>
      <w:r w:rsidRPr="00955B5F">
        <w:rPr>
          <w:sz w:val="28"/>
          <w:szCs w:val="28"/>
        </w:rPr>
        <w:t xml:space="preserve">Tuy nhiên nghiên cứu cũng cho thấy đa phần các sinh viên có thể khắc phục tốt những khó khăn xung quanh việc tự học của bản thân đề có thể hoàn thành chương trình học bằng những điểm số tích cực. Nhiều sinh viên có những biện pháp học tập rất hiệu quả, tùy từng sinh viên mà có các phương pháp học tập phù hợp với bản thân, với môi trường sống, với ngành học.                </w:t>
      </w:r>
    </w:p>
    <w:p w:rsidR="007A0662" w:rsidRPr="00955B5F" w:rsidRDefault="007A0662" w:rsidP="007A0662">
      <w:pPr>
        <w:spacing w:line="312" w:lineRule="auto"/>
        <w:ind w:firstLine="720"/>
        <w:jc w:val="both"/>
        <w:rPr>
          <w:sz w:val="28"/>
          <w:szCs w:val="28"/>
        </w:rPr>
      </w:pPr>
      <w:r w:rsidRPr="00955B5F">
        <w:rPr>
          <w:sz w:val="28"/>
          <w:szCs w:val="28"/>
        </w:rPr>
        <w:t xml:space="preserve">Tuy nhiên để đạt được hiệu quả cao nhất thì có một số phương pháp mới, ví dụ như: </w:t>
      </w:r>
      <w:r w:rsidRPr="00955B5F">
        <w:rPr>
          <w:i/>
          <w:sz w:val="28"/>
          <w:szCs w:val="28"/>
        </w:rPr>
        <w:t>bản đồ tư duy</w:t>
      </w:r>
      <w:r w:rsidRPr="00955B5F">
        <w:rPr>
          <w:sz w:val="28"/>
          <w:szCs w:val="28"/>
        </w:rPr>
        <w:t xml:space="preserve"> (Mindmapping), phương pháp </w:t>
      </w:r>
      <w:r w:rsidRPr="00955B5F">
        <w:rPr>
          <w:i/>
          <w:sz w:val="28"/>
          <w:szCs w:val="28"/>
        </w:rPr>
        <w:t>ghi nhận siêu tốc</w:t>
      </w:r>
      <w:r w:rsidRPr="00955B5F">
        <w:rPr>
          <w:sz w:val="28"/>
          <w:szCs w:val="28"/>
        </w:rPr>
        <w:t xml:space="preserve">, Phương pháp </w:t>
      </w:r>
      <w:r w:rsidRPr="00955B5F">
        <w:rPr>
          <w:i/>
          <w:sz w:val="28"/>
          <w:szCs w:val="28"/>
        </w:rPr>
        <w:t>đọc hiệu quả</w:t>
      </w:r>
      <w:r w:rsidRPr="00955B5F">
        <w:rPr>
          <w:sz w:val="28"/>
          <w:szCs w:val="28"/>
        </w:rPr>
        <w:t xml:space="preserve">,…được áp dụng ở rất nhiều nơi trên thế giới, đã được hàng trăm nghìn sinh viên chứng minh cho tính tích cực của nó bằng những thành tích đặc biệt nổi trội so với các bạn cùng trang lứa. </w:t>
      </w:r>
    </w:p>
    <w:p w:rsidR="007A0662" w:rsidRPr="00955B5F" w:rsidRDefault="007A0662" w:rsidP="007A0662">
      <w:pPr>
        <w:spacing w:line="312" w:lineRule="auto"/>
        <w:ind w:firstLine="720"/>
        <w:jc w:val="both"/>
        <w:rPr>
          <w:sz w:val="28"/>
          <w:szCs w:val="28"/>
        </w:rPr>
      </w:pPr>
      <w:r w:rsidRPr="00955B5F">
        <w:rPr>
          <w:sz w:val="28"/>
          <w:szCs w:val="28"/>
        </w:rPr>
        <w:t>Việc tự học là một quá trình đòi hỏi sự kiên trì và nỗ lực to lớn của bản thân, không thể thành công ngay trong ngày một, ngày hai mà phụ thuộc rất lớn vào tinh thần tự giác, cố gắng vươn lên, nỗ lực chứng tỏ bản thân của mỗi sinh viên, đó mới là chìa khóa quan trọng nhất để mở cửa thành công cho thế hệ trẻ - thế hệ tương lai của dân tộc Việt Nam.</w:t>
      </w:r>
    </w:p>
    <w:p w:rsidR="007A0662" w:rsidRDefault="007A0662" w:rsidP="007A0662">
      <w:pPr>
        <w:spacing w:line="312" w:lineRule="auto"/>
        <w:ind w:firstLine="720"/>
        <w:jc w:val="both"/>
        <w:rPr>
          <w:sz w:val="28"/>
          <w:szCs w:val="28"/>
        </w:rPr>
      </w:pPr>
      <w:r w:rsidRPr="00955B5F">
        <w:rPr>
          <w:sz w:val="28"/>
          <w:szCs w:val="28"/>
        </w:rPr>
        <w:t>Trong quá trình nghiên cứu cũng sẽ có những khó nhăn nhất định bởi tính đa phương diện của hệ thống thông tin sẽ có ảnh hưởng không nhỏ đến độ chính xác của thông tin. Chính vì vậy, việc chắt lọc, lựa chọn thông tin là vô cùng cần thiết. nó giúp cho người học không bị phân tán trong quá trình nghiên cứu và thực hành chuyên ngành.</w:t>
      </w:r>
    </w:p>
    <w:p w:rsidR="002B56B9" w:rsidRPr="00955B5F" w:rsidRDefault="002B56B9" w:rsidP="007A0662">
      <w:pPr>
        <w:spacing w:line="312" w:lineRule="auto"/>
        <w:ind w:firstLine="720"/>
        <w:jc w:val="both"/>
        <w:rPr>
          <w:sz w:val="28"/>
          <w:szCs w:val="28"/>
        </w:rPr>
      </w:pPr>
    </w:p>
    <w:p w:rsidR="007A0662" w:rsidRPr="00955B5F" w:rsidRDefault="007A0662" w:rsidP="007A0662">
      <w:pPr>
        <w:spacing w:line="312" w:lineRule="auto"/>
        <w:ind w:firstLine="720"/>
        <w:jc w:val="both"/>
        <w:rPr>
          <w:b/>
          <w:sz w:val="28"/>
          <w:szCs w:val="28"/>
        </w:rPr>
      </w:pPr>
      <w:r w:rsidRPr="00955B5F">
        <w:rPr>
          <w:b/>
          <w:sz w:val="28"/>
          <w:szCs w:val="28"/>
        </w:rPr>
        <w:t>* Bài tập:</w:t>
      </w:r>
    </w:p>
    <w:p w:rsidR="007A0662" w:rsidRPr="00955B5F" w:rsidRDefault="007A0662" w:rsidP="007A0662">
      <w:pPr>
        <w:spacing w:line="312" w:lineRule="auto"/>
        <w:ind w:left="720"/>
        <w:jc w:val="both"/>
        <w:rPr>
          <w:sz w:val="28"/>
          <w:szCs w:val="28"/>
        </w:rPr>
      </w:pPr>
      <w:r w:rsidRPr="00955B5F">
        <w:rPr>
          <w:sz w:val="28"/>
          <w:szCs w:val="28"/>
        </w:rPr>
        <w:t>Phân tích ý nghĩa của các chủ nghĩa âm nhạc sau đây:</w:t>
      </w:r>
    </w:p>
    <w:p w:rsidR="007A0662" w:rsidRPr="00955B5F" w:rsidRDefault="007A0662" w:rsidP="007A0662">
      <w:pPr>
        <w:spacing w:line="312" w:lineRule="auto"/>
        <w:ind w:left="720"/>
        <w:jc w:val="both"/>
        <w:rPr>
          <w:sz w:val="28"/>
          <w:szCs w:val="28"/>
          <w:lang w:val="it-IT"/>
        </w:rPr>
      </w:pPr>
      <w:r w:rsidRPr="00955B5F">
        <w:rPr>
          <w:b/>
          <w:bCs/>
          <w:i/>
          <w:sz w:val="28"/>
          <w:szCs w:val="28"/>
          <w:lang w:val="it-IT"/>
        </w:rPr>
        <w:t xml:space="preserve">- </w:t>
      </w:r>
      <w:r w:rsidRPr="00955B5F">
        <w:rPr>
          <w:sz w:val="28"/>
          <w:szCs w:val="28"/>
          <w:lang w:val="it-IT"/>
        </w:rPr>
        <w:t>Âm nhạc hiện thực Xã hội chủ nghĩa.</w:t>
      </w:r>
    </w:p>
    <w:p w:rsidR="007A0662" w:rsidRPr="00955B5F" w:rsidRDefault="007A0662" w:rsidP="007A0662">
      <w:pPr>
        <w:spacing w:line="312" w:lineRule="auto"/>
        <w:ind w:left="720"/>
        <w:jc w:val="both"/>
        <w:rPr>
          <w:sz w:val="28"/>
          <w:szCs w:val="28"/>
          <w:lang w:val="it-IT"/>
        </w:rPr>
      </w:pPr>
      <w:r w:rsidRPr="00955B5F">
        <w:rPr>
          <w:b/>
          <w:bCs/>
          <w:i/>
          <w:sz w:val="28"/>
          <w:szCs w:val="28"/>
          <w:lang w:val="it-IT"/>
        </w:rPr>
        <w:t xml:space="preserve">- </w:t>
      </w:r>
      <w:r w:rsidRPr="00955B5F">
        <w:rPr>
          <w:sz w:val="28"/>
          <w:szCs w:val="28"/>
          <w:lang w:val="it-IT"/>
        </w:rPr>
        <w:t>Âm nhạc 12 âm</w:t>
      </w:r>
    </w:p>
    <w:p w:rsidR="007A0662" w:rsidRPr="00955B5F" w:rsidRDefault="007A0662" w:rsidP="007A0662">
      <w:pPr>
        <w:spacing w:line="312" w:lineRule="auto"/>
        <w:ind w:left="720"/>
        <w:jc w:val="both"/>
        <w:rPr>
          <w:sz w:val="28"/>
          <w:szCs w:val="28"/>
          <w:lang w:val="it-IT"/>
        </w:rPr>
      </w:pPr>
      <w:r w:rsidRPr="00955B5F">
        <w:rPr>
          <w:b/>
          <w:bCs/>
          <w:i/>
          <w:sz w:val="28"/>
          <w:szCs w:val="28"/>
          <w:lang w:val="it-IT"/>
        </w:rPr>
        <w:t>-</w:t>
      </w:r>
      <w:r w:rsidR="002B56B9">
        <w:rPr>
          <w:b/>
          <w:bCs/>
          <w:i/>
          <w:sz w:val="28"/>
          <w:szCs w:val="28"/>
          <w:lang w:val="it-IT"/>
        </w:rPr>
        <w:t xml:space="preserve"> </w:t>
      </w:r>
      <w:r w:rsidRPr="00955B5F">
        <w:rPr>
          <w:sz w:val="28"/>
          <w:szCs w:val="28"/>
          <w:lang w:val="it-IT"/>
        </w:rPr>
        <w:t>Âm nhạc Serie toàn phần</w:t>
      </w:r>
    </w:p>
    <w:p w:rsidR="007A0662" w:rsidRPr="00955B5F" w:rsidRDefault="007A0662" w:rsidP="007A0662">
      <w:pPr>
        <w:spacing w:line="312" w:lineRule="auto"/>
        <w:ind w:left="720"/>
        <w:jc w:val="both"/>
        <w:rPr>
          <w:sz w:val="28"/>
          <w:szCs w:val="28"/>
          <w:lang w:val="it-IT"/>
        </w:rPr>
      </w:pPr>
      <w:r w:rsidRPr="00955B5F">
        <w:rPr>
          <w:b/>
          <w:bCs/>
          <w:i/>
          <w:sz w:val="28"/>
          <w:szCs w:val="28"/>
          <w:lang w:val="it-IT"/>
        </w:rPr>
        <w:t>-</w:t>
      </w:r>
      <w:r w:rsidR="002B56B9">
        <w:rPr>
          <w:b/>
          <w:bCs/>
          <w:i/>
          <w:sz w:val="28"/>
          <w:szCs w:val="28"/>
          <w:lang w:val="it-IT"/>
        </w:rPr>
        <w:t xml:space="preserve"> </w:t>
      </w:r>
      <w:r w:rsidRPr="00955B5F">
        <w:rPr>
          <w:sz w:val="28"/>
          <w:szCs w:val="28"/>
          <w:lang w:val="it-IT"/>
        </w:rPr>
        <w:t>Âm nhạc giảm thiểu</w:t>
      </w:r>
    </w:p>
    <w:p w:rsidR="007A0662" w:rsidRDefault="007A0662" w:rsidP="007A0662">
      <w:pPr>
        <w:spacing w:line="312" w:lineRule="auto"/>
        <w:ind w:firstLine="720"/>
        <w:jc w:val="both"/>
        <w:rPr>
          <w:sz w:val="28"/>
          <w:szCs w:val="28"/>
          <w:lang w:val="it-IT"/>
        </w:rPr>
      </w:pPr>
      <w:r w:rsidRPr="00955B5F">
        <w:rPr>
          <w:b/>
          <w:bCs/>
          <w:i/>
          <w:sz w:val="28"/>
          <w:szCs w:val="28"/>
          <w:lang w:val="it-IT"/>
        </w:rPr>
        <w:t>-</w:t>
      </w:r>
      <w:r w:rsidR="002B56B9">
        <w:rPr>
          <w:b/>
          <w:bCs/>
          <w:i/>
          <w:sz w:val="28"/>
          <w:szCs w:val="28"/>
          <w:lang w:val="it-IT"/>
        </w:rPr>
        <w:t xml:space="preserve"> </w:t>
      </w:r>
      <w:r w:rsidRPr="00955B5F">
        <w:rPr>
          <w:sz w:val="28"/>
          <w:szCs w:val="28"/>
          <w:lang w:val="it-IT"/>
        </w:rPr>
        <w:t>Âm nhạc thử nghiệm</w:t>
      </w:r>
    </w:p>
    <w:p w:rsidR="002B56B9" w:rsidRDefault="002B56B9" w:rsidP="007A0662">
      <w:pPr>
        <w:spacing w:line="312" w:lineRule="auto"/>
        <w:ind w:firstLine="720"/>
        <w:jc w:val="both"/>
        <w:rPr>
          <w:sz w:val="28"/>
          <w:szCs w:val="28"/>
          <w:lang w:val="it-IT"/>
        </w:rPr>
      </w:pPr>
    </w:p>
    <w:p w:rsidR="007A0662" w:rsidRPr="00955B5F" w:rsidRDefault="007A0662" w:rsidP="007A0662">
      <w:pPr>
        <w:spacing w:line="312" w:lineRule="auto"/>
        <w:ind w:firstLine="720"/>
        <w:jc w:val="both"/>
        <w:rPr>
          <w:b/>
          <w:sz w:val="28"/>
          <w:szCs w:val="28"/>
        </w:rPr>
      </w:pPr>
      <w:r w:rsidRPr="00955B5F">
        <w:rPr>
          <w:b/>
          <w:sz w:val="28"/>
          <w:szCs w:val="28"/>
        </w:rPr>
        <w:lastRenderedPageBreak/>
        <w:t>* Tài liệu học tập:</w:t>
      </w:r>
    </w:p>
    <w:p w:rsidR="007A0662" w:rsidRPr="00955B5F" w:rsidRDefault="007A0662" w:rsidP="007A0662">
      <w:pPr>
        <w:spacing w:line="312" w:lineRule="auto"/>
        <w:ind w:firstLine="720"/>
        <w:jc w:val="both"/>
        <w:rPr>
          <w:bCs/>
          <w:iCs/>
          <w:sz w:val="28"/>
          <w:szCs w:val="28"/>
          <w:lang w:val="sv-SE" w:bidi="he-IL"/>
        </w:rPr>
      </w:pPr>
      <w:r w:rsidRPr="00955B5F">
        <w:rPr>
          <w:bCs/>
          <w:iCs/>
          <w:sz w:val="28"/>
          <w:szCs w:val="28"/>
          <w:lang w:val="sv-SE" w:bidi="he-IL"/>
        </w:rPr>
        <w:t>- Lịch sử âm nhạc thế giới thế kỷ XX - Phạm Phương Hoa 2009 NXB Quân đội nhân dân. Trường Đại Học VHNT Quân đội.</w:t>
      </w:r>
    </w:p>
    <w:p w:rsidR="007A0662" w:rsidRPr="00955B5F" w:rsidRDefault="007A0662" w:rsidP="007A0662">
      <w:pPr>
        <w:spacing w:line="312" w:lineRule="auto"/>
        <w:ind w:firstLine="720"/>
        <w:jc w:val="both"/>
        <w:rPr>
          <w:bCs/>
          <w:iCs/>
          <w:sz w:val="28"/>
          <w:szCs w:val="28"/>
          <w:lang w:val="it-IT" w:bidi="he-IL"/>
        </w:rPr>
      </w:pPr>
      <w:r w:rsidRPr="00955B5F">
        <w:rPr>
          <w:i/>
          <w:sz w:val="28"/>
          <w:szCs w:val="28"/>
          <w:lang w:val="it-IT"/>
        </w:rPr>
        <w:t>- Lịch sử âm nhạc thế giới Tập II</w:t>
      </w:r>
      <w:r w:rsidRPr="00955B5F">
        <w:rPr>
          <w:bCs/>
          <w:iCs/>
          <w:sz w:val="28"/>
          <w:szCs w:val="28"/>
          <w:lang w:val="it-IT" w:bidi="he-IL"/>
        </w:rPr>
        <w:t xml:space="preserve"> – Nguyễn Xinh (1983), Nhạc viện Hà Nội</w:t>
      </w:r>
    </w:p>
    <w:p w:rsidR="007A0662" w:rsidRPr="00955B5F" w:rsidRDefault="007A0662" w:rsidP="007A0662">
      <w:pPr>
        <w:spacing w:line="312" w:lineRule="auto"/>
        <w:ind w:firstLine="720"/>
        <w:jc w:val="both"/>
        <w:rPr>
          <w:bCs/>
          <w:sz w:val="28"/>
          <w:szCs w:val="28"/>
          <w:lang w:val="it-IT"/>
        </w:rPr>
      </w:pPr>
      <w:r w:rsidRPr="00955B5F">
        <w:rPr>
          <w:bCs/>
          <w:sz w:val="28"/>
          <w:szCs w:val="28"/>
          <w:lang w:val="it-IT"/>
        </w:rPr>
        <w:t xml:space="preserve">- Nhóm tác giả của Nga (1981), </w:t>
      </w:r>
      <w:r w:rsidRPr="00955B5F">
        <w:rPr>
          <w:bCs/>
          <w:i/>
          <w:sz w:val="28"/>
          <w:szCs w:val="28"/>
          <w:lang w:val="it-IT"/>
        </w:rPr>
        <w:t>Các thể loại âm nhạc</w:t>
      </w:r>
      <w:r w:rsidRPr="00955B5F">
        <w:rPr>
          <w:bCs/>
          <w:sz w:val="28"/>
          <w:szCs w:val="28"/>
          <w:lang w:val="it-IT"/>
        </w:rPr>
        <w:t>, Người dịch: Lan Hương, NXB Văn hoá - Hà Nội.</w:t>
      </w:r>
    </w:p>
    <w:p w:rsidR="007A0662" w:rsidRPr="00955B5F" w:rsidRDefault="007A0662" w:rsidP="007A0662">
      <w:pPr>
        <w:spacing w:line="312" w:lineRule="auto"/>
        <w:ind w:firstLine="720"/>
        <w:jc w:val="both"/>
        <w:rPr>
          <w:bCs/>
          <w:spacing w:val="-8"/>
          <w:sz w:val="28"/>
          <w:szCs w:val="28"/>
          <w:lang w:val="it-IT"/>
        </w:rPr>
      </w:pPr>
      <w:r w:rsidRPr="00955B5F">
        <w:rPr>
          <w:bCs/>
          <w:spacing w:val="-8"/>
          <w:sz w:val="28"/>
          <w:szCs w:val="28"/>
          <w:lang w:val="it-IT"/>
        </w:rPr>
        <w:t xml:space="preserve">- Nguyễn Thị Nhung (1996), </w:t>
      </w:r>
      <w:r w:rsidRPr="00955B5F">
        <w:rPr>
          <w:bCs/>
          <w:i/>
          <w:spacing w:val="-8"/>
          <w:sz w:val="28"/>
          <w:szCs w:val="28"/>
          <w:lang w:val="it-IT"/>
        </w:rPr>
        <w:t>Thể loại âm nhạc</w:t>
      </w:r>
      <w:r w:rsidRPr="00955B5F">
        <w:rPr>
          <w:bCs/>
          <w:spacing w:val="-8"/>
          <w:sz w:val="28"/>
          <w:szCs w:val="28"/>
          <w:lang w:val="it-IT"/>
        </w:rPr>
        <w:t>, NXB Âm nhạc, Nhạc viện Hà Nội.</w:t>
      </w:r>
    </w:p>
    <w:p w:rsidR="007A0662" w:rsidRPr="00955B5F" w:rsidRDefault="007A0662" w:rsidP="007A0662">
      <w:pPr>
        <w:pStyle w:val="BodyText2"/>
        <w:spacing w:after="0" w:line="312" w:lineRule="auto"/>
        <w:ind w:firstLine="720"/>
        <w:jc w:val="both"/>
        <w:rPr>
          <w:rFonts w:ascii="Times New Roman" w:hAnsi="Times New Roman"/>
          <w:lang w:val="it-IT" w:bidi="he-IL"/>
        </w:rPr>
      </w:pPr>
      <w:r w:rsidRPr="00955B5F">
        <w:rPr>
          <w:rFonts w:ascii="Times New Roman" w:hAnsi="Times New Roman"/>
          <w:lang w:val="it-IT" w:bidi="he-IL"/>
        </w:rPr>
        <w:t>- Lịch sử âm nhạc thế giới (Từ  thời kỳ Nguyên thuỷ đến thế kỷ XIX) Phạm Tú Cầu Trường Đại học nghệ thuật quân đội</w:t>
      </w:r>
    </w:p>
    <w:p w:rsidR="007A0662" w:rsidRPr="00955B5F" w:rsidRDefault="007A0662" w:rsidP="007A0662">
      <w:pPr>
        <w:spacing w:line="312" w:lineRule="auto"/>
        <w:ind w:firstLine="720"/>
        <w:jc w:val="both"/>
        <w:rPr>
          <w:sz w:val="28"/>
          <w:szCs w:val="28"/>
          <w:lang w:val="it-IT"/>
        </w:rPr>
      </w:pPr>
      <w:r w:rsidRPr="00955B5F">
        <w:rPr>
          <w:bCs/>
          <w:iCs/>
          <w:sz w:val="28"/>
          <w:szCs w:val="28"/>
          <w:lang w:val="it-IT" w:bidi="he-IL"/>
        </w:rPr>
        <w:t>- Các bài viết hoặc báo cáo khoa học của Viện âm nhạc, các nhà nghiên cứu phê bình lý luận âm nhạc trong và ngoài nước (Tiếng Việt hoặc tiếng Anh).</w:t>
      </w:r>
    </w:p>
    <w:p w:rsidR="007A0662" w:rsidRPr="00C17D2A" w:rsidRDefault="007A0662" w:rsidP="00813465">
      <w:pPr>
        <w:spacing w:line="312" w:lineRule="auto"/>
        <w:rPr>
          <w:b/>
          <w:sz w:val="28"/>
          <w:szCs w:val="28"/>
          <w:highlight w:val="yellow"/>
        </w:rPr>
      </w:pPr>
    </w:p>
    <w:sectPr w:rsidR="007A0662" w:rsidRPr="00C17D2A" w:rsidSect="00A23C2E">
      <w:headerReference w:type="default" r:id="rId16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83F" w:rsidRDefault="00EC383F" w:rsidP="0094515C">
      <w:r>
        <w:separator/>
      </w:r>
    </w:p>
  </w:endnote>
  <w:endnote w:type="continuationSeparator" w:id="0">
    <w:p w:rsidR="00EC383F" w:rsidRDefault="00EC383F" w:rsidP="0094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ExoticH">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Bodon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83F" w:rsidRDefault="00EC383F" w:rsidP="0094515C">
      <w:r>
        <w:separator/>
      </w:r>
    </w:p>
  </w:footnote>
  <w:footnote w:type="continuationSeparator" w:id="0">
    <w:p w:rsidR="00EC383F" w:rsidRDefault="00EC383F" w:rsidP="00945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071089"/>
      <w:docPartObj>
        <w:docPartGallery w:val="Page Numbers (Top of Page)"/>
        <w:docPartUnique/>
      </w:docPartObj>
    </w:sdtPr>
    <w:sdtEndPr>
      <w:rPr>
        <w:noProof/>
      </w:rPr>
    </w:sdtEndPr>
    <w:sdtContent>
      <w:p w:rsidR="00DD70B7" w:rsidRDefault="00DD70B7">
        <w:pPr>
          <w:pStyle w:val="Header"/>
          <w:jc w:val="center"/>
        </w:pPr>
        <w:r>
          <w:fldChar w:fldCharType="begin"/>
        </w:r>
        <w:r>
          <w:instrText xml:space="preserve"> PAGE   \* MERGEFORMAT </w:instrText>
        </w:r>
        <w:r>
          <w:fldChar w:fldCharType="separate"/>
        </w:r>
        <w:r w:rsidR="00F957EA">
          <w:rPr>
            <w:noProof/>
          </w:rPr>
          <w:t>81</w:t>
        </w:r>
        <w:r>
          <w:rPr>
            <w:noProof/>
          </w:rPr>
          <w:fldChar w:fldCharType="end"/>
        </w:r>
      </w:p>
    </w:sdtContent>
  </w:sdt>
  <w:p w:rsidR="00DD70B7" w:rsidRDefault="00DD70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31333"/>
    <w:multiLevelType w:val="singleLevel"/>
    <w:tmpl w:val="A130375C"/>
    <w:lvl w:ilvl="0">
      <w:start w:val="1"/>
      <w:numFmt w:val="lowerLetter"/>
      <w:lvlText w:val="%1."/>
      <w:lvlJc w:val="left"/>
      <w:pPr>
        <w:tabs>
          <w:tab w:val="num" w:pos="360"/>
        </w:tabs>
        <w:ind w:left="360" w:hanging="360"/>
      </w:pPr>
      <w:rPr>
        <w:rFonts w:hint="default"/>
      </w:rPr>
    </w:lvl>
  </w:abstractNum>
  <w:abstractNum w:abstractNumId="1">
    <w:nsid w:val="13CF14E3"/>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16C9402C"/>
    <w:multiLevelType w:val="hybridMultilevel"/>
    <w:tmpl w:val="02B42B92"/>
    <w:lvl w:ilvl="0" w:tplc="1FF0B1A2">
      <w:start w:val="1"/>
      <w:numFmt w:val="decimal"/>
      <w:lvlText w:val="%1."/>
      <w:lvlJc w:val="left"/>
      <w:pPr>
        <w:tabs>
          <w:tab w:val="num" w:pos="1097"/>
        </w:tabs>
        <w:ind w:left="1097" w:hanging="360"/>
      </w:pPr>
      <w:rPr>
        <w:rFonts w:ascii=".VnExoticH" w:hAnsi=".VnExoticH" w:hint="default"/>
      </w:rPr>
    </w:lvl>
    <w:lvl w:ilvl="1" w:tplc="042A0019" w:tentative="1">
      <w:start w:val="1"/>
      <w:numFmt w:val="lowerLetter"/>
      <w:lvlText w:val="%2."/>
      <w:lvlJc w:val="left"/>
      <w:pPr>
        <w:tabs>
          <w:tab w:val="num" w:pos="1817"/>
        </w:tabs>
        <w:ind w:left="1817" w:hanging="360"/>
      </w:pPr>
    </w:lvl>
    <w:lvl w:ilvl="2" w:tplc="042A001B" w:tentative="1">
      <w:start w:val="1"/>
      <w:numFmt w:val="lowerRoman"/>
      <w:lvlText w:val="%3."/>
      <w:lvlJc w:val="right"/>
      <w:pPr>
        <w:tabs>
          <w:tab w:val="num" w:pos="2537"/>
        </w:tabs>
        <w:ind w:left="2537" w:hanging="180"/>
      </w:pPr>
    </w:lvl>
    <w:lvl w:ilvl="3" w:tplc="042A000F" w:tentative="1">
      <w:start w:val="1"/>
      <w:numFmt w:val="decimal"/>
      <w:lvlText w:val="%4."/>
      <w:lvlJc w:val="left"/>
      <w:pPr>
        <w:tabs>
          <w:tab w:val="num" w:pos="3257"/>
        </w:tabs>
        <w:ind w:left="3257" w:hanging="360"/>
      </w:pPr>
    </w:lvl>
    <w:lvl w:ilvl="4" w:tplc="042A0019" w:tentative="1">
      <w:start w:val="1"/>
      <w:numFmt w:val="lowerLetter"/>
      <w:lvlText w:val="%5."/>
      <w:lvlJc w:val="left"/>
      <w:pPr>
        <w:tabs>
          <w:tab w:val="num" w:pos="3977"/>
        </w:tabs>
        <w:ind w:left="3977" w:hanging="360"/>
      </w:pPr>
    </w:lvl>
    <w:lvl w:ilvl="5" w:tplc="042A001B" w:tentative="1">
      <w:start w:val="1"/>
      <w:numFmt w:val="lowerRoman"/>
      <w:lvlText w:val="%6."/>
      <w:lvlJc w:val="right"/>
      <w:pPr>
        <w:tabs>
          <w:tab w:val="num" w:pos="4697"/>
        </w:tabs>
        <w:ind w:left="4697" w:hanging="180"/>
      </w:pPr>
    </w:lvl>
    <w:lvl w:ilvl="6" w:tplc="042A000F" w:tentative="1">
      <w:start w:val="1"/>
      <w:numFmt w:val="decimal"/>
      <w:lvlText w:val="%7."/>
      <w:lvlJc w:val="left"/>
      <w:pPr>
        <w:tabs>
          <w:tab w:val="num" w:pos="5417"/>
        </w:tabs>
        <w:ind w:left="5417" w:hanging="360"/>
      </w:pPr>
    </w:lvl>
    <w:lvl w:ilvl="7" w:tplc="042A0019" w:tentative="1">
      <w:start w:val="1"/>
      <w:numFmt w:val="lowerLetter"/>
      <w:lvlText w:val="%8."/>
      <w:lvlJc w:val="left"/>
      <w:pPr>
        <w:tabs>
          <w:tab w:val="num" w:pos="6137"/>
        </w:tabs>
        <w:ind w:left="6137" w:hanging="360"/>
      </w:pPr>
    </w:lvl>
    <w:lvl w:ilvl="8" w:tplc="042A001B" w:tentative="1">
      <w:start w:val="1"/>
      <w:numFmt w:val="lowerRoman"/>
      <w:lvlText w:val="%9."/>
      <w:lvlJc w:val="right"/>
      <w:pPr>
        <w:tabs>
          <w:tab w:val="num" w:pos="6857"/>
        </w:tabs>
        <w:ind w:left="6857" w:hanging="180"/>
      </w:pPr>
    </w:lvl>
  </w:abstractNum>
  <w:abstractNum w:abstractNumId="3">
    <w:nsid w:val="27EC4CAF"/>
    <w:multiLevelType w:val="hybridMultilevel"/>
    <w:tmpl w:val="1974FB4A"/>
    <w:lvl w:ilvl="0" w:tplc="042A0001">
      <w:start w:val="1"/>
      <w:numFmt w:val="bullet"/>
      <w:lvlText w:val=""/>
      <w:lvlJc w:val="left"/>
      <w:pPr>
        <w:tabs>
          <w:tab w:val="num" w:pos="720"/>
        </w:tabs>
        <w:ind w:left="7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4">
    <w:nsid w:val="29C92F1C"/>
    <w:multiLevelType w:val="hybridMultilevel"/>
    <w:tmpl w:val="D6E47B3E"/>
    <w:lvl w:ilvl="0" w:tplc="042A0001">
      <w:start w:val="1"/>
      <w:numFmt w:val="bullet"/>
      <w:lvlText w:val=""/>
      <w:lvlJc w:val="left"/>
      <w:pPr>
        <w:tabs>
          <w:tab w:val="num" w:pos="1440"/>
        </w:tabs>
        <w:ind w:left="1440" w:hanging="360"/>
      </w:pPr>
      <w:rPr>
        <w:rFonts w:ascii="Symbol" w:hAnsi="Symbol" w:hint="default"/>
      </w:rPr>
    </w:lvl>
    <w:lvl w:ilvl="1" w:tplc="042A0003" w:tentative="1">
      <w:start w:val="1"/>
      <w:numFmt w:val="bullet"/>
      <w:lvlText w:val="o"/>
      <w:lvlJc w:val="left"/>
      <w:pPr>
        <w:tabs>
          <w:tab w:val="num" w:pos="2160"/>
        </w:tabs>
        <w:ind w:left="2160" w:hanging="360"/>
      </w:pPr>
      <w:rPr>
        <w:rFonts w:ascii="Courier New" w:hAnsi="Courier New" w:cs="Courier New" w:hint="default"/>
      </w:rPr>
    </w:lvl>
    <w:lvl w:ilvl="2" w:tplc="042A0005" w:tentative="1">
      <w:start w:val="1"/>
      <w:numFmt w:val="bullet"/>
      <w:lvlText w:val=""/>
      <w:lvlJc w:val="left"/>
      <w:pPr>
        <w:tabs>
          <w:tab w:val="num" w:pos="2880"/>
        </w:tabs>
        <w:ind w:left="2880" w:hanging="360"/>
      </w:pPr>
      <w:rPr>
        <w:rFonts w:ascii="Wingdings" w:hAnsi="Wingdings" w:hint="default"/>
      </w:rPr>
    </w:lvl>
    <w:lvl w:ilvl="3" w:tplc="042A0001" w:tentative="1">
      <w:start w:val="1"/>
      <w:numFmt w:val="bullet"/>
      <w:lvlText w:val=""/>
      <w:lvlJc w:val="left"/>
      <w:pPr>
        <w:tabs>
          <w:tab w:val="num" w:pos="3600"/>
        </w:tabs>
        <w:ind w:left="3600" w:hanging="360"/>
      </w:pPr>
      <w:rPr>
        <w:rFonts w:ascii="Symbol" w:hAnsi="Symbol" w:hint="default"/>
      </w:rPr>
    </w:lvl>
    <w:lvl w:ilvl="4" w:tplc="042A0003" w:tentative="1">
      <w:start w:val="1"/>
      <w:numFmt w:val="bullet"/>
      <w:lvlText w:val="o"/>
      <w:lvlJc w:val="left"/>
      <w:pPr>
        <w:tabs>
          <w:tab w:val="num" w:pos="4320"/>
        </w:tabs>
        <w:ind w:left="4320" w:hanging="360"/>
      </w:pPr>
      <w:rPr>
        <w:rFonts w:ascii="Courier New" w:hAnsi="Courier New" w:cs="Courier New" w:hint="default"/>
      </w:rPr>
    </w:lvl>
    <w:lvl w:ilvl="5" w:tplc="042A0005" w:tentative="1">
      <w:start w:val="1"/>
      <w:numFmt w:val="bullet"/>
      <w:lvlText w:val=""/>
      <w:lvlJc w:val="left"/>
      <w:pPr>
        <w:tabs>
          <w:tab w:val="num" w:pos="5040"/>
        </w:tabs>
        <w:ind w:left="5040" w:hanging="360"/>
      </w:pPr>
      <w:rPr>
        <w:rFonts w:ascii="Wingdings" w:hAnsi="Wingdings" w:hint="default"/>
      </w:rPr>
    </w:lvl>
    <w:lvl w:ilvl="6" w:tplc="042A0001" w:tentative="1">
      <w:start w:val="1"/>
      <w:numFmt w:val="bullet"/>
      <w:lvlText w:val=""/>
      <w:lvlJc w:val="left"/>
      <w:pPr>
        <w:tabs>
          <w:tab w:val="num" w:pos="5760"/>
        </w:tabs>
        <w:ind w:left="5760" w:hanging="360"/>
      </w:pPr>
      <w:rPr>
        <w:rFonts w:ascii="Symbol" w:hAnsi="Symbol" w:hint="default"/>
      </w:rPr>
    </w:lvl>
    <w:lvl w:ilvl="7" w:tplc="042A0003" w:tentative="1">
      <w:start w:val="1"/>
      <w:numFmt w:val="bullet"/>
      <w:lvlText w:val="o"/>
      <w:lvlJc w:val="left"/>
      <w:pPr>
        <w:tabs>
          <w:tab w:val="num" w:pos="6480"/>
        </w:tabs>
        <w:ind w:left="6480" w:hanging="360"/>
      </w:pPr>
      <w:rPr>
        <w:rFonts w:ascii="Courier New" w:hAnsi="Courier New" w:cs="Courier New" w:hint="default"/>
      </w:rPr>
    </w:lvl>
    <w:lvl w:ilvl="8" w:tplc="042A0005" w:tentative="1">
      <w:start w:val="1"/>
      <w:numFmt w:val="bullet"/>
      <w:lvlText w:val=""/>
      <w:lvlJc w:val="left"/>
      <w:pPr>
        <w:tabs>
          <w:tab w:val="num" w:pos="7200"/>
        </w:tabs>
        <w:ind w:left="7200" w:hanging="360"/>
      </w:pPr>
      <w:rPr>
        <w:rFonts w:ascii="Wingdings" w:hAnsi="Wingdings" w:hint="default"/>
      </w:rPr>
    </w:lvl>
  </w:abstractNum>
  <w:abstractNum w:abstractNumId="5">
    <w:nsid w:val="3AB45840"/>
    <w:multiLevelType w:val="hybridMultilevel"/>
    <w:tmpl w:val="9D2E5904"/>
    <w:lvl w:ilvl="0" w:tplc="CF381B82">
      <w:start w:val="1"/>
      <w:numFmt w:val="decimal"/>
      <w:lvlText w:val="%1."/>
      <w:lvlJc w:val="left"/>
      <w:pPr>
        <w:tabs>
          <w:tab w:val="num" w:pos="1097"/>
        </w:tabs>
        <w:ind w:left="1097" w:hanging="360"/>
      </w:pPr>
      <w:rPr>
        <w:rFonts w:hint="default"/>
      </w:rPr>
    </w:lvl>
    <w:lvl w:ilvl="1" w:tplc="042A0019" w:tentative="1">
      <w:start w:val="1"/>
      <w:numFmt w:val="lowerLetter"/>
      <w:lvlText w:val="%2."/>
      <w:lvlJc w:val="left"/>
      <w:pPr>
        <w:tabs>
          <w:tab w:val="num" w:pos="1817"/>
        </w:tabs>
        <w:ind w:left="1817" w:hanging="360"/>
      </w:pPr>
    </w:lvl>
    <w:lvl w:ilvl="2" w:tplc="042A001B" w:tentative="1">
      <w:start w:val="1"/>
      <w:numFmt w:val="lowerRoman"/>
      <w:lvlText w:val="%3."/>
      <w:lvlJc w:val="right"/>
      <w:pPr>
        <w:tabs>
          <w:tab w:val="num" w:pos="2537"/>
        </w:tabs>
        <w:ind w:left="2537" w:hanging="180"/>
      </w:pPr>
    </w:lvl>
    <w:lvl w:ilvl="3" w:tplc="042A000F" w:tentative="1">
      <w:start w:val="1"/>
      <w:numFmt w:val="decimal"/>
      <w:lvlText w:val="%4."/>
      <w:lvlJc w:val="left"/>
      <w:pPr>
        <w:tabs>
          <w:tab w:val="num" w:pos="3257"/>
        </w:tabs>
        <w:ind w:left="3257" w:hanging="360"/>
      </w:pPr>
    </w:lvl>
    <w:lvl w:ilvl="4" w:tplc="042A0019" w:tentative="1">
      <w:start w:val="1"/>
      <w:numFmt w:val="lowerLetter"/>
      <w:lvlText w:val="%5."/>
      <w:lvlJc w:val="left"/>
      <w:pPr>
        <w:tabs>
          <w:tab w:val="num" w:pos="3977"/>
        </w:tabs>
        <w:ind w:left="3977" w:hanging="360"/>
      </w:pPr>
    </w:lvl>
    <w:lvl w:ilvl="5" w:tplc="042A001B" w:tentative="1">
      <w:start w:val="1"/>
      <w:numFmt w:val="lowerRoman"/>
      <w:lvlText w:val="%6."/>
      <w:lvlJc w:val="right"/>
      <w:pPr>
        <w:tabs>
          <w:tab w:val="num" w:pos="4697"/>
        </w:tabs>
        <w:ind w:left="4697" w:hanging="180"/>
      </w:pPr>
    </w:lvl>
    <w:lvl w:ilvl="6" w:tplc="042A000F" w:tentative="1">
      <w:start w:val="1"/>
      <w:numFmt w:val="decimal"/>
      <w:lvlText w:val="%7."/>
      <w:lvlJc w:val="left"/>
      <w:pPr>
        <w:tabs>
          <w:tab w:val="num" w:pos="5417"/>
        </w:tabs>
        <w:ind w:left="5417" w:hanging="360"/>
      </w:pPr>
    </w:lvl>
    <w:lvl w:ilvl="7" w:tplc="042A0019" w:tentative="1">
      <w:start w:val="1"/>
      <w:numFmt w:val="lowerLetter"/>
      <w:lvlText w:val="%8."/>
      <w:lvlJc w:val="left"/>
      <w:pPr>
        <w:tabs>
          <w:tab w:val="num" w:pos="6137"/>
        </w:tabs>
        <w:ind w:left="6137" w:hanging="360"/>
      </w:pPr>
    </w:lvl>
    <w:lvl w:ilvl="8" w:tplc="042A001B" w:tentative="1">
      <w:start w:val="1"/>
      <w:numFmt w:val="lowerRoman"/>
      <w:lvlText w:val="%9."/>
      <w:lvlJc w:val="right"/>
      <w:pPr>
        <w:tabs>
          <w:tab w:val="num" w:pos="6857"/>
        </w:tabs>
        <w:ind w:left="6857" w:hanging="180"/>
      </w:pPr>
    </w:lvl>
  </w:abstractNum>
  <w:abstractNum w:abstractNumId="6">
    <w:nsid w:val="3BCB0FCB"/>
    <w:multiLevelType w:val="hybridMultilevel"/>
    <w:tmpl w:val="C1382126"/>
    <w:lvl w:ilvl="0" w:tplc="A842561C">
      <w:start w:val="1"/>
      <w:numFmt w:val="upperRoman"/>
      <w:lvlText w:val="%1."/>
      <w:lvlJc w:val="left"/>
      <w:pPr>
        <w:tabs>
          <w:tab w:val="num" w:pos="1440"/>
        </w:tabs>
        <w:ind w:left="1440" w:hanging="720"/>
      </w:pPr>
      <w:rPr>
        <w:rFonts w:hint="default"/>
        <w:b w:val="0"/>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7">
    <w:nsid w:val="448158A5"/>
    <w:multiLevelType w:val="hybridMultilevel"/>
    <w:tmpl w:val="11AA205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47E84537"/>
    <w:multiLevelType w:val="hybridMultilevel"/>
    <w:tmpl w:val="59D2549A"/>
    <w:lvl w:ilvl="0" w:tplc="5274C06A">
      <w:numFmt w:val="bullet"/>
      <w:lvlText w:val="-"/>
      <w:lvlJc w:val="left"/>
      <w:pPr>
        <w:tabs>
          <w:tab w:val="num" w:pos="1620"/>
        </w:tabs>
        <w:ind w:left="1620" w:hanging="900"/>
      </w:pPr>
      <w:rPr>
        <w:rFonts w:ascii=".VnTime" w:eastAsia="Times New Roman" w:hAnsi=".VnTime" w:cs="Times New Roman" w:hint="default"/>
      </w:rPr>
    </w:lvl>
    <w:lvl w:ilvl="1" w:tplc="042A0003">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abstractNum w:abstractNumId="9">
    <w:nsid w:val="4C1F0609"/>
    <w:multiLevelType w:val="multilevel"/>
    <w:tmpl w:val="00000008"/>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2"/>
        <w:w w:val="100"/>
        <w:position w:val="0"/>
        <w:sz w:val="24"/>
        <w:szCs w:val="24"/>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2"/>
        <w:w w:val="100"/>
        <w:position w:val="0"/>
        <w:sz w:val="24"/>
        <w:szCs w:val="24"/>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2"/>
        <w:w w:val="100"/>
        <w:position w:val="0"/>
        <w:sz w:val="24"/>
        <w:szCs w:val="24"/>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2"/>
        <w:w w:val="100"/>
        <w:position w:val="0"/>
        <w:sz w:val="24"/>
        <w:szCs w:val="24"/>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2"/>
        <w:w w:val="100"/>
        <w:position w:val="0"/>
        <w:sz w:val="24"/>
        <w:szCs w:val="24"/>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2"/>
        <w:w w:val="100"/>
        <w:position w:val="0"/>
        <w:sz w:val="24"/>
        <w:szCs w:val="24"/>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2"/>
        <w:w w:val="100"/>
        <w:position w:val="0"/>
        <w:sz w:val="24"/>
        <w:szCs w:val="24"/>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2"/>
        <w:w w:val="100"/>
        <w:position w:val="0"/>
        <w:sz w:val="24"/>
        <w:szCs w:val="24"/>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2"/>
        <w:w w:val="100"/>
        <w:position w:val="0"/>
        <w:sz w:val="24"/>
        <w:szCs w:val="24"/>
        <w:u w:val="none"/>
        <w:effect w:val="none"/>
      </w:rPr>
    </w:lvl>
  </w:abstractNum>
  <w:abstractNum w:abstractNumId="10">
    <w:nsid w:val="4C494CD9"/>
    <w:multiLevelType w:val="hybridMultilevel"/>
    <w:tmpl w:val="4634A240"/>
    <w:lvl w:ilvl="0" w:tplc="321CAE54">
      <w:start w:val="4"/>
      <w:numFmt w:val="upperRoman"/>
      <w:lvlText w:val="%1."/>
      <w:lvlJc w:val="left"/>
      <w:pPr>
        <w:tabs>
          <w:tab w:val="num" w:pos="1457"/>
        </w:tabs>
        <w:ind w:left="1457" w:hanging="720"/>
      </w:pPr>
      <w:rPr>
        <w:rFonts w:hint="default"/>
      </w:rPr>
    </w:lvl>
    <w:lvl w:ilvl="1" w:tplc="042A0019" w:tentative="1">
      <w:start w:val="1"/>
      <w:numFmt w:val="lowerLetter"/>
      <w:lvlText w:val="%2."/>
      <w:lvlJc w:val="left"/>
      <w:pPr>
        <w:tabs>
          <w:tab w:val="num" w:pos="1817"/>
        </w:tabs>
        <w:ind w:left="1817" w:hanging="360"/>
      </w:pPr>
    </w:lvl>
    <w:lvl w:ilvl="2" w:tplc="042A001B" w:tentative="1">
      <w:start w:val="1"/>
      <w:numFmt w:val="lowerRoman"/>
      <w:lvlText w:val="%3."/>
      <w:lvlJc w:val="right"/>
      <w:pPr>
        <w:tabs>
          <w:tab w:val="num" w:pos="2537"/>
        </w:tabs>
        <w:ind w:left="2537" w:hanging="180"/>
      </w:pPr>
    </w:lvl>
    <w:lvl w:ilvl="3" w:tplc="042A000F" w:tentative="1">
      <w:start w:val="1"/>
      <w:numFmt w:val="decimal"/>
      <w:lvlText w:val="%4."/>
      <w:lvlJc w:val="left"/>
      <w:pPr>
        <w:tabs>
          <w:tab w:val="num" w:pos="3257"/>
        </w:tabs>
        <w:ind w:left="3257" w:hanging="360"/>
      </w:pPr>
    </w:lvl>
    <w:lvl w:ilvl="4" w:tplc="042A0019" w:tentative="1">
      <w:start w:val="1"/>
      <w:numFmt w:val="lowerLetter"/>
      <w:lvlText w:val="%5."/>
      <w:lvlJc w:val="left"/>
      <w:pPr>
        <w:tabs>
          <w:tab w:val="num" w:pos="3977"/>
        </w:tabs>
        <w:ind w:left="3977" w:hanging="360"/>
      </w:pPr>
    </w:lvl>
    <w:lvl w:ilvl="5" w:tplc="042A001B" w:tentative="1">
      <w:start w:val="1"/>
      <w:numFmt w:val="lowerRoman"/>
      <w:lvlText w:val="%6."/>
      <w:lvlJc w:val="right"/>
      <w:pPr>
        <w:tabs>
          <w:tab w:val="num" w:pos="4697"/>
        </w:tabs>
        <w:ind w:left="4697" w:hanging="180"/>
      </w:pPr>
    </w:lvl>
    <w:lvl w:ilvl="6" w:tplc="042A000F" w:tentative="1">
      <w:start w:val="1"/>
      <w:numFmt w:val="decimal"/>
      <w:lvlText w:val="%7."/>
      <w:lvlJc w:val="left"/>
      <w:pPr>
        <w:tabs>
          <w:tab w:val="num" w:pos="5417"/>
        </w:tabs>
        <w:ind w:left="5417" w:hanging="360"/>
      </w:pPr>
    </w:lvl>
    <w:lvl w:ilvl="7" w:tplc="042A0019" w:tentative="1">
      <w:start w:val="1"/>
      <w:numFmt w:val="lowerLetter"/>
      <w:lvlText w:val="%8."/>
      <w:lvlJc w:val="left"/>
      <w:pPr>
        <w:tabs>
          <w:tab w:val="num" w:pos="6137"/>
        </w:tabs>
        <w:ind w:left="6137" w:hanging="360"/>
      </w:pPr>
    </w:lvl>
    <w:lvl w:ilvl="8" w:tplc="042A001B" w:tentative="1">
      <w:start w:val="1"/>
      <w:numFmt w:val="lowerRoman"/>
      <w:lvlText w:val="%9."/>
      <w:lvlJc w:val="right"/>
      <w:pPr>
        <w:tabs>
          <w:tab w:val="num" w:pos="6857"/>
        </w:tabs>
        <w:ind w:left="6857" w:hanging="180"/>
      </w:pPr>
    </w:lvl>
  </w:abstractNum>
  <w:abstractNum w:abstractNumId="11">
    <w:nsid w:val="4D3B0582"/>
    <w:multiLevelType w:val="singleLevel"/>
    <w:tmpl w:val="0409000F"/>
    <w:lvl w:ilvl="0">
      <w:start w:val="1"/>
      <w:numFmt w:val="decimal"/>
      <w:lvlText w:val="%1."/>
      <w:lvlJc w:val="left"/>
      <w:pPr>
        <w:tabs>
          <w:tab w:val="num" w:pos="360"/>
        </w:tabs>
        <w:ind w:left="360" w:hanging="360"/>
      </w:pPr>
      <w:rPr>
        <w:rFonts w:hint="default"/>
      </w:rPr>
    </w:lvl>
  </w:abstractNum>
  <w:abstractNum w:abstractNumId="12">
    <w:nsid w:val="4DC007BC"/>
    <w:multiLevelType w:val="singleLevel"/>
    <w:tmpl w:val="E8EAED06"/>
    <w:lvl w:ilvl="0">
      <w:start w:val="1"/>
      <w:numFmt w:val="decimal"/>
      <w:lvlText w:val="%1."/>
      <w:lvlJc w:val="left"/>
      <w:pPr>
        <w:tabs>
          <w:tab w:val="num" w:pos="1080"/>
        </w:tabs>
        <w:ind w:left="1080" w:hanging="360"/>
      </w:pPr>
      <w:rPr>
        <w:rFonts w:hint="default"/>
      </w:rPr>
    </w:lvl>
  </w:abstractNum>
  <w:abstractNum w:abstractNumId="13">
    <w:nsid w:val="521959A1"/>
    <w:multiLevelType w:val="singleLevel"/>
    <w:tmpl w:val="8D5685DE"/>
    <w:lvl w:ilvl="0">
      <w:start w:val="1"/>
      <w:numFmt w:val="upperLetter"/>
      <w:lvlText w:val="%1."/>
      <w:lvlJc w:val="left"/>
      <w:pPr>
        <w:tabs>
          <w:tab w:val="num" w:pos="1080"/>
        </w:tabs>
        <w:ind w:left="1080" w:hanging="360"/>
      </w:pPr>
      <w:rPr>
        <w:rFonts w:hint="default"/>
      </w:rPr>
    </w:lvl>
  </w:abstractNum>
  <w:abstractNum w:abstractNumId="14">
    <w:nsid w:val="52BC4B5D"/>
    <w:multiLevelType w:val="hybridMultilevel"/>
    <w:tmpl w:val="0BD2CE30"/>
    <w:lvl w:ilvl="0" w:tplc="042A000F">
      <w:start w:val="1"/>
      <w:numFmt w:val="decimal"/>
      <w:lvlText w:val="%1."/>
      <w:lvlJc w:val="left"/>
      <w:pPr>
        <w:tabs>
          <w:tab w:val="num" w:pos="1440"/>
        </w:tabs>
        <w:ind w:left="1440" w:hanging="360"/>
      </w:pPr>
    </w:lvl>
    <w:lvl w:ilvl="1" w:tplc="042A0019" w:tentative="1">
      <w:start w:val="1"/>
      <w:numFmt w:val="lowerLetter"/>
      <w:lvlText w:val="%2."/>
      <w:lvlJc w:val="left"/>
      <w:pPr>
        <w:tabs>
          <w:tab w:val="num" w:pos="2160"/>
        </w:tabs>
        <w:ind w:left="2160" w:hanging="360"/>
      </w:pPr>
    </w:lvl>
    <w:lvl w:ilvl="2" w:tplc="042A001B" w:tentative="1">
      <w:start w:val="1"/>
      <w:numFmt w:val="lowerRoman"/>
      <w:lvlText w:val="%3."/>
      <w:lvlJc w:val="right"/>
      <w:pPr>
        <w:tabs>
          <w:tab w:val="num" w:pos="2880"/>
        </w:tabs>
        <w:ind w:left="2880" w:hanging="180"/>
      </w:pPr>
    </w:lvl>
    <w:lvl w:ilvl="3" w:tplc="042A000F" w:tentative="1">
      <w:start w:val="1"/>
      <w:numFmt w:val="decimal"/>
      <w:lvlText w:val="%4."/>
      <w:lvlJc w:val="left"/>
      <w:pPr>
        <w:tabs>
          <w:tab w:val="num" w:pos="3600"/>
        </w:tabs>
        <w:ind w:left="3600" w:hanging="360"/>
      </w:pPr>
    </w:lvl>
    <w:lvl w:ilvl="4" w:tplc="042A0019" w:tentative="1">
      <w:start w:val="1"/>
      <w:numFmt w:val="lowerLetter"/>
      <w:lvlText w:val="%5."/>
      <w:lvlJc w:val="left"/>
      <w:pPr>
        <w:tabs>
          <w:tab w:val="num" w:pos="4320"/>
        </w:tabs>
        <w:ind w:left="4320" w:hanging="360"/>
      </w:pPr>
    </w:lvl>
    <w:lvl w:ilvl="5" w:tplc="042A001B" w:tentative="1">
      <w:start w:val="1"/>
      <w:numFmt w:val="lowerRoman"/>
      <w:lvlText w:val="%6."/>
      <w:lvlJc w:val="right"/>
      <w:pPr>
        <w:tabs>
          <w:tab w:val="num" w:pos="5040"/>
        </w:tabs>
        <w:ind w:left="5040" w:hanging="180"/>
      </w:pPr>
    </w:lvl>
    <w:lvl w:ilvl="6" w:tplc="042A000F" w:tentative="1">
      <w:start w:val="1"/>
      <w:numFmt w:val="decimal"/>
      <w:lvlText w:val="%7."/>
      <w:lvlJc w:val="left"/>
      <w:pPr>
        <w:tabs>
          <w:tab w:val="num" w:pos="5760"/>
        </w:tabs>
        <w:ind w:left="5760" w:hanging="360"/>
      </w:pPr>
    </w:lvl>
    <w:lvl w:ilvl="7" w:tplc="042A0019" w:tentative="1">
      <w:start w:val="1"/>
      <w:numFmt w:val="lowerLetter"/>
      <w:lvlText w:val="%8."/>
      <w:lvlJc w:val="left"/>
      <w:pPr>
        <w:tabs>
          <w:tab w:val="num" w:pos="6480"/>
        </w:tabs>
        <w:ind w:left="6480" w:hanging="360"/>
      </w:pPr>
    </w:lvl>
    <w:lvl w:ilvl="8" w:tplc="042A001B" w:tentative="1">
      <w:start w:val="1"/>
      <w:numFmt w:val="lowerRoman"/>
      <w:lvlText w:val="%9."/>
      <w:lvlJc w:val="right"/>
      <w:pPr>
        <w:tabs>
          <w:tab w:val="num" w:pos="7200"/>
        </w:tabs>
        <w:ind w:left="7200" w:hanging="180"/>
      </w:pPr>
    </w:lvl>
  </w:abstractNum>
  <w:abstractNum w:abstractNumId="15">
    <w:nsid w:val="55252C69"/>
    <w:multiLevelType w:val="hybridMultilevel"/>
    <w:tmpl w:val="D8A4BE80"/>
    <w:lvl w:ilvl="0" w:tplc="49584B02">
      <w:start w:val="2"/>
      <w:numFmt w:val="lowerLetter"/>
      <w:lvlText w:val="%1)"/>
      <w:lvlJc w:val="left"/>
      <w:pPr>
        <w:tabs>
          <w:tab w:val="num" w:pos="6600"/>
        </w:tabs>
        <w:ind w:left="6600" w:hanging="5760"/>
      </w:pPr>
      <w:rPr>
        <w:rFonts w:hint="default"/>
        <w:b/>
        <w:i/>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6">
    <w:nsid w:val="56136CF2"/>
    <w:multiLevelType w:val="hybridMultilevel"/>
    <w:tmpl w:val="949A48C6"/>
    <w:lvl w:ilvl="0" w:tplc="952406F8">
      <w:start w:val="1"/>
      <w:numFmt w:val="bullet"/>
      <w:lvlText w:val=""/>
      <w:lvlJc w:val="left"/>
      <w:pPr>
        <w:tabs>
          <w:tab w:val="num" w:pos="735"/>
        </w:tabs>
        <w:ind w:left="735" w:hanging="360"/>
      </w:pPr>
      <w:rPr>
        <w:rFonts w:ascii="Symbol" w:eastAsia="Times New Roman" w:hAnsi="Symbol" w:cs="Times New Roman" w:hint="default"/>
      </w:rPr>
    </w:lvl>
    <w:lvl w:ilvl="1" w:tplc="04090003" w:tentative="1">
      <w:start w:val="1"/>
      <w:numFmt w:val="bullet"/>
      <w:lvlText w:val="o"/>
      <w:lvlJc w:val="left"/>
      <w:pPr>
        <w:tabs>
          <w:tab w:val="num" w:pos="1455"/>
        </w:tabs>
        <w:ind w:left="1455" w:hanging="360"/>
      </w:pPr>
      <w:rPr>
        <w:rFonts w:ascii="Courier New" w:hAnsi="Courier New" w:cs="Courier New" w:hint="default"/>
      </w:rPr>
    </w:lvl>
    <w:lvl w:ilvl="2" w:tplc="04090005" w:tentative="1">
      <w:start w:val="1"/>
      <w:numFmt w:val="bullet"/>
      <w:lvlText w:val=""/>
      <w:lvlJc w:val="left"/>
      <w:pPr>
        <w:tabs>
          <w:tab w:val="num" w:pos="2175"/>
        </w:tabs>
        <w:ind w:left="2175" w:hanging="360"/>
      </w:pPr>
      <w:rPr>
        <w:rFonts w:ascii="Wingdings" w:hAnsi="Wingdings" w:hint="default"/>
      </w:rPr>
    </w:lvl>
    <w:lvl w:ilvl="3" w:tplc="04090001" w:tentative="1">
      <w:start w:val="1"/>
      <w:numFmt w:val="bullet"/>
      <w:lvlText w:val=""/>
      <w:lvlJc w:val="left"/>
      <w:pPr>
        <w:tabs>
          <w:tab w:val="num" w:pos="2895"/>
        </w:tabs>
        <w:ind w:left="2895" w:hanging="360"/>
      </w:pPr>
      <w:rPr>
        <w:rFonts w:ascii="Symbol" w:hAnsi="Symbol" w:hint="default"/>
      </w:rPr>
    </w:lvl>
    <w:lvl w:ilvl="4" w:tplc="04090003" w:tentative="1">
      <w:start w:val="1"/>
      <w:numFmt w:val="bullet"/>
      <w:lvlText w:val="o"/>
      <w:lvlJc w:val="left"/>
      <w:pPr>
        <w:tabs>
          <w:tab w:val="num" w:pos="3615"/>
        </w:tabs>
        <w:ind w:left="3615" w:hanging="360"/>
      </w:pPr>
      <w:rPr>
        <w:rFonts w:ascii="Courier New" w:hAnsi="Courier New" w:cs="Courier New" w:hint="default"/>
      </w:rPr>
    </w:lvl>
    <w:lvl w:ilvl="5" w:tplc="04090005" w:tentative="1">
      <w:start w:val="1"/>
      <w:numFmt w:val="bullet"/>
      <w:lvlText w:val=""/>
      <w:lvlJc w:val="left"/>
      <w:pPr>
        <w:tabs>
          <w:tab w:val="num" w:pos="4335"/>
        </w:tabs>
        <w:ind w:left="4335" w:hanging="360"/>
      </w:pPr>
      <w:rPr>
        <w:rFonts w:ascii="Wingdings" w:hAnsi="Wingdings" w:hint="default"/>
      </w:rPr>
    </w:lvl>
    <w:lvl w:ilvl="6" w:tplc="04090001" w:tentative="1">
      <w:start w:val="1"/>
      <w:numFmt w:val="bullet"/>
      <w:lvlText w:val=""/>
      <w:lvlJc w:val="left"/>
      <w:pPr>
        <w:tabs>
          <w:tab w:val="num" w:pos="5055"/>
        </w:tabs>
        <w:ind w:left="5055" w:hanging="360"/>
      </w:pPr>
      <w:rPr>
        <w:rFonts w:ascii="Symbol" w:hAnsi="Symbol" w:hint="default"/>
      </w:rPr>
    </w:lvl>
    <w:lvl w:ilvl="7" w:tplc="04090003" w:tentative="1">
      <w:start w:val="1"/>
      <w:numFmt w:val="bullet"/>
      <w:lvlText w:val="o"/>
      <w:lvlJc w:val="left"/>
      <w:pPr>
        <w:tabs>
          <w:tab w:val="num" w:pos="5775"/>
        </w:tabs>
        <w:ind w:left="5775" w:hanging="360"/>
      </w:pPr>
      <w:rPr>
        <w:rFonts w:ascii="Courier New" w:hAnsi="Courier New" w:cs="Courier New" w:hint="default"/>
      </w:rPr>
    </w:lvl>
    <w:lvl w:ilvl="8" w:tplc="04090005" w:tentative="1">
      <w:start w:val="1"/>
      <w:numFmt w:val="bullet"/>
      <w:lvlText w:val=""/>
      <w:lvlJc w:val="left"/>
      <w:pPr>
        <w:tabs>
          <w:tab w:val="num" w:pos="6495"/>
        </w:tabs>
        <w:ind w:left="6495" w:hanging="360"/>
      </w:pPr>
      <w:rPr>
        <w:rFonts w:ascii="Wingdings" w:hAnsi="Wingdings" w:hint="default"/>
      </w:rPr>
    </w:lvl>
  </w:abstractNum>
  <w:abstractNum w:abstractNumId="17">
    <w:nsid w:val="59B843FE"/>
    <w:multiLevelType w:val="hybridMultilevel"/>
    <w:tmpl w:val="722439F2"/>
    <w:lvl w:ilvl="0" w:tplc="042A000F">
      <w:start w:val="1"/>
      <w:numFmt w:val="decimal"/>
      <w:lvlText w:val="%1."/>
      <w:lvlJc w:val="left"/>
      <w:pPr>
        <w:tabs>
          <w:tab w:val="num" w:pos="1440"/>
        </w:tabs>
        <w:ind w:left="1440" w:hanging="360"/>
      </w:pPr>
    </w:lvl>
    <w:lvl w:ilvl="1" w:tplc="042A0019" w:tentative="1">
      <w:start w:val="1"/>
      <w:numFmt w:val="lowerLetter"/>
      <w:lvlText w:val="%2."/>
      <w:lvlJc w:val="left"/>
      <w:pPr>
        <w:tabs>
          <w:tab w:val="num" w:pos="2160"/>
        </w:tabs>
        <w:ind w:left="2160" w:hanging="360"/>
      </w:pPr>
    </w:lvl>
    <w:lvl w:ilvl="2" w:tplc="042A001B" w:tentative="1">
      <w:start w:val="1"/>
      <w:numFmt w:val="lowerRoman"/>
      <w:lvlText w:val="%3."/>
      <w:lvlJc w:val="right"/>
      <w:pPr>
        <w:tabs>
          <w:tab w:val="num" w:pos="2880"/>
        </w:tabs>
        <w:ind w:left="2880" w:hanging="180"/>
      </w:pPr>
    </w:lvl>
    <w:lvl w:ilvl="3" w:tplc="042A000F" w:tentative="1">
      <w:start w:val="1"/>
      <w:numFmt w:val="decimal"/>
      <w:lvlText w:val="%4."/>
      <w:lvlJc w:val="left"/>
      <w:pPr>
        <w:tabs>
          <w:tab w:val="num" w:pos="3600"/>
        </w:tabs>
        <w:ind w:left="3600" w:hanging="360"/>
      </w:pPr>
    </w:lvl>
    <w:lvl w:ilvl="4" w:tplc="042A0019" w:tentative="1">
      <w:start w:val="1"/>
      <w:numFmt w:val="lowerLetter"/>
      <w:lvlText w:val="%5."/>
      <w:lvlJc w:val="left"/>
      <w:pPr>
        <w:tabs>
          <w:tab w:val="num" w:pos="4320"/>
        </w:tabs>
        <w:ind w:left="4320" w:hanging="360"/>
      </w:pPr>
    </w:lvl>
    <w:lvl w:ilvl="5" w:tplc="042A001B" w:tentative="1">
      <w:start w:val="1"/>
      <w:numFmt w:val="lowerRoman"/>
      <w:lvlText w:val="%6."/>
      <w:lvlJc w:val="right"/>
      <w:pPr>
        <w:tabs>
          <w:tab w:val="num" w:pos="5040"/>
        </w:tabs>
        <w:ind w:left="5040" w:hanging="180"/>
      </w:pPr>
    </w:lvl>
    <w:lvl w:ilvl="6" w:tplc="042A000F" w:tentative="1">
      <w:start w:val="1"/>
      <w:numFmt w:val="decimal"/>
      <w:lvlText w:val="%7."/>
      <w:lvlJc w:val="left"/>
      <w:pPr>
        <w:tabs>
          <w:tab w:val="num" w:pos="5760"/>
        </w:tabs>
        <w:ind w:left="5760" w:hanging="360"/>
      </w:pPr>
    </w:lvl>
    <w:lvl w:ilvl="7" w:tplc="042A0019" w:tentative="1">
      <w:start w:val="1"/>
      <w:numFmt w:val="lowerLetter"/>
      <w:lvlText w:val="%8."/>
      <w:lvlJc w:val="left"/>
      <w:pPr>
        <w:tabs>
          <w:tab w:val="num" w:pos="6480"/>
        </w:tabs>
        <w:ind w:left="6480" w:hanging="360"/>
      </w:pPr>
    </w:lvl>
    <w:lvl w:ilvl="8" w:tplc="042A001B" w:tentative="1">
      <w:start w:val="1"/>
      <w:numFmt w:val="lowerRoman"/>
      <w:lvlText w:val="%9."/>
      <w:lvlJc w:val="right"/>
      <w:pPr>
        <w:tabs>
          <w:tab w:val="num" w:pos="7200"/>
        </w:tabs>
        <w:ind w:left="7200" w:hanging="180"/>
      </w:pPr>
    </w:lvl>
  </w:abstractNum>
  <w:abstractNum w:abstractNumId="18">
    <w:nsid w:val="5B801700"/>
    <w:multiLevelType w:val="hybridMultilevel"/>
    <w:tmpl w:val="3CDE8B7E"/>
    <w:lvl w:ilvl="0" w:tplc="E56E3226">
      <w:start w:val="1"/>
      <w:numFmt w:val="upp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071145D"/>
    <w:multiLevelType w:val="hybridMultilevel"/>
    <w:tmpl w:val="6E9A8366"/>
    <w:lvl w:ilvl="0" w:tplc="A6848C64">
      <w:numFmt w:val="bullet"/>
      <w:lvlText w:val="-"/>
      <w:lvlJc w:val="left"/>
      <w:pPr>
        <w:tabs>
          <w:tab w:val="num" w:pos="1620"/>
        </w:tabs>
        <w:ind w:left="1620" w:hanging="900"/>
      </w:pPr>
      <w:rPr>
        <w:rFonts w:ascii=".VnTime" w:eastAsia="Times New Roman" w:hAnsi=".VnTime" w:cs="Times New Roman" w:hint="default"/>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abstractNum w:abstractNumId="20">
    <w:nsid w:val="61E442C7"/>
    <w:multiLevelType w:val="hybridMultilevel"/>
    <w:tmpl w:val="7D8ABA6E"/>
    <w:lvl w:ilvl="0" w:tplc="544AFC10">
      <w:numFmt w:val="bullet"/>
      <w:lvlText w:val="-"/>
      <w:lvlJc w:val="left"/>
      <w:pPr>
        <w:tabs>
          <w:tab w:val="num" w:pos="360"/>
        </w:tabs>
        <w:ind w:left="360" w:hanging="360"/>
      </w:pPr>
      <w:rPr>
        <w:rFonts w:ascii=".VnTime" w:eastAsia="Times New Roman" w:hAnsi=".VnTime" w:cs="Times New Roman" w:hint="default"/>
      </w:rPr>
    </w:lvl>
    <w:lvl w:ilvl="1" w:tplc="042A0003" w:tentative="1">
      <w:start w:val="1"/>
      <w:numFmt w:val="bullet"/>
      <w:lvlText w:val="o"/>
      <w:lvlJc w:val="left"/>
      <w:pPr>
        <w:tabs>
          <w:tab w:val="num" w:pos="1080"/>
        </w:tabs>
        <w:ind w:left="1080" w:hanging="360"/>
      </w:pPr>
      <w:rPr>
        <w:rFonts w:ascii="Courier New" w:hAnsi="Courier New" w:cs="Courier New" w:hint="default"/>
      </w:rPr>
    </w:lvl>
    <w:lvl w:ilvl="2" w:tplc="042A0005" w:tentative="1">
      <w:start w:val="1"/>
      <w:numFmt w:val="bullet"/>
      <w:lvlText w:val=""/>
      <w:lvlJc w:val="left"/>
      <w:pPr>
        <w:tabs>
          <w:tab w:val="num" w:pos="1800"/>
        </w:tabs>
        <w:ind w:left="1800" w:hanging="360"/>
      </w:pPr>
      <w:rPr>
        <w:rFonts w:ascii="Wingdings" w:hAnsi="Wingdings" w:hint="default"/>
      </w:rPr>
    </w:lvl>
    <w:lvl w:ilvl="3" w:tplc="042A0001" w:tentative="1">
      <w:start w:val="1"/>
      <w:numFmt w:val="bullet"/>
      <w:lvlText w:val=""/>
      <w:lvlJc w:val="left"/>
      <w:pPr>
        <w:tabs>
          <w:tab w:val="num" w:pos="2520"/>
        </w:tabs>
        <w:ind w:left="2520" w:hanging="360"/>
      </w:pPr>
      <w:rPr>
        <w:rFonts w:ascii="Symbol" w:hAnsi="Symbol" w:hint="default"/>
      </w:rPr>
    </w:lvl>
    <w:lvl w:ilvl="4" w:tplc="042A0003" w:tentative="1">
      <w:start w:val="1"/>
      <w:numFmt w:val="bullet"/>
      <w:lvlText w:val="o"/>
      <w:lvlJc w:val="left"/>
      <w:pPr>
        <w:tabs>
          <w:tab w:val="num" w:pos="3240"/>
        </w:tabs>
        <w:ind w:left="3240" w:hanging="360"/>
      </w:pPr>
      <w:rPr>
        <w:rFonts w:ascii="Courier New" w:hAnsi="Courier New" w:cs="Courier New" w:hint="default"/>
      </w:rPr>
    </w:lvl>
    <w:lvl w:ilvl="5" w:tplc="042A0005" w:tentative="1">
      <w:start w:val="1"/>
      <w:numFmt w:val="bullet"/>
      <w:lvlText w:val=""/>
      <w:lvlJc w:val="left"/>
      <w:pPr>
        <w:tabs>
          <w:tab w:val="num" w:pos="3960"/>
        </w:tabs>
        <w:ind w:left="3960" w:hanging="360"/>
      </w:pPr>
      <w:rPr>
        <w:rFonts w:ascii="Wingdings" w:hAnsi="Wingdings" w:hint="default"/>
      </w:rPr>
    </w:lvl>
    <w:lvl w:ilvl="6" w:tplc="042A0001" w:tentative="1">
      <w:start w:val="1"/>
      <w:numFmt w:val="bullet"/>
      <w:lvlText w:val=""/>
      <w:lvlJc w:val="left"/>
      <w:pPr>
        <w:tabs>
          <w:tab w:val="num" w:pos="4680"/>
        </w:tabs>
        <w:ind w:left="4680" w:hanging="360"/>
      </w:pPr>
      <w:rPr>
        <w:rFonts w:ascii="Symbol" w:hAnsi="Symbol" w:hint="default"/>
      </w:rPr>
    </w:lvl>
    <w:lvl w:ilvl="7" w:tplc="042A0003" w:tentative="1">
      <w:start w:val="1"/>
      <w:numFmt w:val="bullet"/>
      <w:lvlText w:val="o"/>
      <w:lvlJc w:val="left"/>
      <w:pPr>
        <w:tabs>
          <w:tab w:val="num" w:pos="5400"/>
        </w:tabs>
        <w:ind w:left="5400" w:hanging="360"/>
      </w:pPr>
      <w:rPr>
        <w:rFonts w:ascii="Courier New" w:hAnsi="Courier New" w:cs="Courier New" w:hint="default"/>
      </w:rPr>
    </w:lvl>
    <w:lvl w:ilvl="8" w:tplc="042A0005" w:tentative="1">
      <w:start w:val="1"/>
      <w:numFmt w:val="bullet"/>
      <w:lvlText w:val=""/>
      <w:lvlJc w:val="left"/>
      <w:pPr>
        <w:tabs>
          <w:tab w:val="num" w:pos="6120"/>
        </w:tabs>
        <w:ind w:left="6120" w:hanging="360"/>
      </w:pPr>
      <w:rPr>
        <w:rFonts w:ascii="Wingdings" w:hAnsi="Wingdings" w:hint="default"/>
      </w:rPr>
    </w:lvl>
  </w:abstractNum>
  <w:abstractNum w:abstractNumId="21">
    <w:nsid w:val="68CB1416"/>
    <w:multiLevelType w:val="hybridMultilevel"/>
    <w:tmpl w:val="557266E0"/>
    <w:lvl w:ilvl="0" w:tplc="3AC028DE">
      <w:start w:val="1"/>
      <w:numFmt w:val="bullet"/>
      <w:lvlText w:val="-"/>
      <w:lvlJc w:val="left"/>
      <w:pPr>
        <w:tabs>
          <w:tab w:val="num" w:pos="720"/>
        </w:tabs>
        <w:ind w:left="72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AD133C2"/>
    <w:multiLevelType w:val="hybridMultilevel"/>
    <w:tmpl w:val="24FE913C"/>
    <w:lvl w:ilvl="0" w:tplc="F26A8B3C">
      <w:start w:val="1"/>
      <w:numFmt w:val="upp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D232BD7"/>
    <w:multiLevelType w:val="hybridMultilevel"/>
    <w:tmpl w:val="0FBAA64E"/>
    <w:lvl w:ilvl="0" w:tplc="75AE2920">
      <w:start w:val="1"/>
      <w:numFmt w:val="decimal"/>
      <w:lvlText w:val="%1."/>
      <w:lvlJc w:val="left"/>
      <w:pPr>
        <w:tabs>
          <w:tab w:val="num" w:pos="1110"/>
        </w:tabs>
        <w:ind w:left="1110" w:hanging="39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4">
    <w:nsid w:val="76072C12"/>
    <w:multiLevelType w:val="hybridMultilevel"/>
    <w:tmpl w:val="65A4D060"/>
    <w:lvl w:ilvl="0" w:tplc="A746BC96">
      <w:start w:val="1"/>
      <w:numFmt w:val="decimal"/>
      <w:lvlText w:val="%1."/>
      <w:lvlJc w:val="left"/>
      <w:pPr>
        <w:tabs>
          <w:tab w:val="num" w:pos="1080"/>
        </w:tabs>
        <w:ind w:left="1080" w:hanging="360"/>
      </w:pPr>
      <w:rPr>
        <w:rFonts w:ascii=".VnTime" w:hAnsi=".VnTime"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5">
    <w:nsid w:val="7B095090"/>
    <w:multiLevelType w:val="hybridMultilevel"/>
    <w:tmpl w:val="E3667FA8"/>
    <w:lvl w:ilvl="0" w:tplc="8FE0013E">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6">
    <w:nsid w:val="7EBB15F2"/>
    <w:multiLevelType w:val="hybridMultilevel"/>
    <w:tmpl w:val="233646F6"/>
    <w:lvl w:ilvl="0" w:tplc="9426DEF0">
      <w:start w:val="2"/>
      <w:numFmt w:val="bullet"/>
      <w:lvlText w:val="-"/>
      <w:lvlJc w:val="left"/>
      <w:pPr>
        <w:tabs>
          <w:tab w:val="num" w:pos="720"/>
        </w:tabs>
        <w:ind w:left="720" w:hanging="360"/>
      </w:pPr>
      <w:rPr>
        <w:rFonts w:ascii=".VnBodoni" w:eastAsia="Times New Roman" w:hAnsi=".VnBodon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11"/>
  </w:num>
  <w:num w:numId="4">
    <w:abstractNumId w:val="12"/>
  </w:num>
  <w:num w:numId="5">
    <w:abstractNumId w:val="1"/>
  </w:num>
  <w:num w:numId="6">
    <w:abstractNumId w:val="13"/>
  </w:num>
  <w:num w:numId="7">
    <w:abstractNumId w:val="0"/>
  </w:num>
  <w:num w:numId="8">
    <w:abstractNumId w:val="19"/>
  </w:num>
  <w:num w:numId="9">
    <w:abstractNumId w:val="10"/>
  </w:num>
  <w:num w:numId="10">
    <w:abstractNumId w:val="23"/>
  </w:num>
  <w:num w:numId="11">
    <w:abstractNumId w:val="6"/>
  </w:num>
  <w:num w:numId="12">
    <w:abstractNumId w:val="24"/>
  </w:num>
  <w:num w:numId="13">
    <w:abstractNumId w:val="14"/>
  </w:num>
  <w:num w:numId="14">
    <w:abstractNumId w:val="17"/>
  </w:num>
  <w:num w:numId="15">
    <w:abstractNumId w:val="4"/>
  </w:num>
  <w:num w:numId="16">
    <w:abstractNumId w:val="25"/>
  </w:num>
  <w:num w:numId="17">
    <w:abstractNumId w:val="2"/>
  </w:num>
  <w:num w:numId="18">
    <w:abstractNumId w:val="8"/>
  </w:num>
  <w:num w:numId="19">
    <w:abstractNumId w:val="20"/>
  </w:num>
  <w:num w:numId="20">
    <w:abstractNumId w:val="5"/>
  </w:num>
  <w:num w:numId="21">
    <w:abstractNumId w:val="3"/>
  </w:num>
  <w:num w:numId="22">
    <w:abstractNumId w:val="26"/>
  </w:num>
  <w:num w:numId="23">
    <w:abstractNumId w:val="21"/>
  </w:num>
  <w:num w:numId="24">
    <w:abstractNumId w:val="16"/>
  </w:num>
  <w:num w:numId="25">
    <w:abstractNumId w:val="15"/>
  </w:num>
  <w:num w:numId="26">
    <w:abstractNumId w:val="18"/>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35EA3"/>
    <w:rsid w:val="00000616"/>
    <w:rsid w:val="000174F2"/>
    <w:rsid w:val="00030752"/>
    <w:rsid w:val="0003077C"/>
    <w:rsid w:val="000328FB"/>
    <w:rsid w:val="00072CE3"/>
    <w:rsid w:val="00086076"/>
    <w:rsid w:val="00086BFF"/>
    <w:rsid w:val="000870C2"/>
    <w:rsid w:val="00095446"/>
    <w:rsid w:val="000B09FC"/>
    <w:rsid w:val="000C16A6"/>
    <w:rsid w:val="000D3D6A"/>
    <w:rsid w:val="000E1512"/>
    <w:rsid w:val="000F08D2"/>
    <w:rsid w:val="000F1D4C"/>
    <w:rsid w:val="000F4116"/>
    <w:rsid w:val="00100D1B"/>
    <w:rsid w:val="001048F7"/>
    <w:rsid w:val="00105B1D"/>
    <w:rsid w:val="0011162A"/>
    <w:rsid w:val="00126317"/>
    <w:rsid w:val="0014213D"/>
    <w:rsid w:val="00145E56"/>
    <w:rsid w:val="0014720E"/>
    <w:rsid w:val="0015390E"/>
    <w:rsid w:val="001652CA"/>
    <w:rsid w:val="00185E68"/>
    <w:rsid w:val="00186F72"/>
    <w:rsid w:val="001A1C20"/>
    <w:rsid w:val="001D6920"/>
    <w:rsid w:val="002044CC"/>
    <w:rsid w:val="002120AB"/>
    <w:rsid w:val="002148DC"/>
    <w:rsid w:val="002201BA"/>
    <w:rsid w:val="00224EF4"/>
    <w:rsid w:val="00230F2B"/>
    <w:rsid w:val="00255F20"/>
    <w:rsid w:val="002639AE"/>
    <w:rsid w:val="00263D8C"/>
    <w:rsid w:val="002738F8"/>
    <w:rsid w:val="002942D6"/>
    <w:rsid w:val="002A788F"/>
    <w:rsid w:val="002B56B9"/>
    <w:rsid w:val="002C27DD"/>
    <w:rsid w:val="002C338B"/>
    <w:rsid w:val="002C4DA4"/>
    <w:rsid w:val="002D2EB4"/>
    <w:rsid w:val="002E44FD"/>
    <w:rsid w:val="002F7BDE"/>
    <w:rsid w:val="003012C7"/>
    <w:rsid w:val="00320BF9"/>
    <w:rsid w:val="00320C70"/>
    <w:rsid w:val="003350D9"/>
    <w:rsid w:val="00347C96"/>
    <w:rsid w:val="00364C68"/>
    <w:rsid w:val="00371C04"/>
    <w:rsid w:val="00372860"/>
    <w:rsid w:val="0038360F"/>
    <w:rsid w:val="00393D65"/>
    <w:rsid w:val="0039587E"/>
    <w:rsid w:val="003B0D7C"/>
    <w:rsid w:val="003B473C"/>
    <w:rsid w:val="003C1666"/>
    <w:rsid w:val="003C2EAB"/>
    <w:rsid w:val="003D08AA"/>
    <w:rsid w:val="003D6F26"/>
    <w:rsid w:val="003F5136"/>
    <w:rsid w:val="003F6158"/>
    <w:rsid w:val="003F77B6"/>
    <w:rsid w:val="00412519"/>
    <w:rsid w:val="00423655"/>
    <w:rsid w:val="00424B0B"/>
    <w:rsid w:val="00426EB4"/>
    <w:rsid w:val="00432BA3"/>
    <w:rsid w:val="0043748A"/>
    <w:rsid w:val="004447F1"/>
    <w:rsid w:val="004628F6"/>
    <w:rsid w:val="00470E3C"/>
    <w:rsid w:val="004751CE"/>
    <w:rsid w:val="004806B0"/>
    <w:rsid w:val="00485126"/>
    <w:rsid w:val="004B0BB7"/>
    <w:rsid w:val="004B7331"/>
    <w:rsid w:val="004E4501"/>
    <w:rsid w:val="004F4D07"/>
    <w:rsid w:val="00500F0D"/>
    <w:rsid w:val="00505C79"/>
    <w:rsid w:val="00507F85"/>
    <w:rsid w:val="00513126"/>
    <w:rsid w:val="00514C0A"/>
    <w:rsid w:val="00527573"/>
    <w:rsid w:val="00540A81"/>
    <w:rsid w:val="00554B29"/>
    <w:rsid w:val="0056100D"/>
    <w:rsid w:val="0056177F"/>
    <w:rsid w:val="005715BE"/>
    <w:rsid w:val="005B6B21"/>
    <w:rsid w:val="005C4854"/>
    <w:rsid w:val="005C586C"/>
    <w:rsid w:val="005E5EF1"/>
    <w:rsid w:val="005E72E5"/>
    <w:rsid w:val="005F3092"/>
    <w:rsid w:val="0061175E"/>
    <w:rsid w:val="00611B9F"/>
    <w:rsid w:val="0062215D"/>
    <w:rsid w:val="00632BE3"/>
    <w:rsid w:val="00633B54"/>
    <w:rsid w:val="00634866"/>
    <w:rsid w:val="00641EBE"/>
    <w:rsid w:val="00656761"/>
    <w:rsid w:val="00665748"/>
    <w:rsid w:val="00665CC2"/>
    <w:rsid w:val="006768EF"/>
    <w:rsid w:val="006A3AB9"/>
    <w:rsid w:val="006B1ACA"/>
    <w:rsid w:val="006B1EE7"/>
    <w:rsid w:val="006B24EA"/>
    <w:rsid w:val="006D555E"/>
    <w:rsid w:val="006D60F8"/>
    <w:rsid w:val="006E7666"/>
    <w:rsid w:val="006E7FF7"/>
    <w:rsid w:val="006F118B"/>
    <w:rsid w:val="00711822"/>
    <w:rsid w:val="007127AD"/>
    <w:rsid w:val="00722088"/>
    <w:rsid w:val="00725029"/>
    <w:rsid w:val="00726330"/>
    <w:rsid w:val="00744D2D"/>
    <w:rsid w:val="00757766"/>
    <w:rsid w:val="00772440"/>
    <w:rsid w:val="0077554C"/>
    <w:rsid w:val="007764AC"/>
    <w:rsid w:val="00777893"/>
    <w:rsid w:val="00782B04"/>
    <w:rsid w:val="00791CA9"/>
    <w:rsid w:val="007946E7"/>
    <w:rsid w:val="007A0662"/>
    <w:rsid w:val="007B71D6"/>
    <w:rsid w:val="007E7837"/>
    <w:rsid w:val="007F04A9"/>
    <w:rsid w:val="007F1DD3"/>
    <w:rsid w:val="007F4998"/>
    <w:rsid w:val="0080196A"/>
    <w:rsid w:val="00802336"/>
    <w:rsid w:val="008110FA"/>
    <w:rsid w:val="00813465"/>
    <w:rsid w:val="00825BA3"/>
    <w:rsid w:val="00830ADC"/>
    <w:rsid w:val="00832F72"/>
    <w:rsid w:val="00835EA3"/>
    <w:rsid w:val="008558C2"/>
    <w:rsid w:val="008574AA"/>
    <w:rsid w:val="00860B54"/>
    <w:rsid w:val="00861BA9"/>
    <w:rsid w:val="008738F3"/>
    <w:rsid w:val="008B5DF0"/>
    <w:rsid w:val="008B5F15"/>
    <w:rsid w:val="008B7BC0"/>
    <w:rsid w:val="008C4A6A"/>
    <w:rsid w:val="008D63A2"/>
    <w:rsid w:val="00901CFE"/>
    <w:rsid w:val="00907E7C"/>
    <w:rsid w:val="0091170B"/>
    <w:rsid w:val="0092182A"/>
    <w:rsid w:val="00923282"/>
    <w:rsid w:val="00925DC5"/>
    <w:rsid w:val="009438F9"/>
    <w:rsid w:val="0094515C"/>
    <w:rsid w:val="009717F7"/>
    <w:rsid w:val="009723FD"/>
    <w:rsid w:val="0097448D"/>
    <w:rsid w:val="00981EBE"/>
    <w:rsid w:val="009839BF"/>
    <w:rsid w:val="0099130D"/>
    <w:rsid w:val="009933F1"/>
    <w:rsid w:val="009B1D66"/>
    <w:rsid w:val="009B647F"/>
    <w:rsid w:val="009D1071"/>
    <w:rsid w:val="009D673C"/>
    <w:rsid w:val="009F0355"/>
    <w:rsid w:val="009F5E8E"/>
    <w:rsid w:val="00A007CD"/>
    <w:rsid w:val="00A02613"/>
    <w:rsid w:val="00A12A5A"/>
    <w:rsid w:val="00A202EE"/>
    <w:rsid w:val="00A23C2E"/>
    <w:rsid w:val="00A54993"/>
    <w:rsid w:val="00A61249"/>
    <w:rsid w:val="00A66D2D"/>
    <w:rsid w:val="00A84A9F"/>
    <w:rsid w:val="00A94FC8"/>
    <w:rsid w:val="00A9772B"/>
    <w:rsid w:val="00AA10F3"/>
    <w:rsid w:val="00AC27C0"/>
    <w:rsid w:val="00AD3325"/>
    <w:rsid w:val="00AE203D"/>
    <w:rsid w:val="00AF45A0"/>
    <w:rsid w:val="00AF6148"/>
    <w:rsid w:val="00B274A7"/>
    <w:rsid w:val="00B30551"/>
    <w:rsid w:val="00B3468A"/>
    <w:rsid w:val="00B41EDA"/>
    <w:rsid w:val="00B4650A"/>
    <w:rsid w:val="00B54EDD"/>
    <w:rsid w:val="00B61D8D"/>
    <w:rsid w:val="00B642B6"/>
    <w:rsid w:val="00B82881"/>
    <w:rsid w:val="00BA047D"/>
    <w:rsid w:val="00BA4884"/>
    <w:rsid w:val="00BA78F4"/>
    <w:rsid w:val="00BB0F67"/>
    <w:rsid w:val="00BB1BEA"/>
    <w:rsid w:val="00BB3954"/>
    <w:rsid w:val="00BC192C"/>
    <w:rsid w:val="00BC2DF7"/>
    <w:rsid w:val="00BC3E1A"/>
    <w:rsid w:val="00BD6571"/>
    <w:rsid w:val="00BE3981"/>
    <w:rsid w:val="00BE4C0A"/>
    <w:rsid w:val="00C11E04"/>
    <w:rsid w:val="00C16A20"/>
    <w:rsid w:val="00C17852"/>
    <w:rsid w:val="00C17D2A"/>
    <w:rsid w:val="00C53A19"/>
    <w:rsid w:val="00C641EB"/>
    <w:rsid w:val="00C67941"/>
    <w:rsid w:val="00C85FC6"/>
    <w:rsid w:val="00C91BA0"/>
    <w:rsid w:val="00C97E07"/>
    <w:rsid w:val="00CB1305"/>
    <w:rsid w:val="00CB7E13"/>
    <w:rsid w:val="00CC4A5F"/>
    <w:rsid w:val="00CC4E06"/>
    <w:rsid w:val="00CD308E"/>
    <w:rsid w:val="00CD7557"/>
    <w:rsid w:val="00CE267E"/>
    <w:rsid w:val="00CF1663"/>
    <w:rsid w:val="00D043C7"/>
    <w:rsid w:val="00D17930"/>
    <w:rsid w:val="00D51524"/>
    <w:rsid w:val="00D643FA"/>
    <w:rsid w:val="00D7046C"/>
    <w:rsid w:val="00D75734"/>
    <w:rsid w:val="00D80F3D"/>
    <w:rsid w:val="00D833FB"/>
    <w:rsid w:val="00D903F2"/>
    <w:rsid w:val="00DA4032"/>
    <w:rsid w:val="00DB3D5E"/>
    <w:rsid w:val="00DB551C"/>
    <w:rsid w:val="00DC7396"/>
    <w:rsid w:val="00DD2415"/>
    <w:rsid w:val="00DD70B7"/>
    <w:rsid w:val="00DE097B"/>
    <w:rsid w:val="00E039A1"/>
    <w:rsid w:val="00E31473"/>
    <w:rsid w:val="00E31D73"/>
    <w:rsid w:val="00E34F4E"/>
    <w:rsid w:val="00E435D6"/>
    <w:rsid w:val="00E478EB"/>
    <w:rsid w:val="00E5080A"/>
    <w:rsid w:val="00E55B9B"/>
    <w:rsid w:val="00E5705B"/>
    <w:rsid w:val="00E60667"/>
    <w:rsid w:val="00E61C87"/>
    <w:rsid w:val="00E6301A"/>
    <w:rsid w:val="00E65B59"/>
    <w:rsid w:val="00E82517"/>
    <w:rsid w:val="00E8502B"/>
    <w:rsid w:val="00EA15B5"/>
    <w:rsid w:val="00EB4DAC"/>
    <w:rsid w:val="00EB5063"/>
    <w:rsid w:val="00EB5D13"/>
    <w:rsid w:val="00EC383F"/>
    <w:rsid w:val="00EE5DAC"/>
    <w:rsid w:val="00EF020F"/>
    <w:rsid w:val="00F243F7"/>
    <w:rsid w:val="00F30616"/>
    <w:rsid w:val="00F35B18"/>
    <w:rsid w:val="00F40296"/>
    <w:rsid w:val="00F4679D"/>
    <w:rsid w:val="00F50E40"/>
    <w:rsid w:val="00F7132A"/>
    <w:rsid w:val="00F72F66"/>
    <w:rsid w:val="00F75ED8"/>
    <w:rsid w:val="00F76C75"/>
    <w:rsid w:val="00F80AB1"/>
    <w:rsid w:val="00F957EA"/>
    <w:rsid w:val="00F95BFF"/>
    <w:rsid w:val="00FA3C91"/>
    <w:rsid w:val="00FA68F8"/>
    <w:rsid w:val="00FA7CEA"/>
    <w:rsid w:val="00FB6BE3"/>
    <w:rsid w:val="00FB72D5"/>
    <w:rsid w:val="00FC7C8C"/>
    <w:rsid w:val="00FD2B4B"/>
    <w:rsid w:val="00FE3E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EA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91BA0"/>
    <w:pPr>
      <w:keepNext/>
      <w:jc w:val="center"/>
      <w:outlineLvl w:val="0"/>
    </w:pPr>
    <w:rPr>
      <w:rFonts w:ascii=".VnTimeH" w:hAnsi=".VnTimeH" w:cs="Arial"/>
      <w:sz w:val="36"/>
      <w:szCs w:val="26"/>
    </w:rPr>
  </w:style>
  <w:style w:type="paragraph" w:styleId="Heading2">
    <w:name w:val="heading 2"/>
    <w:basedOn w:val="Normal"/>
    <w:next w:val="Normal"/>
    <w:link w:val="Heading2Char"/>
    <w:qFormat/>
    <w:rsid w:val="00C91BA0"/>
    <w:pPr>
      <w:keepNext/>
      <w:jc w:val="center"/>
      <w:outlineLvl w:val="1"/>
    </w:pPr>
    <w:rPr>
      <w:rFonts w:ascii=".VnTimeH" w:hAnsi=".VnTimeH" w:cs="Arial"/>
      <w:sz w:val="32"/>
      <w:szCs w:val="26"/>
    </w:rPr>
  </w:style>
  <w:style w:type="paragraph" w:styleId="Heading3">
    <w:name w:val="heading 3"/>
    <w:basedOn w:val="Normal"/>
    <w:next w:val="Normal"/>
    <w:link w:val="Heading3Char"/>
    <w:qFormat/>
    <w:rsid w:val="00C91BA0"/>
    <w:pPr>
      <w:keepNext/>
      <w:ind w:firstLine="720"/>
      <w:outlineLvl w:val="2"/>
    </w:pPr>
    <w:rPr>
      <w:rFonts w:ascii=".VnTime" w:hAnsi=".VnTime" w:cs="Arial"/>
      <w:sz w:val="26"/>
      <w:szCs w:val="26"/>
      <w:u w:val="single"/>
    </w:rPr>
  </w:style>
  <w:style w:type="paragraph" w:styleId="Heading4">
    <w:name w:val="heading 4"/>
    <w:basedOn w:val="Normal"/>
    <w:next w:val="Normal"/>
    <w:link w:val="Heading4Char"/>
    <w:qFormat/>
    <w:rsid w:val="00C91BA0"/>
    <w:pPr>
      <w:keepNext/>
      <w:jc w:val="center"/>
      <w:outlineLvl w:val="3"/>
    </w:pPr>
    <w:rPr>
      <w:rFonts w:ascii=".VnTime" w:hAnsi=".VnTime" w:cs="Arial"/>
      <w:b/>
      <w:sz w:val="26"/>
      <w:szCs w:val="26"/>
      <w:u w:val="single"/>
    </w:rPr>
  </w:style>
  <w:style w:type="paragraph" w:styleId="Heading5">
    <w:name w:val="heading 5"/>
    <w:basedOn w:val="Normal"/>
    <w:next w:val="Normal"/>
    <w:link w:val="Heading5Char"/>
    <w:qFormat/>
    <w:rsid w:val="00C91BA0"/>
    <w:pPr>
      <w:keepNext/>
      <w:ind w:firstLine="720"/>
      <w:jc w:val="center"/>
      <w:outlineLvl w:val="4"/>
    </w:pPr>
    <w:rPr>
      <w:rFonts w:ascii=".VnTime" w:hAnsi=".VnTime" w:cs="Arial"/>
      <w:sz w:val="26"/>
      <w:szCs w:val="26"/>
      <w:u w:val="single"/>
    </w:rPr>
  </w:style>
  <w:style w:type="paragraph" w:styleId="Heading6">
    <w:name w:val="heading 6"/>
    <w:basedOn w:val="Normal"/>
    <w:next w:val="Normal"/>
    <w:link w:val="Heading6Char"/>
    <w:qFormat/>
    <w:rsid w:val="00C91BA0"/>
    <w:pPr>
      <w:keepNext/>
      <w:jc w:val="center"/>
      <w:outlineLvl w:val="5"/>
    </w:pPr>
    <w:rPr>
      <w:rFonts w:ascii=".VnTime" w:hAnsi=".VnTime" w:cs="Arial"/>
      <w:sz w:val="26"/>
      <w:szCs w:val="26"/>
      <w:u w:val="single"/>
    </w:rPr>
  </w:style>
  <w:style w:type="paragraph" w:styleId="Heading7">
    <w:name w:val="heading 7"/>
    <w:basedOn w:val="Normal"/>
    <w:next w:val="Normal"/>
    <w:link w:val="Heading7Char"/>
    <w:qFormat/>
    <w:rsid w:val="00C91BA0"/>
    <w:pPr>
      <w:keepNext/>
      <w:jc w:val="center"/>
      <w:outlineLvl w:val="6"/>
    </w:pPr>
    <w:rPr>
      <w:rFonts w:ascii=".VnTimeH" w:hAnsi=".VnTimeH" w:cs="Arial"/>
      <w:b/>
      <w:sz w:val="48"/>
      <w:szCs w:val="26"/>
    </w:rPr>
  </w:style>
  <w:style w:type="paragraph" w:styleId="Heading8">
    <w:name w:val="heading 8"/>
    <w:basedOn w:val="Normal"/>
    <w:next w:val="Normal"/>
    <w:link w:val="Heading8Char"/>
    <w:qFormat/>
    <w:rsid w:val="00C91BA0"/>
    <w:pPr>
      <w:keepNext/>
      <w:jc w:val="center"/>
      <w:outlineLvl w:val="7"/>
    </w:pPr>
    <w:rPr>
      <w:rFonts w:ascii=".VnTimeH" w:hAnsi=".VnTimeH" w:cs="Arial"/>
      <w:sz w:val="40"/>
      <w:szCs w:val="26"/>
    </w:rPr>
  </w:style>
  <w:style w:type="paragraph" w:styleId="Heading9">
    <w:name w:val="heading 9"/>
    <w:basedOn w:val="Normal"/>
    <w:next w:val="Normal"/>
    <w:link w:val="Heading9Char"/>
    <w:qFormat/>
    <w:rsid w:val="00C91BA0"/>
    <w:pPr>
      <w:keepNext/>
      <w:jc w:val="center"/>
      <w:outlineLvl w:val="8"/>
    </w:pPr>
    <w:rPr>
      <w:rFonts w:ascii=".VnTime" w:hAnsi=".VnTime" w:cs="Arial"/>
      <w:sz w:val="7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Char,Char Char Char Char Char Char Char Char Char Char Char Char Char Char,Char Char Char Char Char Char Char Char Char Char Char Char Char,Char1,Char11, Char,Body Text 21"/>
    <w:basedOn w:val="Normal"/>
    <w:link w:val="BodyText2Char"/>
    <w:rsid w:val="00C641EB"/>
    <w:pPr>
      <w:spacing w:after="120" w:line="480" w:lineRule="auto"/>
    </w:pPr>
    <w:rPr>
      <w:rFonts w:ascii=".VnTime" w:hAnsi=".VnTime"/>
      <w:sz w:val="28"/>
      <w:szCs w:val="28"/>
    </w:rPr>
  </w:style>
  <w:style w:type="character" w:customStyle="1" w:styleId="BodyText2Char">
    <w:name w:val="Body Text 2 Char"/>
    <w:aliases w:val="Char Char,Char Char Char Char Char Char Char Char Char Char Char Char Char Char Char,Char Char Char Char Char Char Char Char Char Char Char Char Char Char1,Char1 Char,Char11 Char, Char Char1,Body Text 21 Char"/>
    <w:basedOn w:val="DefaultParagraphFont"/>
    <w:link w:val="BodyText2"/>
    <w:rsid w:val="00C641EB"/>
    <w:rPr>
      <w:rFonts w:ascii=".VnTime" w:eastAsia="Times New Roman" w:hAnsi=".VnTime" w:cs="Times New Roman"/>
      <w:sz w:val="28"/>
      <w:szCs w:val="28"/>
    </w:rPr>
  </w:style>
  <w:style w:type="paragraph" w:customStyle="1" w:styleId="yiv1192024289">
    <w:name w:val="yiv1192024289"/>
    <w:basedOn w:val="Normal"/>
    <w:rsid w:val="00BA047D"/>
    <w:pPr>
      <w:spacing w:before="100" w:beforeAutospacing="1" w:after="100" w:afterAutospacing="1"/>
    </w:pPr>
  </w:style>
  <w:style w:type="paragraph" w:styleId="Footer">
    <w:name w:val="footer"/>
    <w:basedOn w:val="Normal"/>
    <w:link w:val="FooterChar"/>
    <w:rsid w:val="00BA047D"/>
    <w:pPr>
      <w:tabs>
        <w:tab w:val="center" w:pos="4320"/>
        <w:tab w:val="right" w:pos="8640"/>
      </w:tabs>
    </w:pPr>
  </w:style>
  <w:style w:type="character" w:customStyle="1" w:styleId="FooterChar">
    <w:name w:val="Footer Char"/>
    <w:basedOn w:val="DefaultParagraphFont"/>
    <w:link w:val="Footer"/>
    <w:rsid w:val="00BA047D"/>
    <w:rPr>
      <w:rFonts w:ascii="Times New Roman" w:eastAsia="Times New Roman" w:hAnsi="Times New Roman" w:cs="Times New Roman"/>
      <w:sz w:val="24"/>
      <w:szCs w:val="24"/>
    </w:rPr>
  </w:style>
  <w:style w:type="character" w:customStyle="1" w:styleId="BodyText2Char2">
    <w:name w:val="Body Text 2 Char2"/>
    <w:aliases w:val="Char Char2,Char Char Char Char Char Char Char Char Char Char Char Char Char Char Char1,Char Char Char Char Char Char Char Char Char Char Char Char Char Char2,Char1 Char2,Char11 Char1, Char Char,Body Text 21 Char1"/>
    <w:locked/>
    <w:rsid w:val="00744D2D"/>
    <w:rPr>
      <w:rFonts w:ascii=".VnTime" w:hAnsi=".VnTime"/>
      <w:sz w:val="28"/>
      <w:szCs w:val="28"/>
      <w:lang w:val="en-US" w:eastAsia="en-US" w:bidi="ar-SA"/>
    </w:rPr>
  </w:style>
  <w:style w:type="character" w:customStyle="1" w:styleId="Vanbnnidung">
    <w:name w:val="Van b?n n?i dung_"/>
    <w:basedOn w:val="DefaultParagraphFont"/>
    <w:link w:val="Vanbnnidung1"/>
    <w:uiPriority w:val="99"/>
    <w:rsid w:val="00E435D6"/>
    <w:rPr>
      <w:rFonts w:ascii="Times New Roman" w:hAnsi="Times New Roman" w:cs="Times New Roman"/>
      <w:spacing w:val="2"/>
      <w:shd w:val="clear" w:color="auto" w:fill="FFFFFF"/>
    </w:rPr>
  </w:style>
  <w:style w:type="paragraph" w:customStyle="1" w:styleId="Vanbnnidung1">
    <w:name w:val="Van b?n n?i dung1"/>
    <w:basedOn w:val="Normal"/>
    <w:link w:val="Vanbnnidung"/>
    <w:uiPriority w:val="99"/>
    <w:rsid w:val="00E435D6"/>
    <w:pPr>
      <w:widowControl w:val="0"/>
      <w:shd w:val="clear" w:color="auto" w:fill="FFFFFF"/>
      <w:spacing w:before="2460" w:line="451" w:lineRule="exact"/>
      <w:jc w:val="both"/>
    </w:pPr>
    <w:rPr>
      <w:rFonts w:eastAsiaTheme="minorHAnsi"/>
      <w:spacing w:val="2"/>
      <w:sz w:val="22"/>
      <w:szCs w:val="22"/>
    </w:rPr>
  </w:style>
  <w:style w:type="character" w:customStyle="1" w:styleId="VanbnnidungInnghing">
    <w:name w:val="Van b?n n?i dung + In nghiêng"/>
    <w:aliases w:val="Giãn cách 0 pt106"/>
    <w:basedOn w:val="Vanbnnidung"/>
    <w:uiPriority w:val="99"/>
    <w:rsid w:val="00D80F3D"/>
    <w:rPr>
      <w:rFonts w:ascii="Times New Roman" w:hAnsi="Times New Roman" w:cs="Times New Roman"/>
      <w:i/>
      <w:iCs/>
      <w:spacing w:val="2"/>
      <w:shd w:val="clear" w:color="auto" w:fill="FFFFFF"/>
    </w:rPr>
  </w:style>
  <w:style w:type="character" w:customStyle="1" w:styleId="Vanbnnidung145pt">
    <w:name w:val="Van b?n n?i dung + 14.5 pt"/>
    <w:aliases w:val="In d?m27,Giãn cách 0 pt105"/>
    <w:basedOn w:val="Vanbnnidung"/>
    <w:uiPriority w:val="99"/>
    <w:rsid w:val="00D80F3D"/>
    <w:rPr>
      <w:rFonts w:ascii="Times New Roman" w:hAnsi="Times New Roman" w:cs="Times New Roman"/>
      <w:b/>
      <w:bCs/>
      <w:spacing w:val="1"/>
      <w:sz w:val="29"/>
      <w:szCs w:val="29"/>
      <w:shd w:val="clear" w:color="auto" w:fill="FFFFFF"/>
    </w:rPr>
  </w:style>
  <w:style w:type="paragraph" w:styleId="ListParagraph">
    <w:name w:val="List Paragraph"/>
    <w:basedOn w:val="Normal"/>
    <w:uiPriority w:val="34"/>
    <w:qFormat/>
    <w:rsid w:val="00393D65"/>
    <w:pPr>
      <w:ind w:left="720"/>
      <w:contextualSpacing/>
    </w:pPr>
  </w:style>
  <w:style w:type="paragraph" w:styleId="BalloonText">
    <w:name w:val="Balloon Text"/>
    <w:basedOn w:val="Normal"/>
    <w:link w:val="BalloonTextChar"/>
    <w:uiPriority w:val="99"/>
    <w:semiHidden/>
    <w:unhideWhenUsed/>
    <w:rsid w:val="001D6920"/>
    <w:rPr>
      <w:rFonts w:ascii="Tahoma" w:hAnsi="Tahoma" w:cs="Tahoma"/>
      <w:sz w:val="16"/>
      <w:szCs w:val="16"/>
    </w:rPr>
  </w:style>
  <w:style w:type="character" w:customStyle="1" w:styleId="BalloonTextChar">
    <w:name w:val="Balloon Text Char"/>
    <w:basedOn w:val="DefaultParagraphFont"/>
    <w:link w:val="BalloonText"/>
    <w:uiPriority w:val="99"/>
    <w:semiHidden/>
    <w:rsid w:val="001D6920"/>
    <w:rPr>
      <w:rFonts w:ascii="Tahoma" w:eastAsia="Times New Roman" w:hAnsi="Tahoma" w:cs="Tahoma"/>
      <w:sz w:val="16"/>
      <w:szCs w:val="16"/>
    </w:rPr>
  </w:style>
  <w:style w:type="character" w:customStyle="1" w:styleId="Vanbnnidung4">
    <w:name w:val="Van b?n n?i dung (4)_"/>
    <w:basedOn w:val="DefaultParagraphFont"/>
    <w:link w:val="Vanbnnidung40"/>
    <w:uiPriority w:val="99"/>
    <w:locked/>
    <w:rsid w:val="00527573"/>
    <w:rPr>
      <w:rFonts w:ascii="Times New Roman" w:hAnsi="Times New Roman" w:cs="Times New Roman"/>
      <w:i/>
      <w:iCs/>
      <w:shd w:val="clear" w:color="auto" w:fill="FFFFFF"/>
    </w:rPr>
  </w:style>
  <w:style w:type="paragraph" w:customStyle="1" w:styleId="Vanbnnidung40">
    <w:name w:val="Van b?n n?i dung (4)"/>
    <w:basedOn w:val="Normal"/>
    <w:link w:val="Vanbnnidung4"/>
    <w:uiPriority w:val="99"/>
    <w:rsid w:val="00527573"/>
    <w:pPr>
      <w:widowControl w:val="0"/>
      <w:shd w:val="clear" w:color="auto" w:fill="FFFFFF"/>
      <w:spacing w:before="600" w:line="456" w:lineRule="exact"/>
      <w:jc w:val="both"/>
    </w:pPr>
    <w:rPr>
      <w:rFonts w:eastAsiaTheme="minorHAnsi"/>
      <w:i/>
      <w:iCs/>
      <w:sz w:val="22"/>
      <w:szCs w:val="22"/>
    </w:rPr>
  </w:style>
  <w:style w:type="character" w:customStyle="1" w:styleId="Vanbnnidung4Khnginnghing">
    <w:name w:val="Van b?n n?i dung (4) + Không in nghiêng"/>
    <w:aliases w:val="Giãn cách 0 pt102"/>
    <w:basedOn w:val="Vanbnnidung4"/>
    <w:uiPriority w:val="99"/>
    <w:rsid w:val="00527573"/>
    <w:rPr>
      <w:rFonts w:ascii="Times New Roman" w:hAnsi="Times New Roman" w:cs="Times New Roman"/>
      <w:i/>
      <w:iCs/>
      <w:spacing w:val="2"/>
      <w:shd w:val="clear" w:color="auto" w:fill="FFFFFF"/>
    </w:rPr>
  </w:style>
  <w:style w:type="character" w:customStyle="1" w:styleId="Chthchbng">
    <w:name w:val="Chú thích b?ng_"/>
    <w:basedOn w:val="DefaultParagraphFont"/>
    <w:link w:val="Chthchbng0"/>
    <w:uiPriority w:val="99"/>
    <w:locked/>
    <w:rsid w:val="00E61C87"/>
    <w:rPr>
      <w:rFonts w:ascii="Times New Roman" w:hAnsi="Times New Roman" w:cs="Times New Roman"/>
      <w:spacing w:val="2"/>
      <w:shd w:val="clear" w:color="auto" w:fill="FFFFFF"/>
    </w:rPr>
  </w:style>
  <w:style w:type="paragraph" w:customStyle="1" w:styleId="Chthchbng0">
    <w:name w:val="Chú thích b?ng"/>
    <w:basedOn w:val="Normal"/>
    <w:link w:val="Chthchbng"/>
    <w:uiPriority w:val="99"/>
    <w:rsid w:val="00E61C87"/>
    <w:pPr>
      <w:widowControl w:val="0"/>
      <w:shd w:val="clear" w:color="auto" w:fill="FFFFFF"/>
      <w:spacing w:line="240" w:lineRule="atLeast"/>
      <w:jc w:val="both"/>
    </w:pPr>
    <w:rPr>
      <w:rFonts w:eastAsiaTheme="minorHAnsi"/>
      <w:spacing w:val="2"/>
      <w:sz w:val="22"/>
      <w:szCs w:val="22"/>
    </w:rPr>
  </w:style>
  <w:style w:type="character" w:customStyle="1" w:styleId="ChthchbngInnghing">
    <w:name w:val="Chú thích b?ng + In nghiêng"/>
    <w:aliases w:val="Giãn cách 0 pt81"/>
    <w:basedOn w:val="Chthchbng"/>
    <w:uiPriority w:val="99"/>
    <w:rsid w:val="00E61C87"/>
    <w:rPr>
      <w:rFonts w:ascii="Times New Roman" w:hAnsi="Times New Roman" w:cs="Times New Roman"/>
      <w:i/>
      <w:iCs/>
      <w:spacing w:val="2"/>
      <w:shd w:val="clear" w:color="auto" w:fill="FFFFFF"/>
    </w:rPr>
  </w:style>
  <w:style w:type="character" w:customStyle="1" w:styleId="Heading1Char">
    <w:name w:val="Heading 1 Char"/>
    <w:basedOn w:val="DefaultParagraphFont"/>
    <w:link w:val="Heading1"/>
    <w:rsid w:val="00C91BA0"/>
    <w:rPr>
      <w:rFonts w:ascii=".VnTimeH" w:eastAsia="Times New Roman" w:hAnsi=".VnTimeH" w:cs="Arial"/>
      <w:sz w:val="36"/>
      <w:szCs w:val="26"/>
    </w:rPr>
  </w:style>
  <w:style w:type="character" w:customStyle="1" w:styleId="Heading2Char">
    <w:name w:val="Heading 2 Char"/>
    <w:basedOn w:val="DefaultParagraphFont"/>
    <w:link w:val="Heading2"/>
    <w:rsid w:val="00C91BA0"/>
    <w:rPr>
      <w:rFonts w:ascii=".VnTimeH" w:eastAsia="Times New Roman" w:hAnsi=".VnTimeH" w:cs="Arial"/>
      <w:sz w:val="32"/>
      <w:szCs w:val="26"/>
    </w:rPr>
  </w:style>
  <w:style w:type="character" w:customStyle="1" w:styleId="Heading3Char">
    <w:name w:val="Heading 3 Char"/>
    <w:basedOn w:val="DefaultParagraphFont"/>
    <w:link w:val="Heading3"/>
    <w:rsid w:val="00C91BA0"/>
    <w:rPr>
      <w:rFonts w:ascii=".VnTime" w:eastAsia="Times New Roman" w:hAnsi=".VnTime" w:cs="Arial"/>
      <w:sz w:val="26"/>
      <w:szCs w:val="26"/>
      <w:u w:val="single"/>
    </w:rPr>
  </w:style>
  <w:style w:type="character" w:customStyle="1" w:styleId="Heading4Char">
    <w:name w:val="Heading 4 Char"/>
    <w:basedOn w:val="DefaultParagraphFont"/>
    <w:link w:val="Heading4"/>
    <w:rsid w:val="00C91BA0"/>
    <w:rPr>
      <w:rFonts w:ascii=".VnTime" w:eastAsia="Times New Roman" w:hAnsi=".VnTime" w:cs="Arial"/>
      <w:b/>
      <w:sz w:val="26"/>
      <w:szCs w:val="26"/>
      <w:u w:val="single"/>
    </w:rPr>
  </w:style>
  <w:style w:type="character" w:customStyle="1" w:styleId="Heading5Char">
    <w:name w:val="Heading 5 Char"/>
    <w:basedOn w:val="DefaultParagraphFont"/>
    <w:link w:val="Heading5"/>
    <w:rsid w:val="00C91BA0"/>
    <w:rPr>
      <w:rFonts w:ascii=".VnTime" w:eastAsia="Times New Roman" w:hAnsi=".VnTime" w:cs="Arial"/>
      <w:sz w:val="26"/>
      <w:szCs w:val="26"/>
      <w:u w:val="single"/>
    </w:rPr>
  </w:style>
  <w:style w:type="character" w:customStyle="1" w:styleId="Heading6Char">
    <w:name w:val="Heading 6 Char"/>
    <w:basedOn w:val="DefaultParagraphFont"/>
    <w:link w:val="Heading6"/>
    <w:rsid w:val="00C91BA0"/>
    <w:rPr>
      <w:rFonts w:ascii=".VnTime" w:eastAsia="Times New Roman" w:hAnsi=".VnTime" w:cs="Arial"/>
      <w:sz w:val="26"/>
      <w:szCs w:val="26"/>
      <w:u w:val="single"/>
    </w:rPr>
  </w:style>
  <w:style w:type="character" w:customStyle="1" w:styleId="Heading7Char">
    <w:name w:val="Heading 7 Char"/>
    <w:basedOn w:val="DefaultParagraphFont"/>
    <w:link w:val="Heading7"/>
    <w:rsid w:val="00C91BA0"/>
    <w:rPr>
      <w:rFonts w:ascii=".VnTimeH" w:eastAsia="Times New Roman" w:hAnsi=".VnTimeH" w:cs="Arial"/>
      <w:b/>
      <w:sz w:val="48"/>
      <w:szCs w:val="26"/>
    </w:rPr>
  </w:style>
  <w:style w:type="character" w:customStyle="1" w:styleId="Heading8Char">
    <w:name w:val="Heading 8 Char"/>
    <w:basedOn w:val="DefaultParagraphFont"/>
    <w:link w:val="Heading8"/>
    <w:rsid w:val="00C91BA0"/>
    <w:rPr>
      <w:rFonts w:ascii=".VnTimeH" w:eastAsia="Times New Roman" w:hAnsi=".VnTimeH" w:cs="Arial"/>
      <w:sz w:val="40"/>
      <w:szCs w:val="26"/>
    </w:rPr>
  </w:style>
  <w:style w:type="character" w:customStyle="1" w:styleId="Heading9Char">
    <w:name w:val="Heading 9 Char"/>
    <w:basedOn w:val="DefaultParagraphFont"/>
    <w:link w:val="Heading9"/>
    <w:rsid w:val="00C91BA0"/>
    <w:rPr>
      <w:rFonts w:ascii=".VnTime" w:eastAsia="Times New Roman" w:hAnsi=".VnTime" w:cs="Arial"/>
      <w:sz w:val="72"/>
      <w:szCs w:val="26"/>
    </w:rPr>
  </w:style>
  <w:style w:type="character" w:styleId="PageNumber">
    <w:name w:val="page number"/>
    <w:basedOn w:val="DefaultParagraphFont"/>
    <w:rsid w:val="00C91BA0"/>
  </w:style>
  <w:style w:type="paragraph" w:styleId="BodyTextIndent">
    <w:name w:val="Body Text Indent"/>
    <w:basedOn w:val="Normal"/>
    <w:link w:val="BodyTextIndentChar"/>
    <w:rsid w:val="00C91BA0"/>
    <w:pPr>
      <w:ind w:firstLine="720"/>
      <w:jc w:val="both"/>
    </w:pPr>
    <w:rPr>
      <w:rFonts w:ascii=".VnTime" w:hAnsi=".VnTime" w:cs="Arial"/>
      <w:sz w:val="26"/>
      <w:szCs w:val="26"/>
    </w:rPr>
  </w:style>
  <w:style w:type="character" w:customStyle="1" w:styleId="BodyTextIndentChar">
    <w:name w:val="Body Text Indent Char"/>
    <w:basedOn w:val="DefaultParagraphFont"/>
    <w:link w:val="BodyTextIndent"/>
    <w:rsid w:val="00C91BA0"/>
    <w:rPr>
      <w:rFonts w:ascii=".VnTime" w:eastAsia="Times New Roman" w:hAnsi=".VnTime" w:cs="Arial"/>
      <w:sz w:val="26"/>
      <w:szCs w:val="26"/>
    </w:rPr>
  </w:style>
  <w:style w:type="paragraph" w:styleId="BodyTextIndent2">
    <w:name w:val="Body Text Indent 2"/>
    <w:basedOn w:val="Normal"/>
    <w:link w:val="BodyTextIndent2Char"/>
    <w:rsid w:val="00C91BA0"/>
    <w:pPr>
      <w:ind w:left="2880" w:firstLine="720"/>
      <w:jc w:val="both"/>
    </w:pPr>
    <w:rPr>
      <w:rFonts w:ascii=".VnTimeH" w:hAnsi=".VnTimeH" w:cs="Arial"/>
      <w:sz w:val="26"/>
      <w:szCs w:val="26"/>
    </w:rPr>
  </w:style>
  <w:style w:type="character" w:customStyle="1" w:styleId="BodyTextIndent2Char">
    <w:name w:val="Body Text Indent 2 Char"/>
    <w:basedOn w:val="DefaultParagraphFont"/>
    <w:link w:val="BodyTextIndent2"/>
    <w:rsid w:val="00C91BA0"/>
    <w:rPr>
      <w:rFonts w:ascii=".VnTimeH" w:eastAsia="Times New Roman" w:hAnsi=".VnTimeH" w:cs="Arial"/>
      <w:sz w:val="26"/>
      <w:szCs w:val="26"/>
    </w:rPr>
  </w:style>
  <w:style w:type="paragraph" w:styleId="Header">
    <w:name w:val="header"/>
    <w:basedOn w:val="Normal"/>
    <w:link w:val="HeaderChar"/>
    <w:uiPriority w:val="99"/>
    <w:rsid w:val="00C91BA0"/>
    <w:pPr>
      <w:tabs>
        <w:tab w:val="center" w:pos="4320"/>
        <w:tab w:val="right" w:pos="8640"/>
      </w:tabs>
    </w:pPr>
    <w:rPr>
      <w:rFonts w:ascii=".VnTime" w:hAnsi=".VnTime" w:cs="Arial"/>
      <w:sz w:val="26"/>
      <w:szCs w:val="26"/>
    </w:rPr>
  </w:style>
  <w:style w:type="character" w:customStyle="1" w:styleId="HeaderChar">
    <w:name w:val="Header Char"/>
    <w:basedOn w:val="DefaultParagraphFont"/>
    <w:link w:val="Header"/>
    <w:uiPriority w:val="99"/>
    <w:rsid w:val="00C91BA0"/>
    <w:rPr>
      <w:rFonts w:ascii=".VnTime" w:eastAsia="Times New Roman" w:hAnsi=".VnTime" w:cs="Arial"/>
      <w:sz w:val="26"/>
      <w:szCs w:val="26"/>
    </w:rPr>
  </w:style>
  <w:style w:type="table" w:styleId="TableGrid">
    <w:name w:val="Table Grid"/>
    <w:basedOn w:val="TableNormal"/>
    <w:uiPriority w:val="59"/>
    <w:rsid w:val="00C91B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anbnnidung4Gincch0pt">
    <w:name w:val="Van b?n n?i dung (4) + Giãn cách 0 pt"/>
    <w:basedOn w:val="Vanbnnidung4"/>
    <w:uiPriority w:val="99"/>
    <w:rsid w:val="009438F9"/>
    <w:rPr>
      <w:rFonts w:ascii="Times New Roman" w:hAnsi="Times New Roman" w:cs="Times New Roman"/>
      <w:i/>
      <w:iCs/>
      <w:spacing w:val="-2"/>
      <w:u w:val="none"/>
      <w:shd w:val="clear" w:color="auto" w:fill="FFFFFF"/>
    </w:rPr>
  </w:style>
  <w:style w:type="character" w:customStyle="1" w:styleId="Vanbnnidung0">
    <w:name w:val="Van b?n n?i dung"/>
    <w:basedOn w:val="DefaultParagraphFont"/>
    <w:uiPriority w:val="99"/>
    <w:rsid w:val="007A0662"/>
    <w:rPr>
      <w:rFonts w:ascii="Times New Roman" w:hAnsi="Times New Roman" w:cs="Times New Roman"/>
      <w:spacing w:val="7"/>
      <w:u w:val="none"/>
    </w:rPr>
  </w:style>
  <w:style w:type="character" w:customStyle="1" w:styleId="VanbnnidungIndm4">
    <w:name w:val="Van b?n n?i dung + In d?m4"/>
    <w:aliases w:val="In nghiêng39,Giãn cách 0 pt117"/>
    <w:basedOn w:val="Vanbnnidung"/>
    <w:uiPriority w:val="99"/>
    <w:rsid w:val="007A0662"/>
    <w:rPr>
      <w:rFonts w:ascii="Times New Roman" w:hAnsi="Times New Roman" w:cs="Times New Roman"/>
      <w:b/>
      <w:bCs/>
      <w:i/>
      <w:iCs/>
      <w:spacing w:val="5"/>
      <w:u w:val="none"/>
      <w:shd w:val="clear" w:color="auto" w:fill="FFFFFF"/>
    </w:rPr>
  </w:style>
  <w:style w:type="character" w:customStyle="1" w:styleId="Vanbnnidung19">
    <w:name w:val="Van b?n n?i dung (19)_"/>
    <w:basedOn w:val="DefaultParagraphFont"/>
    <w:link w:val="Vanbnnidung191"/>
    <w:uiPriority w:val="99"/>
    <w:rsid w:val="007A0662"/>
    <w:rPr>
      <w:rFonts w:ascii="Times New Roman" w:hAnsi="Times New Roman" w:cs="Times New Roman"/>
      <w:b/>
      <w:bCs/>
      <w:sz w:val="18"/>
      <w:szCs w:val="18"/>
      <w:shd w:val="clear" w:color="auto" w:fill="FFFFFF"/>
    </w:rPr>
  </w:style>
  <w:style w:type="character" w:customStyle="1" w:styleId="VanbnnidungGincch0pt2">
    <w:name w:val="Van b?n n?i dung + Giãn cách 0 pt2"/>
    <w:basedOn w:val="Vanbnnidung"/>
    <w:uiPriority w:val="99"/>
    <w:rsid w:val="007A0662"/>
    <w:rPr>
      <w:rFonts w:ascii="Times New Roman" w:hAnsi="Times New Roman" w:cs="Times New Roman"/>
      <w:spacing w:val="8"/>
      <w:shd w:val="clear" w:color="auto" w:fill="FFFFFF"/>
    </w:rPr>
  </w:style>
  <w:style w:type="character" w:customStyle="1" w:styleId="VanbnnidungInnghing3">
    <w:name w:val="Van b?n n?i dung + In nghiêng3"/>
    <w:aliases w:val="Giãn cách 0 pt64"/>
    <w:basedOn w:val="Vanbnnidung"/>
    <w:uiPriority w:val="99"/>
    <w:rsid w:val="007A0662"/>
    <w:rPr>
      <w:rFonts w:ascii="Times New Roman" w:hAnsi="Times New Roman" w:cs="Times New Roman"/>
      <w:i/>
      <w:iCs/>
      <w:spacing w:val="4"/>
      <w:shd w:val="clear" w:color="auto" w:fill="FFFFFF"/>
    </w:rPr>
  </w:style>
  <w:style w:type="character" w:customStyle="1" w:styleId="Vanbnnidung27">
    <w:name w:val="Van b?n n?i dung (27)_"/>
    <w:basedOn w:val="DefaultParagraphFont"/>
    <w:link w:val="Vanbnnidung270"/>
    <w:uiPriority w:val="99"/>
    <w:rsid w:val="007A0662"/>
    <w:rPr>
      <w:rFonts w:ascii="Times New Roman" w:hAnsi="Times New Roman" w:cs="Times New Roman"/>
      <w:b/>
      <w:bCs/>
      <w:i/>
      <w:iCs/>
      <w:spacing w:val="6"/>
      <w:shd w:val="clear" w:color="auto" w:fill="FFFFFF"/>
    </w:rPr>
  </w:style>
  <w:style w:type="paragraph" w:customStyle="1" w:styleId="Vanbnnidung191">
    <w:name w:val="Van b?n n?i dung (19)1"/>
    <w:basedOn w:val="Normal"/>
    <w:link w:val="Vanbnnidung19"/>
    <w:uiPriority w:val="99"/>
    <w:rsid w:val="007A0662"/>
    <w:pPr>
      <w:widowControl w:val="0"/>
      <w:shd w:val="clear" w:color="auto" w:fill="FFFFFF"/>
      <w:spacing w:before="300" w:after="300" w:line="240" w:lineRule="atLeast"/>
      <w:ind w:firstLine="640"/>
      <w:jc w:val="both"/>
    </w:pPr>
    <w:rPr>
      <w:rFonts w:eastAsiaTheme="minorHAnsi"/>
      <w:b/>
      <w:bCs/>
      <w:sz w:val="18"/>
      <w:szCs w:val="18"/>
    </w:rPr>
  </w:style>
  <w:style w:type="paragraph" w:customStyle="1" w:styleId="Vanbnnidung270">
    <w:name w:val="Van b?n n?i dung (27)"/>
    <w:basedOn w:val="Normal"/>
    <w:link w:val="Vanbnnidung27"/>
    <w:uiPriority w:val="99"/>
    <w:rsid w:val="007A0662"/>
    <w:pPr>
      <w:widowControl w:val="0"/>
      <w:shd w:val="clear" w:color="auto" w:fill="FFFFFF"/>
      <w:spacing w:line="480" w:lineRule="exact"/>
      <w:jc w:val="both"/>
    </w:pPr>
    <w:rPr>
      <w:rFonts w:eastAsiaTheme="minorHAnsi"/>
      <w:b/>
      <w:bCs/>
      <w:i/>
      <w:iCs/>
      <w:spacing w:val="6"/>
      <w:sz w:val="22"/>
      <w:szCs w:val="22"/>
    </w:rPr>
  </w:style>
  <w:style w:type="paragraph" w:customStyle="1" w:styleId="CharCharChar">
    <w:name w:val="Char Char Char"/>
    <w:basedOn w:val="Normal"/>
    <w:next w:val="Normal"/>
    <w:autoRedefine/>
    <w:semiHidden/>
    <w:rsid w:val="007A0662"/>
    <w:pPr>
      <w:spacing w:before="120" w:after="120" w:line="312" w:lineRule="auto"/>
    </w:pPr>
    <w:rPr>
      <w:sz w:val="28"/>
      <w:szCs w:val="28"/>
    </w:rPr>
  </w:style>
  <w:style w:type="paragraph" w:customStyle="1" w:styleId="CharCharChar0">
    <w:name w:val="Char Char Char"/>
    <w:basedOn w:val="Normal"/>
    <w:next w:val="Normal"/>
    <w:autoRedefine/>
    <w:semiHidden/>
    <w:rsid w:val="004628F6"/>
    <w:pPr>
      <w:spacing w:before="120" w:after="120" w:line="312" w:lineRule="auto"/>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EA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91BA0"/>
    <w:pPr>
      <w:keepNext/>
      <w:jc w:val="center"/>
      <w:outlineLvl w:val="0"/>
    </w:pPr>
    <w:rPr>
      <w:rFonts w:ascii=".VnTimeH" w:hAnsi=".VnTimeH" w:cs="Arial"/>
      <w:sz w:val="36"/>
      <w:szCs w:val="26"/>
    </w:rPr>
  </w:style>
  <w:style w:type="paragraph" w:styleId="Heading2">
    <w:name w:val="heading 2"/>
    <w:basedOn w:val="Normal"/>
    <w:next w:val="Normal"/>
    <w:link w:val="Heading2Char"/>
    <w:qFormat/>
    <w:rsid w:val="00C91BA0"/>
    <w:pPr>
      <w:keepNext/>
      <w:jc w:val="center"/>
      <w:outlineLvl w:val="1"/>
    </w:pPr>
    <w:rPr>
      <w:rFonts w:ascii=".VnTimeH" w:hAnsi=".VnTimeH" w:cs="Arial"/>
      <w:sz w:val="32"/>
      <w:szCs w:val="26"/>
    </w:rPr>
  </w:style>
  <w:style w:type="paragraph" w:styleId="Heading3">
    <w:name w:val="heading 3"/>
    <w:basedOn w:val="Normal"/>
    <w:next w:val="Normal"/>
    <w:link w:val="Heading3Char"/>
    <w:qFormat/>
    <w:rsid w:val="00C91BA0"/>
    <w:pPr>
      <w:keepNext/>
      <w:ind w:firstLine="720"/>
      <w:outlineLvl w:val="2"/>
    </w:pPr>
    <w:rPr>
      <w:rFonts w:ascii=".VnTime" w:hAnsi=".VnTime" w:cs="Arial"/>
      <w:sz w:val="26"/>
      <w:szCs w:val="26"/>
      <w:u w:val="single"/>
    </w:rPr>
  </w:style>
  <w:style w:type="paragraph" w:styleId="Heading4">
    <w:name w:val="heading 4"/>
    <w:basedOn w:val="Normal"/>
    <w:next w:val="Normal"/>
    <w:link w:val="Heading4Char"/>
    <w:qFormat/>
    <w:rsid w:val="00C91BA0"/>
    <w:pPr>
      <w:keepNext/>
      <w:jc w:val="center"/>
      <w:outlineLvl w:val="3"/>
    </w:pPr>
    <w:rPr>
      <w:rFonts w:ascii=".VnTime" w:hAnsi=".VnTime" w:cs="Arial"/>
      <w:b/>
      <w:sz w:val="26"/>
      <w:szCs w:val="26"/>
      <w:u w:val="single"/>
    </w:rPr>
  </w:style>
  <w:style w:type="paragraph" w:styleId="Heading5">
    <w:name w:val="heading 5"/>
    <w:basedOn w:val="Normal"/>
    <w:next w:val="Normal"/>
    <w:link w:val="Heading5Char"/>
    <w:qFormat/>
    <w:rsid w:val="00C91BA0"/>
    <w:pPr>
      <w:keepNext/>
      <w:ind w:firstLine="720"/>
      <w:jc w:val="center"/>
      <w:outlineLvl w:val="4"/>
    </w:pPr>
    <w:rPr>
      <w:rFonts w:ascii=".VnTime" w:hAnsi=".VnTime" w:cs="Arial"/>
      <w:sz w:val="26"/>
      <w:szCs w:val="26"/>
      <w:u w:val="single"/>
    </w:rPr>
  </w:style>
  <w:style w:type="paragraph" w:styleId="Heading6">
    <w:name w:val="heading 6"/>
    <w:basedOn w:val="Normal"/>
    <w:next w:val="Normal"/>
    <w:link w:val="Heading6Char"/>
    <w:qFormat/>
    <w:rsid w:val="00C91BA0"/>
    <w:pPr>
      <w:keepNext/>
      <w:jc w:val="center"/>
      <w:outlineLvl w:val="5"/>
    </w:pPr>
    <w:rPr>
      <w:rFonts w:ascii=".VnTime" w:hAnsi=".VnTime" w:cs="Arial"/>
      <w:sz w:val="26"/>
      <w:szCs w:val="26"/>
      <w:u w:val="single"/>
    </w:rPr>
  </w:style>
  <w:style w:type="paragraph" w:styleId="Heading7">
    <w:name w:val="heading 7"/>
    <w:basedOn w:val="Normal"/>
    <w:next w:val="Normal"/>
    <w:link w:val="Heading7Char"/>
    <w:qFormat/>
    <w:rsid w:val="00C91BA0"/>
    <w:pPr>
      <w:keepNext/>
      <w:jc w:val="center"/>
      <w:outlineLvl w:val="6"/>
    </w:pPr>
    <w:rPr>
      <w:rFonts w:ascii=".VnTimeH" w:hAnsi=".VnTimeH" w:cs="Arial"/>
      <w:b/>
      <w:sz w:val="48"/>
      <w:szCs w:val="26"/>
    </w:rPr>
  </w:style>
  <w:style w:type="paragraph" w:styleId="Heading8">
    <w:name w:val="heading 8"/>
    <w:basedOn w:val="Normal"/>
    <w:next w:val="Normal"/>
    <w:link w:val="Heading8Char"/>
    <w:qFormat/>
    <w:rsid w:val="00C91BA0"/>
    <w:pPr>
      <w:keepNext/>
      <w:jc w:val="center"/>
      <w:outlineLvl w:val="7"/>
    </w:pPr>
    <w:rPr>
      <w:rFonts w:ascii=".VnTimeH" w:hAnsi=".VnTimeH" w:cs="Arial"/>
      <w:sz w:val="40"/>
      <w:szCs w:val="26"/>
    </w:rPr>
  </w:style>
  <w:style w:type="paragraph" w:styleId="Heading9">
    <w:name w:val="heading 9"/>
    <w:basedOn w:val="Normal"/>
    <w:next w:val="Normal"/>
    <w:link w:val="Heading9Char"/>
    <w:qFormat/>
    <w:rsid w:val="00C91BA0"/>
    <w:pPr>
      <w:keepNext/>
      <w:jc w:val="center"/>
      <w:outlineLvl w:val="8"/>
    </w:pPr>
    <w:rPr>
      <w:rFonts w:ascii=".VnTime" w:hAnsi=".VnTime" w:cs="Arial"/>
      <w:sz w:val="7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Char,Char Char Char Char Char Char Char Char Char Char Char Char Char Char,Char Char Char Char Char Char Char Char Char Char Char Char Char,Char1,Char11, Char,Body Text 21"/>
    <w:basedOn w:val="Normal"/>
    <w:link w:val="BodyText2Char"/>
    <w:rsid w:val="00C641EB"/>
    <w:pPr>
      <w:spacing w:after="120" w:line="480" w:lineRule="auto"/>
    </w:pPr>
    <w:rPr>
      <w:rFonts w:ascii=".VnTime" w:hAnsi=".VnTime"/>
      <w:sz w:val="28"/>
      <w:szCs w:val="28"/>
    </w:rPr>
  </w:style>
  <w:style w:type="character" w:customStyle="1" w:styleId="BodyText2Char">
    <w:name w:val="Body Text 2 Char"/>
    <w:aliases w:val="Char Char,Char Char Char Char Char Char Char Char Char Char Char Char Char Char Char,Char Char Char Char Char Char Char Char Char Char Char Char Char Char1,Char1 Char,Char11 Char, Char Char1,Body Text 21 Char"/>
    <w:basedOn w:val="DefaultParagraphFont"/>
    <w:link w:val="BodyText2"/>
    <w:rsid w:val="00C641EB"/>
    <w:rPr>
      <w:rFonts w:ascii=".VnTime" w:eastAsia="Times New Roman" w:hAnsi=".VnTime" w:cs="Times New Roman"/>
      <w:sz w:val="28"/>
      <w:szCs w:val="28"/>
    </w:rPr>
  </w:style>
  <w:style w:type="paragraph" w:customStyle="1" w:styleId="yiv1192024289">
    <w:name w:val="yiv1192024289"/>
    <w:basedOn w:val="Normal"/>
    <w:rsid w:val="00BA047D"/>
    <w:pPr>
      <w:spacing w:before="100" w:beforeAutospacing="1" w:after="100" w:afterAutospacing="1"/>
    </w:pPr>
  </w:style>
  <w:style w:type="paragraph" w:styleId="Footer">
    <w:name w:val="footer"/>
    <w:basedOn w:val="Normal"/>
    <w:link w:val="FooterChar"/>
    <w:rsid w:val="00BA047D"/>
    <w:pPr>
      <w:tabs>
        <w:tab w:val="center" w:pos="4320"/>
        <w:tab w:val="right" w:pos="8640"/>
      </w:tabs>
    </w:pPr>
  </w:style>
  <w:style w:type="character" w:customStyle="1" w:styleId="FooterChar">
    <w:name w:val="Footer Char"/>
    <w:basedOn w:val="DefaultParagraphFont"/>
    <w:link w:val="Footer"/>
    <w:rsid w:val="00BA047D"/>
    <w:rPr>
      <w:rFonts w:ascii="Times New Roman" w:eastAsia="Times New Roman" w:hAnsi="Times New Roman" w:cs="Times New Roman"/>
      <w:sz w:val="24"/>
      <w:szCs w:val="24"/>
    </w:rPr>
  </w:style>
  <w:style w:type="character" w:customStyle="1" w:styleId="BodyText2Char2">
    <w:name w:val="Body Text 2 Char2"/>
    <w:aliases w:val="Char Char2,Char Char Char Char Char Char Char Char Char Char Char Char Char Char Char1,Char Char Char Char Char Char Char Char Char Char Char Char Char Char2,Char1 Char2,Char11 Char1, Char Char,Body Text 21 Char1"/>
    <w:locked/>
    <w:rsid w:val="00744D2D"/>
    <w:rPr>
      <w:rFonts w:ascii=".VnTime" w:hAnsi=".VnTime"/>
      <w:sz w:val="28"/>
      <w:szCs w:val="28"/>
      <w:lang w:val="en-US" w:eastAsia="en-US" w:bidi="ar-SA"/>
    </w:rPr>
  </w:style>
  <w:style w:type="character" w:customStyle="1" w:styleId="Vanbnnidung">
    <w:name w:val="Van b?n n?i dung_"/>
    <w:basedOn w:val="DefaultParagraphFont"/>
    <w:link w:val="Vanbnnidung1"/>
    <w:uiPriority w:val="99"/>
    <w:rsid w:val="00E435D6"/>
    <w:rPr>
      <w:rFonts w:ascii="Times New Roman" w:hAnsi="Times New Roman" w:cs="Times New Roman"/>
      <w:spacing w:val="2"/>
      <w:shd w:val="clear" w:color="auto" w:fill="FFFFFF"/>
    </w:rPr>
  </w:style>
  <w:style w:type="paragraph" w:customStyle="1" w:styleId="Vanbnnidung1">
    <w:name w:val="Van b?n n?i dung1"/>
    <w:basedOn w:val="Normal"/>
    <w:link w:val="Vanbnnidung"/>
    <w:uiPriority w:val="99"/>
    <w:rsid w:val="00E435D6"/>
    <w:pPr>
      <w:widowControl w:val="0"/>
      <w:shd w:val="clear" w:color="auto" w:fill="FFFFFF"/>
      <w:spacing w:before="2460" w:line="451" w:lineRule="exact"/>
      <w:jc w:val="both"/>
    </w:pPr>
    <w:rPr>
      <w:rFonts w:eastAsiaTheme="minorHAnsi"/>
      <w:spacing w:val="2"/>
      <w:sz w:val="22"/>
      <w:szCs w:val="22"/>
    </w:rPr>
  </w:style>
  <w:style w:type="character" w:customStyle="1" w:styleId="VanbnnidungInnghing">
    <w:name w:val="Van b?n n?i dung + In nghiêng"/>
    <w:aliases w:val="Giãn cách 0 pt106"/>
    <w:basedOn w:val="Vanbnnidung"/>
    <w:uiPriority w:val="99"/>
    <w:rsid w:val="00D80F3D"/>
    <w:rPr>
      <w:rFonts w:ascii="Times New Roman" w:hAnsi="Times New Roman" w:cs="Times New Roman"/>
      <w:i/>
      <w:iCs/>
      <w:spacing w:val="2"/>
      <w:shd w:val="clear" w:color="auto" w:fill="FFFFFF"/>
    </w:rPr>
  </w:style>
  <w:style w:type="character" w:customStyle="1" w:styleId="Vanbnnidung145pt">
    <w:name w:val="Van b?n n?i dung + 14.5 pt"/>
    <w:aliases w:val="In d?m27,Giãn cách 0 pt105"/>
    <w:basedOn w:val="Vanbnnidung"/>
    <w:uiPriority w:val="99"/>
    <w:rsid w:val="00D80F3D"/>
    <w:rPr>
      <w:rFonts w:ascii="Times New Roman" w:hAnsi="Times New Roman" w:cs="Times New Roman"/>
      <w:b/>
      <w:bCs/>
      <w:spacing w:val="1"/>
      <w:sz w:val="29"/>
      <w:szCs w:val="29"/>
      <w:shd w:val="clear" w:color="auto" w:fill="FFFFFF"/>
    </w:rPr>
  </w:style>
  <w:style w:type="paragraph" w:styleId="ListParagraph">
    <w:name w:val="List Paragraph"/>
    <w:basedOn w:val="Normal"/>
    <w:uiPriority w:val="34"/>
    <w:qFormat/>
    <w:rsid w:val="00393D65"/>
    <w:pPr>
      <w:ind w:left="720"/>
      <w:contextualSpacing/>
    </w:pPr>
  </w:style>
  <w:style w:type="paragraph" w:styleId="BalloonText">
    <w:name w:val="Balloon Text"/>
    <w:basedOn w:val="Normal"/>
    <w:link w:val="BalloonTextChar"/>
    <w:uiPriority w:val="99"/>
    <w:semiHidden/>
    <w:unhideWhenUsed/>
    <w:rsid w:val="001D6920"/>
    <w:rPr>
      <w:rFonts w:ascii="Tahoma" w:hAnsi="Tahoma" w:cs="Tahoma"/>
      <w:sz w:val="16"/>
      <w:szCs w:val="16"/>
    </w:rPr>
  </w:style>
  <w:style w:type="character" w:customStyle="1" w:styleId="BalloonTextChar">
    <w:name w:val="Balloon Text Char"/>
    <w:basedOn w:val="DefaultParagraphFont"/>
    <w:link w:val="BalloonText"/>
    <w:uiPriority w:val="99"/>
    <w:semiHidden/>
    <w:rsid w:val="001D6920"/>
    <w:rPr>
      <w:rFonts w:ascii="Tahoma" w:eastAsia="Times New Roman" w:hAnsi="Tahoma" w:cs="Tahoma"/>
      <w:sz w:val="16"/>
      <w:szCs w:val="16"/>
    </w:rPr>
  </w:style>
  <w:style w:type="character" w:customStyle="1" w:styleId="Vanbnnidung4">
    <w:name w:val="Van b?n n?i dung (4)_"/>
    <w:basedOn w:val="DefaultParagraphFont"/>
    <w:link w:val="Vanbnnidung40"/>
    <w:uiPriority w:val="99"/>
    <w:locked/>
    <w:rsid w:val="00527573"/>
    <w:rPr>
      <w:rFonts w:ascii="Times New Roman" w:hAnsi="Times New Roman" w:cs="Times New Roman"/>
      <w:i/>
      <w:iCs/>
      <w:shd w:val="clear" w:color="auto" w:fill="FFFFFF"/>
    </w:rPr>
  </w:style>
  <w:style w:type="paragraph" w:customStyle="1" w:styleId="Vanbnnidung40">
    <w:name w:val="Van b?n n?i dung (4)"/>
    <w:basedOn w:val="Normal"/>
    <w:link w:val="Vanbnnidung4"/>
    <w:uiPriority w:val="99"/>
    <w:rsid w:val="00527573"/>
    <w:pPr>
      <w:widowControl w:val="0"/>
      <w:shd w:val="clear" w:color="auto" w:fill="FFFFFF"/>
      <w:spacing w:before="600" w:line="456" w:lineRule="exact"/>
      <w:jc w:val="both"/>
    </w:pPr>
    <w:rPr>
      <w:rFonts w:eastAsiaTheme="minorHAnsi"/>
      <w:i/>
      <w:iCs/>
      <w:sz w:val="22"/>
      <w:szCs w:val="22"/>
    </w:rPr>
  </w:style>
  <w:style w:type="character" w:customStyle="1" w:styleId="Vanbnnidung4Khnginnghing">
    <w:name w:val="Van b?n n?i dung (4) + Không in nghiêng"/>
    <w:aliases w:val="Giãn cách 0 pt102"/>
    <w:basedOn w:val="Vanbnnidung4"/>
    <w:uiPriority w:val="99"/>
    <w:rsid w:val="00527573"/>
    <w:rPr>
      <w:rFonts w:ascii="Times New Roman" w:hAnsi="Times New Roman" w:cs="Times New Roman"/>
      <w:i/>
      <w:iCs/>
      <w:spacing w:val="2"/>
      <w:shd w:val="clear" w:color="auto" w:fill="FFFFFF"/>
    </w:rPr>
  </w:style>
  <w:style w:type="character" w:customStyle="1" w:styleId="Chthchbng">
    <w:name w:val="Chú thích b?ng_"/>
    <w:basedOn w:val="DefaultParagraphFont"/>
    <w:link w:val="Chthchbng0"/>
    <w:uiPriority w:val="99"/>
    <w:locked/>
    <w:rsid w:val="00E61C87"/>
    <w:rPr>
      <w:rFonts w:ascii="Times New Roman" w:hAnsi="Times New Roman" w:cs="Times New Roman"/>
      <w:spacing w:val="2"/>
      <w:shd w:val="clear" w:color="auto" w:fill="FFFFFF"/>
    </w:rPr>
  </w:style>
  <w:style w:type="paragraph" w:customStyle="1" w:styleId="Chthchbng0">
    <w:name w:val="Chú thích b?ng"/>
    <w:basedOn w:val="Normal"/>
    <w:link w:val="Chthchbng"/>
    <w:uiPriority w:val="99"/>
    <w:rsid w:val="00E61C87"/>
    <w:pPr>
      <w:widowControl w:val="0"/>
      <w:shd w:val="clear" w:color="auto" w:fill="FFFFFF"/>
      <w:spacing w:line="240" w:lineRule="atLeast"/>
      <w:jc w:val="both"/>
    </w:pPr>
    <w:rPr>
      <w:rFonts w:eastAsiaTheme="minorHAnsi"/>
      <w:spacing w:val="2"/>
      <w:sz w:val="22"/>
      <w:szCs w:val="22"/>
    </w:rPr>
  </w:style>
  <w:style w:type="character" w:customStyle="1" w:styleId="ChthchbngInnghing">
    <w:name w:val="Chú thích b?ng + In nghiêng"/>
    <w:aliases w:val="Giãn cách 0 pt81"/>
    <w:basedOn w:val="Chthchbng"/>
    <w:uiPriority w:val="99"/>
    <w:rsid w:val="00E61C87"/>
    <w:rPr>
      <w:rFonts w:ascii="Times New Roman" w:hAnsi="Times New Roman" w:cs="Times New Roman"/>
      <w:i/>
      <w:iCs/>
      <w:spacing w:val="2"/>
      <w:shd w:val="clear" w:color="auto" w:fill="FFFFFF"/>
    </w:rPr>
  </w:style>
  <w:style w:type="character" w:customStyle="1" w:styleId="Heading1Char">
    <w:name w:val="Heading 1 Char"/>
    <w:basedOn w:val="DefaultParagraphFont"/>
    <w:link w:val="Heading1"/>
    <w:rsid w:val="00C91BA0"/>
    <w:rPr>
      <w:rFonts w:ascii=".VnTimeH" w:eastAsia="Times New Roman" w:hAnsi=".VnTimeH" w:cs="Arial"/>
      <w:sz w:val="36"/>
      <w:szCs w:val="26"/>
    </w:rPr>
  </w:style>
  <w:style w:type="character" w:customStyle="1" w:styleId="Heading2Char">
    <w:name w:val="Heading 2 Char"/>
    <w:basedOn w:val="DefaultParagraphFont"/>
    <w:link w:val="Heading2"/>
    <w:rsid w:val="00C91BA0"/>
    <w:rPr>
      <w:rFonts w:ascii=".VnTimeH" w:eastAsia="Times New Roman" w:hAnsi=".VnTimeH" w:cs="Arial"/>
      <w:sz w:val="32"/>
      <w:szCs w:val="26"/>
    </w:rPr>
  </w:style>
  <w:style w:type="character" w:customStyle="1" w:styleId="Heading3Char">
    <w:name w:val="Heading 3 Char"/>
    <w:basedOn w:val="DefaultParagraphFont"/>
    <w:link w:val="Heading3"/>
    <w:rsid w:val="00C91BA0"/>
    <w:rPr>
      <w:rFonts w:ascii=".VnTime" w:eastAsia="Times New Roman" w:hAnsi=".VnTime" w:cs="Arial"/>
      <w:sz w:val="26"/>
      <w:szCs w:val="26"/>
      <w:u w:val="single"/>
    </w:rPr>
  </w:style>
  <w:style w:type="character" w:customStyle="1" w:styleId="Heading4Char">
    <w:name w:val="Heading 4 Char"/>
    <w:basedOn w:val="DefaultParagraphFont"/>
    <w:link w:val="Heading4"/>
    <w:rsid w:val="00C91BA0"/>
    <w:rPr>
      <w:rFonts w:ascii=".VnTime" w:eastAsia="Times New Roman" w:hAnsi=".VnTime" w:cs="Arial"/>
      <w:b/>
      <w:sz w:val="26"/>
      <w:szCs w:val="26"/>
      <w:u w:val="single"/>
    </w:rPr>
  </w:style>
  <w:style w:type="character" w:customStyle="1" w:styleId="Heading5Char">
    <w:name w:val="Heading 5 Char"/>
    <w:basedOn w:val="DefaultParagraphFont"/>
    <w:link w:val="Heading5"/>
    <w:rsid w:val="00C91BA0"/>
    <w:rPr>
      <w:rFonts w:ascii=".VnTime" w:eastAsia="Times New Roman" w:hAnsi=".VnTime" w:cs="Arial"/>
      <w:sz w:val="26"/>
      <w:szCs w:val="26"/>
      <w:u w:val="single"/>
    </w:rPr>
  </w:style>
  <w:style w:type="character" w:customStyle="1" w:styleId="Heading6Char">
    <w:name w:val="Heading 6 Char"/>
    <w:basedOn w:val="DefaultParagraphFont"/>
    <w:link w:val="Heading6"/>
    <w:rsid w:val="00C91BA0"/>
    <w:rPr>
      <w:rFonts w:ascii=".VnTime" w:eastAsia="Times New Roman" w:hAnsi=".VnTime" w:cs="Arial"/>
      <w:sz w:val="26"/>
      <w:szCs w:val="26"/>
      <w:u w:val="single"/>
    </w:rPr>
  </w:style>
  <w:style w:type="character" w:customStyle="1" w:styleId="Heading7Char">
    <w:name w:val="Heading 7 Char"/>
    <w:basedOn w:val="DefaultParagraphFont"/>
    <w:link w:val="Heading7"/>
    <w:rsid w:val="00C91BA0"/>
    <w:rPr>
      <w:rFonts w:ascii=".VnTimeH" w:eastAsia="Times New Roman" w:hAnsi=".VnTimeH" w:cs="Arial"/>
      <w:b/>
      <w:sz w:val="48"/>
      <w:szCs w:val="26"/>
    </w:rPr>
  </w:style>
  <w:style w:type="character" w:customStyle="1" w:styleId="Heading8Char">
    <w:name w:val="Heading 8 Char"/>
    <w:basedOn w:val="DefaultParagraphFont"/>
    <w:link w:val="Heading8"/>
    <w:rsid w:val="00C91BA0"/>
    <w:rPr>
      <w:rFonts w:ascii=".VnTimeH" w:eastAsia="Times New Roman" w:hAnsi=".VnTimeH" w:cs="Arial"/>
      <w:sz w:val="40"/>
      <w:szCs w:val="26"/>
    </w:rPr>
  </w:style>
  <w:style w:type="character" w:customStyle="1" w:styleId="Heading9Char">
    <w:name w:val="Heading 9 Char"/>
    <w:basedOn w:val="DefaultParagraphFont"/>
    <w:link w:val="Heading9"/>
    <w:rsid w:val="00C91BA0"/>
    <w:rPr>
      <w:rFonts w:ascii=".VnTime" w:eastAsia="Times New Roman" w:hAnsi=".VnTime" w:cs="Arial"/>
      <w:sz w:val="72"/>
      <w:szCs w:val="26"/>
    </w:rPr>
  </w:style>
  <w:style w:type="character" w:styleId="PageNumber">
    <w:name w:val="page number"/>
    <w:basedOn w:val="DefaultParagraphFont"/>
    <w:rsid w:val="00C91BA0"/>
  </w:style>
  <w:style w:type="paragraph" w:styleId="BodyTextIndent">
    <w:name w:val="Body Text Indent"/>
    <w:basedOn w:val="Normal"/>
    <w:link w:val="BodyTextIndentChar"/>
    <w:rsid w:val="00C91BA0"/>
    <w:pPr>
      <w:ind w:firstLine="720"/>
      <w:jc w:val="both"/>
    </w:pPr>
    <w:rPr>
      <w:rFonts w:ascii=".VnTime" w:hAnsi=".VnTime" w:cs="Arial"/>
      <w:sz w:val="26"/>
      <w:szCs w:val="26"/>
    </w:rPr>
  </w:style>
  <w:style w:type="character" w:customStyle="1" w:styleId="BodyTextIndentChar">
    <w:name w:val="Body Text Indent Char"/>
    <w:basedOn w:val="DefaultParagraphFont"/>
    <w:link w:val="BodyTextIndent"/>
    <w:rsid w:val="00C91BA0"/>
    <w:rPr>
      <w:rFonts w:ascii=".VnTime" w:eastAsia="Times New Roman" w:hAnsi=".VnTime" w:cs="Arial"/>
      <w:sz w:val="26"/>
      <w:szCs w:val="26"/>
    </w:rPr>
  </w:style>
  <w:style w:type="paragraph" w:styleId="BodyTextIndent2">
    <w:name w:val="Body Text Indent 2"/>
    <w:basedOn w:val="Normal"/>
    <w:link w:val="BodyTextIndent2Char"/>
    <w:rsid w:val="00C91BA0"/>
    <w:pPr>
      <w:ind w:left="2880" w:firstLine="720"/>
      <w:jc w:val="both"/>
    </w:pPr>
    <w:rPr>
      <w:rFonts w:ascii=".VnTimeH" w:hAnsi=".VnTimeH" w:cs="Arial"/>
      <w:sz w:val="26"/>
      <w:szCs w:val="26"/>
    </w:rPr>
  </w:style>
  <w:style w:type="character" w:customStyle="1" w:styleId="BodyTextIndent2Char">
    <w:name w:val="Body Text Indent 2 Char"/>
    <w:basedOn w:val="DefaultParagraphFont"/>
    <w:link w:val="BodyTextIndent2"/>
    <w:rsid w:val="00C91BA0"/>
    <w:rPr>
      <w:rFonts w:ascii=".VnTimeH" w:eastAsia="Times New Roman" w:hAnsi=".VnTimeH" w:cs="Arial"/>
      <w:sz w:val="26"/>
      <w:szCs w:val="26"/>
    </w:rPr>
  </w:style>
  <w:style w:type="paragraph" w:styleId="Header">
    <w:name w:val="header"/>
    <w:basedOn w:val="Normal"/>
    <w:link w:val="HeaderChar"/>
    <w:uiPriority w:val="99"/>
    <w:rsid w:val="00C91BA0"/>
    <w:pPr>
      <w:tabs>
        <w:tab w:val="center" w:pos="4320"/>
        <w:tab w:val="right" w:pos="8640"/>
      </w:tabs>
    </w:pPr>
    <w:rPr>
      <w:rFonts w:ascii=".VnTime" w:hAnsi=".VnTime" w:cs="Arial"/>
      <w:sz w:val="26"/>
      <w:szCs w:val="26"/>
    </w:rPr>
  </w:style>
  <w:style w:type="character" w:customStyle="1" w:styleId="HeaderChar">
    <w:name w:val="Header Char"/>
    <w:basedOn w:val="DefaultParagraphFont"/>
    <w:link w:val="Header"/>
    <w:uiPriority w:val="99"/>
    <w:rsid w:val="00C91BA0"/>
    <w:rPr>
      <w:rFonts w:ascii=".VnTime" w:eastAsia="Times New Roman" w:hAnsi=".VnTime" w:cs="Arial"/>
      <w:sz w:val="26"/>
      <w:szCs w:val="26"/>
    </w:rPr>
  </w:style>
  <w:style w:type="table" w:styleId="TableGrid">
    <w:name w:val="Table Grid"/>
    <w:basedOn w:val="TableNormal"/>
    <w:uiPriority w:val="59"/>
    <w:rsid w:val="00C91B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anbnnidung4Gincch0pt">
    <w:name w:val="Van b?n n?i dung (4) + Giãn cách 0 pt"/>
    <w:basedOn w:val="Vanbnnidung4"/>
    <w:uiPriority w:val="99"/>
    <w:rsid w:val="009438F9"/>
    <w:rPr>
      <w:rFonts w:ascii="Times New Roman" w:hAnsi="Times New Roman" w:cs="Times New Roman"/>
      <w:i/>
      <w:iCs/>
      <w:spacing w:val="-2"/>
      <w:u w:val="none"/>
      <w:shd w:val="clear" w:color="auto" w:fill="FFFFFF"/>
    </w:rPr>
  </w:style>
  <w:style w:type="character" w:customStyle="1" w:styleId="Vanbnnidung0">
    <w:name w:val="Van b?n n?i dung"/>
    <w:basedOn w:val="DefaultParagraphFont"/>
    <w:uiPriority w:val="99"/>
    <w:rsid w:val="007A0662"/>
    <w:rPr>
      <w:rFonts w:ascii="Times New Roman" w:hAnsi="Times New Roman" w:cs="Times New Roman"/>
      <w:spacing w:val="7"/>
      <w:u w:val="none"/>
    </w:rPr>
  </w:style>
  <w:style w:type="character" w:customStyle="1" w:styleId="VanbnnidungIndm4">
    <w:name w:val="Van b?n n?i dung + In d?m4"/>
    <w:aliases w:val="In nghiêng39,Giãn cách 0 pt117"/>
    <w:basedOn w:val="Vanbnnidung"/>
    <w:uiPriority w:val="99"/>
    <w:rsid w:val="007A0662"/>
    <w:rPr>
      <w:rFonts w:ascii="Times New Roman" w:hAnsi="Times New Roman" w:cs="Times New Roman"/>
      <w:b/>
      <w:bCs/>
      <w:i/>
      <w:iCs/>
      <w:spacing w:val="5"/>
      <w:u w:val="none"/>
      <w:shd w:val="clear" w:color="auto" w:fill="FFFFFF"/>
    </w:rPr>
  </w:style>
  <w:style w:type="character" w:customStyle="1" w:styleId="Vanbnnidung19">
    <w:name w:val="Van b?n n?i dung (19)_"/>
    <w:basedOn w:val="DefaultParagraphFont"/>
    <w:link w:val="Vanbnnidung191"/>
    <w:uiPriority w:val="99"/>
    <w:rsid w:val="007A0662"/>
    <w:rPr>
      <w:rFonts w:ascii="Times New Roman" w:hAnsi="Times New Roman" w:cs="Times New Roman"/>
      <w:b/>
      <w:bCs/>
      <w:sz w:val="18"/>
      <w:szCs w:val="18"/>
      <w:shd w:val="clear" w:color="auto" w:fill="FFFFFF"/>
    </w:rPr>
  </w:style>
  <w:style w:type="character" w:customStyle="1" w:styleId="VanbnnidungGincch0pt2">
    <w:name w:val="Van b?n n?i dung + Giãn cách 0 pt2"/>
    <w:basedOn w:val="Vanbnnidung"/>
    <w:uiPriority w:val="99"/>
    <w:rsid w:val="007A0662"/>
    <w:rPr>
      <w:rFonts w:ascii="Times New Roman" w:hAnsi="Times New Roman" w:cs="Times New Roman"/>
      <w:spacing w:val="8"/>
      <w:shd w:val="clear" w:color="auto" w:fill="FFFFFF"/>
    </w:rPr>
  </w:style>
  <w:style w:type="character" w:customStyle="1" w:styleId="VanbnnidungInnghing3">
    <w:name w:val="Van b?n n?i dung + In nghiêng3"/>
    <w:aliases w:val="Giãn cách 0 pt64"/>
    <w:basedOn w:val="Vanbnnidung"/>
    <w:uiPriority w:val="99"/>
    <w:rsid w:val="007A0662"/>
    <w:rPr>
      <w:rFonts w:ascii="Times New Roman" w:hAnsi="Times New Roman" w:cs="Times New Roman"/>
      <w:i/>
      <w:iCs/>
      <w:spacing w:val="4"/>
      <w:shd w:val="clear" w:color="auto" w:fill="FFFFFF"/>
    </w:rPr>
  </w:style>
  <w:style w:type="character" w:customStyle="1" w:styleId="Vanbnnidung27">
    <w:name w:val="Van b?n n?i dung (27)_"/>
    <w:basedOn w:val="DefaultParagraphFont"/>
    <w:link w:val="Vanbnnidung270"/>
    <w:uiPriority w:val="99"/>
    <w:rsid w:val="007A0662"/>
    <w:rPr>
      <w:rFonts w:ascii="Times New Roman" w:hAnsi="Times New Roman" w:cs="Times New Roman"/>
      <w:b/>
      <w:bCs/>
      <w:i/>
      <w:iCs/>
      <w:spacing w:val="6"/>
      <w:shd w:val="clear" w:color="auto" w:fill="FFFFFF"/>
    </w:rPr>
  </w:style>
  <w:style w:type="paragraph" w:customStyle="1" w:styleId="Vanbnnidung191">
    <w:name w:val="Van b?n n?i dung (19)1"/>
    <w:basedOn w:val="Normal"/>
    <w:link w:val="Vanbnnidung19"/>
    <w:uiPriority w:val="99"/>
    <w:rsid w:val="007A0662"/>
    <w:pPr>
      <w:widowControl w:val="0"/>
      <w:shd w:val="clear" w:color="auto" w:fill="FFFFFF"/>
      <w:spacing w:before="300" w:after="300" w:line="240" w:lineRule="atLeast"/>
      <w:ind w:firstLine="640"/>
      <w:jc w:val="both"/>
    </w:pPr>
    <w:rPr>
      <w:rFonts w:eastAsiaTheme="minorHAnsi"/>
      <w:b/>
      <w:bCs/>
      <w:sz w:val="18"/>
      <w:szCs w:val="18"/>
    </w:rPr>
  </w:style>
  <w:style w:type="paragraph" w:customStyle="1" w:styleId="Vanbnnidung270">
    <w:name w:val="Van b?n n?i dung (27)"/>
    <w:basedOn w:val="Normal"/>
    <w:link w:val="Vanbnnidung27"/>
    <w:uiPriority w:val="99"/>
    <w:rsid w:val="007A0662"/>
    <w:pPr>
      <w:widowControl w:val="0"/>
      <w:shd w:val="clear" w:color="auto" w:fill="FFFFFF"/>
      <w:spacing w:line="480" w:lineRule="exact"/>
      <w:jc w:val="both"/>
    </w:pPr>
    <w:rPr>
      <w:rFonts w:eastAsiaTheme="minorHAnsi"/>
      <w:b/>
      <w:bCs/>
      <w:i/>
      <w:iCs/>
      <w:spacing w:val="6"/>
      <w:sz w:val="22"/>
      <w:szCs w:val="22"/>
    </w:rPr>
  </w:style>
  <w:style w:type="paragraph" w:customStyle="1" w:styleId="CharCharChar">
    <w:name w:val="Char Char Char"/>
    <w:basedOn w:val="Normal"/>
    <w:next w:val="Normal"/>
    <w:autoRedefine/>
    <w:semiHidden/>
    <w:rsid w:val="007A0662"/>
    <w:pPr>
      <w:spacing w:before="120" w:after="120" w:line="312" w:lineRule="auto"/>
    </w:pPr>
    <w:rPr>
      <w:sz w:val="28"/>
      <w:szCs w:val="28"/>
    </w:rPr>
  </w:style>
  <w:style w:type="paragraph" w:customStyle="1" w:styleId="CharCharChar0">
    <w:name w:val="Char Char Char"/>
    <w:basedOn w:val="Normal"/>
    <w:next w:val="Normal"/>
    <w:autoRedefine/>
    <w:semiHidden/>
    <w:rsid w:val="004628F6"/>
    <w:pPr>
      <w:spacing w:before="120" w:after="120" w:line="312" w:lineRule="auto"/>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6666">
      <w:bodyDiv w:val="1"/>
      <w:marLeft w:val="0"/>
      <w:marRight w:val="0"/>
      <w:marTop w:val="0"/>
      <w:marBottom w:val="0"/>
      <w:divBdr>
        <w:top w:val="none" w:sz="0" w:space="0" w:color="auto"/>
        <w:left w:val="none" w:sz="0" w:space="0" w:color="auto"/>
        <w:bottom w:val="none" w:sz="0" w:space="0" w:color="auto"/>
        <w:right w:val="none" w:sz="0" w:space="0" w:color="auto"/>
      </w:divBdr>
    </w:div>
    <w:div w:id="223300359">
      <w:bodyDiv w:val="1"/>
      <w:marLeft w:val="0"/>
      <w:marRight w:val="0"/>
      <w:marTop w:val="0"/>
      <w:marBottom w:val="0"/>
      <w:divBdr>
        <w:top w:val="none" w:sz="0" w:space="0" w:color="auto"/>
        <w:left w:val="none" w:sz="0" w:space="0" w:color="auto"/>
        <w:bottom w:val="none" w:sz="0" w:space="0" w:color="auto"/>
        <w:right w:val="none" w:sz="0" w:space="0" w:color="auto"/>
      </w:divBdr>
    </w:div>
    <w:div w:id="285819529">
      <w:bodyDiv w:val="1"/>
      <w:marLeft w:val="0"/>
      <w:marRight w:val="0"/>
      <w:marTop w:val="0"/>
      <w:marBottom w:val="0"/>
      <w:divBdr>
        <w:top w:val="none" w:sz="0" w:space="0" w:color="auto"/>
        <w:left w:val="none" w:sz="0" w:space="0" w:color="auto"/>
        <w:bottom w:val="none" w:sz="0" w:space="0" w:color="auto"/>
        <w:right w:val="none" w:sz="0" w:space="0" w:color="auto"/>
      </w:divBdr>
    </w:div>
    <w:div w:id="374431520">
      <w:bodyDiv w:val="1"/>
      <w:marLeft w:val="0"/>
      <w:marRight w:val="0"/>
      <w:marTop w:val="0"/>
      <w:marBottom w:val="0"/>
      <w:divBdr>
        <w:top w:val="none" w:sz="0" w:space="0" w:color="auto"/>
        <w:left w:val="none" w:sz="0" w:space="0" w:color="auto"/>
        <w:bottom w:val="none" w:sz="0" w:space="0" w:color="auto"/>
        <w:right w:val="none" w:sz="0" w:space="0" w:color="auto"/>
      </w:divBdr>
    </w:div>
    <w:div w:id="383603672">
      <w:bodyDiv w:val="1"/>
      <w:marLeft w:val="0"/>
      <w:marRight w:val="0"/>
      <w:marTop w:val="0"/>
      <w:marBottom w:val="0"/>
      <w:divBdr>
        <w:top w:val="none" w:sz="0" w:space="0" w:color="auto"/>
        <w:left w:val="none" w:sz="0" w:space="0" w:color="auto"/>
        <w:bottom w:val="none" w:sz="0" w:space="0" w:color="auto"/>
        <w:right w:val="none" w:sz="0" w:space="0" w:color="auto"/>
      </w:divBdr>
    </w:div>
    <w:div w:id="404492297">
      <w:bodyDiv w:val="1"/>
      <w:marLeft w:val="0"/>
      <w:marRight w:val="0"/>
      <w:marTop w:val="0"/>
      <w:marBottom w:val="0"/>
      <w:divBdr>
        <w:top w:val="none" w:sz="0" w:space="0" w:color="auto"/>
        <w:left w:val="none" w:sz="0" w:space="0" w:color="auto"/>
        <w:bottom w:val="none" w:sz="0" w:space="0" w:color="auto"/>
        <w:right w:val="none" w:sz="0" w:space="0" w:color="auto"/>
      </w:divBdr>
    </w:div>
    <w:div w:id="623194416">
      <w:bodyDiv w:val="1"/>
      <w:marLeft w:val="0"/>
      <w:marRight w:val="0"/>
      <w:marTop w:val="0"/>
      <w:marBottom w:val="0"/>
      <w:divBdr>
        <w:top w:val="none" w:sz="0" w:space="0" w:color="auto"/>
        <w:left w:val="none" w:sz="0" w:space="0" w:color="auto"/>
        <w:bottom w:val="none" w:sz="0" w:space="0" w:color="auto"/>
        <w:right w:val="none" w:sz="0" w:space="0" w:color="auto"/>
      </w:divBdr>
    </w:div>
    <w:div w:id="707799492">
      <w:bodyDiv w:val="1"/>
      <w:marLeft w:val="0"/>
      <w:marRight w:val="0"/>
      <w:marTop w:val="0"/>
      <w:marBottom w:val="0"/>
      <w:divBdr>
        <w:top w:val="none" w:sz="0" w:space="0" w:color="auto"/>
        <w:left w:val="none" w:sz="0" w:space="0" w:color="auto"/>
        <w:bottom w:val="none" w:sz="0" w:space="0" w:color="auto"/>
        <w:right w:val="none" w:sz="0" w:space="0" w:color="auto"/>
      </w:divBdr>
    </w:div>
    <w:div w:id="718285926">
      <w:bodyDiv w:val="1"/>
      <w:marLeft w:val="0"/>
      <w:marRight w:val="0"/>
      <w:marTop w:val="0"/>
      <w:marBottom w:val="0"/>
      <w:divBdr>
        <w:top w:val="none" w:sz="0" w:space="0" w:color="auto"/>
        <w:left w:val="none" w:sz="0" w:space="0" w:color="auto"/>
        <w:bottom w:val="none" w:sz="0" w:space="0" w:color="auto"/>
        <w:right w:val="none" w:sz="0" w:space="0" w:color="auto"/>
      </w:divBdr>
    </w:div>
    <w:div w:id="1183939940">
      <w:bodyDiv w:val="1"/>
      <w:marLeft w:val="0"/>
      <w:marRight w:val="0"/>
      <w:marTop w:val="0"/>
      <w:marBottom w:val="0"/>
      <w:divBdr>
        <w:top w:val="none" w:sz="0" w:space="0" w:color="auto"/>
        <w:left w:val="none" w:sz="0" w:space="0" w:color="auto"/>
        <w:bottom w:val="none" w:sz="0" w:space="0" w:color="auto"/>
        <w:right w:val="none" w:sz="0" w:space="0" w:color="auto"/>
      </w:divBdr>
    </w:div>
    <w:div w:id="1184202245">
      <w:bodyDiv w:val="1"/>
      <w:marLeft w:val="0"/>
      <w:marRight w:val="0"/>
      <w:marTop w:val="0"/>
      <w:marBottom w:val="0"/>
      <w:divBdr>
        <w:top w:val="none" w:sz="0" w:space="0" w:color="auto"/>
        <w:left w:val="none" w:sz="0" w:space="0" w:color="auto"/>
        <w:bottom w:val="none" w:sz="0" w:space="0" w:color="auto"/>
        <w:right w:val="none" w:sz="0" w:space="0" w:color="auto"/>
      </w:divBdr>
    </w:div>
    <w:div w:id="1407219510">
      <w:bodyDiv w:val="1"/>
      <w:marLeft w:val="0"/>
      <w:marRight w:val="0"/>
      <w:marTop w:val="0"/>
      <w:marBottom w:val="0"/>
      <w:divBdr>
        <w:top w:val="none" w:sz="0" w:space="0" w:color="auto"/>
        <w:left w:val="none" w:sz="0" w:space="0" w:color="auto"/>
        <w:bottom w:val="none" w:sz="0" w:space="0" w:color="auto"/>
        <w:right w:val="none" w:sz="0" w:space="0" w:color="auto"/>
      </w:divBdr>
    </w:div>
    <w:div w:id="1515804538">
      <w:bodyDiv w:val="1"/>
      <w:marLeft w:val="0"/>
      <w:marRight w:val="0"/>
      <w:marTop w:val="0"/>
      <w:marBottom w:val="0"/>
      <w:divBdr>
        <w:top w:val="none" w:sz="0" w:space="0" w:color="auto"/>
        <w:left w:val="none" w:sz="0" w:space="0" w:color="auto"/>
        <w:bottom w:val="none" w:sz="0" w:space="0" w:color="auto"/>
        <w:right w:val="none" w:sz="0" w:space="0" w:color="auto"/>
      </w:divBdr>
    </w:div>
    <w:div w:id="1617516730">
      <w:bodyDiv w:val="1"/>
      <w:marLeft w:val="0"/>
      <w:marRight w:val="0"/>
      <w:marTop w:val="0"/>
      <w:marBottom w:val="0"/>
      <w:divBdr>
        <w:top w:val="none" w:sz="0" w:space="0" w:color="auto"/>
        <w:left w:val="none" w:sz="0" w:space="0" w:color="auto"/>
        <w:bottom w:val="none" w:sz="0" w:space="0" w:color="auto"/>
        <w:right w:val="none" w:sz="0" w:space="0" w:color="auto"/>
      </w:divBdr>
    </w:div>
    <w:div w:id="1666855541">
      <w:bodyDiv w:val="1"/>
      <w:marLeft w:val="0"/>
      <w:marRight w:val="0"/>
      <w:marTop w:val="0"/>
      <w:marBottom w:val="0"/>
      <w:divBdr>
        <w:top w:val="none" w:sz="0" w:space="0" w:color="auto"/>
        <w:left w:val="none" w:sz="0" w:space="0" w:color="auto"/>
        <w:bottom w:val="none" w:sz="0" w:space="0" w:color="auto"/>
        <w:right w:val="none" w:sz="0" w:space="0" w:color="auto"/>
      </w:divBdr>
    </w:div>
    <w:div w:id="1888489112">
      <w:bodyDiv w:val="1"/>
      <w:marLeft w:val="0"/>
      <w:marRight w:val="0"/>
      <w:marTop w:val="0"/>
      <w:marBottom w:val="0"/>
      <w:divBdr>
        <w:top w:val="none" w:sz="0" w:space="0" w:color="auto"/>
        <w:left w:val="none" w:sz="0" w:space="0" w:color="auto"/>
        <w:bottom w:val="none" w:sz="0" w:space="0" w:color="auto"/>
        <w:right w:val="none" w:sz="0" w:space="0" w:color="auto"/>
      </w:divBdr>
    </w:div>
    <w:div w:id="1906453163">
      <w:bodyDiv w:val="1"/>
      <w:marLeft w:val="0"/>
      <w:marRight w:val="0"/>
      <w:marTop w:val="0"/>
      <w:marBottom w:val="0"/>
      <w:divBdr>
        <w:top w:val="none" w:sz="0" w:space="0" w:color="auto"/>
        <w:left w:val="none" w:sz="0" w:space="0" w:color="auto"/>
        <w:bottom w:val="none" w:sz="0" w:space="0" w:color="auto"/>
        <w:right w:val="none" w:sz="0" w:space="0" w:color="auto"/>
      </w:divBdr>
    </w:div>
    <w:div w:id="1929385310">
      <w:bodyDiv w:val="1"/>
      <w:marLeft w:val="0"/>
      <w:marRight w:val="0"/>
      <w:marTop w:val="0"/>
      <w:marBottom w:val="0"/>
      <w:divBdr>
        <w:top w:val="none" w:sz="0" w:space="0" w:color="auto"/>
        <w:left w:val="none" w:sz="0" w:space="0" w:color="auto"/>
        <w:bottom w:val="none" w:sz="0" w:space="0" w:color="auto"/>
        <w:right w:val="none" w:sz="0" w:space="0" w:color="auto"/>
      </w:divBdr>
    </w:div>
    <w:div w:id="209886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51.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image" Target="media/image141.png"/><Relationship Id="rId5" Type="http://schemas.openxmlformats.org/officeDocument/2006/relationships/settings" Target="settings.xml"/><Relationship Id="rId95" Type="http://schemas.openxmlformats.org/officeDocument/2006/relationships/image" Target="media/image87.png"/><Relationship Id="rId160" Type="http://schemas.openxmlformats.org/officeDocument/2006/relationships/image" Target="media/image152.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31.png"/><Relationship Id="rId85" Type="http://schemas.openxmlformats.org/officeDocument/2006/relationships/image" Target="media/image77.png"/><Relationship Id="rId150" Type="http://schemas.openxmlformats.org/officeDocument/2006/relationships/image" Target="media/image142.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2.png"/><Relationship Id="rId145" Type="http://schemas.openxmlformats.org/officeDocument/2006/relationships/image" Target="media/image137.png"/><Relationship Id="rId161" Type="http://schemas.openxmlformats.org/officeDocument/2006/relationships/image" Target="media/image153.pn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2.png"/><Relationship Id="rId135" Type="http://schemas.openxmlformats.org/officeDocument/2006/relationships/image" Target="media/image127.png"/><Relationship Id="rId151" Type="http://schemas.openxmlformats.org/officeDocument/2006/relationships/image" Target="media/image143.png"/><Relationship Id="rId156" Type="http://schemas.openxmlformats.org/officeDocument/2006/relationships/image" Target="media/image148.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90" Type="http://schemas.openxmlformats.org/officeDocument/2006/relationships/image" Target="media/image82.png"/><Relationship Id="rId165" Type="http://schemas.openxmlformats.org/officeDocument/2006/relationships/fontTable" Target="fontTable.xml"/><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80" Type="http://schemas.openxmlformats.org/officeDocument/2006/relationships/image" Target="media/image72.png"/><Relationship Id="rId155" Type="http://schemas.openxmlformats.org/officeDocument/2006/relationships/image" Target="media/image1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521C5-6838-4A63-B2A4-68EF90A1C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68724</Words>
  <Characters>391731</Characters>
  <Application>Microsoft Office Word</Application>
  <DocSecurity>0</DocSecurity>
  <Lines>3264</Lines>
  <Paragraphs>919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 anh thanh</dc:creator>
  <cp:lastModifiedBy>Admin</cp:lastModifiedBy>
  <cp:revision>13</cp:revision>
  <cp:lastPrinted>2014-09-30T03:52:00Z</cp:lastPrinted>
  <dcterms:created xsi:type="dcterms:W3CDTF">2014-09-29T14:14:00Z</dcterms:created>
  <dcterms:modified xsi:type="dcterms:W3CDTF">2021-05-26T03:01:00Z</dcterms:modified>
</cp:coreProperties>
</file>