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654" w:rsidRPr="001C3BCC" w:rsidRDefault="00312654" w:rsidP="001C3BCC">
      <w:pPr>
        <w:pStyle w:val="Heading1"/>
      </w:pPr>
      <w:bookmarkStart w:id="0" w:name="_Toc72943463"/>
      <w:r w:rsidRPr="001C3BCC">
        <w:t>PHẦN I. ĐẶT VẤN ĐỀ</w:t>
      </w:r>
      <w:bookmarkEnd w:id="0"/>
    </w:p>
    <w:p w:rsidR="00312654" w:rsidRPr="001C3BCC" w:rsidRDefault="00FC2F69" w:rsidP="001C3BCC">
      <w:pPr>
        <w:pStyle w:val="Heading2"/>
      </w:pPr>
      <w:bookmarkStart w:id="1" w:name="_Toc72943464"/>
      <w:r>
        <w:t>1</w:t>
      </w:r>
      <w:r w:rsidR="00312654" w:rsidRPr="001C3BCC">
        <w:t>. Lí do chọn đề tài.</w:t>
      </w:r>
      <w:bookmarkEnd w:id="1"/>
    </w:p>
    <w:p w:rsidR="00312654" w:rsidRPr="005247B8" w:rsidRDefault="00312654" w:rsidP="001C3BCC">
      <w:pPr>
        <w:spacing w:line="288" w:lineRule="auto"/>
        <w:ind w:firstLine="720"/>
        <w:jc w:val="both"/>
        <w:rPr>
          <w:color w:val="000000" w:themeColor="text1"/>
        </w:rPr>
      </w:pPr>
      <w:r w:rsidRPr="005247B8">
        <w:rPr>
          <w:color w:val="000000" w:themeColor="text1"/>
          <w:shd w:val="clear" w:color="auto" w:fill="FFFFFF"/>
        </w:rPr>
        <w:t>Toán học có vai trò rất quan trọng đối với đời sống và đối với các ngành khoa học</w:t>
      </w:r>
      <w:r w:rsidR="009C4350">
        <w:rPr>
          <w:color w:val="000000" w:themeColor="text1"/>
          <w:shd w:val="clear" w:color="auto" w:fill="FFFFFF"/>
        </w:rPr>
        <w:t>,</w:t>
      </w:r>
      <w:r w:rsidRPr="005247B8">
        <w:rPr>
          <w:color w:val="000000" w:themeColor="text1"/>
          <w:shd w:val="clear" w:color="auto" w:fill="FFFFFF"/>
        </w:rPr>
        <w:t xml:space="preserve"> nhà tư</w:t>
      </w:r>
      <w:r w:rsidRPr="005247B8">
        <w:rPr>
          <w:color w:val="000000" w:themeColor="text1"/>
        </w:rPr>
        <w:t xml:space="preserve"> </w:t>
      </w:r>
      <w:r w:rsidRPr="005247B8">
        <w:rPr>
          <w:color w:val="000000" w:themeColor="text1"/>
          <w:shd w:val="clear" w:color="auto" w:fill="FFFFFF"/>
        </w:rPr>
        <w:t>tưởng người Anh R.Bêcơn đã nói: “Ai không hiểu biết toán học thì không thể hiểu bất cứ</w:t>
      </w:r>
      <w:r w:rsidRPr="005247B8">
        <w:rPr>
          <w:color w:val="000000" w:themeColor="text1"/>
        </w:rPr>
        <w:t xml:space="preserve"> </w:t>
      </w:r>
      <w:r w:rsidRPr="005247B8">
        <w:rPr>
          <w:color w:val="000000" w:themeColor="text1"/>
          <w:shd w:val="clear" w:color="auto" w:fill="FFFFFF"/>
        </w:rPr>
        <w:t>một môn khoa học nào khác và không thể phát hiện ra sự dốt nát của bản thân mình”.</w:t>
      </w:r>
      <w:r w:rsidRPr="005247B8">
        <w:rPr>
          <w:color w:val="000000" w:themeColor="text1"/>
        </w:rPr>
        <w:t xml:space="preserve"> </w:t>
      </w:r>
      <w:r w:rsidRPr="005247B8">
        <w:rPr>
          <w:color w:val="000000" w:themeColor="text1"/>
          <w:shd w:val="clear" w:color="auto" w:fill="FFFFFF"/>
        </w:rPr>
        <w:t>Việc dạy học môn toán có khả năng đóng góp tích cực vào việc giáo dục học sinh, nắm</w:t>
      </w:r>
      <w:r w:rsidRPr="005247B8">
        <w:rPr>
          <w:color w:val="000000" w:themeColor="text1"/>
        </w:rPr>
        <w:t xml:space="preserve"> </w:t>
      </w:r>
      <w:r w:rsidRPr="005247B8">
        <w:rPr>
          <w:color w:val="000000" w:themeColor="text1"/>
          <w:shd w:val="clear" w:color="auto" w:fill="FFFFFF"/>
        </w:rPr>
        <w:t>được một cách chính xác, vững chắc và có hệ thống những kiến thức và kĩ năng toán học</w:t>
      </w:r>
      <w:r w:rsidRPr="005247B8">
        <w:rPr>
          <w:color w:val="000000" w:themeColor="text1"/>
        </w:rPr>
        <w:t xml:space="preserve"> </w:t>
      </w:r>
      <w:r w:rsidRPr="005247B8">
        <w:rPr>
          <w:color w:val="000000" w:themeColor="text1"/>
          <w:shd w:val="clear" w:color="auto" w:fill="FFFFFF"/>
        </w:rPr>
        <w:t>phổ thông cơ bản, hiện đại sát với thực tiễn Việt Nam và có khả năng vận dụng những tri</w:t>
      </w:r>
      <w:r w:rsidRPr="005247B8">
        <w:rPr>
          <w:color w:val="000000" w:themeColor="text1"/>
        </w:rPr>
        <w:t xml:space="preserve"> </w:t>
      </w:r>
      <w:r w:rsidRPr="005247B8">
        <w:rPr>
          <w:color w:val="000000" w:themeColor="text1"/>
          <w:shd w:val="clear" w:color="auto" w:fill="FFFFFF"/>
        </w:rPr>
        <w:t>thức đó vào những tình huống cụ thể khác nhau: vào đời sống, vào lao động sản xuất và</w:t>
      </w:r>
      <w:r w:rsidRPr="005247B8">
        <w:rPr>
          <w:color w:val="000000" w:themeColor="text1"/>
        </w:rPr>
        <w:t xml:space="preserve"> </w:t>
      </w:r>
      <w:r w:rsidRPr="005247B8">
        <w:rPr>
          <w:color w:val="000000" w:themeColor="text1"/>
          <w:shd w:val="clear" w:color="auto" w:fill="FFFFFF"/>
        </w:rPr>
        <w:t>vào việc học tập các bộ môn khác. Vì môn toán có tính trừu tượng cao, suy diễn rộng, suy</w:t>
      </w:r>
      <w:r w:rsidRPr="005247B8">
        <w:rPr>
          <w:color w:val="000000" w:themeColor="text1"/>
        </w:rPr>
        <w:t xml:space="preserve"> </w:t>
      </w:r>
      <w:r w:rsidRPr="005247B8">
        <w:rPr>
          <w:color w:val="000000" w:themeColor="text1"/>
          <w:shd w:val="clear" w:color="auto" w:fill="FFFFFF"/>
        </w:rPr>
        <w:t>luận chặt chẽ nên không phải học sinh nào cũng học tốt môn toán, cũng yêu môn toán,</w:t>
      </w:r>
      <w:r w:rsidRPr="005247B8">
        <w:rPr>
          <w:color w:val="000000" w:themeColor="text1"/>
        </w:rPr>
        <w:t xml:space="preserve"> </w:t>
      </w:r>
      <w:r w:rsidRPr="005247B8">
        <w:rPr>
          <w:color w:val="000000" w:themeColor="text1"/>
          <w:shd w:val="clear" w:color="auto" w:fill="FFFFFF"/>
        </w:rPr>
        <w:t>nhất là khi học và chứng minh các định lí toán học, các em thường nhàm chán, khó khăn</w:t>
      </w:r>
      <w:r w:rsidRPr="005247B8">
        <w:rPr>
          <w:color w:val="000000" w:themeColor="text1"/>
        </w:rPr>
        <w:t xml:space="preserve"> </w:t>
      </w:r>
      <w:r w:rsidRPr="005247B8">
        <w:rPr>
          <w:color w:val="000000" w:themeColor="text1"/>
          <w:shd w:val="clear" w:color="auto" w:fill="FFFFFF"/>
        </w:rPr>
        <w:t>và không biết áp dụng các định lí để làm bài tập.</w:t>
      </w:r>
      <w:r w:rsidRPr="005247B8">
        <w:rPr>
          <w:color w:val="000000" w:themeColor="text1"/>
        </w:rPr>
        <w:t xml:space="preserve"> </w:t>
      </w:r>
      <w:r w:rsidRPr="005247B8">
        <w:rPr>
          <w:color w:val="000000" w:themeColor="text1"/>
          <w:shd w:val="clear" w:color="auto" w:fill="FFFFFF"/>
        </w:rPr>
        <w:t>Từ những vấn đề đó mà các em thấy sợ môn toán, học toán yếu dẫn đến kết quả và lĩnh</w:t>
      </w:r>
      <w:r w:rsidRPr="005247B8">
        <w:rPr>
          <w:color w:val="000000" w:themeColor="text1"/>
        </w:rPr>
        <w:t xml:space="preserve"> </w:t>
      </w:r>
      <w:r w:rsidRPr="005247B8">
        <w:rPr>
          <w:color w:val="000000" w:themeColor="text1"/>
          <w:shd w:val="clear" w:color="auto" w:fill="FFFFFF"/>
        </w:rPr>
        <w:t>hội kiến thức môn toán còn nhiều hạn chế. Qua nhiều năm giảng dạy ở trường trung học</w:t>
      </w:r>
      <w:r w:rsidRPr="005247B8">
        <w:rPr>
          <w:color w:val="000000" w:themeColor="text1"/>
        </w:rPr>
        <w:t xml:space="preserve"> </w:t>
      </w:r>
      <w:r w:rsidRPr="005247B8">
        <w:rPr>
          <w:color w:val="000000" w:themeColor="text1"/>
          <w:shd w:val="clear" w:color="auto" w:fill="FFFFFF"/>
        </w:rPr>
        <w:t>cơ sở, qua nghiên cứu sách vở, tình hình thực tế tôi và nhiều đồng nghiệp thường trăn</w:t>
      </w:r>
      <w:r w:rsidRPr="005247B8">
        <w:rPr>
          <w:color w:val="000000" w:themeColor="text1"/>
        </w:rPr>
        <w:t xml:space="preserve"> </w:t>
      </w:r>
      <w:r w:rsidRPr="005247B8">
        <w:rPr>
          <w:color w:val="000000" w:themeColor="text1"/>
          <w:shd w:val="clear" w:color="auto" w:fill="FFFFFF"/>
        </w:rPr>
        <w:t>trở, băn khoăn tìm các phương pháp dạy cho các em dễ tiếp thu các kiến thức về các định</w:t>
      </w:r>
      <w:r w:rsidRPr="005247B8">
        <w:rPr>
          <w:color w:val="000000" w:themeColor="text1"/>
        </w:rPr>
        <w:t xml:space="preserve"> </w:t>
      </w:r>
      <w:r w:rsidRPr="005247B8">
        <w:rPr>
          <w:color w:val="000000" w:themeColor="text1"/>
          <w:shd w:val="clear" w:color="auto" w:fill="FFFFFF"/>
        </w:rPr>
        <w:t>lí toán học nói riêng và môn toán nói chung nhằm nâng cao chất lượng môn toán. Người ta nói: “phương pháp là của thầy”. Điều này thật đúng. Đặc biệt trong chứng minh hình học, học sinh gặp rất nhều khó khăn trong việc tìm hướng chứng minh bài toán. Chính</w:t>
      </w:r>
      <w:r w:rsidRPr="005247B8">
        <w:rPr>
          <w:color w:val="000000" w:themeColor="text1"/>
        </w:rPr>
        <w:t xml:space="preserve"> </w:t>
      </w:r>
      <w:r w:rsidRPr="005247B8">
        <w:rPr>
          <w:color w:val="000000" w:themeColor="text1"/>
          <w:shd w:val="clear" w:color="auto" w:fill="FFFFFF"/>
        </w:rPr>
        <w:t xml:space="preserve">vì lẽ đó, trong đề tài này tôi mạnh dạn đưa </w:t>
      </w:r>
      <w:r w:rsidRPr="005247B8">
        <w:rPr>
          <w:color w:val="000000" w:themeColor="text1"/>
        </w:rPr>
        <w:t xml:space="preserve">ra các phương pháp trong kỹ thuật dạy học bộ môn toán hình. Đó là lý do tôi chọn biện pháp </w:t>
      </w:r>
      <w:r w:rsidRPr="005247B8">
        <w:rPr>
          <w:b/>
          <w:i/>
          <w:color w:val="000000" w:themeColor="text1"/>
        </w:rPr>
        <w:t>“ Một số phương pháp chứng minh các góc bằng nhau trong hình học phẳng</w:t>
      </w:r>
      <w:r w:rsidRPr="005247B8">
        <w:rPr>
          <w:color w:val="000000" w:themeColor="text1"/>
        </w:rPr>
        <w:t>”.</w:t>
      </w:r>
    </w:p>
    <w:p w:rsidR="00312654" w:rsidRPr="005247B8" w:rsidRDefault="00FC2F69" w:rsidP="001C3BCC">
      <w:pPr>
        <w:pStyle w:val="Heading2"/>
      </w:pPr>
      <w:bookmarkStart w:id="2" w:name="_Toc72943465"/>
      <w:r>
        <w:t>2</w:t>
      </w:r>
      <w:r w:rsidR="00312654" w:rsidRPr="005247B8">
        <w:t>. Mục đích nghiên cứu.</w:t>
      </w:r>
      <w:bookmarkEnd w:id="2"/>
    </w:p>
    <w:p w:rsidR="00312654" w:rsidRPr="005247B8" w:rsidRDefault="00312654" w:rsidP="001C3BCC">
      <w:pPr>
        <w:spacing w:line="288" w:lineRule="auto"/>
        <w:ind w:firstLine="720"/>
        <w:jc w:val="both"/>
        <w:rPr>
          <w:color w:val="000000" w:themeColor="text1"/>
        </w:rPr>
      </w:pPr>
      <w:r w:rsidRPr="005247B8">
        <w:rPr>
          <w:color w:val="000000" w:themeColor="text1"/>
        </w:rPr>
        <w:t>- Hệ thống kiến thức  để từ đó học sinh dễ dàng tìm tòi áp dụng giải bài tập một cách tốt nhất.</w:t>
      </w:r>
    </w:p>
    <w:p w:rsidR="00312654" w:rsidRPr="005247B8" w:rsidRDefault="00312654" w:rsidP="001C3BCC">
      <w:pPr>
        <w:spacing w:line="288" w:lineRule="auto"/>
        <w:ind w:firstLine="720"/>
        <w:jc w:val="both"/>
        <w:rPr>
          <w:color w:val="000000" w:themeColor="text1"/>
        </w:rPr>
      </w:pPr>
      <w:r w:rsidRPr="005247B8">
        <w:rPr>
          <w:color w:val="000000" w:themeColor="text1"/>
        </w:rPr>
        <w:t>- Có thể rèn luyện cho học sinh có được một cách học để tiếp thu bài nhanh nhấ</w:t>
      </w:r>
      <w:r w:rsidR="001C3BCC">
        <w:rPr>
          <w:color w:val="000000" w:themeColor="text1"/>
        </w:rPr>
        <w:t>t</w:t>
      </w:r>
      <w:r w:rsidRPr="005247B8">
        <w:rPr>
          <w:color w:val="000000" w:themeColor="text1"/>
        </w:rPr>
        <w:t>, hình thành tư duy logic khoa học cho học sinh, giúp các em yêu kém  môn toán có hứng thú học hơn.</w:t>
      </w:r>
    </w:p>
    <w:p w:rsidR="00312654" w:rsidRPr="005247B8" w:rsidRDefault="00FC2F69" w:rsidP="001C3BCC">
      <w:pPr>
        <w:pStyle w:val="Heading2"/>
      </w:pPr>
      <w:bookmarkStart w:id="3" w:name="_Toc72943466"/>
      <w:r>
        <w:t>3</w:t>
      </w:r>
      <w:r w:rsidR="00312654" w:rsidRPr="005247B8">
        <w:t>. Đối tượng, phạm vi nghiêm cứu</w:t>
      </w:r>
      <w:bookmarkEnd w:id="3"/>
    </w:p>
    <w:p w:rsidR="001C3BCC" w:rsidRDefault="00312654" w:rsidP="001C3BCC">
      <w:pPr>
        <w:spacing w:line="288" w:lineRule="auto"/>
        <w:ind w:firstLine="720"/>
        <w:jc w:val="both"/>
        <w:rPr>
          <w:color w:val="000000" w:themeColor="text1"/>
        </w:rPr>
      </w:pPr>
      <w:r w:rsidRPr="005247B8">
        <w:rPr>
          <w:color w:val="000000" w:themeColor="text1"/>
        </w:rPr>
        <w:t xml:space="preserve">- Đối tượng nghiên cứu : học sinh lớp 7 </w:t>
      </w:r>
      <w:r w:rsidR="00FC2F69">
        <w:rPr>
          <w:color w:val="000000" w:themeColor="text1"/>
        </w:rPr>
        <w:t>T</w:t>
      </w:r>
      <w:r w:rsidRPr="005247B8">
        <w:rPr>
          <w:color w:val="000000" w:themeColor="text1"/>
        </w:rPr>
        <w:t>rường THCS Phú Đông.</w:t>
      </w:r>
    </w:p>
    <w:p w:rsidR="00312654" w:rsidRPr="005247B8" w:rsidRDefault="00312654" w:rsidP="001C3BCC">
      <w:pPr>
        <w:spacing w:line="288" w:lineRule="auto"/>
        <w:ind w:firstLine="720"/>
        <w:jc w:val="both"/>
        <w:rPr>
          <w:color w:val="000000" w:themeColor="text1"/>
        </w:rPr>
      </w:pPr>
      <w:r w:rsidRPr="005247B8">
        <w:rPr>
          <w:color w:val="000000" w:themeColor="text1"/>
        </w:rPr>
        <w:t>- Các bài tập cơ bản dạng dễ, có hướng dẫn học sinh cách giải.</w:t>
      </w:r>
    </w:p>
    <w:p w:rsidR="00312654" w:rsidRPr="005247B8" w:rsidRDefault="00312654" w:rsidP="001C3BCC">
      <w:pPr>
        <w:spacing w:line="288" w:lineRule="auto"/>
        <w:ind w:firstLine="720"/>
        <w:jc w:val="both"/>
        <w:rPr>
          <w:color w:val="000000" w:themeColor="text1"/>
        </w:rPr>
      </w:pPr>
      <w:r w:rsidRPr="005247B8">
        <w:rPr>
          <w:color w:val="000000" w:themeColor="text1"/>
        </w:rPr>
        <w:t>- Thông qua việc thực hiện nội dung đề tài, kiểm tra, so sánh kết quả học tập của học sinh qua năm học 2020 – 2021.</w:t>
      </w:r>
    </w:p>
    <w:p w:rsidR="00312654" w:rsidRPr="005247B8" w:rsidRDefault="00FC2F69" w:rsidP="001C3BCC">
      <w:pPr>
        <w:pStyle w:val="Heading2"/>
      </w:pPr>
      <w:bookmarkStart w:id="4" w:name="_Toc72943467"/>
      <w:r>
        <w:t>4</w:t>
      </w:r>
      <w:r w:rsidR="00312654" w:rsidRPr="005247B8">
        <w:t>. Phương pháp nghiên cứu.</w:t>
      </w:r>
      <w:bookmarkEnd w:id="4"/>
    </w:p>
    <w:p w:rsidR="00312654" w:rsidRPr="005247B8" w:rsidRDefault="00312654" w:rsidP="001C3BCC">
      <w:pPr>
        <w:spacing w:line="288" w:lineRule="auto"/>
        <w:ind w:firstLine="720"/>
        <w:jc w:val="both"/>
        <w:rPr>
          <w:color w:val="000000" w:themeColor="text1"/>
        </w:rPr>
      </w:pPr>
      <w:r w:rsidRPr="005247B8">
        <w:rPr>
          <w:color w:val="000000" w:themeColor="text1"/>
        </w:rPr>
        <w:lastRenderedPageBreak/>
        <w:t>- Đề tài được hoàn thành trên phương pháp thống kê tổng hợp, quan sát phân tích nguyên nhân và phương pháp thực nghiệm sư phạm.</w:t>
      </w:r>
    </w:p>
    <w:p w:rsidR="00312654" w:rsidRPr="005247B8" w:rsidRDefault="00312654" w:rsidP="001C3BCC">
      <w:pPr>
        <w:spacing w:line="288" w:lineRule="auto"/>
        <w:ind w:firstLine="720"/>
        <w:jc w:val="both"/>
        <w:rPr>
          <w:color w:val="000000" w:themeColor="text1"/>
        </w:rPr>
      </w:pPr>
      <w:r w:rsidRPr="005247B8">
        <w:rPr>
          <w:color w:val="000000" w:themeColor="text1"/>
        </w:rPr>
        <w:t xml:space="preserve">  - Có thể rèn luyện cho học sinh có được một cách học để tiếp thu bài nhanh nhấ</w:t>
      </w:r>
      <w:r w:rsidR="001C3BCC">
        <w:rPr>
          <w:color w:val="000000" w:themeColor="text1"/>
        </w:rPr>
        <w:t>t</w:t>
      </w:r>
      <w:r w:rsidRPr="005247B8">
        <w:rPr>
          <w:color w:val="000000" w:themeColor="text1"/>
        </w:rPr>
        <w:t>, hình thành tư duy logic khoa học cho học sinh, giúp các em yếu kém  môn toán có hứng thú học hơn.</w:t>
      </w:r>
    </w:p>
    <w:p w:rsidR="00312654" w:rsidRPr="005247B8" w:rsidRDefault="00FC2F69" w:rsidP="001C3BCC">
      <w:pPr>
        <w:pStyle w:val="Heading2"/>
      </w:pPr>
      <w:bookmarkStart w:id="5" w:name="_Toc72943468"/>
      <w:r>
        <w:t>5</w:t>
      </w:r>
      <w:r w:rsidR="00F1568D">
        <w:t>. Thời gian</w:t>
      </w:r>
      <w:r w:rsidR="00312654" w:rsidRPr="005247B8">
        <w:t xml:space="preserve"> thực hiện.</w:t>
      </w:r>
      <w:bookmarkEnd w:id="5"/>
    </w:p>
    <w:p w:rsidR="00312654" w:rsidRPr="005247B8" w:rsidRDefault="00312654" w:rsidP="001C3BCC">
      <w:pPr>
        <w:spacing w:line="288" w:lineRule="auto"/>
        <w:ind w:firstLine="720"/>
        <w:jc w:val="both"/>
        <w:rPr>
          <w:color w:val="000000" w:themeColor="text1"/>
        </w:rPr>
      </w:pPr>
      <w:r w:rsidRPr="005247B8">
        <w:rPr>
          <w:color w:val="000000" w:themeColor="text1"/>
        </w:rPr>
        <w:t>- Đ</w:t>
      </w:r>
      <w:r w:rsidR="00BC23A2">
        <w:rPr>
          <w:color w:val="000000" w:themeColor="text1"/>
        </w:rPr>
        <w:t>ầ</w:t>
      </w:r>
      <w:r w:rsidRPr="005247B8">
        <w:rPr>
          <w:color w:val="000000" w:themeColor="text1"/>
        </w:rPr>
        <w:t xml:space="preserve">u tháng 9 năm 2020 tôi bắt đầu nghiên cứu và đăng kí tên đề tài là: </w:t>
      </w:r>
      <w:r w:rsidRPr="005247B8">
        <w:rPr>
          <w:b/>
          <w:i/>
          <w:color w:val="000000" w:themeColor="text1"/>
        </w:rPr>
        <w:t>“ Một số phương pháp chứng minh các góc bằng nhau trong hình học phẳng</w:t>
      </w:r>
      <w:r w:rsidRPr="005247B8">
        <w:rPr>
          <w:color w:val="000000" w:themeColor="text1"/>
        </w:rPr>
        <w:t>”.</w:t>
      </w:r>
    </w:p>
    <w:p w:rsidR="00312654" w:rsidRPr="005247B8" w:rsidRDefault="00312654" w:rsidP="001C3BCC">
      <w:pPr>
        <w:spacing w:line="288" w:lineRule="auto"/>
        <w:ind w:firstLine="720"/>
        <w:jc w:val="both"/>
        <w:rPr>
          <w:color w:val="000000" w:themeColor="text1"/>
        </w:rPr>
      </w:pPr>
      <w:r w:rsidRPr="005247B8">
        <w:rPr>
          <w:color w:val="000000" w:themeColor="text1"/>
        </w:rPr>
        <w:t>- Đến 15/5/2021 kết thúc đề tài.</w:t>
      </w:r>
    </w:p>
    <w:p w:rsidR="001C3BCC" w:rsidRDefault="00312654" w:rsidP="001C3BCC">
      <w:pPr>
        <w:pStyle w:val="Heading1"/>
      </w:pPr>
      <w:bookmarkStart w:id="6" w:name="_Toc72943469"/>
      <w:r w:rsidRPr="005247B8">
        <w:t>PHẦN II. GIẢI QUYẾT VẤN ĐỀ</w:t>
      </w:r>
      <w:bookmarkEnd w:id="6"/>
    </w:p>
    <w:p w:rsidR="00312654" w:rsidRPr="001C3BCC" w:rsidRDefault="00FC2F69" w:rsidP="001C3BCC">
      <w:pPr>
        <w:pStyle w:val="Heading2"/>
      </w:pPr>
      <w:bookmarkStart w:id="7" w:name="_Toc72943470"/>
      <w:r>
        <w:t>I</w:t>
      </w:r>
      <w:r w:rsidR="001C3BCC" w:rsidRPr="001C3BCC">
        <w:t xml:space="preserve">. </w:t>
      </w:r>
      <w:r w:rsidR="00312654" w:rsidRPr="001C3BCC">
        <w:t>Cơ sở lí luận</w:t>
      </w:r>
      <w:bookmarkEnd w:id="7"/>
      <w:r w:rsidR="00312654" w:rsidRPr="001C3BCC">
        <w:t xml:space="preserve"> </w:t>
      </w:r>
    </w:p>
    <w:p w:rsidR="00312654" w:rsidRPr="005247B8" w:rsidRDefault="00312654" w:rsidP="001C3BCC">
      <w:pPr>
        <w:spacing w:line="288" w:lineRule="auto"/>
        <w:ind w:firstLine="720"/>
        <w:jc w:val="both"/>
      </w:pPr>
      <w:r w:rsidRPr="005247B8">
        <w:t>- Học sinh yế</w:t>
      </w:r>
      <w:r w:rsidR="001C3BCC">
        <w:t xml:space="preserve">u kém </w:t>
      </w:r>
      <w:r w:rsidRPr="005247B8">
        <w:t>môn toán có điểm trung bình cả năm môn toán dưới 5,0. Những học sinh này rất khó khăn trong việc lĩnh hội kiến thức, rèn luyện kĩ năng cần thiết đối với học sinh này tất yếu đòi hỏi nhiều công sức và thời gian hơn so với những học sinh khác.</w:t>
      </w:r>
    </w:p>
    <w:p w:rsidR="00312654" w:rsidRPr="005247B8" w:rsidRDefault="00312654" w:rsidP="001C3BCC">
      <w:pPr>
        <w:spacing w:line="288" w:lineRule="auto"/>
        <w:ind w:firstLine="720"/>
        <w:jc w:val="both"/>
      </w:pPr>
      <w:r w:rsidRPr="005247B8">
        <w:t xml:space="preserve">- </w:t>
      </w:r>
      <w:r w:rsidR="00F1568D">
        <w:t>N</w:t>
      </w:r>
      <w:r w:rsidRPr="005247B8">
        <w:t>ắm vững các đặc điểm của học sinh yếu kém để từ đó đề ra các gải pháp phù hợp nhằm khắc phục tình trạ</w:t>
      </w:r>
      <w:r w:rsidR="001C3BCC">
        <w:t xml:space="preserve">ng </w:t>
      </w:r>
      <w:r w:rsidRPr="005247B8">
        <w:t>yếu kém.</w:t>
      </w:r>
    </w:p>
    <w:p w:rsidR="00312654" w:rsidRPr="005247B8" w:rsidRDefault="00FC2F69" w:rsidP="001C3BCC">
      <w:pPr>
        <w:pStyle w:val="Heading2"/>
      </w:pPr>
      <w:bookmarkStart w:id="8" w:name="_Toc72943471"/>
      <w:r>
        <w:t>II</w:t>
      </w:r>
      <w:r w:rsidR="00312654" w:rsidRPr="005247B8">
        <w:t>. Cơ sở thực tiễn.</w:t>
      </w:r>
      <w:bookmarkEnd w:id="8"/>
    </w:p>
    <w:p w:rsidR="00312654" w:rsidRDefault="00312654" w:rsidP="001C3BCC">
      <w:pPr>
        <w:spacing w:line="288" w:lineRule="auto"/>
        <w:ind w:firstLine="720"/>
        <w:jc w:val="both"/>
      </w:pPr>
      <w:r w:rsidRPr="005247B8">
        <w:t>- Song song với việc bồi dưỡng học  sinh giỏi toán, việc giúp đỡ học sinh yếu kém cũng rất quan trọng, được tiến hành ngay cả trong những tiết học chính khóa bằng các biện pháp phân hóa. Tuy nhiên trong thực tế dạy học việc nâng cao hiệu quả giờ dạy để giúp học sinh yếu kém, giáo viên dành nhiều thời gian giúp đỡ giêng đối với nhóm học sinh yếu kém( thực hiện chủ yếu ngoài giờ chính  khóa).</w:t>
      </w:r>
    </w:p>
    <w:p w:rsidR="00F1568D" w:rsidRPr="005247B8" w:rsidRDefault="00F1568D" w:rsidP="001C3BCC">
      <w:pPr>
        <w:spacing w:line="288" w:lineRule="auto"/>
        <w:ind w:firstLine="720"/>
        <w:jc w:val="both"/>
      </w:pPr>
      <w:r w:rsidRPr="005247B8">
        <w:t xml:space="preserve">- </w:t>
      </w:r>
      <w:r>
        <w:t>N</w:t>
      </w:r>
      <w:r w:rsidRPr="005247B8">
        <w:t>ắm vững các đặc điểm của học sinh yếu kém để từ đó đề ra các gải pháp phù hợp nhằm khắc phục tình trạng  yếu kém.</w:t>
      </w:r>
    </w:p>
    <w:p w:rsidR="00312654" w:rsidRPr="005247B8" w:rsidRDefault="00312654" w:rsidP="001C3BCC">
      <w:pPr>
        <w:spacing w:line="288" w:lineRule="auto"/>
        <w:ind w:firstLine="720"/>
        <w:jc w:val="both"/>
      </w:pPr>
      <w:r w:rsidRPr="005247B8">
        <w:rPr>
          <w:b/>
        </w:rPr>
        <w:t>-</w:t>
      </w:r>
      <w:r w:rsidR="00F1568D">
        <w:t xml:space="preserve"> H</w:t>
      </w:r>
      <w:r w:rsidRPr="005247B8">
        <w:t>ọc sinh đa số là con em nông thôn, điều kiện kinh tế khó khăn, cha mẹ mải lao động chưa dành nhiều thời gian quản lí cũng như kèm cặp con học. Ý thức tự học tập của một số em chưa cao, phương pháp học tập chưa phù hợp, mải chơi điện tử… dẫn đến chất lượng học tập của học sinh còn yếu vì thế hầu hết các em sợ họ</w:t>
      </w:r>
      <w:r w:rsidR="00F1568D">
        <w:t>c, học yếu toán hoặc không đam mê toán.</w:t>
      </w:r>
    </w:p>
    <w:p w:rsidR="00312654" w:rsidRPr="00FC2F69" w:rsidRDefault="00312654" w:rsidP="00FC2F69">
      <w:pPr>
        <w:pStyle w:val="Heading2"/>
      </w:pPr>
      <w:bookmarkStart w:id="9" w:name="_Toc72943472"/>
      <w:r w:rsidRPr="00FC2F69">
        <w:t>III. NỘI DUNG BIỆN PHÁP</w:t>
      </w:r>
      <w:bookmarkEnd w:id="9"/>
    </w:p>
    <w:p w:rsidR="00312654" w:rsidRPr="005247B8" w:rsidRDefault="00FC2F69" w:rsidP="001C3BCC">
      <w:pPr>
        <w:pStyle w:val="Heading2"/>
      </w:pPr>
      <w:bookmarkStart w:id="10" w:name="_Toc72943473"/>
      <w:r>
        <w:t>1</w:t>
      </w:r>
      <w:r w:rsidR="00312654" w:rsidRPr="005247B8">
        <w:t>.</w:t>
      </w:r>
      <w:r>
        <w:t xml:space="preserve"> </w:t>
      </w:r>
      <w:r w:rsidR="00312654" w:rsidRPr="005247B8">
        <w:t>Các giải pháp.</w:t>
      </w:r>
      <w:bookmarkEnd w:id="10"/>
    </w:p>
    <w:p w:rsidR="00312654" w:rsidRPr="001C3BCC" w:rsidRDefault="00312654" w:rsidP="001C3BCC">
      <w:pPr>
        <w:pStyle w:val="Heading3"/>
      </w:pPr>
      <w:bookmarkStart w:id="11" w:name="_Toc72943474"/>
      <w:r w:rsidRPr="001C3BCC">
        <w:t>1.1. Khảo sát chất lượng đầu năm của học sinh để tìm đối tượng yếu kém.</w:t>
      </w:r>
      <w:bookmarkEnd w:id="11"/>
    </w:p>
    <w:p w:rsidR="00312654" w:rsidRDefault="00312654" w:rsidP="001C3BCC">
      <w:pPr>
        <w:tabs>
          <w:tab w:val="left" w:pos="4134"/>
        </w:tabs>
        <w:spacing w:line="288" w:lineRule="auto"/>
        <w:ind w:firstLine="720"/>
        <w:jc w:val="both"/>
        <w:rPr>
          <w:bCs/>
          <w:iCs/>
          <w:color w:val="000000" w:themeColor="text1"/>
        </w:rPr>
      </w:pPr>
      <w:r w:rsidRPr="005247B8">
        <w:rPr>
          <w:bCs/>
          <w:iCs/>
          <w:color w:val="000000" w:themeColor="text1"/>
        </w:rPr>
        <w:t>Thông qua học bạ lớp dướ</w:t>
      </w:r>
      <w:r w:rsidR="001C3BCC">
        <w:rPr>
          <w:bCs/>
          <w:iCs/>
          <w:color w:val="000000" w:themeColor="text1"/>
        </w:rPr>
        <w:t>i,</w:t>
      </w:r>
      <w:r w:rsidRPr="005247B8">
        <w:rPr>
          <w:bCs/>
          <w:iCs/>
          <w:color w:val="000000" w:themeColor="text1"/>
        </w:rPr>
        <w:t xml:space="preserve"> kiểm tra vấn đáp thường xuyên những kiến thức cơ bản đã học trong các tiết dạ</w:t>
      </w:r>
      <w:r w:rsidR="001C3BCC">
        <w:rPr>
          <w:bCs/>
          <w:iCs/>
          <w:color w:val="000000" w:themeColor="text1"/>
        </w:rPr>
        <w:t xml:space="preserve">y. </w:t>
      </w:r>
      <w:r w:rsidRPr="005247B8">
        <w:rPr>
          <w:bCs/>
          <w:iCs/>
          <w:color w:val="000000" w:themeColor="text1"/>
        </w:rPr>
        <w:t xml:space="preserve">Qua đó đã giúp tôi  nắm được những học  </w:t>
      </w:r>
      <w:r w:rsidRPr="005247B8">
        <w:rPr>
          <w:bCs/>
          <w:iCs/>
          <w:color w:val="000000" w:themeColor="text1"/>
        </w:rPr>
        <w:lastRenderedPageBreak/>
        <w:t>sinh này và biết được sự thiếu hụt về kiến thức, kỹ năng của các học sinh đó. Trên cơ sở đó tôi phân chia học sinh thành các nhóm có sự tương đồng vè kiến thức. Rồi tìm hiểu nguyên nhân và lập kế hoạch khắc phục.</w:t>
      </w:r>
    </w:p>
    <w:p w:rsidR="00F1568D" w:rsidRPr="005247B8" w:rsidRDefault="00F1568D" w:rsidP="001C3BCC">
      <w:pPr>
        <w:spacing w:line="288" w:lineRule="auto"/>
        <w:jc w:val="both"/>
        <w:rPr>
          <w:color w:val="000000" w:themeColor="text1"/>
        </w:rPr>
      </w:pPr>
      <w:r>
        <w:rPr>
          <w:bCs/>
          <w:iCs/>
          <w:color w:val="000000" w:themeColor="text1"/>
        </w:rPr>
        <w:t xml:space="preserve">- </w:t>
      </w:r>
      <w:r w:rsidRPr="005247B8">
        <w:rPr>
          <w:bCs/>
          <w:iCs/>
          <w:color w:val="000000" w:themeColor="text1"/>
        </w:rPr>
        <w:t xml:space="preserve">Kết quả khảo sát đầu năm khi giáo viên chưa hướng dẫn học sinh về </w:t>
      </w:r>
      <w:r w:rsidRPr="005247B8">
        <w:rPr>
          <w:color w:val="000000" w:themeColor="text1"/>
        </w:rPr>
        <w:t>phương pháp chứng minh các góc bằng nhau trong hình học phẳng, kết quả như sau:</w:t>
      </w:r>
    </w:p>
    <w:tbl>
      <w:tblPr>
        <w:tblStyle w:val="TableGrid"/>
        <w:tblW w:w="9232" w:type="dxa"/>
        <w:tblInd w:w="-34" w:type="dxa"/>
        <w:tblLook w:val="04A0" w:firstRow="1" w:lastRow="0" w:firstColumn="1" w:lastColumn="0" w:noHBand="0" w:noVBand="1"/>
      </w:tblPr>
      <w:tblGrid>
        <w:gridCol w:w="1846"/>
        <w:gridCol w:w="1848"/>
        <w:gridCol w:w="1848"/>
        <w:gridCol w:w="1863"/>
        <w:gridCol w:w="1827"/>
      </w:tblGrid>
      <w:tr w:rsidR="00F1568D" w:rsidRPr="005247B8" w:rsidTr="001C3BCC">
        <w:trPr>
          <w:trHeight w:val="614"/>
        </w:trPr>
        <w:tc>
          <w:tcPr>
            <w:tcW w:w="1846" w:type="dxa"/>
            <w:vAlign w:val="center"/>
          </w:tcPr>
          <w:p w:rsidR="00F1568D" w:rsidRPr="005247B8" w:rsidRDefault="00F1568D" w:rsidP="001C3BCC">
            <w:pPr>
              <w:spacing w:line="288" w:lineRule="auto"/>
              <w:rPr>
                <w:color w:val="000000" w:themeColor="text1"/>
              </w:rPr>
            </w:pPr>
            <w:r w:rsidRPr="005247B8">
              <w:rPr>
                <w:color w:val="000000" w:themeColor="text1"/>
              </w:rPr>
              <w:t>Giỏi</w:t>
            </w:r>
          </w:p>
        </w:tc>
        <w:tc>
          <w:tcPr>
            <w:tcW w:w="1848" w:type="dxa"/>
            <w:vAlign w:val="center"/>
          </w:tcPr>
          <w:p w:rsidR="00F1568D" w:rsidRPr="005247B8" w:rsidRDefault="00F1568D" w:rsidP="001C3BCC">
            <w:pPr>
              <w:spacing w:line="288" w:lineRule="auto"/>
              <w:rPr>
                <w:color w:val="000000" w:themeColor="text1"/>
              </w:rPr>
            </w:pPr>
            <w:r w:rsidRPr="005247B8">
              <w:rPr>
                <w:color w:val="000000" w:themeColor="text1"/>
              </w:rPr>
              <w:t>Khá</w:t>
            </w:r>
          </w:p>
        </w:tc>
        <w:tc>
          <w:tcPr>
            <w:tcW w:w="1848" w:type="dxa"/>
            <w:vAlign w:val="center"/>
          </w:tcPr>
          <w:p w:rsidR="00F1568D" w:rsidRPr="005247B8" w:rsidRDefault="00F1568D" w:rsidP="001C3BCC">
            <w:pPr>
              <w:spacing w:line="288" w:lineRule="auto"/>
              <w:rPr>
                <w:color w:val="000000" w:themeColor="text1"/>
              </w:rPr>
            </w:pPr>
            <w:r w:rsidRPr="005247B8">
              <w:rPr>
                <w:color w:val="000000" w:themeColor="text1"/>
              </w:rPr>
              <w:t>Trung bình</w:t>
            </w:r>
          </w:p>
        </w:tc>
        <w:tc>
          <w:tcPr>
            <w:tcW w:w="1863" w:type="dxa"/>
            <w:vAlign w:val="center"/>
          </w:tcPr>
          <w:p w:rsidR="00F1568D" w:rsidRPr="005247B8" w:rsidRDefault="00F1568D" w:rsidP="001C3BCC">
            <w:pPr>
              <w:spacing w:line="288" w:lineRule="auto"/>
              <w:rPr>
                <w:color w:val="000000" w:themeColor="text1"/>
              </w:rPr>
            </w:pPr>
            <w:r w:rsidRPr="005247B8">
              <w:rPr>
                <w:color w:val="000000" w:themeColor="text1"/>
              </w:rPr>
              <w:t>Yếu</w:t>
            </w:r>
          </w:p>
        </w:tc>
        <w:tc>
          <w:tcPr>
            <w:tcW w:w="1827" w:type="dxa"/>
            <w:vAlign w:val="center"/>
          </w:tcPr>
          <w:p w:rsidR="00F1568D" w:rsidRPr="005247B8" w:rsidRDefault="00F1568D" w:rsidP="001C3BCC">
            <w:pPr>
              <w:spacing w:line="288" w:lineRule="auto"/>
              <w:rPr>
                <w:color w:val="000000" w:themeColor="text1"/>
              </w:rPr>
            </w:pPr>
            <w:r w:rsidRPr="005247B8">
              <w:rPr>
                <w:color w:val="000000" w:themeColor="text1"/>
              </w:rPr>
              <w:t>Kém</w:t>
            </w:r>
          </w:p>
        </w:tc>
      </w:tr>
      <w:tr w:rsidR="00F1568D" w:rsidRPr="005247B8" w:rsidTr="001C3BCC">
        <w:trPr>
          <w:trHeight w:val="614"/>
        </w:trPr>
        <w:tc>
          <w:tcPr>
            <w:tcW w:w="1846" w:type="dxa"/>
            <w:vAlign w:val="center"/>
          </w:tcPr>
          <w:p w:rsidR="00F1568D" w:rsidRPr="005247B8" w:rsidRDefault="00F1568D" w:rsidP="001C3BCC">
            <w:pPr>
              <w:spacing w:line="288" w:lineRule="auto"/>
              <w:rPr>
                <w:color w:val="000000" w:themeColor="text1"/>
              </w:rPr>
            </w:pPr>
            <w:r w:rsidRPr="005247B8">
              <w:rPr>
                <w:color w:val="000000" w:themeColor="text1"/>
              </w:rPr>
              <w:t>22,9%</w:t>
            </w:r>
          </w:p>
        </w:tc>
        <w:tc>
          <w:tcPr>
            <w:tcW w:w="1848" w:type="dxa"/>
            <w:vAlign w:val="center"/>
          </w:tcPr>
          <w:p w:rsidR="00F1568D" w:rsidRPr="005247B8" w:rsidRDefault="00F1568D" w:rsidP="001C3BCC">
            <w:pPr>
              <w:spacing w:line="288" w:lineRule="auto"/>
              <w:rPr>
                <w:color w:val="000000" w:themeColor="text1"/>
              </w:rPr>
            </w:pPr>
            <w:r w:rsidRPr="005247B8">
              <w:rPr>
                <w:color w:val="000000" w:themeColor="text1"/>
              </w:rPr>
              <w:t>28,6%</w:t>
            </w:r>
          </w:p>
        </w:tc>
        <w:tc>
          <w:tcPr>
            <w:tcW w:w="1848" w:type="dxa"/>
            <w:vAlign w:val="center"/>
          </w:tcPr>
          <w:p w:rsidR="00F1568D" w:rsidRPr="005247B8" w:rsidRDefault="00F1568D" w:rsidP="001C3BCC">
            <w:pPr>
              <w:spacing w:line="288" w:lineRule="auto"/>
              <w:rPr>
                <w:color w:val="000000" w:themeColor="text1"/>
              </w:rPr>
            </w:pPr>
            <w:r w:rsidRPr="005247B8">
              <w:rPr>
                <w:color w:val="000000" w:themeColor="text1"/>
              </w:rPr>
              <w:t>34,3%</w:t>
            </w:r>
          </w:p>
        </w:tc>
        <w:tc>
          <w:tcPr>
            <w:tcW w:w="1863" w:type="dxa"/>
            <w:vAlign w:val="center"/>
          </w:tcPr>
          <w:p w:rsidR="00F1568D" w:rsidRPr="005247B8" w:rsidRDefault="00F1568D" w:rsidP="001C3BCC">
            <w:pPr>
              <w:spacing w:line="288" w:lineRule="auto"/>
              <w:rPr>
                <w:color w:val="000000" w:themeColor="text1"/>
              </w:rPr>
            </w:pPr>
            <w:r w:rsidRPr="005247B8">
              <w:rPr>
                <w:color w:val="000000" w:themeColor="text1"/>
              </w:rPr>
              <w:t>14,29%</w:t>
            </w:r>
          </w:p>
        </w:tc>
        <w:tc>
          <w:tcPr>
            <w:tcW w:w="1827" w:type="dxa"/>
            <w:vAlign w:val="center"/>
          </w:tcPr>
          <w:p w:rsidR="00F1568D" w:rsidRPr="005247B8" w:rsidRDefault="00F1568D" w:rsidP="001C3BCC">
            <w:pPr>
              <w:spacing w:line="288" w:lineRule="auto"/>
              <w:rPr>
                <w:color w:val="000000" w:themeColor="text1"/>
              </w:rPr>
            </w:pPr>
            <w:r w:rsidRPr="005247B8">
              <w:rPr>
                <w:color w:val="000000" w:themeColor="text1"/>
              </w:rPr>
              <w:t>0</w:t>
            </w:r>
          </w:p>
        </w:tc>
      </w:tr>
    </w:tbl>
    <w:p w:rsidR="00312654" w:rsidRPr="005247B8" w:rsidRDefault="00312654" w:rsidP="001C3BCC">
      <w:pPr>
        <w:pStyle w:val="Heading3"/>
        <w:jc w:val="both"/>
      </w:pPr>
      <w:bookmarkStart w:id="12" w:name="_Toc72943475"/>
      <w:r w:rsidRPr="005247B8">
        <w:t>1.2. Tìm hiểu nguyên nhân</w:t>
      </w:r>
      <w:bookmarkEnd w:id="12"/>
    </w:p>
    <w:p w:rsidR="00312654" w:rsidRPr="005247B8" w:rsidRDefault="00312654" w:rsidP="001C3BCC">
      <w:pPr>
        <w:tabs>
          <w:tab w:val="left" w:pos="4134"/>
        </w:tabs>
        <w:spacing w:line="288" w:lineRule="auto"/>
        <w:ind w:firstLine="720"/>
        <w:jc w:val="both"/>
        <w:rPr>
          <w:bCs/>
          <w:iCs/>
          <w:color w:val="000000" w:themeColor="text1"/>
        </w:rPr>
      </w:pPr>
      <w:r w:rsidRPr="005247B8">
        <w:rPr>
          <w:bCs/>
          <w:iCs/>
          <w:color w:val="000000" w:themeColor="text1"/>
        </w:rPr>
        <w:t>Qua thực tế tìm hiểu tôi nhận thấy  những nguyên nhân chủ yếu sau dẫn đến các em học yếu kém:</w:t>
      </w:r>
    </w:p>
    <w:p w:rsidR="00312654" w:rsidRPr="005247B8" w:rsidRDefault="001C3BCC" w:rsidP="001C3BCC">
      <w:pPr>
        <w:tabs>
          <w:tab w:val="left" w:pos="4134"/>
        </w:tabs>
        <w:spacing w:line="288" w:lineRule="auto"/>
        <w:ind w:firstLine="720"/>
        <w:jc w:val="left"/>
        <w:rPr>
          <w:bCs/>
          <w:iCs/>
          <w:color w:val="000000" w:themeColor="text1"/>
        </w:rPr>
      </w:pPr>
      <w:r>
        <w:rPr>
          <w:bCs/>
          <w:iCs/>
          <w:color w:val="000000" w:themeColor="text1"/>
        </w:rPr>
        <w:t>-</w:t>
      </w:r>
      <w:r w:rsidR="00312654" w:rsidRPr="005247B8">
        <w:rPr>
          <w:bCs/>
          <w:iCs/>
          <w:color w:val="000000" w:themeColor="text1"/>
        </w:rPr>
        <w:t xml:space="preserve"> Học sinh lười học, mải chơi.</w:t>
      </w:r>
    </w:p>
    <w:p w:rsidR="00312654" w:rsidRPr="005247B8" w:rsidRDefault="001C3BCC" w:rsidP="001C3BCC">
      <w:pPr>
        <w:tabs>
          <w:tab w:val="left" w:pos="4134"/>
        </w:tabs>
        <w:spacing w:line="288" w:lineRule="auto"/>
        <w:ind w:firstLine="720"/>
        <w:jc w:val="left"/>
        <w:rPr>
          <w:bCs/>
          <w:iCs/>
          <w:color w:val="000000" w:themeColor="text1"/>
        </w:rPr>
      </w:pPr>
      <w:r>
        <w:rPr>
          <w:bCs/>
          <w:iCs/>
          <w:color w:val="000000" w:themeColor="text1"/>
        </w:rPr>
        <w:t xml:space="preserve">- </w:t>
      </w:r>
      <w:r w:rsidR="00312654" w:rsidRPr="005247B8">
        <w:rPr>
          <w:bCs/>
          <w:iCs/>
          <w:color w:val="000000" w:themeColor="text1"/>
        </w:rPr>
        <w:t>Thiếu phương pháp học tập phù hợp</w:t>
      </w:r>
    </w:p>
    <w:p w:rsidR="00312654" w:rsidRPr="005247B8" w:rsidRDefault="00312654" w:rsidP="001C3BCC">
      <w:pPr>
        <w:tabs>
          <w:tab w:val="left" w:pos="4134"/>
        </w:tabs>
        <w:spacing w:line="288" w:lineRule="auto"/>
        <w:ind w:firstLine="720"/>
        <w:jc w:val="left"/>
        <w:rPr>
          <w:bCs/>
          <w:iCs/>
          <w:color w:val="000000" w:themeColor="text1"/>
        </w:rPr>
      </w:pPr>
      <w:r w:rsidRPr="005247B8">
        <w:rPr>
          <w:bCs/>
          <w:iCs/>
          <w:color w:val="000000" w:themeColor="text1"/>
        </w:rPr>
        <w:t>- Khả năng tiếp thu chậm.</w:t>
      </w:r>
    </w:p>
    <w:p w:rsidR="00312654" w:rsidRPr="005247B8" w:rsidRDefault="00312654" w:rsidP="001C3BCC">
      <w:pPr>
        <w:tabs>
          <w:tab w:val="left" w:pos="4134"/>
        </w:tabs>
        <w:spacing w:line="288" w:lineRule="auto"/>
        <w:ind w:firstLine="720"/>
        <w:jc w:val="left"/>
        <w:rPr>
          <w:bCs/>
          <w:iCs/>
          <w:color w:val="000000" w:themeColor="text1"/>
        </w:rPr>
      </w:pPr>
      <w:r w:rsidRPr="005247B8">
        <w:rPr>
          <w:bCs/>
          <w:iCs/>
          <w:color w:val="000000" w:themeColor="text1"/>
        </w:rPr>
        <w:t>- Bố mẹ ít quan tâm tới việc học tập của con.</w:t>
      </w:r>
    </w:p>
    <w:p w:rsidR="00312654" w:rsidRPr="005247B8" w:rsidRDefault="00312654" w:rsidP="001C3BCC">
      <w:pPr>
        <w:pStyle w:val="Heading3"/>
      </w:pPr>
      <w:bookmarkStart w:id="13" w:name="_Toc72943476"/>
      <w:r w:rsidRPr="005247B8">
        <w:t>1.3. Lập kế hoạch thực hiện</w:t>
      </w:r>
      <w:bookmarkEnd w:id="13"/>
    </w:p>
    <w:p w:rsidR="00312654" w:rsidRPr="005247B8" w:rsidRDefault="00312654" w:rsidP="001C3BCC">
      <w:pPr>
        <w:pStyle w:val="Heading2"/>
      </w:pPr>
      <w:bookmarkStart w:id="14" w:name="_Toc72943477"/>
      <w:r w:rsidRPr="005247B8">
        <w:t>2.  Các biện pháp khắc phục yếu kém:</w:t>
      </w:r>
      <w:bookmarkEnd w:id="14"/>
    </w:p>
    <w:p w:rsidR="00312654" w:rsidRPr="0051098F" w:rsidRDefault="00312654" w:rsidP="001C3BCC">
      <w:pPr>
        <w:pStyle w:val="Heading3"/>
        <w:rPr>
          <w:lang w:val="nl-NL"/>
        </w:rPr>
      </w:pPr>
      <w:bookmarkStart w:id="15" w:name="_Toc72943478"/>
      <w:r w:rsidRPr="0051098F">
        <w:rPr>
          <w:lang w:val="nl-NL"/>
        </w:rPr>
        <w:t>2.1. Một số biện pháp nâng cao chất lượng trong dạy học toán:</w:t>
      </w:r>
      <w:bookmarkEnd w:id="15"/>
    </w:p>
    <w:p w:rsidR="00312654" w:rsidRPr="00C53430" w:rsidRDefault="00312654" w:rsidP="00C53430">
      <w:pPr>
        <w:tabs>
          <w:tab w:val="left" w:pos="4134"/>
        </w:tabs>
        <w:spacing w:line="288" w:lineRule="auto"/>
        <w:ind w:firstLine="720"/>
        <w:jc w:val="both"/>
        <w:rPr>
          <w:bCs/>
          <w:iCs/>
          <w:color w:val="000000" w:themeColor="text1"/>
        </w:rPr>
      </w:pPr>
      <w:bookmarkStart w:id="16" w:name="_Toc352136403"/>
      <w:r w:rsidRPr="00C53430">
        <w:rPr>
          <w:bCs/>
          <w:iCs/>
          <w:color w:val="000000" w:themeColor="text1"/>
        </w:rPr>
        <w:t>- Rèn khả năng tự học cho học sinh.</w:t>
      </w:r>
      <w:bookmarkEnd w:id="16"/>
    </w:p>
    <w:p w:rsidR="00312654" w:rsidRPr="00C53430" w:rsidRDefault="001C3BCC" w:rsidP="00C53430">
      <w:pPr>
        <w:tabs>
          <w:tab w:val="left" w:pos="4134"/>
        </w:tabs>
        <w:spacing w:line="288" w:lineRule="auto"/>
        <w:ind w:firstLine="720"/>
        <w:jc w:val="both"/>
        <w:rPr>
          <w:bCs/>
          <w:iCs/>
          <w:color w:val="000000" w:themeColor="text1"/>
        </w:rPr>
      </w:pPr>
      <w:bookmarkStart w:id="17" w:name="_Toc352136404"/>
      <w:r w:rsidRPr="00C53430">
        <w:rPr>
          <w:bCs/>
          <w:iCs/>
          <w:color w:val="000000" w:themeColor="text1"/>
        </w:rPr>
        <w:t xml:space="preserve">- </w:t>
      </w:r>
      <w:r w:rsidR="00312654" w:rsidRPr="00C53430">
        <w:rPr>
          <w:bCs/>
          <w:iCs/>
          <w:color w:val="000000" w:themeColor="text1"/>
        </w:rPr>
        <w:t>Giảm đến tối thiểu việc giảng giải, minh hoạ của giáo viên, tăng cường việc tổ chức cho học sinh tự lực tham gia vào giải quyết các vấn đề học tập.</w:t>
      </w:r>
      <w:bookmarkEnd w:id="17"/>
    </w:p>
    <w:p w:rsidR="00312654" w:rsidRPr="00C53430" w:rsidRDefault="00312654" w:rsidP="00C53430">
      <w:pPr>
        <w:tabs>
          <w:tab w:val="left" w:pos="4134"/>
        </w:tabs>
        <w:spacing w:line="288" w:lineRule="auto"/>
        <w:ind w:firstLine="720"/>
        <w:jc w:val="both"/>
        <w:rPr>
          <w:bCs/>
          <w:iCs/>
          <w:color w:val="000000" w:themeColor="text1"/>
        </w:rPr>
      </w:pPr>
      <w:bookmarkStart w:id="18" w:name="_Toc352136405"/>
      <w:r w:rsidRPr="00C53430">
        <w:rPr>
          <w:bCs/>
          <w:iCs/>
          <w:color w:val="000000" w:themeColor="text1"/>
        </w:rPr>
        <w:t>- Sử dụng phiếu học tập.</w:t>
      </w:r>
      <w:bookmarkEnd w:id="18"/>
    </w:p>
    <w:p w:rsidR="00312654" w:rsidRPr="00C53430" w:rsidRDefault="00312654" w:rsidP="00C53430">
      <w:pPr>
        <w:tabs>
          <w:tab w:val="left" w:pos="4134"/>
        </w:tabs>
        <w:spacing w:line="288" w:lineRule="auto"/>
        <w:ind w:firstLine="720"/>
        <w:jc w:val="both"/>
        <w:rPr>
          <w:bCs/>
          <w:iCs/>
          <w:color w:val="000000" w:themeColor="text1"/>
        </w:rPr>
      </w:pPr>
      <w:r w:rsidRPr="00C53430">
        <w:rPr>
          <w:bCs/>
          <w:iCs/>
          <w:color w:val="000000" w:themeColor="text1"/>
        </w:rPr>
        <w:t>- Dạy học đặt vấn đề và giải quyết vấn đề một cách sinh động, hợp lý.</w:t>
      </w:r>
    </w:p>
    <w:p w:rsidR="00312654" w:rsidRPr="005247B8" w:rsidRDefault="00312654" w:rsidP="00C53430">
      <w:pPr>
        <w:tabs>
          <w:tab w:val="left" w:pos="4134"/>
        </w:tabs>
        <w:spacing w:line="288" w:lineRule="auto"/>
        <w:ind w:firstLine="720"/>
        <w:jc w:val="both"/>
        <w:rPr>
          <w:bCs/>
          <w:lang w:val="vi-VN"/>
        </w:rPr>
      </w:pPr>
      <w:r w:rsidRPr="00C53430">
        <w:rPr>
          <w:bCs/>
          <w:iCs/>
          <w:color w:val="000000" w:themeColor="text1"/>
        </w:rPr>
        <w:t>- Xây dựng tình huống, giao nhiệm vụ học tập, tổ chức thảo luận theo</w:t>
      </w:r>
      <w:r w:rsidRPr="005247B8">
        <w:rPr>
          <w:bCs/>
          <w:lang w:val="vi-VN"/>
        </w:rPr>
        <w:t xml:space="preserve"> nhóm để các thành viên trong nhóm chia sẻ các băn khoăn, kinh nghiệm của </w:t>
      </w:r>
      <w:r w:rsidRPr="005247B8">
        <w:rPr>
          <w:bCs/>
          <w:spacing w:val="2"/>
          <w:lang w:val="vi-VN"/>
        </w:rPr>
        <w:t>bản thân, cùng nhau xây dựng nhận thức mới để</w:t>
      </w:r>
      <w:r w:rsidR="005247B8">
        <w:rPr>
          <w:bCs/>
          <w:spacing w:val="2"/>
        </w:rPr>
        <w:t xml:space="preserve"> </w:t>
      </w:r>
      <w:r w:rsidR="005247B8">
        <w:rPr>
          <w:bCs/>
          <w:spacing w:val="2"/>
          <w:lang w:val="vi-VN"/>
        </w:rPr>
        <w:t>học sinh</w:t>
      </w:r>
      <w:r w:rsidRPr="005247B8">
        <w:rPr>
          <w:bCs/>
          <w:spacing w:val="2"/>
          <w:lang w:val="vi-VN"/>
        </w:rPr>
        <w:t xml:space="preserve"> hình thành hoặc điều chỉnh kiến thức để đáp ứng nhu cầu của môi trường chứ</w:t>
      </w:r>
      <w:r w:rsidR="005247B8">
        <w:rPr>
          <w:bCs/>
          <w:spacing w:val="2"/>
          <w:lang w:val="vi-VN"/>
        </w:rPr>
        <w:t xml:space="preserve"> giáo viên</w:t>
      </w:r>
      <w:r w:rsidRPr="005247B8">
        <w:rPr>
          <w:bCs/>
          <w:spacing w:val="2"/>
          <w:lang w:val="vi-VN"/>
        </w:rPr>
        <w:t xml:space="preserve"> không áp đặt. Huy động tư duy nhằm huy động những ý tưởng mới, độc đáo của các thành viên. Các thành viên được cổ vũ tham gia một cách tích cực, không hạn chế các ý tưởng. </w:t>
      </w:r>
      <w:r w:rsidR="005247B8">
        <w:rPr>
          <w:bCs/>
          <w:spacing w:val="2"/>
          <w:lang w:val="vi-VN"/>
        </w:rPr>
        <w:t>học sinh</w:t>
      </w:r>
      <w:r w:rsidR="005247B8" w:rsidRPr="005247B8">
        <w:rPr>
          <w:bCs/>
          <w:spacing w:val="2"/>
          <w:lang w:val="vi-VN"/>
        </w:rPr>
        <w:t xml:space="preserve"> </w:t>
      </w:r>
      <w:r w:rsidRPr="005247B8">
        <w:rPr>
          <w:bCs/>
          <w:spacing w:val="2"/>
          <w:lang w:val="vi-VN"/>
        </w:rPr>
        <w:t>độc lập hoạt động, khi không thể giải quyết được vấn đề</w:t>
      </w:r>
      <w:r w:rsidR="005247B8">
        <w:rPr>
          <w:bCs/>
          <w:spacing w:val="2"/>
          <w:lang w:val="vi-VN"/>
        </w:rPr>
        <w:t>, giáo viên</w:t>
      </w:r>
      <w:r w:rsidRPr="005247B8">
        <w:rPr>
          <w:bCs/>
          <w:spacing w:val="2"/>
          <w:lang w:val="vi-VN"/>
        </w:rPr>
        <w:t xml:space="preserve"> can thiệp thông qua các câu hỏi gợi ý.</w:t>
      </w:r>
      <w:r w:rsidRPr="005247B8">
        <w:rPr>
          <w:bCs/>
          <w:lang w:val="vi-VN"/>
        </w:rPr>
        <w:t xml:space="preserve"> </w:t>
      </w:r>
    </w:p>
    <w:p w:rsidR="00D3654D" w:rsidRDefault="00312654" w:rsidP="00D3654D">
      <w:pPr>
        <w:tabs>
          <w:tab w:val="left" w:pos="4134"/>
        </w:tabs>
        <w:spacing w:line="288" w:lineRule="auto"/>
        <w:ind w:firstLine="720"/>
        <w:jc w:val="left"/>
        <w:rPr>
          <w:bCs/>
        </w:rPr>
      </w:pPr>
      <w:r w:rsidRPr="005247B8">
        <w:rPr>
          <w:bCs/>
          <w:lang w:val="vi-VN"/>
        </w:rPr>
        <w:t>- Sử dụng công nghệ thông tin; phần mềm hỗ trợ bài giảng, minh họa trên lớp</w:t>
      </w:r>
    </w:p>
    <w:p w:rsidR="00312654" w:rsidRPr="00D3654D" w:rsidRDefault="00312654" w:rsidP="00D3654D">
      <w:pPr>
        <w:tabs>
          <w:tab w:val="left" w:pos="4134"/>
        </w:tabs>
        <w:spacing w:line="288" w:lineRule="auto"/>
        <w:ind w:firstLine="720"/>
        <w:jc w:val="left"/>
        <w:rPr>
          <w:rStyle w:val="Heading3Char"/>
        </w:rPr>
      </w:pPr>
      <w:bookmarkStart w:id="19" w:name="_Toc72943479"/>
      <w:r w:rsidRPr="00D3654D">
        <w:rPr>
          <w:rStyle w:val="Heading3Char"/>
        </w:rPr>
        <w:t>2.2. Giúp đỡ học sinh rèn luyện kỹ năng học tập, có phương pháp học tập</w:t>
      </w:r>
      <w:bookmarkEnd w:id="19"/>
      <w:r w:rsidRPr="0051098F">
        <w:t xml:space="preserve"> </w:t>
      </w:r>
      <w:r w:rsidRPr="00D3654D">
        <w:rPr>
          <w:rStyle w:val="Heading3Char"/>
        </w:rPr>
        <w:t>phù hợp</w:t>
      </w:r>
    </w:p>
    <w:p w:rsidR="00312654" w:rsidRPr="005247B8" w:rsidRDefault="00312654" w:rsidP="001C3BCC">
      <w:pPr>
        <w:spacing w:line="288" w:lineRule="auto"/>
        <w:ind w:firstLine="720"/>
        <w:jc w:val="both"/>
        <w:rPr>
          <w:color w:val="000000" w:themeColor="text1"/>
        </w:rPr>
      </w:pPr>
      <w:r w:rsidRPr="005247B8">
        <w:rPr>
          <w:color w:val="000000" w:themeColor="text1"/>
        </w:rPr>
        <w:lastRenderedPageBreak/>
        <w:t xml:space="preserve">Thực tế đa số học sinh yếu kém môn toán là không biết cách học như thế nào cho có hiệu quả. Các em do không có kỹ năng học tập nên thường chưa học kỹ, thậm chí chưa hiểu lí thuyết, đọc chưa kỹ đề bài đã làm bài tập. </w:t>
      </w:r>
    </w:p>
    <w:p w:rsidR="00312654" w:rsidRPr="005247B8" w:rsidRDefault="00312654" w:rsidP="001C3BCC">
      <w:pPr>
        <w:spacing w:line="288" w:lineRule="auto"/>
        <w:ind w:firstLine="720"/>
        <w:jc w:val="both"/>
        <w:rPr>
          <w:color w:val="000000" w:themeColor="text1"/>
        </w:rPr>
      </w:pPr>
      <w:r w:rsidRPr="005247B8">
        <w:rPr>
          <w:color w:val="000000" w:themeColor="text1"/>
        </w:rPr>
        <w:t>Nên không hiểu và không làm được bài tập dẫn đến sợ và chán học môn toán. Vì thế việc hướng dẫn các em phương pháp học cũng đóng vai trò rất quan trọng.</w:t>
      </w:r>
    </w:p>
    <w:p w:rsidR="00312654" w:rsidRPr="005247B8" w:rsidRDefault="00312654" w:rsidP="001C3BCC">
      <w:pPr>
        <w:spacing w:line="288" w:lineRule="auto"/>
        <w:ind w:firstLine="720"/>
        <w:jc w:val="both"/>
        <w:rPr>
          <w:color w:val="000000" w:themeColor="text1"/>
        </w:rPr>
      </w:pPr>
      <w:r w:rsidRPr="005247B8">
        <w:rPr>
          <w:color w:val="000000" w:themeColor="text1"/>
        </w:rPr>
        <w:t>Trước hết cần cung cấp cho học sinh các bước học bộ môn toán như sau:</w:t>
      </w:r>
    </w:p>
    <w:p w:rsidR="00312654" w:rsidRPr="005247B8" w:rsidRDefault="00312654" w:rsidP="001C3BCC">
      <w:pPr>
        <w:spacing w:line="288" w:lineRule="auto"/>
        <w:ind w:firstLine="720"/>
        <w:jc w:val="both"/>
        <w:rPr>
          <w:color w:val="000000" w:themeColor="text1"/>
        </w:rPr>
      </w:pPr>
      <w:r w:rsidRPr="005247B8">
        <w:rPr>
          <w:color w:val="000000" w:themeColor="text1"/>
        </w:rPr>
        <w:t xml:space="preserve">- </w:t>
      </w:r>
      <w:r w:rsidR="00134958">
        <w:rPr>
          <w:color w:val="000000" w:themeColor="text1"/>
        </w:rPr>
        <w:t xml:space="preserve">Bước 1: </w:t>
      </w:r>
      <w:r w:rsidRPr="005247B8">
        <w:rPr>
          <w:color w:val="000000" w:themeColor="text1"/>
        </w:rPr>
        <w:t>Đọc bài mới và chuẩn bị bài trước khi đến lớp.</w:t>
      </w:r>
    </w:p>
    <w:p w:rsidR="00312654" w:rsidRPr="005247B8" w:rsidRDefault="00312654" w:rsidP="001C3BCC">
      <w:pPr>
        <w:spacing w:line="288" w:lineRule="auto"/>
        <w:ind w:firstLine="720"/>
        <w:jc w:val="both"/>
        <w:rPr>
          <w:color w:val="000000" w:themeColor="text1"/>
        </w:rPr>
      </w:pPr>
      <w:r w:rsidRPr="005247B8">
        <w:rPr>
          <w:color w:val="000000" w:themeColor="text1"/>
        </w:rPr>
        <w:t xml:space="preserve">- </w:t>
      </w:r>
      <w:r w:rsidR="00134958">
        <w:rPr>
          <w:color w:val="000000" w:themeColor="text1"/>
        </w:rPr>
        <w:t xml:space="preserve">Bước 2: </w:t>
      </w:r>
      <w:r w:rsidRPr="005247B8">
        <w:rPr>
          <w:color w:val="000000" w:themeColor="text1"/>
        </w:rPr>
        <w:t>Sau khi học song bài mới về nhà học lí thuyết và các bài tập mẫu, làm luôn các bài tập trong sách giáo khoa.</w:t>
      </w:r>
    </w:p>
    <w:p w:rsidR="00312654" w:rsidRPr="005247B8" w:rsidRDefault="00312654" w:rsidP="001C3BCC">
      <w:pPr>
        <w:spacing w:line="288" w:lineRule="auto"/>
        <w:ind w:firstLine="720"/>
        <w:jc w:val="both"/>
        <w:rPr>
          <w:color w:val="000000" w:themeColor="text1"/>
        </w:rPr>
      </w:pPr>
      <w:r w:rsidRPr="005247B8">
        <w:rPr>
          <w:color w:val="000000" w:themeColor="text1"/>
        </w:rPr>
        <w:t xml:space="preserve">- </w:t>
      </w:r>
      <w:r w:rsidR="00134958">
        <w:rPr>
          <w:color w:val="000000" w:themeColor="text1"/>
        </w:rPr>
        <w:t xml:space="preserve">Bước 3: </w:t>
      </w:r>
      <w:r w:rsidRPr="005247B8">
        <w:rPr>
          <w:color w:val="000000" w:themeColor="text1"/>
        </w:rPr>
        <w:t>Trước một bài tập cần đọc kĩ đề bài, vẽ hình rõ ràng, tìm hiểu đề bài cho biết điều gì? Yêu cầu cái gì? Vận dụng kiến thức nào để làm.</w:t>
      </w:r>
    </w:p>
    <w:p w:rsidR="00312654" w:rsidRPr="005247B8" w:rsidRDefault="00312654" w:rsidP="001C3BCC">
      <w:pPr>
        <w:spacing w:line="288" w:lineRule="auto"/>
        <w:ind w:firstLine="720"/>
        <w:jc w:val="both"/>
        <w:rPr>
          <w:color w:val="000000" w:themeColor="text1"/>
        </w:rPr>
      </w:pPr>
      <w:r w:rsidRPr="005247B8">
        <w:rPr>
          <w:color w:val="000000" w:themeColor="text1"/>
        </w:rPr>
        <w:t>Về phần giáo viên giúp học sinh yếu kém luyện tập đảm bảo vừa sức.</w:t>
      </w:r>
    </w:p>
    <w:p w:rsidR="00312654" w:rsidRPr="005247B8" w:rsidRDefault="00312654" w:rsidP="001C3BCC">
      <w:pPr>
        <w:spacing w:line="288" w:lineRule="auto"/>
        <w:ind w:firstLine="720"/>
        <w:jc w:val="both"/>
        <w:rPr>
          <w:color w:val="000000" w:themeColor="text1"/>
        </w:rPr>
      </w:pPr>
      <w:r w:rsidRPr="005247B8">
        <w:rPr>
          <w:color w:val="000000" w:themeColor="text1"/>
        </w:rPr>
        <w:t>Đối với học sinh yếu kém giáo viên nên đặt quan điểm đảm bảo tính vững chắc của kiến thức lên hàng đầu. Việc luyện tập theo trình độ chung sẽ không phù hợp với đối tượng này, vì vậy nhóm này cần nhiều thời gian luyện tập hơn.</w:t>
      </w:r>
    </w:p>
    <w:p w:rsidR="00312654" w:rsidRPr="005247B8" w:rsidRDefault="00312654" w:rsidP="001C3BCC">
      <w:pPr>
        <w:spacing w:line="288" w:lineRule="auto"/>
        <w:ind w:firstLine="720"/>
        <w:jc w:val="both"/>
        <w:rPr>
          <w:color w:val="000000" w:themeColor="text1"/>
        </w:rPr>
      </w:pPr>
      <w:r w:rsidRPr="005247B8">
        <w:rPr>
          <w:color w:val="000000" w:themeColor="text1"/>
        </w:rPr>
        <w:t>Trước hết cho các em đọc kỹ đề bài, yêu cầu các em viết dưới dạng GT, KL đối với những bài sau bài học định lí. Nếu học sinh không hiểu đề bài thì không thể giải được bài toán. Do đó giáo viên cần dành nhiều thời gian giúp các em vượt được qua khó khăn này.</w:t>
      </w:r>
    </w:p>
    <w:p w:rsidR="00312654" w:rsidRPr="005247B8" w:rsidRDefault="00312654" w:rsidP="001C3BCC">
      <w:pPr>
        <w:spacing w:line="288" w:lineRule="auto"/>
        <w:ind w:firstLine="720"/>
        <w:jc w:val="both"/>
        <w:rPr>
          <w:color w:val="000000" w:themeColor="text1"/>
        </w:rPr>
      </w:pPr>
      <w:r w:rsidRPr="005247B8">
        <w:rPr>
          <w:color w:val="000000" w:themeColor="text1"/>
        </w:rPr>
        <w:t>Sau đó giáo viên gợi ý theo phương pháp sơ đồ  tư duy cho học sinh dễ hiểu trong hình học, đặt những câu hỏi về kiến thức có liên quan  để giải quyết vấn đề.</w:t>
      </w:r>
    </w:p>
    <w:p w:rsidR="001C3BCC" w:rsidRDefault="00312654" w:rsidP="001C3BCC">
      <w:pPr>
        <w:spacing w:line="288" w:lineRule="auto"/>
        <w:ind w:firstLine="720"/>
        <w:jc w:val="both"/>
        <w:rPr>
          <w:color w:val="000000" w:themeColor="text1"/>
        </w:rPr>
      </w:pPr>
      <w:r w:rsidRPr="005247B8">
        <w:rPr>
          <w:color w:val="000000" w:themeColor="text1"/>
        </w:rPr>
        <w:t>Song song với phương pháp giáo viên ra số lượng bài tập cùng mức độ cùng thể loại nhiều hơn để các em nhớ lâu cách giải một dạng bài tập nào đó.</w:t>
      </w:r>
    </w:p>
    <w:p w:rsidR="00312654" w:rsidRPr="001C3BCC" w:rsidRDefault="00312654" w:rsidP="001C3BCC">
      <w:pPr>
        <w:pStyle w:val="Heading3"/>
      </w:pPr>
      <w:bookmarkStart w:id="20" w:name="_Toc72943480"/>
      <w:r w:rsidRPr="0051098F">
        <w:t>2.3. Các phương pháp chứng minh hai góc bằng nhau trong mặt phẳng.</w:t>
      </w:r>
      <w:bookmarkEnd w:id="20"/>
    </w:p>
    <w:p w:rsidR="00312654" w:rsidRPr="001C3BCC" w:rsidRDefault="00312654" w:rsidP="001C3BCC">
      <w:pPr>
        <w:pStyle w:val="Heading4"/>
      </w:pPr>
      <w:r w:rsidRPr="001C3BCC">
        <w:t>2.3.1 Các phương chung</w:t>
      </w:r>
    </w:p>
    <w:tbl>
      <w:tblPr>
        <w:tblStyle w:val="TableGrid"/>
        <w:tblW w:w="9125" w:type="dxa"/>
        <w:jc w:val="center"/>
        <w:tblLook w:val="04A0" w:firstRow="1" w:lastRow="0" w:firstColumn="1" w:lastColumn="0" w:noHBand="0" w:noVBand="1"/>
      </w:tblPr>
      <w:tblGrid>
        <w:gridCol w:w="802"/>
        <w:gridCol w:w="8323"/>
      </w:tblGrid>
      <w:tr w:rsidR="00312654" w:rsidRPr="005247B8" w:rsidTr="001C3BCC">
        <w:trPr>
          <w:trHeight w:val="299"/>
          <w:jc w:val="center"/>
        </w:trPr>
        <w:tc>
          <w:tcPr>
            <w:tcW w:w="802" w:type="dxa"/>
          </w:tcPr>
          <w:p w:rsidR="00312654" w:rsidRPr="005247B8" w:rsidRDefault="00312654" w:rsidP="001C3BCC">
            <w:pPr>
              <w:spacing w:line="288" w:lineRule="auto"/>
              <w:rPr>
                <w:b/>
                <w:color w:val="000000" w:themeColor="text1"/>
              </w:rPr>
            </w:pPr>
            <w:r w:rsidRPr="005247B8">
              <w:rPr>
                <w:b/>
                <w:color w:val="000000" w:themeColor="text1"/>
              </w:rPr>
              <w:t>Lớp</w:t>
            </w:r>
          </w:p>
        </w:tc>
        <w:tc>
          <w:tcPr>
            <w:tcW w:w="8323" w:type="dxa"/>
          </w:tcPr>
          <w:p w:rsidR="00312654" w:rsidRPr="005247B8" w:rsidRDefault="00312654" w:rsidP="001C3BCC">
            <w:pPr>
              <w:spacing w:line="288" w:lineRule="auto"/>
              <w:rPr>
                <w:b/>
                <w:color w:val="000000" w:themeColor="text1"/>
              </w:rPr>
            </w:pPr>
            <w:r w:rsidRPr="005247B8">
              <w:rPr>
                <w:b/>
                <w:color w:val="000000" w:themeColor="text1"/>
              </w:rPr>
              <w:t>Các phương pháp chứng  minh hai góc bằng nhau trong mặt phẳng.</w:t>
            </w:r>
          </w:p>
        </w:tc>
      </w:tr>
      <w:tr w:rsidR="00312654" w:rsidRPr="005247B8" w:rsidTr="001C3BCC">
        <w:trPr>
          <w:trHeight w:val="299"/>
          <w:jc w:val="center"/>
        </w:trPr>
        <w:tc>
          <w:tcPr>
            <w:tcW w:w="802" w:type="dxa"/>
            <w:vAlign w:val="center"/>
          </w:tcPr>
          <w:p w:rsidR="00312654" w:rsidRPr="005247B8" w:rsidRDefault="00312654" w:rsidP="001C3BCC">
            <w:pPr>
              <w:spacing w:line="288" w:lineRule="auto"/>
              <w:rPr>
                <w:color w:val="000000" w:themeColor="text1"/>
              </w:rPr>
            </w:pPr>
            <w:r w:rsidRPr="005247B8">
              <w:rPr>
                <w:color w:val="000000" w:themeColor="text1"/>
              </w:rPr>
              <w:t>6</w:t>
            </w:r>
          </w:p>
        </w:tc>
        <w:tc>
          <w:tcPr>
            <w:tcW w:w="8323" w:type="dxa"/>
          </w:tcPr>
          <w:p w:rsidR="00312654" w:rsidRPr="005247B8" w:rsidRDefault="00312654" w:rsidP="001C3BCC">
            <w:pPr>
              <w:tabs>
                <w:tab w:val="left" w:pos="2984"/>
              </w:tabs>
              <w:spacing w:line="288" w:lineRule="auto"/>
              <w:jc w:val="both"/>
              <w:rPr>
                <w:color w:val="000000" w:themeColor="text1"/>
              </w:rPr>
            </w:pPr>
            <w:r w:rsidRPr="005247B8">
              <w:rPr>
                <w:color w:val="000000" w:themeColor="text1"/>
              </w:rPr>
              <w:t>- Sử dụng tính chất hai góc cùng bù, cùng phụ với một góc khác.</w:t>
            </w:r>
          </w:p>
        </w:tc>
      </w:tr>
      <w:tr w:rsidR="00312654" w:rsidRPr="005247B8" w:rsidTr="001C3BCC">
        <w:trPr>
          <w:trHeight w:val="299"/>
          <w:jc w:val="center"/>
        </w:trPr>
        <w:tc>
          <w:tcPr>
            <w:tcW w:w="802" w:type="dxa"/>
            <w:vAlign w:val="center"/>
          </w:tcPr>
          <w:p w:rsidR="00312654" w:rsidRPr="005247B8" w:rsidRDefault="00312654" w:rsidP="001C3BCC">
            <w:pPr>
              <w:spacing w:line="288" w:lineRule="auto"/>
              <w:rPr>
                <w:color w:val="000000" w:themeColor="text1"/>
              </w:rPr>
            </w:pPr>
            <w:r w:rsidRPr="005247B8">
              <w:rPr>
                <w:color w:val="000000" w:themeColor="text1"/>
              </w:rPr>
              <w:t>7</w:t>
            </w:r>
          </w:p>
        </w:tc>
        <w:tc>
          <w:tcPr>
            <w:tcW w:w="8323" w:type="dxa"/>
          </w:tcPr>
          <w:p w:rsidR="00312654" w:rsidRPr="005247B8" w:rsidRDefault="00312654" w:rsidP="001C3BCC">
            <w:pPr>
              <w:spacing w:line="288" w:lineRule="auto"/>
              <w:jc w:val="both"/>
              <w:rPr>
                <w:color w:val="000000" w:themeColor="text1"/>
              </w:rPr>
            </w:pPr>
            <w:r w:rsidRPr="005247B8">
              <w:rPr>
                <w:color w:val="000000" w:themeColor="text1"/>
              </w:rPr>
              <w:t xml:space="preserve">- Hai góc đối đỉnh. </w:t>
            </w:r>
          </w:p>
          <w:p w:rsidR="00312654" w:rsidRPr="005247B8" w:rsidRDefault="00312654" w:rsidP="001C3BCC">
            <w:pPr>
              <w:spacing w:line="288" w:lineRule="auto"/>
              <w:jc w:val="both"/>
              <w:rPr>
                <w:color w:val="000000" w:themeColor="text1"/>
              </w:rPr>
            </w:pPr>
            <w:r w:rsidRPr="005247B8">
              <w:rPr>
                <w:color w:val="000000" w:themeColor="text1"/>
              </w:rPr>
              <w:t>- Hai góc ở vị trí đồng vị, so le trong, so le ngoài.</w:t>
            </w:r>
          </w:p>
          <w:p w:rsidR="00312654" w:rsidRPr="005247B8" w:rsidRDefault="00312654" w:rsidP="001C3BCC">
            <w:pPr>
              <w:spacing w:line="288" w:lineRule="auto"/>
              <w:jc w:val="both"/>
              <w:rPr>
                <w:color w:val="000000" w:themeColor="text1"/>
              </w:rPr>
            </w:pPr>
            <w:r w:rsidRPr="005247B8">
              <w:rPr>
                <w:color w:val="000000" w:themeColor="text1"/>
              </w:rPr>
              <w:t>- Hai góc tương ứng của hai tam giác bằng nhau.</w:t>
            </w:r>
          </w:p>
          <w:p w:rsidR="00312654" w:rsidRPr="005247B8" w:rsidRDefault="00312654" w:rsidP="001C3BCC">
            <w:pPr>
              <w:spacing w:line="288" w:lineRule="auto"/>
              <w:jc w:val="both"/>
              <w:rPr>
                <w:color w:val="000000" w:themeColor="text1"/>
              </w:rPr>
            </w:pPr>
            <w:r w:rsidRPr="005247B8">
              <w:rPr>
                <w:color w:val="000000" w:themeColor="text1"/>
              </w:rPr>
              <w:t>- Hai góc ở đáy của tam giác cân.</w:t>
            </w:r>
          </w:p>
          <w:p w:rsidR="00312654" w:rsidRPr="005247B8" w:rsidRDefault="00312654" w:rsidP="001C3BCC">
            <w:pPr>
              <w:spacing w:line="288" w:lineRule="auto"/>
              <w:jc w:val="both"/>
              <w:rPr>
                <w:color w:val="000000" w:themeColor="text1"/>
              </w:rPr>
            </w:pPr>
            <w:r w:rsidRPr="005247B8">
              <w:rPr>
                <w:color w:val="000000" w:themeColor="text1"/>
              </w:rPr>
              <w:t>- Các góc của tam giác đều.</w:t>
            </w:r>
          </w:p>
          <w:p w:rsidR="00312654" w:rsidRPr="005247B8" w:rsidRDefault="00312654" w:rsidP="001C3BCC">
            <w:pPr>
              <w:spacing w:line="288" w:lineRule="auto"/>
              <w:jc w:val="both"/>
              <w:rPr>
                <w:color w:val="000000" w:themeColor="text1"/>
              </w:rPr>
            </w:pPr>
            <w:r w:rsidRPr="005247B8">
              <w:rPr>
                <w:color w:val="000000" w:themeColor="text1"/>
              </w:rPr>
              <w:t>- Sử dụng tính chất tia phân giác  của một góc.</w:t>
            </w:r>
          </w:p>
        </w:tc>
      </w:tr>
      <w:tr w:rsidR="00312654" w:rsidRPr="005247B8" w:rsidTr="001C3BCC">
        <w:trPr>
          <w:trHeight w:val="299"/>
          <w:jc w:val="center"/>
        </w:trPr>
        <w:tc>
          <w:tcPr>
            <w:tcW w:w="802" w:type="dxa"/>
            <w:vAlign w:val="center"/>
          </w:tcPr>
          <w:p w:rsidR="00312654" w:rsidRPr="005247B8" w:rsidRDefault="00312654" w:rsidP="001C3BCC">
            <w:pPr>
              <w:spacing w:line="288" w:lineRule="auto"/>
              <w:rPr>
                <w:color w:val="000000" w:themeColor="text1"/>
              </w:rPr>
            </w:pPr>
            <w:r w:rsidRPr="005247B8">
              <w:rPr>
                <w:color w:val="000000" w:themeColor="text1"/>
              </w:rPr>
              <w:t>8</w:t>
            </w:r>
          </w:p>
        </w:tc>
        <w:tc>
          <w:tcPr>
            <w:tcW w:w="8323" w:type="dxa"/>
          </w:tcPr>
          <w:p w:rsidR="00312654" w:rsidRPr="005247B8" w:rsidRDefault="00312654" w:rsidP="001C3BCC">
            <w:pPr>
              <w:spacing w:line="288" w:lineRule="auto"/>
              <w:jc w:val="both"/>
              <w:rPr>
                <w:color w:val="000000" w:themeColor="text1"/>
              </w:rPr>
            </w:pPr>
            <w:r w:rsidRPr="005247B8">
              <w:rPr>
                <w:color w:val="000000" w:themeColor="text1"/>
              </w:rPr>
              <w:t>- Hai góc ở đáy của của hình thang cân.</w:t>
            </w:r>
          </w:p>
          <w:p w:rsidR="00312654" w:rsidRPr="005247B8" w:rsidRDefault="00312654" w:rsidP="001C3BCC">
            <w:pPr>
              <w:spacing w:line="288" w:lineRule="auto"/>
              <w:jc w:val="both"/>
              <w:rPr>
                <w:color w:val="000000" w:themeColor="text1"/>
              </w:rPr>
            </w:pPr>
            <w:r w:rsidRPr="005247B8">
              <w:rPr>
                <w:color w:val="000000" w:themeColor="text1"/>
              </w:rPr>
              <w:lastRenderedPageBreak/>
              <w:t>- Sử dụng tính chất về góc của các tứ giác đặc biệt.</w:t>
            </w:r>
          </w:p>
          <w:p w:rsidR="00312654" w:rsidRPr="005247B8" w:rsidRDefault="00312654" w:rsidP="001C3BCC">
            <w:pPr>
              <w:spacing w:line="288" w:lineRule="auto"/>
              <w:jc w:val="both"/>
              <w:rPr>
                <w:color w:val="000000" w:themeColor="text1"/>
              </w:rPr>
            </w:pPr>
            <w:r w:rsidRPr="005247B8">
              <w:rPr>
                <w:color w:val="000000" w:themeColor="text1"/>
              </w:rPr>
              <w:t>- Hai góc tương ứng của hai tam giác đồng dạng.</w:t>
            </w:r>
            <w:r w:rsidRPr="005247B8">
              <w:rPr>
                <w:color w:val="000000" w:themeColor="text1"/>
              </w:rPr>
              <w:tab/>
            </w:r>
          </w:p>
        </w:tc>
      </w:tr>
      <w:tr w:rsidR="00312654" w:rsidRPr="005247B8" w:rsidTr="001C3BCC">
        <w:trPr>
          <w:trHeight w:val="299"/>
          <w:jc w:val="center"/>
        </w:trPr>
        <w:tc>
          <w:tcPr>
            <w:tcW w:w="802" w:type="dxa"/>
            <w:vAlign w:val="center"/>
          </w:tcPr>
          <w:p w:rsidR="00312654" w:rsidRPr="005247B8" w:rsidRDefault="00312654" w:rsidP="001C3BCC">
            <w:pPr>
              <w:spacing w:line="288" w:lineRule="auto"/>
              <w:rPr>
                <w:color w:val="000000" w:themeColor="text1"/>
              </w:rPr>
            </w:pPr>
            <w:r w:rsidRPr="005247B8">
              <w:rPr>
                <w:color w:val="000000" w:themeColor="text1"/>
              </w:rPr>
              <w:lastRenderedPageBreak/>
              <w:t>9</w:t>
            </w:r>
          </w:p>
        </w:tc>
        <w:tc>
          <w:tcPr>
            <w:tcW w:w="8323" w:type="dxa"/>
          </w:tcPr>
          <w:p w:rsidR="00312654" w:rsidRPr="005247B8" w:rsidRDefault="00312654" w:rsidP="001C3BCC">
            <w:pPr>
              <w:spacing w:line="288" w:lineRule="auto"/>
              <w:jc w:val="both"/>
              <w:rPr>
                <w:color w:val="000000" w:themeColor="text1"/>
              </w:rPr>
            </w:pPr>
            <w:r w:rsidRPr="005247B8">
              <w:rPr>
                <w:color w:val="000000" w:themeColor="text1"/>
              </w:rPr>
              <w:t>- Tính chất của tứ giác nội tiếp.</w:t>
            </w:r>
          </w:p>
          <w:p w:rsidR="00312654" w:rsidRPr="005247B8" w:rsidRDefault="00312654" w:rsidP="001C3BCC">
            <w:pPr>
              <w:spacing w:line="288" w:lineRule="auto"/>
              <w:jc w:val="both"/>
              <w:rPr>
                <w:color w:val="000000" w:themeColor="text1"/>
              </w:rPr>
            </w:pPr>
            <w:r w:rsidRPr="005247B8">
              <w:rPr>
                <w:color w:val="000000" w:themeColor="text1"/>
              </w:rPr>
              <w:t>- Tính chất góc ở tâm, góc nội tiếp, góc giữa tia tiếp tuyến và dây cung cùng chắn một cung trong một đường tròn hay hai đường tròn bằng nhau.</w:t>
            </w:r>
          </w:p>
        </w:tc>
      </w:tr>
      <w:tr w:rsidR="00312654" w:rsidRPr="005247B8" w:rsidTr="001C3BCC">
        <w:trPr>
          <w:trHeight w:val="299"/>
          <w:jc w:val="center"/>
        </w:trPr>
        <w:tc>
          <w:tcPr>
            <w:tcW w:w="802" w:type="dxa"/>
          </w:tcPr>
          <w:p w:rsidR="00312654" w:rsidRPr="005247B8" w:rsidRDefault="00312654" w:rsidP="001C3BCC">
            <w:pPr>
              <w:spacing w:line="288" w:lineRule="auto"/>
              <w:rPr>
                <w:color w:val="000000" w:themeColor="text1"/>
              </w:rPr>
            </w:pPr>
          </w:p>
        </w:tc>
        <w:tc>
          <w:tcPr>
            <w:tcW w:w="8323" w:type="dxa"/>
          </w:tcPr>
          <w:p w:rsidR="00312654" w:rsidRPr="005247B8" w:rsidRDefault="00312654" w:rsidP="001C3BCC">
            <w:pPr>
              <w:spacing w:line="288" w:lineRule="auto"/>
              <w:jc w:val="both"/>
              <w:rPr>
                <w:color w:val="000000" w:themeColor="text1"/>
              </w:rPr>
            </w:pPr>
            <w:r w:rsidRPr="005247B8">
              <w:rPr>
                <w:color w:val="000000" w:themeColor="text1"/>
              </w:rPr>
              <w:t>- Có cùng số đo hay cùng một hệ thức nào đó</w:t>
            </w:r>
          </w:p>
          <w:p w:rsidR="00312654" w:rsidRPr="005247B8" w:rsidRDefault="00312654" w:rsidP="001C3BCC">
            <w:pPr>
              <w:spacing w:line="288" w:lineRule="auto"/>
              <w:jc w:val="both"/>
              <w:rPr>
                <w:color w:val="000000" w:themeColor="text1"/>
              </w:rPr>
            </w:pPr>
            <w:r w:rsidRPr="005247B8">
              <w:rPr>
                <w:color w:val="000000" w:themeColor="text1"/>
              </w:rPr>
              <w:t>- Sử dụng tính chất bắc cầu trong quan hệ bằng nhau.</w:t>
            </w:r>
          </w:p>
        </w:tc>
      </w:tr>
    </w:tbl>
    <w:p w:rsidR="00312654" w:rsidRPr="005247B8" w:rsidRDefault="00312654" w:rsidP="001C3BCC">
      <w:pPr>
        <w:pStyle w:val="Heading4"/>
      </w:pPr>
      <w:r w:rsidRPr="005247B8">
        <w:t>2.3.2. Bài tập cụ thể:</w:t>
      </w:r>
      <w:r w:rsidRPr="005247B8">
        <w:tab/>
      </w:r>
    </w:p>
    <w:p w:rsidR="00312654" w:rsidRPr="005247B8" w:rsidRDefault="00312654" w:rsidP="001C3BCC">
      <w:pPr>
        <w:spacing w:line="288" w:lineRule="auto"/>
        <w:ind w:firstLine="720"/>
        <w:jc w:val="left"/>
        <w:rPr>
          <w:color w:val="000000" w:themeColor="text1"/>
        </w:rPr>
      </w:pPr>
      <w:r w:rsidRPr="005247B8">
        <w:rPr>
          <w:b/>
          <w:color w:val="000000" w:themeColor="text1"/>
          <w:u w:val="single"/>
        </w:rPr>
        <w:t xml:space="preserve">Bài tập 1: </w:t>
      </w:r>
      <w:r w:rsidRPr="005247B8">
        <w:rPr>
          <w:color w:val="000000" w:themeColor="text1"/>
        </w:rPr>
        <w:t xml:space="preserve">Cho hình vẽ,  hai đường thẳng xx’ và yy’ cắt nhau ở O, biết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E962AA">
        <w:rPr>
          <w:color w:val="000000" w:themeColor="text1"/>
        </w:rPr>
        <w:t xml:space="preserve">= </w:t>
      </w:r>
      <w:r w:rsidRPr="005247B8">
        <w:rPr>
          <w:color w:val="000000" w:themeColor="text1"/>
        </w:rPr>
        <w:t>45</w:t>
      </w:r>
      <w:r w:rsidRPr="005247B8">
        <w:rPr>
          <w:color w:val="000000" w:themeColor="text1"/>
          <w:vertAlign w:val="superscript"/>
        </w:rPr>
        <w:t>0</w:t>
      </w:r>
      <w:r w:rsidRPr="005247B8">
        <w:rPr>
          <w:color w:val="000000" w:themeColor="text1"/>
        </w:rPr>
        <w:t>. Tính  số đo các góc còn lại.</w:t>
      </w:r>
    </w:p>
    <w:p w:rsidR="0068514C" w:rsidRDefault="00312654" w:rsidP="001C3BCC">
      <w:pPr>
        <w:spacing w:line="288" w:lineRule="auto"/>
        <w:ind w:firstLine="720"/>
        <w:jc w:val="left"/>
        <w:rPr>
          <w:color w:val="000000" w:themeColor="text1"/>
        </w:rPr>
      </w:pPr>
      <w:r w:rsidRPr="005247B8">
        <w:rPr>
          <w:color w:val="000000" w:themeColor="text1"/>
        </w:rPr>
        <w:t xml:space="preserve">                                                                     </w:t>
      </w:r>
    </w:p>
    <w:p w:rsidR="0068514C" w:rsidRDefault="0068514C" w:rsidP="001C3BCC">
      <w:pPr>
        <w:spacing w:line="288" w:lineRule="auto"/>
        <w:ind w:firstLine="720"/>
        <w:jc w:val="left"/>
        <w:rPr>
          <w:color w:val="000000" w:themeColor="text1"/>
        </w:rPr>
      </w:pPr>
    </w:p>
    <w:p w:rsidR="00312654" w:rsidRPr="005247B8" w:rsidRDefault="005412DE" w:rsidP="001C3BCC">
      <w:pPr>
        <w:spacing w:line="288" w:lineRule="auto"/>
        <w:ind w:firstLine="720"/>
        <w:jc w:val="left"/>
        <w:rPr>
          <w:color w:val="000000" w:themeColor="text1"/>
        </w:rPr>
      </w:pPr>
      <w:r w:rsidRPr="00F1568D">
        <w:rPr>
          <w:b/>
          <w:noProof/>
          <w:color w:val="FF0000"/>
          <w:u w:val="single"/>
        </w:rPr>
        <mc:AlternateContent>
          <mc:Choice Requires="wpg">
            <w:drawing>
              <wp:anchor distT="0" distB="0" distL="114300" distR="114300" simplePos="0" relativeHeight="251661312" behindDoc="0" locked="0" layoutInCell="1" allowOverlap="1" wp14:anchorId="24AD37DF" wp14:editId="244524BB">
                <wp:simplePos x="0" y="0"/>
                <wp:positionH relativeFrom="column">
                  <wp:posOffset>2025148</wp:posOffset>
                </wp:positionH>
                <wp:positionV relativeFrom="paragraph">
                  <wp:posOffset>153012</wp:posOffset>
                </wp:positionV>
                <wp:extent cx="2080260" cy="971550"/>
                <wp:effectExtent l="0" t="0" r="34290" b="19050"/>
                <wp:wrapNone/>
                <wp:docPr id="6" name="Group 6"/>
                <wp:cNvGraphicFramePr/>
                <a:graphic xmlns:a="http://schemas.openxmlformats.org/drawingml/2006/main">
                  <a:graphicData uri="http://schemas.microsoft.com/office/word/2010/wordprocessingGroup">
                    <wpg:wgp>
                      <wpg:cNvGrpSpPr/>
                      <wpg:grpSpPr>
                        <a:xfrm>
                          <a:off x="0" y="0"/>
                          <a:ext cx="2080260" cy="971550"/>
                          <a:chOff x="0" y="0"/>
                          <a:chExt cx="2080711" cy="972106"/>
                        </a:xfrm>
                      </wpg:grpSpPr>
                      <wps:wsp>
                        <wps:cNvPr id="2" name="Straight Connector 2"/>
                        <wps:cNvCnPr/>
                        <wps:spPr>
                          <a:xfrm>
                            <a:off x="30685" y="42958"/>
                            <a:ext cx="2050026" cy="929148"/>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 name="Straight Connector 3"/>
                        <wps:cNvCnPr/>
                        <wps:spPr>
                          <a:xfrm flipH="1">
                            <a:off x="0" y="0"/>
                            <a:ext cx="2050025" cy="86997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BBC1CDD" id="Group 6" o:spid="_x0000_s1026" style="position:absolute;margin-left:159.45pt;margin-top:12.05pt;width:163.8pt;height:76.5pt;z-index:251661312" coordsize="20807,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">
                <v:line id="Straight Connector 2" o:spid="_x0000_s1027" style="position:absolute;visibility:visible;mso-wrap-style:square" from="306,429" to="20807,9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g5MEAAADaAAAADwAAAGRycy9kb3ducmV2LnhtbESPQYvCMBSE7wv+h/AEb9tUD2VbjSKC&#10;4EVQV8Xjs3m2xealJFHrv98sLOxxmJlvmNmiN614kvONZQXjJAVBXFrdcKXg+L3+/ALhA7LG1jIp&#10;eJOHxXzwMcNC2xfv6XkIlYgQ9gUqqEPoCil9WZNBn9iOOHo36wyGKF0ltcNXhJtWTtI0kwYbjgs1&#10;drSqqbwfHkbBic53l+W5XF8vj93NHPNMy61So2G/nIII1If/8F97oxVM4PdKvAFy/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qDkwQAAANoAAAAPAAAAAAAAAAAAAAAA&#10;AKECAABkcnMvZG93bnJldi54bWxQSwUGAAAAAAQABAD5AAAAjwMAAAAA&#10;" strokecolor="black [3200]" strokeweight="1pt">
                  <v:stroke joinstyle="miter"/>
                </v:line>
                <v:line id="Straight Connector 3" o:spid="_x0000_s1028" style="position:absolute;flip:x;visibility:visible;mso-wrap-style:square" from="0,0" to="20500,8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Yq8QAAADaAAAADwAAAGRycy9kb3ducmV2LnhtbESPT2vCQBTE7wW/w/KE3urGNhSNriJF&#10;S1sQ8c/F2yP7TKLZt2F3m6TfvlsoeBxm5jfMfNmbWrTkfGVZwXiUgCDOra64UHA6bp4mIHxA1lhb&#10;JgU/5GG5GDzMMdO24z21h1CICGGfoYIyhCaT0uclGfQj2xBH72KdwRClK6R22EW4qeVzkrxKgxXH&#10;hRIbeispvx2+jYJ0t63113XXtk01/byk53e3ZqPU47BfzUAE6sM9/N/+0Ape4O9Kv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H9irxAAAANoAAAAPAAAAAAAAAAAA&#10;AAAAAKECAABkcnMvZG93bnJldi54bWxQSwUGAAAAAAQABAD5AAAAkgMAAAAA&#10;" strokecolor="black [3200]" strokeweight="1pt">
                  <v:stroke joinstyle="miter"/>
                </v:line>
              </v:group>
            </w:pict>
          </mc:Fallback>
        </mc:AlternateContent>
      </w:r>
      <w:r w:rsidR="0068514C">
        <w:rPr>
          <w:color w:val="000000" w:themeColor="text1"/>
        </w:rPr>
        <w:t xml:space="preserve">        </w:t>
      </w:r>
      <w:r w:rsidR="00F1568D">
        <w:rPr>
          <w:color w:val="000000" w:themeColor="text1"/>
        </w:rPr>
        <w:t xml:space="preserve">                               x</w:t>
      </w:r>
      <w:r w:rsidR="0068514C">
        <w:rPr>
          <w:color w:val="000000" w:themeColor="text1"/>
        </w:rPr>
        <w:t xml:space="preserve">                            </w:t>
      </w:r>
      <w:r w:rsidR="00312654" w:rsidRPr="005247B8">
        <w:rPr>
          <w:color w:val="000000" w:themeColor="text1"/>
        </w:rPr>
        <w:t xml:space="preserve">            </w:t>
      </w:r>
      <w:r>
        <w:rPr>
          <w:color w:val="000000" w:themeColor="text1"/>
        </w:rPr>
        <w:t xml:space="preserve">  </w:t>
      </w:r>
      <w:r w:rsidR="00F1568D">
        <w:rPr>
          <w:color w:val="000000" w:themeColor="text1"/>
        </w:rPr>
        <w:t xml:space="preserve"> </w:t>
      </w:r>
      <w:r w:rsidR="00312654" w:rsidRPr="005247B8">
        <w:rPr>
          <w:color w:val="000000" w:themeColor="text1"/>
        </w:rPr>
        <w:t>y’</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w:t>
      </w:r>
      <w:r w:rsidR="005247B8">
        <w:rPr>
          <w:color w:val="000000" w:themeColor="text1"/>
        </w:rPr>
        <w:t xml:space="preserve">            </w:t>
      </w:r>
      <w:r w:rsidRPr="005247B8">
        <w:rPr>
          <w:color w:val="000000" w:themeColor="text1"/>
        </w:rPr>
        <w:t xml:space="preserve">  </w:t>
      </w:r>
      <w:r w:rsidR="00C4461B">
        <w:rPr>
          <w:color w:val="000000" w:themeColor="text1"/>
        </w:rPr>
        <w:t xml:space="preserve">                      </w:t>
      </w:r>
    </w:p>
    <w:p w:rsidR="00312654" w:rsidRPr="005247B8" w:rsidRDefault="0068514C" w:rsidP="001C3BCC">
      <w:pPr>
        <w:spacing w:line="288" w:lineRule="auto"/>
        <w:ind w:firstLine="720"/>
        <w:jc w:val="left"/>
        <w:rPr>
          <w:color w:val="000000" w:themeColor="text1"/>
        </w:rPr>
      </w:pPr>
      <w:r>
        <w:rPr>
          <w:color w:val="000000" w:themeColor="text1"/>
        </w:rPr>
        <w:t xml:space="preserve">                                                           </w:t>
      </w:r>
      <w:r w:rsidR="00F1568D">
        <w:rPr>
          <w:color w:val="000000" w:themeColor="text1"/>
        </w:rPr>
        <w:t xml:space="preserve"> </w:t>
      </w:r>
      <w:r>
        <w:rPr>
          <w:color w:val="000000" w:themeColor="text1"/>
        </w:rPr>
        <w:t xml:space="preserve"> O</w:t>
      </w:r>
    </w:p>
    <w:p w:rsidR="0068514C" w:rsidRDefault="00312654" w:rsidP="001C3BCC">
      <w:pPr>
        <w:spacing w:line="288" w:lineRule="auto"/>
        <w:ind w:firstLine="720"/>
        <w:jc w:val="left"/>
        <w:rPr>
          <w:color w:val="000000" w:themeColor="text1"/>
        </w:rPr>
      </w:pPr>
      <w:r w:rsidRPr="005247B8">
        <w:rPr>
          <w:color w:val="000000" w:themeColor="text1"/>
        </w:rPr>
        <w:t xml:space="preserve">                                                                   </w:t>
      </w:r>
    </w:p>
    <w:p w:rsidR="00312654" w:rsidRPr="005247B8" w:rsidRDefault="0068514C" w:rsidP="001C3BCC">
      <w:pPr>
        <w:spacing w:line="288" w:lineRule="auto"/>
        <w:ind w:firstLine="720"/>
        <w:jc w:val="left"/>
        <w:rPr>
          <w:color w:val="000000" w:themeColor="text1"/>
        </w:rPr>
      </w:pPr>
      <w:r>
        <w:rPr>
          <w:color w:val="000000" w:themeColor="text1"/>
        </w:rPr>
        <w:t xml:space="preserve">                                   </w:t>
      </w:r>
      <w:r w:rsidR="00F1568D">
        <w:rPr>
          <w:color w:val="000000" w:themeColor="text1"/>
        </w:rPr>
        <w:t xml:space="preserve">      y</w:t>
      </w:r>
      <w:r w:rsidR="00312654" w:rsidRPr="005247B8">
        <w:rPr>
          <w:color w:val="000000" w:themeColor="text1"/>
        </w:rPr>
        <w:t xml:space="preserve">              </w:t>
      </w:r>
      <w:r w:rsidR="005412DE">
        <w:rPr>
          <w:color w:val="000000" w:themeColor="text1"/>
        </w:rPr>
        <w:t xml:space="preserve">                            </w:t>
      </w:r>
      <w:r w:rsidR="00312654" w:rsidRPr="005247B8">
        <w:rPr>
          <w:color w:val="000000" w:themeColor="text1"/>
        </w:rPr>
        <w:t>x’</w:t>
      </w:r>
    </w:p>
    <w:p w:rsidR="00312654" w:rsidRPr="005247B8" w:rsidRDefault="00312654" w:rsidP="001C3BCC">
      <w:pPr>
        <w:spacing w:line="288" w:lineRule="auto"/>
        <w:ind w:firstLine="720"/>
        <w:jc w:val="left"/>
        <w:rPr>
          <w:color w:val="000000" w:themeColor="text1"/>
        </w:rPr>
      </w:pPr>
    </w:p>
    <w:p w:rsidR="00312654" w:rsidRPr="005247B8" w:rsidRDefault="00312654" w:rsidP="001C3BCC">
      <w:pPr>
        <w:spacing w:line="288" w:lineRule="auto"/>
        <w:ind w:firstLine="720"/>
        <w:rPr>
          <w:color w:val="000000" w:themeColor="text1"/>
        </w:rPr>
      </w:pPr>
      <w:r w:rsidRPr="005247B8">
        <w:rPr>
          <w:color w:val="000000" w:themeColor="text1"/>
        </w:rPr>
        <w:t>Hướng dẫn:</w:t>
      </w:r>
    </w:p>
    <w:p w:rsidR="00312654" w:rsidRPr="005247B8" w:rsidRDefault="00312654" w:rsidP="001C3BCC">
      <w:pPr>
        <w:spacing w:line="288" w:lineRule="auto"/>
        <w:ind w:firstLine="720"/>
        <w:jc w:val="left"/>
        <w:rPr>
          <w:color w:val="000000" w:themeColor="text1"/>
        </w:rPr>
      </w:pPr>
      <w:r w:rsidRPr="005247B8">
        <w:rPr>
          <w:color w:val="000000" w:themeColor="text1"/>
        </w:rPr>
        <w:t>GV: Đọc tên các cặp góc đối đỉnh</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HS: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B03655">
        <w:rPr>
          <w:color w:val="000000" w:themeColor="text1"/>
        </w:rPr>
        <w:t xml:space="preserve">và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và </w:t>
      </w:r>
      <m:oMath>
        <m:acc>
          <m:accPr>
            <m:ctrlPr>
              <w:rPr>
                <w:rFonts w:ascii="Cambria Math" w:hAnsi="Cambria Math"/>
                <w:i/>
                <w:color w:val="000000" w:themeColor="text1"/>
              </w:rPr>
            </m:ctrlPr>
          </m:accPr>
          <m:e>
            <m:r>
              <w:rPr>
                <w:rFonts w:ascii="Cambria Math" w:hAnsi="Cambria Math"/>
                <w:color w:val="000000" w:themeColor="text1"/>
              </w:rPr>
              <m:t>x'Oy</m:t>
            </m:r>
          </m:e>
        </m:acc>
      </m:oMath>
    </w:p>
    <w:p w:rsidR="00312654" w:rsidRPr="005247B8" w:rsidRDefault="00312654" w:rsidP="001C3BCC">
      <w:pPr>
        <w:spacing w:line="288" w:lineRule="auto"/>
        <w:ind w:firstLine="720"/>
        <w:jc w:val="left"/>
        <w:rPr>
          <w:color w:val="000000" w:themeColor="text1"/>
        </w:rPr>
      </w:pPr>
      <w:r w:rsidRPr="005247B8">
        <w:rPr>
          <w:color w:val="000000" w:themeColor="text1"/>
        </w:rPr>
        <w:t xml:space="preserve">GV: Em hãy nêu tính chất hai góc đối đỉnh </w:t>
      </w:r>
    </w:p>
    <w:p w:rsidR="00312654" w:rsidRPr="005247B8" w:rsidRDefault="00312654" w:rsidP="001C3BCC">
      <w:pPr>
        <w:spacing w:line="288" w:lineRule="auto"/>
        <w:ind w:firstLine="720"/>
        <w:jc w:val="left"/>
        <w:rPr>
          <w:color w:val="000000" w:themeColor="text1"/>
        </w:rPr>
      </w:pPr>
      <w:r w:rsidRPr="005247B8">
        <w:rPr>
          <w:color w:val="000000" w:themeColor="text1"/>
        </w:rPr>
        <w:t>HS: Hai góc đối đỉnh thì bằng nhau.</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GV: Dựa vào tính chất và đề bài cho biết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Pr="005247B8">
        <w:rPr>
          <w:color w:val="000000" w:themeColor="text1"/>
        </w:rPr>
        <w:t>= 45</w:t>
      </w:r>
      <w:r w:rsidRPr="005247B8">
        <w:rPr>
          <w:color w:val="000000" w:themeColor="text1"/>
          <w:vertAlign w:val="superscript"/>
        </w:rPr>
        <w:t>0</w:t>
      </w:r>
      <w:r w:rsidRPr="005247B8">
        <w:rPr>
          <w:color w:val="000000" w:themeColor="text1"/>
        </w:rPr>
        <w:t xml:space="preserve"> ta suy ra được số đo góc nào?</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HS: Suy ra góc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bằng 45</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GV: Để tìm số đo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và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ta làm thế nào?</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HS: Có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kề bù với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Pr="005247B8">
        <w:rPr>
          <w:color w:val="000000" w:themeColor="text1"/>
        </w:rPr>
        <w:t>(dựa vào tính chất hai góc kề</w:t>
      </w:r>
      <w:r w:rsidR="00B03655">
        <w:rPr>
          <w:color w:val="000000" w:themeColor="text1"/>
        </w:rPr>
        <w:t xml:space="preserve"> bù); </w:t>
      </w:r>
      <m:oMath>
        <m:acc>
          <m:accPr>
            <m:ctrlPr>
              <w:rPr>
                <w:rFonts w:ascii="Cambria Math" w:hAnsi="Cambria Math"/>
                <w:i/>
                <w:color w:val="000000" w:themeColor="text1"/>
              </w:rPr>
            </m:ctrlPr>
          </m:accPr>
          <m:e>
            <m:r>
              <w:rPr>
                <w:rFonts w:ascii="Cambria Math" w:hAnsi="Cambria Math"/>
                <w:color w:val="000000" w:themeColor="text1"/>
              </w:rPr>
              <m:t>xOy'</m:t>
            </m:r>
          </m:e>
        </m:acc>
      </m:oMath>
      <w:r w:rsidR="00600170">
        <w:rPr>
          <w:color w:val="000000" w:themeColor="text1"/>
        </w:rPr>
        <w:t>và</w:t>
      </w:r>
      <w:r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đối đỉnh nên suy ra tiếp số đo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w:t>
      </w:r>
    </w:p>
    <w:p w:rsidR="00312654" w:rsidRPr="005247B8" w:rsidRDefault="00312654" w:rsidP="001C3BCC">
      <w:pPr>
        <w:spacing w:line="288" w:lineRule="auto"/>
        <w:ind w:firstLine="720"/>
        <w:rPr>
          <w:color w:val="000000" w:themeColor="text1"/>
        </w:rPr>
      </w:pPr>
      <w:r w:rsidRPr="005247B8">
        <w:rPr>
          <w:color w:val="000000" w:themeColor="text1"/>
        </w:rPr>
        <w:t>Giải</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Ta có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(đối đỉnh) mà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497F32">
        <w:rPr>
          <w:color w:val="000000" w:themeColor="text1"/>
        </w:rPr>
        <w:t xml:space="preserve">= </w:t>
      </w:r>
      <w:r w:rsidR="00497F32" w:rsidRPr="005247B8">
        <w:rPr>
          <w:color w:val="000000" w:themeColor="text1"/>
        </w:rPr>
        <w:t>45</w:t>
      </w:r>
      <w:r w:rsidR="00497F32" w:rsidRPr="005247B8">
        <w:rPr>
          <w:color w:val="000000" w:themeColor="text1"/>
          <w:vertAlign w:val="superscript"/>
        </w:rPr>
        <w:t>0</w:t>
      </w:r>
      <w:r w:rsidR="00915E43">
        <w:rPr>
          <w:color w:val="000000" w:themeColor="text1"/>
          <w:vertAlign w:val="superscript"/>
        </w:rPr>
        <w:t xml:space="preserve"> </w:t>
      </w:r>
      <w:r w:rsidRPr="005247B8">
        <w:rPr>
          <w:color w:val="000000" w:themeColor="text1"/>
        </w:rPr>
        <w:t xml:space="preserve">nên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 45</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Ta lại có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915E43">
        <w:rPr>
          <w:color w:val="000000" w:themeColor="text1"/>
        </w:rPr>
        <w:t>+</w:t>
      </w:r>
      <w:r w:rsidR="00497F32"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00497F32" w:rsidRPr="005247B8">
        <w:rPr>
          <w:color w:val="000000" w:themeColor="text1"/>
        </w:rPr>
        <w:t xml:space="preserve"> </w:t>
      </w:r>
      <w:r w:rsidRPr="005247B8">
        <w:rPr>
          <w:color w:val="000000" w:themeColor="text1"/>
        </w:rPr>
        <w:t>= 180</w:t>
      </w:r>
      <w:r w:rsidRPr="005247B8">
        <w:rPr>
          <w:color w:val="000000" w:themeColor="text1"/>
          <w:vertAlign w:val="superscript"/>
        </w:rPr>
        <w:t>0</w:t>
      </w:r>
      <w:r w:rsidRPr="005247B8">
        <w:rPr>
          <w:color w:val="000000" w:themeColor="text1"/>
        </w:rPr>
        <w:t>( hai góc kề bù)</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Hay  45</w:t>
      </w:r>
      <w:r w:rsidRPr="005247B8">
        <w:rPr>
          <w:color w:val="000000" w:themeColor="text1"/>
          <w:vertAlign w:val="superscript"/>
        </w:rPr>
        <w:t xml:space="preserve">0   </w:t>
      </w:r>
      <w:r w:rsidRPr="005247B8">
        <w:rPr>
          <w:color w:val="000000" w:themeColor="text1"/>
        </w:rPr>
        <w:t>+</w:t>
      </w:r>
      <w:r w:rsidRPr="005247B8">
        <w:rPr>
          <w:color w:val="000000" w:themeColor="text1"/>
          <w:vertAlign w:val="superscript"/>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 180</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 180</w:t>
      </w:r>
      <w:r w:rsidRPr="005247B8">
        <w:rPr>
          <w:color w:val="000000" w:themeColor="text1"/>
          <w:vertAlign w:val="superscript"/>
        </w:rPr>
        <w:t>0</w:t>
      </w:r>
      <w:r w:rsidRPr="005247B8">
        <w:rPr>
          <w:color w:val="000000" w:themeColor="text1"/>
        </w:rPr>
        <w:t xml:space="preserve"> - 45</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135</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rPr>
      </w:pPr>
      <w:r w:rsidRPr="005247B8">
        <w:rPr>
          <w:color w:val="000000" w:themeColor="text1"/>
        </w:rPr>
        <w:lastRenderedPageBreak/>
        <w:t xml:space="preserve"> Ta có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(đối đỉnh) mà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 135</w:t>
      </w:r>
      <w:r w:rsidRPr="005247B8">
        <w:rPr>
          <w:color w:val="000000" w:themeColor="text1"/>
          <w:vertAlign w:val="superscript"/>
        </w:rPr>
        <w:t>0</w:t>
      </w:r>
      <w:r w:rsidRPr="005247B8">
        <w:rPr>
          <w:color w:val="000000" w:themeColor="text1"/>
        </w:rPr>
        <w:t xml:space="preserve"> nên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 135</w:t>
      </w:r>
      <w:r w:rsidRPr="005247B8">
        <w:rPr>
          <w:color w:val="000000" w:themeColor="text1"/>
          <w:vertAlign w:val="superscript"/>
        </w:rPr>
        <w:t>0</w:t>
      </w:r>
    </w:p>
    <w:p w:rsidR="00312654" w:rsidRPr="005247B8" w:rsidRDefault="001C3BCC" w:rsidP="001C3BCC">
      <w:pPr>
        <w:spacing w:line="288" w:lineRule="auto"/>
        <w:ind w:firstLine="720"/>
        <w:jc w:val="left"/>
        <w:rPr>
          <w:color w:val="000000" w:themeColor="text1"/>
        </w:rPr>
      </w:pPr>
      <w:r>
        <w:rPr>
          <w:noProof/>
          <w:color w:val="000000" w:themeColor="text1"/>
        </w:rPr>
        <mc:AlternateContent>
          <mc:Choice Requires="wps">
            <w:drawing>
              <wp:anchor distT="0" distB="0" distL="114300" distR="114300" simplePos="0" relativeHeight="251670528" behindDoc="0" locked="0" layoutInCell="1" allowOverlap="1" wp14:anchorId="0B9ECEB0" wp14:editId="666BE49E">
                <wp:simplePos x="0" y="0"/>
                <wp:positionH relativeFrom="column">
                  <wp:posOffset>5154274</wp:posOffset>
                </wp:positionH>
                <wp:positionV relativeFrom="paragraph">
                  <wp:posOffset>281305</wp:posOffset>
                </wp:positionV>
                <wp:extent cx="325120" cy="283845"/>
                <wp:effectExtent l="0" t="0" r="17780" b="20955"/>
                <wp:wrapNone/>
                <wp:docPr id="26" name="Text Box 26"/>
                <wp:cNvGraphicFramePr/>
                <a:graphic xmlns:a="http://schemas.openxmlformats.org/drawingml/2006/main">
                  <a:graphicData uri="http://schemas.microsoft.com/office/word/2010/wordprocessingShape">
                    <wps:wsp>
                      <wps:cNvSpPr txBox="1"/>
                      <wps:spPr>
                        <a:xfrm>
                          <a:off x="0" y="0"/>
                          <a:ext cx="325120" cy="28384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F2119" w:rsidRPr="001C3BCC" w:rsidRDefault="000F2119" w:rsidP="001C3BCC">
                            <w:r>
                              <w:t>c</w:t>
                            </w:r>
                          </w:p>
                          <w:p w:rsidR="000F2119" w:rsidRPr="001C3BCC" w:rsidRDefault="000F2119" w:rsidP="001C3B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ECEB0" id="_x0000_t202" coordsize="21600,21600" o:spt="202" path="m,l,21600r21600,l21600,xe">
                <v:stroke joinstyle="miter"/>
                <v:path gradientshapeok="t" o:connecttype="rect"/>
              </v:shapetype>
              <v:shape id="Text Box 26" o:spid="_x0000_s1026" type="#_x0000_t202" style="position:absolute;left:0;text-align:left;margin-left:405.85pt;margin-top:22.15pt;width:25.6pt;height:2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" fillcolor="white [3212]" strokecolor="white [3212]" strokeweight=".5pt">
                <v:textbox>
                  <w:txbxContent>
                    <w:p w:rsidR="000F2119" w:rsidRPr="001C3BCC" w:rsidRDefault="000F2119" w:rsidP="001C3BCC">
                      <w:r>
                        <w:t>c</w:t>
                      </w:r>
                    </w:p>
                    <w:p w:rsidR="000F2119" w:rsidRPr="001C3BCC" w:rsidRDefault="000F2119" w:rsidP="001C3BCC"/>
                  </w:txbxContent>
                </v:textbox>
              </v:shape>
            </w:pict>
          </mc:Fallback>
        </mc:AlternateContent>
      </w:r>
      <w:r w:rsidRPr="005247B8">
        <w:rPr>
          <w:b/>
          <w:noProof/>
          <w:color w:val="000000" w:themeColor="text1"/>
          <w:u w:val="single"/>
        </w:rPr>
        <w:drawing>
          <wp:anchor distT="0" distB="0" distL="114300" distR="114300" simplePos="0" relativeHeight="251662336" behindDoc="0" locked="0" layoutInCell="1" allowOverlap="1" wp14:anchorId="542E6175" wp14:editId="125D9A1A">
            <wp:simplePos x="0" y="0"/>
            <wp:positionH relativeFrom="margin">
              <wp:posOffset>3688640</wp:posOffset>
            </wp:positionH>
            <wp:positionV relativeFrom="paragraph">
              <wp:posOffset>451227</wp:posOffset>
            </wp:positionV>
            <wp:extent cx="1868805" cy="12560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8805" cy="1256030"/>
                    </a:xfrm>
                    <a:prstGeom prst="rect">
                      <a:avLst/>
                    </a:prstGeom>
                    <a:noFill/>
                    <a:ln>
                      <a:noFill/>
                    </a:ln>
                  </pic:spPr>
                </pic:pic>
              </a:graphicData>
            </a:graphic>
            <wp14:sizeRelH relativeFrom="page">
              <wp14:pctWidth>0</wp14:pctWidth>
            </wp14:sizeRelH>
            <wp14:sizeRelV relativeFrom="page">
              <wp14:pctHeight>0</wp14:pctHeight>
            </wp14:sizeRelV>
          </wp:anchor>
        </w:drawing>
      </w:r>
      <w:r w:rsidR="00312654" w:rsidRPr="005247B8">
        <w:rPr>
          <w:b/>
          <w:color w:val="000000" w:themeColor="text1"/>
          <w:u w:val="single"/>
        </w:rPr>
        <w:t xml:space="preserve">Bài tập 2: </w:t>
      </w:r>
      <w:r w:rsidR="00312654" w:rsidRPr="005247B8">
        <w:rPr>
          <w:color w:val="000000" w:themeColor="text1"/>
        </w:rPr>
        <w:t>Cho hình vẽ a//b và c cắt a tại A, cắt b tại B, cho Â</w:t>
      </w:r>
      <w:r w:rsidR="00312654" w:rsidRPr="005247B8">
        <w:rPr>
          <w:color w:val="000000" w:themeColor="text1"/>
          <w:vertAlign w:val="subscript"/>
        </w:rPr>
        <w:t>1</w:t>
      </w:r>
      <w:r w:rsidR="00312654" w:rsidRPr="005247B8">
        <w:rPr>
          <w:color w:val="000000" w:themeColor="text1"/>
        </w:rPr>
        <w:t xml:space="preserve"> = 140</w:t>
      </w:r>
      <w:r w:rsidR="00312654" w:rsidRPr="005247B8">
        <w:rPr>
          <w:color w:val="000000" w:themeColor="text1"/>
          <w:vertAlign w:val="superscript"/>
        </w:rPr>
        <w:t>0</w:t>
      </w:r>
      <w:r w:rsidR="00312654" w:rsidRPr="005247B8">
        <w:rPr>
          <w:color w:val="000000" w:themeColor="text1"/>
        </w:rPr>
        <w:t xml:space="preserve"> hãy điền vào chỗ trống(…) trong các câu sau:</w:t>
      </w:r>
    </w:p>
    <w:p w:rsidR="00312654" w:rsidRPr="005247B8" w:rsidRDefault="001C3BCC" w:rsidP="001C3BCC">
      <w:pPr>
        <w:spacing w:line="288" w:lineRule="auto"/>
        <w:ind w:firstLine="720"/>
        <w:jc w:val="left"/>
        <w:rPr>
          <w:color w:val="000000" w:themeColor="text1"/>
        </w:rPr>
      </w:pPr>
      <w:r>
        <w:rPr>
          <w:noProof/>
          <w:color w:val="000000" w:themeColor="text1"/>
        </w:rPr>
        <mc:AlternateContent>
          <mc:Choice Requires="wps">
            <w:drawing>
              <wp:anchor distT="0" distB="0" distL="114300" distR="114300" simplePos="0" relativeHeight="251664384" behindDoc="0" locked="0" layoutInCell="1" allowOverlap="1" wp14:anchorId="2BED8DB2" wp14:editId="5361AC9F">
                <wp:simplePos x="0" y="0"/>
                <wp:positionH relativeFrom="column">
                  <wp:posOffset>3470232</wp:posOffset>
                </wp:positionH>
                <wp:positionV relativeFrom="paragraph">
                  <wp:posOffset>186690</wp:posOffset>
                </wp:positionV>
                <wp:extent cx="325120" cy="283845"/>
                <wp:effectExtent l="0" t="0" r="17780" b="20955"/>
                <wp:wrapNone/>
                <wp:docPr id="23" name="Text Box 23"/>
                <wp:cNvGraphicFramePr/>
                <a:graphic xmlns:a="http://schemas.openxmlformats.org/drawingml/2006/main">
                  <a:graphicData uri="http://schemas.microsoft.com/office/word/2010/wordprocessingShape">
                    <wps:wsp>
                      <wps:cNvSpPr txBox="1"/>
                      <wps:spPr>
                        <a:xfrm>
                          <a:off x="0" y="0"/>
                          <a:ext cx="325120" cy="28384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F2119" w:rsidRPr="001C3BCC" w:rsidRDefault="000F2119" w:rsidP="001C3BCC">
                            <w:r>
                              <w:t>a</w:t>
                            </w:r>
                          </w:p>
                          <w:p w:rsidR="000F2119" w:rsidRPr="001C3BCC" w:rsidRDefault="000F21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D8DB2" id="Text Box 23" o:spid="_x0000_s1027" type="#_x0000_t202" style="position:absolute;left:0;text-align:left;margin-left:273.25pt;margin-top:14.7pt;width:25.6pt;height:2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" fillcolor="white [3212]" strokecolor="white [3212]" strokeweight=".5pt">
                <v:textbox>
                  <w:txbxContent>
                    <w:p w:rsidR="000F2119" w:rsidRPr="001C3BCC" w:rsidRDefault="000F2119" w:rsidP="001C3BCC">
                      <w:r>
                        <w:t>a</w:t>
                      </w:r>
                    </w:p>
                    <w:p w:rsidR="000F2119" w:rsidRPr="001C3BCC" w:rsidRDefault="000F2119"/>
                  </w:txbxContent>
                </v:textbox>
              </v:shape>
            </w:pict>
          </mc:Fallback>
        </mc:AlternateContent>
      </w:r>
      <w:r w:rsidR="00312654" w:rsidRPr="005247B8">
        <w:rPr>
          <w:color w:val="000000" w:themeColor="text1"/>
        </w:rPr>
        <w:t xml:space="preserve">a) </w:t>
      </w:r>
      <w:r w:rsidR="00602A7D">
        <w:rPr>
          <w:color w:val="000000" w:themeColor="text1"/>
        </w:rPr>
        <w:t>Â</w:t>
      </w:r>
      <w:r w:rsidR="00312654" w:rsidRPr="005247B8">
        <w:rPr>
          <w:color w:val="000000" w:themeColor="text1"/>
          <w:vertAlign w:val="subscript"/>
        </w:rPr>
        <w:t>1</w:t>
      </w:r>
      <w:r w:rsidR="00312654" w:rsidRPr="005247B8">
        <w:rPr>
          <w:color w:val="000000" w:themeColor="text1"/>
        </w:rPr>
        <w:t xml:space="preserve"> = …( vì là cặp góc so le trong).</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Mà </w:t>
      </w:r>
      <w:r w:rsidR="00602A7D">
        <w:rPr>
          <w:color w:val="000000" w:themeColor="text1"/>
        </w:rPr>
        <w:t>Â</w:t>
      </w:r>
      <w:r w:rsidRPr="005247B8">
        <w:rPr>
          <w:color w:val="000000" w:themeColor="text1"/>
          <w:vertAlign w:val="subscript"/>
        </w:rPr>
        <w:t>1</w:t>
      </w:r>
      <w:r w:rsidRPr="005247B8">
        <w:rPr>
          <w:color w:val="000000" w:themeColor="text1"/>
        </w:rPr>
        <w:t xml:space="preserve"> =  140</w:t>
      </w:r>
      <w:r w:rsidRPr="005247B8">
        <w:rPr>
          <w:color w:val="000000" w:themeColor="text1"/>
          <w:vertAlign w:val="superscript"/>
        </w:rPr>
        <w:t>0</w:t>
      </w:r>
      <w:r w:rsidRPr="005247B8">
        <w:rPr>
          <w:color w:val="000000" w:themeColor="text1"/>
        </w:rPr>
        <w:t xml:space="preserve"> nên ….. = …..   </w:t>
      </w:r>
      <w:r w:rsidR="00B7662F">
        <w:rPr>
          <w:color w:val="000000" w:themeColor="text1"/>
        </w:rPr>
        <w:t xml:space="preserve">                              </w:t>
      </w:r>
      <w:r w:rsidR="001C3BCC">
        <w:rPr>
          <w:color w:val="000000" w:themeColor="text1"/>
        </w:rPr>
        <w:t xml:space="preserve">  </w:t>
      </w:r>
    </w:p>
    <w:p w:rsidR="00312654" w:rsidRPr="005247B8" w:rsidRDefault="001C3BCC" w:rsidP="001C3BCC">
      <w:pPr>
        <w:spacing w:line="288" w:lineRule="auto"/>
        <w:ind w:firstLine="720"/>
        <w:jc w:val="left"/>
        <w:rPr>
          <w:color w:val="000000" w:themeColor="text1"/>
        </w:rPr>
      </w:pPr>
      <w:r>
        <w:rPr>
          <w:noProof/>
          <w:color w:val="000000" w:themeColor="text1"/>
        </w:rPr>
        <mc:AlternateContent>
          <mc:Choice Requires="wps">
            <w:drawing>
              <wp:anchor distT="0" distB="0" distL="114300" distR="114300" simplePos="0" relativeHeight="251668480" behindDoc="0" locked="0" layoutInCell="1" allowOverlap="1" wp14:anchorId="65282A20" wp14:editId="50E4E9B6">
                <wp:simplePos x="0" y="0"/>
                <wp:positionH relativeFrom="column">
                  <wp:posOffset>3472514</wp:posOffset>
                </wp:positionH>
                <wp:positionV relativeFrom="paragraph">
                  <wp:posOffset>8890</wp:posOffset>
                </wp:positionV>
                <wp:extent cx="325120" cy="283845"/>
                <wp:effectExtent l="0" t="0" r="17780" b="20955"/>
                <wp:wrapNone/>
                <wp:docPr id="25" name="Text Box 25"/>
                <wp:cNvGraphicFramePr/>
                <a:graphic xmlns:a="http://schemas.openxmlformats.org/drawingml/2006/main">
                  <a:graphicData uri="http://schemas.microsoft.com/office/word/2010/wordprocessingShape">
                    <wps:wsp>
                      <wps:cNvSpPr txBox="1"/>
                      <wps:spPr>
                        <a:xfrm>
                          <a:off x="0" y="0"/>
                          <a:ext cx="325120" cy="28384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F2119" w:rsidRPr="001C3BCC" w:rsidRDefault="000F2119" w:rsidP="001C3BCC">
                            <w:r>
                              <w:t>b</w:t>
                            </w:r>
                          </w:p>
                          <w:p w:rsidR="000F2119" w:rsidRPr="001C3BCC" w:rsidRDefault="000F2119" w:rsidP="001C3B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82A20" id="Text Box 25" o:spid="_x0000_s1028" type="#_x0000_t202" style="position:absolute;left:0;text-align:left;margin-left:273.45pt;margin-top:.7pt;width:25.6pt;height:2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" fillcolor="white [3212]" strokecolor="white [3212]" strokeweight=".5pt">
                <v:textbox>
                  <w:txbxContent>
                    <w:p w:rsidR="000F2119" w:rsidRPr="001C3BCC" w:rsidRDefault="000F2119" w:rsidP="001C3BCC">
                      <w:r>
                        <w:t>b</w:t>
                      </w:r>
                    </w:p>
                    <w:p w:rsidR="000F2119" w:rsidRPr="001C3BCC" w:rsidRDefault="000F2119" w:rsidP="001C3BCC"/>
                  </w:txbxContent>
                </v:textbox>
              </v:shape>
            </w:pict>
          </mc:Fallback>
        </mc:AlternateContent>
      </w:r>
      <w:r w:rsidR="00312654" w:rsidRPr="005247B8">
        <w:rPr>
          <w:color w:val="000000" w:themeColor="text1"/>
        </w:rPr>
        <w:t xml:space="preserve">b) </w:t>
      </w:r>
      <w:r w:rsidR="00602A7D">
        <w:rPr>
          <w:color w:val="000000" w:themeColor="text1"/>
        </w:rPr>
        <w:t>Â</w:t>
      </w:r>
      <w:r w:rsidR="00312654" w:rsidRPr="005247B8">
        <w:rPr>
          <w:color w:val="000000" w:themeColor="text1"/>
          <w:vertAlign w:val="subscript"/>
        </w:rPr>
        <w:t xml:space="preserve">2 </w:t>
      </w:r>
      <w:r w:rsidR="00312654" w:rsidRPr="005247B8">
        <w:rPr>
          <w:color w:val="000000" w:themeColor="text1"/>
        </w:rPr>
        <w:t>= ….( vì là cặp góc đồng vị)</w:t>
      </w:r>
    </w:p>
    <w:p w:rsidR="00312654" w:rsidRPr="005247B8" w:rsidRDefault="00312654" w:rsidP="001C3BCC">
      <w:pPr>
        <w:spacing w:line="288" w:lineRule="auto"/>
        <w:ind w:firstLine="720"/>
        <w:jc w:val="left"/>
        <w:rPr>
          <w:color w:val="000000" w:themeColor="text1"/>
        </w:rPr>
      </w:pPr>
      <w:r w:rsidRPr="005247B8">
        <w:rPr>
          <w:color w:val="000000" w:themeColor="text1"/>
        </w:rPr>
        <w:t>Mà …</w:t>
      </w:r>
      <w:r w:rsidRPr="005247B8">
        <w:rPr>
          <w:color w:val="000000" w:themeColor="text1"/>
          <w:vertAlign w:val="subscript"/>
        </w:rPr>
        <w:t xml:space="preserve"> </w:t>
      </w:r>
      <w:r w:rsidRPr="005247B8">
        <w:rPr>
          <w:color w:val="000000" w:themeColor="text1"/>
        </w:rPr>
        <w:t xml:space="preserve">+ </w:t>
      </w:r>
      <w:r w:rsidR="00602A7D">
        <w:rPr>
          <w:color w:val="000000" w:themeColor="text1"/>
        </w:rPr>
        <w:t>Â</w:t>
      </w:r>
      <w:r w:rsidRPr="005247B8">
        <w:rPr>
          <w:color w:val="000000" w:themeColor="text1"/>
          <w:vertAlign w:val="subscript"/>
        </w:rPr>
        <w:t xml:space="preserve">2 </w:t>
      </w:r>
      <w:r w:rsidRPr="005247B8">
        <w:rPr>
          <w:color w:val="000000" w:themeColor="text1"/>
        </w:rPr>
        <w:t>= 180</w:t>
      </w:r>
      <w:r w:rsidRPr="005247B8">
        <w:rPr>
          <w:color w:val="000000" w:themeColor="text1"/>
          <w:vertAlign w:val="superscript"/>
        </w:rPr>
        <w:t>0</w:t>
      </w:r>
      <w:r w:rsidRPr="005247B8">
        <w:rPr>
          <w:color w:val="000000" w:themeColor="text1"/>
        </w:rPr>
        <w:t>( vì là cặp góc kề</w:t>
      </w:r>
      <w:r w:rsidR="00B7662F">
        <w:rPr>
          <w:color w:val="000000" w:themeColor="text1"/>
        </w:rPr>
        <w:t xml:space="preserve"> bù</w:t>
      </w:r>
      <w:r w:rsidR="001C3BCC">
        <w:rPr>
          <w:color w:val="000000" w:themeColor="text1"/>
        </w:rPr>
        <w:t>)</w:t>
      </w:r>
    </w:p>
    <w:p w:rsidR="00312654" w:rsidRPr="005247B8" w:rsidRDefault="00312654" w:rsidP="001C3BCC">
      <w:pPr>
        <w:spacing w:line="288" w:lineRule="auto"/>
        <w:ind w:firstLine="720"/>
        <w:jc w:val="left"/>
        <w:rPr>
          <w:color w:val="000000" w:themeColor="text1"/>
        </w:rPr>
      </w:pPr>
      <w:r w:rsidRPr="005247B8">
        <w:rPr>
          <w:color w:val="000000" w:themeColor="text1"/>
        </w:rPr>
        <w:t>Hay 140</w:t>
      </w:r>
      <w:r w:rsidRPr="005247B8">
        <w:rPr>
          <w:color w:val="000000" w:themeColor="text1"/>
          <w:vertAlign w:val="superscript"/>
        </w:rPr>
        <w:t>0</w:t>
      </w:r>
      <w:r w:rsidRPr="005247B8">
        <w:rPr>
          <w:color w:val="000000" w:themeColor="text1"/>
        </w:rPr>
        <w:t xml:space="preserve"> + </w:t>
      </w:r>
      <w:r w:rsidR="00602A7D">
        <w:rPr>
          <w:color w:val="000000" w:themeColor="text1"/>
        </w:rPr>
        <w:t>Â</w:t>
      </w:r>
      <w:r w:rsidRPr="005247B8">
        <w:rPr>
          <w:color w:val="000000" w:themeColor="text1"/>
          <w:vertAlign w:val="subscript"/>
        </w:rPr>
        <w:t xml:space="preserve">2 </w:t>
      </w:r>
      <w:r w:rsidRPr="005247B8">
        <w:rPr>
          <w:color w:val="000000" w:themeColor="text1"/>
        </w:rPr>
        <w:t>= 180</w:t>
      </w:r>
      <w:r w:rsidRPr="005247B8">
        <w:rPr>
          <w:color w:val="000000" w:themeColor="text1"/>
          <w:vertAlign w:val="superscript"/>
        </w:rPr>
        <w:t xml:space="preserve">0 </w:t>
      </w:r>
      <w:r w:rsidRPr="005247B8">
        <w:rPr>
          <w:color w:val="000000" w:themeColor="text1"/>
        </w:rPr>
        <w:t xml:space="preserve">                     </w:t>
      </w:r>
      <w:r w:rsidR="001C3BCC">
        <w:rPr>
          <w:color w:val="000000" w:themeColor="text1"/>
        </w:rPr>
        <w:t xml:space="preserve">   </w:t>
      </w:r>
    </w:p>
    <w:p w:rsidR="00312654" w:rsidRPr="005247B8" w:rsidRDefault="00312654" w:rsidP="001C3BCC">
      <w:pPr>
        <w:spacing w:line="288" w:lineRule="auto"/>
        <w:ind w:firstLine="720"/>
        <w:jc w:val="left"/>
        <w:rPr>
          <w:color w:val="000000" w:themeColor="text1"/>
          <w:vertAlign w:val="superscript"/>
        </w:rPr>
      </w:pPr>
      <w:r w:rsidRPr="005247B8">
        <w:rPr>
          <w:color w:val="000000" w:themeColor="text1"/>
        </w:rPr>
        <w:t xml:space="preserve">                   </w:t>
      </w:r>
      <w:r w:rsidR="00602A7D">
        <w:rPr>
          <w:color w:val="000000" w:themeColor="text1"/>
        </w:rPr>
        <w:t>Â</w:t>
      </w:r>
      <w:r w:rsidRPr="005247B8">
        <w:rPr>
          <w:color w:val="000000" w:themeColor="text1"/>
          <w:vertAlign w:val="subscript"/>
        </w:rPr>
        <w:t xml:space="preserve">2 </w:t>
      </w:r>
      <w:r w:rsidRPr="005247B8">
        <w:rPr>
          <w:color w:val="000000" w:themeColor="text1"/>
        </w:rPr>
        <w:t>= 180</w:t>
      </w:r>
      <w:r w:rsidRPr="005247B8">
        <w:rPr>
          <w:color w:val="000000" w:themeColor="text1"/>
          <w:vertAlign w:val="superscript"/>
        </w:rPr>
        <w:t>0</w:t>
      </w:r>
      <w:r w:rsidRPr="005247B8">
        <w:rPr>
          <w:color w:val="000000" w:themeColor="text1"/>
        </w:rPr>
        <w:t xml:space="preserve"> - … = …</w:t>
      </w:r>
    </w:p>
    <w:p w:rsidR="00312654" w:rsidRPr="005247B8" w:rsidRDefault="00312654" w:rsidP="001C3BCC">
      <w:pPr>
        <w:spacing w:line="288" w:lineRule="auto"/>
        <w:ind w:firstLine="720"/>
        <w:jc w:val="left"/>
        <w:rPr>
          <w:color w:val="000000" w:themeColor="text1"/>
        </w:rPr>
      </w:pPr>
      <w:r w:rsidRPr="005247B8">
        <w:rPr>
          <w:color w:val="000000" w:themeColor="text1"/>
        </w:rPr>
        <w:t>Suy ra …..=  ….</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c) Có </w:t>
      </w:r>
      <m:oMath>
        <m:acc>
          <m:accPr>
            <m:ctrlPr>
              <w:rPr>
                <w:rFonts w:ascii="Cambria Math" w:hAnsi="Cambria Math"/>
                <w:i/>
                <w:color w:val="000000" w:themeColor="text1"/>
              </w:rPr>
            </m:ctrlPr>
          </m:accPr>
          <m:e>
            <m:r>
              <w:rPr>
                <w:rFonts w:ascii="Cambria Math" w:hAnsi="Cambria Math"/>
                <w:color w:val="000000" w:themeColor="text1"/>
              </w:rPr>
              <m:t>B</m:t>
            </m:r>
          </m:e>
        </m:acc>
      </m:oMath>
      <w:r w:rsidRPr="005247B8">
        <w:rPr>
          <w:color w:val="000000" w:themeColor="text1"/>
          <w:vertAlign w:val="subscript"/>
        </w:rPr>
        <w:t>3</w:t>
      </w:r>
      <w:r w:rsidRPr="005247B8">
        <w:rPr>
          <w:color w:val="000000" w:themeColor="text1"/>
        </w:rPr>
        <w:t xml:space="preserve"> + </w:t>
      </w:r>
      <w:r w:rsidR="00602A7D">
        <w:rPr>
          <w:color w:val="000000" w:themeColor="text1"/>
        </w:rPr>
        <w:t>Â</w:t>
      </w:r>
      <w:r w:rsidRPr="005247B8">
        <w:rPr>
          <w:color w:val="000000" w:themeColor="text1"/>
          <w:vertAlign w:val="subscript"/>
        </w:rPr>
        <w:t>4</w:t>
      </w:r>
      <w:r w:rsidRPr="005247B8">
        <w:rPr>
          <w:color w:val="000000" w:themeColor="text1"/>
        </w:rPr>
        <w:t xml:space="preserve"> = …..( vì…………………..)</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Hay 140</w:t>
      </w:r>
      <w:r w:rsidRPr="005247B8">
        <w:rPr>
          <w:color w:val="000000" w:themeColor="text1"/>
          <w:vertAlign w:val="superscript"/>
        </w:rPr>
        <w:t>0</w:t>
      </w:r>
      <w:r w:rsidRPr="005247B8">
        <w:rPr>
          <w:color w:val="000000" w:themeColor="text1"/>
        </w:rPr>
        <w:t xml:space="preserve"> + </w:t>
      </w:r>
      <w:r w:rsidR="00602A7D">
        <w:rPr>
          <w:color w:val="000000" w:themeColor="text1"/>
        </w:rPr>
        <w:t>Â</w:t>
      </w:r>
      <w:r w:rsidRPr="005247B8">
        <w:rPr>
          <w:color w:val="000000" w:themeColor="text1"/>
          <w:vertAlign w:val="subscript"/>
        </w:rPr>
        <w:t xml:space="preserve">4 </w:t>
      </w:r>
      <w:r w:rsidRPr="005247B8">
        <w:rPr>
          <w:color w:val="000000" w:themeColor="text1"/>
        </w:rPr>
        <w:t>= ...</w:t>
      </w:r>
    </w:p>
    <w:p w:rsidR="00312654" w:rsidRPr="005247B8" w:rsidRDefault="00312654" w:rsidP="001C3BCC">
      <w:pPr>
        <w:spacing w:line="288" w:lineRule="auto"/>
        <w:ind w:firstLine="720"/>
        <w:jc w:val="left"/>
        <w:rPr>
          <w:b/>
          <w:color w:val="000000" w:themeColor="text1"/>
          <w:u w:val="single"/>
        </w:rPr>
      </w:pPr>
      <w:r w:rsidRPr="005247B8">
        <w:rPr>
          <w:color w:val="000000" w:themeColor="text1"/>
        </w:rPr>
        <w:t xml:space="preserve">                     </w:t>
      </w:r>
      <w:r w:rsidR="00602A7D">
        <w:rPr>
          <w:color w:val="000000" w:themeColor="text1"/>
        </w:rPr>
        <w:t>Â</w:t>
      </w:r>
      <w:r w:rsidRPr="005247B8">
        <w:rPr>
          <w:color w:val="000000" w:themeColor="text1"/>
          <w:vertAlign w:val="subscript"/>
        </w:rPr>
        <w:t xml:space="preserve">4 </w:t>
      </w:r>
      <w:r w:rsidRPr="005247B8">
        <w:rPr>
          <w:color w:val="000000" w:themeColor="text1"/>
        </w:rPr>
        <w:t>= ...</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d) </w:t>
      </w:r>
      <m:oMath>
        <m:acc>
          <m:accPr>
            <m:ctrlPr>
              <w:rPr>
                <w:rFonts w:ascii="Cambria Math" w:hAnsi="Cambria Math"/>
                <w:i/>
                <w:color w:val="000000" w:themeColor="text1"/>
              </w:rPr>
            </m:ctrlPr>
          </m:accPr>
          <m:e>
            <m:r>
              <w:rPr>
                <w:rFonts w:ascii="Cambria Math" w:hAnsi="Cambria Math"/>
                <w:color w:val="000000" w:themeColor="text1"/>
              </w:rPr>
              <m:t>B</m:t>
            </m:r>
          </m:e>
        </m:acc>
      </m:oMath>
      <w:r w:rsidRPr="005247B8">
        <w:rPr>
          <w:color w:val="000000" w:themeColor="text1"/>
          <w:vertAlign w:val="subscript"/>
        </w:rPr>
        <w:t>4</w:t>
      </w:r>
      <w:r w:rsidRPr="005247B8">
        <w:rPr>
          <w:color w:val="000000" w:themeColor="text1"/>
        </w:rPr>
        <w:t xml:space="preserve"> = </w:t>
      </w:r>
      <w:r w:rsidR="00602A7D">
        <w:rPr>
          <w:color w:val="000000" w:themeColor="text1"/>
        </w:rPr>
        <w:t>Â</w:t>
      </w:r>
      <w:r w:rsidRPr="005247B8">
        <w:rPr>
          <w:color w:val="000000" w:themeColor="text1"/>
          <w:vertAlign w:val="subscript"/>
        </w:rPr>
        <w:t>2</w:t>
      </w:r>
      <w:r w:rsidRPr="005247B8">
        <w:rPr>
          <w:color w:val="000000" w:themeColor="text1"/>
        </w:rPr>
        <w:t xml:space="preserve"> ( vì…)</w:t>
      </w:r>
    </w:p>
    <w:p w:rsidR="00312654" w:rsidRPr="005A1B25" w:rsidRDefault="00312654" w:rsidP="005412DE">
      <w:pPr>
        <w:spacing w:line="288" w:lineRule="auto"/>
        <w:ind w:firstLine="720"/>
        <w:rPr>
          <w:color w:val="000000" w:themeColor="text1"/>
        </w:rPr>
      </w:pPr>
      <w:r w:rsidRPr="005A1B25">
        <w:rPr>
          <w:color w:val="000000" w:themeColor="text1"/>
        </w:rPr>
        <w:t>Hướng dẫn</w:t>
      </w:r>
      <w:r w:rsidR="005247B8" w:rsidRPr="005A1B25">
        <w:rPr>
          <w:color w:val="000000" w:themeColor="text1"/>
        </w:rPr>
        <w:t>:</w:t>
      </w:r>
    </w:p>
    <w:p w:rsidR="00312654" w:rsidRPr="005247B8" w:rsidRDefault="00312654" w:rsidP="001C3BCC">
      <w:pPr>
        <w:spacing w:line="288" w:lineRule="auto"/>
        <w:ind w:firstLine="720"/>
        <w:jc w:val="left"/>
        <w:rPr>
          <w:color w:val="000000" w:themeColor="text1"/>
        </w:rPr>
      </w:pPr>
      <w:r w:rsidRPr="005247B8">
        <w:rPr>
          <w:color w:val="000000" w:themeColor="text1"/>
        </w:rPr>
        <w:t>GV: Em hãy phát biểu tính chất của hai đường thẳng song song</w:t>
      </w:r>
    </w:p>
    <w:p w:rsidR="00312654" w:rsidRPr="005247B8" w:rsidRDefault="00312654" w:rsidP="001C3BCC">
      <w:pPr>
        <w:spacing w:line="288" w:lineRule="auto"/>
        <w:ind w:firstLine="720"/>
        <w:jc w:val="left"/>
        <w:rPr>
          <w:i/>
          <w:color w:val="000000" w:themeColor="text1"/>
        </w:rPr>
      </w:pPr>
      <w:r w:rsidRPr="005247B8">
        <w:rPr>
          <w:color w:val="000000" w:themeColor="text1"/>
        </w:rPr>
        <w:t xml:space="preserve"> HS: </w:t>
      </w:r>
      <w:r w:rsidRPr="005247B8">
        <w:rPr>
          <w:i/>
          <w:color w:val="000000" w:themeColor="text1"/>
        </w:rPr>
        <w:t xml:space="preserve">Nếu một đường thẳng cắt hai đường thẳng song song thì: </w:t>
      </w:r>
    </w:p>
    <w:p w:rsidR="00312654" w:rsidRPr="005247B8" w:rsidRDefault="00A20582" w:rsidP="001C3BCC">
      <w:pPr>
        <w:spacing w:line="288" w:lineRule="auto"/>
        <w:ind w:firstLine="720"/>
        <w:jc w:val="left"/>
        <w:rPr>
          <w:i/>
          <w:color w:val="000000" w:themeColor="text1"/>
        </w:rPr>
      </w:pPr>
      <w:r>
        <w:rPr>
          <w:i/>
          <w:color w:val="000000" w:themeColor="text1"/>
        </w:rPr>
        <w:t xml:space="preserve"> </w:t>
      </w:r>
      <w:r w:rsidR="00312654" w:rsidRPr="005247B8">
        <w:rPr>
          <w:i/>
          <w:color w:val="000000" w:themeColor="text1"/>
        </w:rPr>
        <w:t>a) Hai góc so le trong bằng nhau;</w:t>
      </w:r>
    </w:p>
    <w:p w:rsidR="00312654" w:rsidRPr="005247B8" w:rsidRDefault="00312654" w:rsidP="001C3BCC">
      <w:pPr>
        <w:spacing w:line="288" w:lineRule="auto"/>
        <w:ind w:firstLine="720"/>
        <w:jc w:val="left"/>
        <w:rPr>
          <w:i/>
          <w:color w:val="000000" w:themeColor="text1"/>
        </w:rPr>
      </w:pPr>
      <w:r w:rsidRPr="005247B8">
        <w:rPr>
          <w:i/>
          <w:color w:val="000000" w:themeColor="text1"/>
        </w:rPr>
        <w:t xml:space="preserve"> b) Hai góc đồng vị bằng nhau;</w:t>
      </w:r>
    </w:p>
    <w:p w:rsidR="00312654" w:rsidRDefault="00312654" w:rsidP="001C3BCC">
      <w:pPr>
        <w:spacing w:line="288" w:lineRule="auto"/>
        <w:ind w:firstLine="720"/>
        <w:jc w:val="left"/>
        <w:rPr>
          <w:i/>
          <w:color w:val="000000" w:themeColor="text1"/>
        </w:rPr>
      </w:pPr>
      <w:r w:rsidRPr="005247B8">
        <w:rPr>
          <w:i/>
          <w:color w:val="000000" w:themeColor="text1"/>
        </w:rPr>
        <w:t xml:space="preserve">c) </w:t>
      </w:r>
      <w:r w:rsidR="005247B8">
        <w:rPr>
          <w:i/>
          <w:color w:val="000000" w:themeColor="text1"/>
        </w:rPr>
        <w:t>Hai góc trong cùng phía bù nhau</w:t>
      </w:r>
    </w:p>
    <w:p w:rsidR="005247B8" w:rsidRPr="005247B8" w:rsidRDefault="005247B8" w:rsidP="001C3BCC">
      <w:pPr>
        <w:spacing w:line="288" w:lineRule="auto"/>
        <w:ind w:firstLine="720"/>
        <w:jc w:val="left"/>
        <w:rPr>
          <w:color w:val="000000" w:themeColor="text1"/>
        </w:rPr>
      </w:pPr>
      <w:r>
        <w:rPr>
          <w:color w:val="000000" w:themeColor="text1"/>
        </w:rPr>
        <w:t>HS thảo luận làm vào phiếu học tập</w:t>
      </w:r>
    </w:p>
    <w:p w:rsidR="00312654" w:rsidRPr="005412DE" w:rsidRDefault="00312654" w:rsidP="005412DE">
      <w:pPr>
        <w:spacing w:line="288" w:lineRule="auto"/>
        <w:ind w:firstLine="720"/>
        <w:rPr>
          <w:color w:val="000000" w:themeColor="text1"/>
        </w:rPr>
      </w:pPr>
      <w:r w:rsidRPr="005412DE">
        <w:rPr>
          <w:color w:val="000000" w:themeColor="text1"/>
        </w:rPr>
        <w:t>Giải</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a) </w:t>
      </w:r>
      <w:r w:rsidR="00602A7D">
        <w:rPr>
          <w:color w:val="000000" w:themeColor="text1"/>
        </w:rPr>
        <w:t>Â</w:t>
      </w:r>
      <w:r w:rsidRPr="005247B8">
        <w:rPr>
          <w:color w:val="000000" w:themeColor="text1"/>
          <w:vertAlign w:val="subscript"/>
        </w:rPr>
        <w:t>1</w:t>
      </w:r>
      <w:r w:rsidRPr="005247B8">
        <w:rPr>
          <w:color w:val="000000" w:themeColor="text1"/>
        </w:rPr>
        <w:t xml:space="preserve"> = </w:t>
      </w:r>
      <m:oMath>
        <m:acc>
          <m:accPr>
            <m:ctrlPr>
              <w:rPr>
                <w:rFonts w:ascii="Cambria Math" w:hAnsi="Cambria Math"/>
                <w:i/>
                <w:color w:val="000000" w:themeColor="text1"/>
              </w:rPr>
            </m:ctrlPr>
          </m:accPr>
          <m:e>
            <m:r>
              <w:rPr>
                <w:rFonts w:ascii="Cambria Math" w:hAnsi="Cambria Math"/>
                <w:color w:val="000000" w:themeColor="text1"/>
              </w:rPr>
              <m:t>B</m:t>
            </m:r>
          </m:e>
        </m:acc>
      </m:oMath>
      <w:r w:rsidR="00602A7D" w:rsidRPr="005247B8">
        <w:rPr>
          <w:color w:val="000000" w:themeColor="text1"/>
          <w:vertAlign w:val="subscript"/>
        </w:rPr>
        <w:t>3</w:t>
      </w:r>
      <w:r w:rsidR="00602A7D" w:rsidRPr="005247B8">
        <w:rPr>
          <w:color w:val="000000" w:themeColor="text1"/>
        </w:rPr>
        <w:t xml:space="preserve"> </w:t>
      </w:r>
      <w:r w:rsidRPr="005247B8">
        <w:rPr>
          <w:color w:val="000000" w:themeColor="text1"/>
        </w:rPr>
        <w:t>( vì là cặp góc so le trong).</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Mà </w:t>
      </w:r>
      <w:r w:rsidR="00602A7D">
        <w:rPr>
          <w:color w:val="000000" w:themeColor="text1"/>
        </w:rPr>
        <w:t>Â</w:t>
      </w:r>
      <w:r w:rsidRPr="005247B8">
        <w:rPr>
          <w:color w:val="000000" w:themeColor="text1"/>
          <w:vertAlign w:val="subscript"/>
        </w:rPr>
        <w:t>1</w:t>
      </w:r>
      <w:r w:rsidRPr="005247B8">
        <w:rPr>
          <w:color w:val="000000" w:themeColor="text1"/>
        </w:rPr>
        <w:t xml:space="preserve"> =  140</w:t>
      </w:r>
      <w:r w:rsidRPr="005247B8">
        <w:rPr>
          <w:color w:val="000000" w:themeColor="text1"/>
          <w:vertAlign w:val="superscript"/>
        </w:rPr>
        <w:t>0</w:t>
      </w:r>
      <w:r w:rsidRPr="005247B8">
        <w:rPr>
          <w:color w:val="000000" w:themeColor="text1"/>
        </w:rPr>
        <w:t xml:space="preserve"> nên </w:t>
      </w:r>
      <m:oMath>
        <m:acc>
          <m:accPr>
            <m:ctrlPr>
              <w:rPr>
                <w:rFonts w:ascii="Cambria Math" w:hAnsi="Cambria Math"/>
                <w:i/>
                <w:color w:val="000000" w:themeColor="text1"/>
              </w:rPr>
            </m:ctrlPr>
          </m:accPr>
          <m:e>
            <m:r>
              <w:rPr>
                <w:rFonts w:ascii="Cambria Math" w:hAnsi="Cambria Math"/>
                <w:color w:val="000000" w:themeColor="text1"/>
              </w:rPr>
              <m:t>B</m:t>
            </m:r>
          </m:e>
        </m:acc>
      </m:oMath>
      <w:r w:rsidR="00602A7D" w:rsidRPr="005247B8">
        <w:rPr>
          <w:color w:val="000000" w:themeColor="text1"/>
          <w:vertAlign w:val="subscript"/>
        </w:rPr>
        <w:t>3</w:t>
      </w:r>
      <w:r w:rsidR="00602A7D" w:rsidRPr="005247B8">
        <w:rPr>
          <w:color w:val="000000" w:themeColor="text1"/>
        </w:rPr>
        <w:t xml:space="preserve"> </w:t>
      </w:r>
      <w:r w:rsidRPr="005247B8">
        <w:rPr>
          <w:color w:val="000000" w:themeColor="text1"/>
        </w:rPr>
        <w:t>= 140</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b) </w:t>
      </w:r>
      <w:r w:rsidR="00602A7D">
        <w:rPr>
          <w:color w:val="000000" w:themeColor="text1"/>
        </w:rPr>
        <w:t>Â</w:t>
      </w:r>
      <w:r w:rsidRPr="005247B8">
        <w:rPr>
          <w:color w:val="000000" w:themeColor="text1"/>
          <w:vertAlign w:val="subscript"/>
        </w:rPr>
        <w:t xml:space="preserve">2 </w:t>
      </w:r>
      <w:r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B</m:t>
            </m:r>
          </m:e>
        </m:acc>
      </m:oMath>
      <w:r w:rsidRPr="005247B8">
        <w:rPr>
          <w:color w:val="000000" w:themeColor="text1"/>
          <w:vertAlign w:val="subscript"/>
        </w:rPr>
        <w:t>2</w:t>
      </w:r>
      <w:r w:rsidRPr="005247B8">
        <w:rPr>
          <w:color w:val="000000" w:themeColor="text1"/>
        </w:rPr>
        <w:t xml:space="preserve"> ( vì là cặp góc đồng vị)</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Mà </w:t>
      </w:r>
      <w:r w:rsidR="00602A7D">
        <w:rPr>
          <w:color w:val="000000" w:themeColor="text1"/>
        </w:rPr>
        <w:t>Â</w:t>
      </w:r>
      <w:r w:rsidRPr="005247B8">
        <w:rPr>
          <w:color w:val="000000" w:themeColor="text1"/>
          <w:vertAlign w:val="subscript"/>
        </w:rPr>
        <w:t xml:space="preserve">1 </w:t>
      </w:r>
      <w:r w:rsidRPr="005247B8">
        <w:rPr>
          <w:color w:val="000000" w:themeColor="text1"/>
        </w:rPr>
        <w:t xml:space="preserve">+ </w:t>
      </w:r>
      <w:r w:rsidR="00602A7D">
        <w:rPr>
          <w:color w:val="000000" w:themeColor="text1"/>
        </w:rPr>
        <w:t>Â</w:t>
      </w:r>
      <w:r w:rsidRPr="005247B8">
        <w:rPr>
          <w:color w:val="000000" w:themeColor="text1"/>
          <w:vertAlign w:val="subscript"/>
        </w:rPr>
        <w:t xml:space="preserve">2 </w:t>
      </w:r>
      <w:r w:rsidRPr="005247B8">
        <w:rPr>
          <w:color w:val="000000" w:themeColor="text1"/>
        </w:rPr>
        <w:t>= 180</w:t>
      </w:r>
      <w:r w:rsidRPr="005247B8">
        <w:rPr>
          <w:color w:val="000000" w:themeColor="text1"/>
          <w:vertAlign w:val="superscript"/>
        </w:rPr>
        <w:t>0</w:t>
      </w:r>
      <w:r w:rsidRPr="005247B8">
        <w:rPr>
          <w:color w:val="000000" w:themeColor="text1"/>
        </w:rPr>
        <w:t>( vì là cặp góc kề bù)</w:t>
      </w:r>
    </w:p>
    <w:p w:rsidR="00312654" w:rsidRPr="005247B8" w:rsidRDefault="00312654" w:rsidP="001C3BCC">
      <w:pPr>
        <w:spacing w:line="288" w:lineRule="auto"/>
        <w:ind w:firstLine="720"/>
        <w:jc w:val="left"/>
        <w:rPr>
          <w:color w:val="000000" w:themeColor="text1"/>
        </w:rPr>
      </w:pPr>
      <w:r w:rsidRPr="005247B8">
        <w:rPr>
          <w:color w:val="000000" w:themeColor="text1"/>
        </w:rPr>
        <w:t>Hay 140</w:t>
      </w:r>
      <w:r w:rsidRPr="005247B8">
        <w:rPr>
          <w:color w:val="000000" w:themeColor="text1"/>
          <w:vertAlign w:val="superscript"/>
        </w:rPr>
        <w:t>0</w:t>
      </w:r>
      <w:r w:rsidRPr="005247B8">
        <w:rPr>
          <w:color w:val="000000" w:themeColor="text1"/>
        </w:rPr>
        <w:t xml:space="preserve"> + </w:t>
      </w:r>
      <w:r w:rsidR="00602A7D">
        <w:rPr>
          <w:color w:val="000000" w:themeColor="text1"/>
        </w:rPr>
        <w:t>Â</w:t>
      </w:r>
      <w:r w:rsidRPr="005247B8">
        <w:rPr>
          <w:color w:val="000000" w:themeColor="text1"/>
          <w:vertAlign w:val="subscript"/>
        </w:rPr>
        <w:t xml:space="preserve">2 </w:t>
      </w:r>
      <w:r w:rsidRPr="005247B8">
        <w:rPr>
          <w:color w:val="000000" w:themeColor="text1"/>
        </w:rPr>
        <w:t>= 180</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vertAlign w:val="superscript"/>
        </w:rPr>
      </w:pPr>
      <w:r w:rsidRPr="005247B8">
        <w:rPr>
          <w:color w:val="000000" w:themeColor="text1"/>
        </w:rPr>
        <w:t xml:space="preserve">                   </w:t>
      </w:r>
      <w:r w:rsidR="00602A7D">
        <w:rPr>
          <w:color w:val="000000" w:themeColor="text1"/>
        </w:rPr>
        <w:t>Â</w:t>
      </w:r>
      <w:r w:rsidRPr="005247B8">
        <w:rPr>
          <w:color w:val="000000" w:themeColor="text1"/>
          <w:vertAlign w:val="subscript"/>
        </w:rPr>
        <w:t xml:space="preserve">2 </w:t>
      </w:r>
      <w:r w:rsidRPr="005247B8">
        <w:rPr>
          <w:color w:val="000000" w:themeColor="text1"/>
        </w:rPr>
        <w:t>= 180</w:t>
      </w:r>
      <w:r w:rsidRPr="005247B8">
        <w:rPr>
          <w:color w:val="000000" w:themeColor="text1"/>
          <w:vertAlign w:val="superscript"/>
        </w:rPr>
        <w:t>0</w:t>
      </w:r>
      <w:r w:rsidRPr="005247B8">
        <w:rPr>
          <w:color w:val="000000" w:themeColor="text1"/>
        </w:rPr>
        <w:t xml:space="preserve"> - 140</w:t>
      </w:r>
      <w:r w:rsidRPr="005247B8">
        <w:rPr>
          <w:color w:val="000000" w:themeColor="text1"/>
          <w:vertAlign w:val="superscript"/>
        </w:rPr>
        <w:t>0</w:t>
      </w:r>
      <w:r w:rsidRPr="005247B8">
        <w:rPr>
          <w:color w:val="000000" w:themeColor="text1"/>
        </w:rPr>
        <w:t>= 40</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Suy ra </w:t>
      </w:r>
      <m:oMath>
        <m:acc>
          <m:accPr>
            <m:ctrlPr>
              <w:rPr>
                <w:rFonts w:ascii="Cambria Math" w:hAnsi="Cambria Math"/>
                <w:i/>
                <w:color w:val="000000" w:themeColor="text1"/>
              </w:rPr>
            </m:ctrlPr>
          </m:accPr>
          <m:e>
            <m:r>
              <w:rPr>
                <w:rFonts w:ascii="Cambria Math" w:hAnsi="Cambria Math"/>
                <w:color w:val="000000" w:themeColor="text1"/>
              </w:rPr>
              <m:t>B</m:t>
            </m:r>
          </m:e>
        </m:acc>
      </m:oMath>
      <w:r w:rsidR="008E1959" w:rsidRPr="005247B8">
        <w:rPr>
          <w:color w:val="000000" w:themeColor="text1"/>
          <w:vertAlign w:val="subscript"/>
        </w:rPr>
        <w:t>2</w:t>
      </w:r>
      <w:r w:rsidR="008E1959" w:rsidRPr="005247B8">
        <w:rPr>
          <w:color w:val="000000" w:themeColor="text1"/>
        </w:rPr>
        <w:t xml:space="preserve"> </w:t>
      </w:r>
      <w:r w:rsidRPr="005247B8">
        <w:rPr>
          <w:color w:val="000000" w:themeColor="text1"/>
        </w:rPr>
        <w:t>=  40</w:t>
      </w:r>
      <w:r w:rsidRPr="005247B8">
        <w:rPr>
          <w:color w:val="000000" w:themeColor="text1"/>
          <w:vertAlign w:val="superscript"/>
        </w:rPr>
        <w:t>0</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c) Có </w:t>
      </w:r>
      <m:oMath>
        <m:acc>
          <m:accPr>
            <m:ctrlPr>
              <w:rPr>
                <w:rFonts w:ascii="Cambria Math" w:hAnsi="Cambria Math"/>
                <w:i/>
                <w:color w:val="000000" w:themeColor="text1"/>
              </w:rPr>
            </m:ctrlPr>
          </m:accPr>
          <m:e>
            <m:r>
              <w:rPr>
                <w:rFonts w:ascii="Cambria Math" w:hAnsi="Cambria Math"/>
                <w:color w:val="000000" w:themeColor="text1"/>
              </w:rPr>
              <m:t>B</m:t>
            </m:r>
          </m:e>
        </m:acc>
      </m:oMath>
      <w:r w:rsidR="00602A7D" w:rsidRPr="005247B8">
        <w:rPr>
          <w:color w:val="000000" w:themeColor="text1"/>
          <w:vertAlign w:val="subscript"/>
        </w:rPr>
        <w:t>3</w:t>
      </w:r>
      <w:r w:rsidR="00602A7D" w:rsidRPr="005247B8">
        <w:rPr>
          <w:color w:val="000000" w:themeColor="text1"/>
        </w:rPr>
        <w:t xml:space="preserve"> </w:t>
      </w:r>
      <w:r w:rsidRPr="005247B8">
        <w:rPr>
          <w:color w:val="000000" w:themeColor="text1"/>
        </w:rPr>
        <w:t xml:space="preserve">+ </w:t>
      </w:r>
      <w:r w:rsidR="00602A7D">
        <w:rPr>
          <w:color w:val="000000" w:themeColor="text1"/>
        </w:rPr>
        <w:t>Â</w:t>
      </w:r>
      <w:r w:rsidRPr="005247B8">
        <w:rPr>
          <w:color w:val="000000" w:themeColor="text1"/>
          <w:vertAlign w:val="subscript"/>
        </w:rPr>
        <w:t>4</w:t>
      </w:r>
      <w:r w:rsidRPr="005247B8">
        <w:rPr>
          <w:color w:val="000000" w:themeColor="text1"/>
        </w:rPr>
        <w:t xml:space="preserve"> = 180</w:t>
      </w:r>
      <w:r w:rsidRPr="005247B8">
        <w:rPr>
          <w:color w:val="000000" w:themeColor="text1"/>
          <w:vertAlign w:val="superscript"/>
        </w:rPr>
        <w:t>0</w:t>
      </w:r>
      <w:r w:rsidRPr="005247B8">
        <w:rPr>
          <w:color w:val="000000" w:themeColor="text1"/>
        </w:rPr>
        <w:t xml:space="preserve"> ( vì là cặp góc trong cùng phía)</w:t>
      </w:r>
    </w:p>
    <w:p w:rsidR="00312654" w:rsidRPr="005247B8" w:rsidRDefault="00312654" w:rsidP="001C3BCC">
      <w:pPr>
        <w:spacing w:line="288" w:lineRule="auto"/>
        <w:ind w:firstLine="720"/>
        <w:jc w:val="left"/>
        <w:rPr>
          <w:color w:val="000000" w:themeColor="text1"/>
        </w:rPr>
      </w:pPr>
      <w:r w:rsidRPr="005247B8">
        <w:rPr>
          <w:color w:val="000000" w:themeColor="text1"/>
        </w:rPr>
        <w:t xml:space="preserve">  Hay 140</w:t>
      </w:r>
      <w:r w:rsidRPr="005247B8">
        <w:rPr>
          <w:color w:val="000000" w:themeColor="text1"/>
          <w:vertAlign w:val="superscript"/>
        </w:rPr>
        <w:t>0</w:t>
      </w:r>
      <w:r w:rsidRPr="005247B8">
        <w:rPr>
          <w:color w:val="000000" w:themeColor="text1"/>
        </w:rPr>
        <w:t xml:space="preserve"> + </w:t>
      </w:r>
      <w:r w:rsidR="00602A7D">
        <w:rPr>
          <w:color w:val="000000" w:themeColor="text1"/>
        </w:rPr>
        <w:t>Â</w:t>
      </w:r>
      <w:r w:rsidRPr="005247B8">
        <w:rPr>
          <w:color w:val="000000" w:themeColor="text1"/>
          <w:vertAlign w:val="subscript"/>
        </w:rPr>
        <w:t xml:space="preserve">4 </w:t>
      </w:r>
      <w:r w:rsidRPr="005247B8">
        <w:rPr>
          <w:color w:val="000000" w:themeColor="text1"/>
        </w:rPr>
        <w:t>= 180</w:t>
      </w:r>
      <w:r w:rsidRPr="005247B8">
        <w:rPr>
          <w:color w:val="000000" w:themeColor="text1"/>
          <w:vertAlign w:val="superscript"/>
        </w:rPr>
        <w:t>0</w:t>
      </w:r>
    </w:p>
    <w:p w:rsidR="00312654" w:rsidRPr="005247B8" w:rsidRDefault="00312654" w:rsidP="001C3BCC">
      <w:pPr>
        <w:spacing w:line="288" w:lineRule="auto"/>
        <w:ind w:firstLine="720"/>
        <w:jc w:val="left"/>
        <w:rPr>
          <w:b/>
          <w:color w:val="000000" w:themeColor="text1"/>
          <w:u w:val="single"/>
        </w:rPr>
      </w:pPr>
      <w:r w:rsidRPr="005247B8">
        <w:rPr>
          <w:color w:val="000000" w:themeColor="text1"/>
        </w:rPr>
        <w:t xml:space="preserve">                     </w:t>
      </w:r>
      <w:r w:rsidR="00602A7D">
        <w:rPr>
          <w:color w:val="000000" w:themeColor="text1"/>
        </w:rPr>
        <w:t>Â</w:t>
      </w:r>
      <w:r w:rsidRPr="005247B8">
        <w:rPr>
          <w:color w:val="000000" w:themeColor="text1"/>
          <w:vertAlign w:val="subscript"/>
        </w:rPr>
        <w:t xml:space="preserve">4 </w:t>
      </w:r>
      <w:r w:rsidRPr="005247B8">
        <w:rPr>
          <w:color w:val="000000" w:themeColor="text1"/>
        </w:rPr>
        <w:t>= 180</w:t>
      </w:r>
      <w:r w:rsidRPr="005247B8">
        <w:rPr>
          <w:color w:val="000000" w:themeColor="text1"/>
          <w:vertAlign w:val="superscript"/>
        </w:rPr>
        <w:t>0</w:t>
      </w:r>
      <w:r w:rsidRPr="005247B8">
        <w:rPr>
          <w:color w:val="000000" w:themeColor="text1"/>
        </w:rPr>
        <w:t xml:space="preserve"> - 140</w:t>
      </w:r>
      <w:r w:rsidRPr="005247B8">
        <w:rPr>
          <w:color w:val="000000" w:themeColor="text1"/>
          <w:vertAlign w:val="superscript"/>
        </w:rPr>
        <w:t>0</w:t>
      </w:r>
      <w:r w:rsidRPr="005247B8">
        <w:rPr>
          <w:color w:val="000000" w:themeColor="text1"/>
        </w:rPr>
        <w:t xml:space="preserve"> = 40</w:t>
      </w:r>
      <w:r w:rsidRPr="005247B8">
        <w:rPr>
          <w:color w:val="000000" w:themeColor="text1"/>
          <w:vertAlign w:val="superscript"/>
        </w:rPr>
        <w:t>0</w:t>
      </w:r>
    </w:p>
    <w:p w:rsidR="00312654" w:rsidRDefault="00312654" w:rsidP="001C3BCC">
      <w:pPr>
        <w:spacing w:line="288" w:lineRule="auto"/>
        <w:ind w:firstLine="720"/>
        <w:jc w:val="left"/>
        <w:rPr>
          <w:color w:val="000000" w:themeColor="text1"/>
        </w:rPr>
      </w:pPr>
      <w:r w:rsidRPr="005247B8">
        <w:rPr>
          <w:color w:val="000000" w:themeColor="text1"/>
        </w:rPr>
        <w:t xml:space="preserve">d) </w:t>
      </w:r>
      <m:oMath>
        <m:acc>
          <m:accPr>
            <m:ctrlPr>
              <w:rPr>
                <w:rFonts w:ascii="Cambria Math" w:hAnsi="Cambria Math"/>
                <w:i/>
                <w:color w:val="000000" w:themeColor="text1"/>
              </w:rPr>
            </m:ctrlPr>
          </m:accPr>
          <m:e>
            <m:r>
              <w:rPr>
                <w:rFonts w:ascii="Cambria Math" w:hAnsi="Cambria Math"/>
                <w:color w:val="000000" w:themeColor="text1"/>
              </w:rPr>
              <m:t>B</m:t>
            </m:r>
          </m:e>
        </m:acc>
      </m:oMath>
      <w:r w:rsidR="00602A7D" w:rsidRPr="005247B8">
        <w:rPr>
          <w:color w:val="000000" w:themeColor="text1"/>
          <w:vertAlign w:val="subscript"/>
        </w:rPr>
        <w:t>4</w:t>
      </w:r>
      <w:r w:rsidR="00602A7D" w:rsidRPr="005247B8">
        <w:rPr>
          <w:color w:val="000000" w:themeColor="text1"/>
        </w:rPr>
        <w:t xml:space="preserve"> </w:t>
      </w:r>
      <w:r w:rsidRPr="005247B8">
        <w:rPr>
          <w:color w:val="000000" w:themeColor="text1"/>
        </w:rPr>
        <w:t xml:space="preserve">= </w:t>
      </w:r>
      <w:r w:rsidR="00602A7D">
        <w:rPr>
          <w:color w:val="000000" w:themeColor="text1"/>
        </w:rPr>
        <w:t>Â</w:t>
      </w:r>
      <w:r w:rsidRPr="005247B8">
        <w:rPr>
          <w:color w:val="000000" w:themeColor="text1"/>
          <w:vertAlign w:val="subscript"/>
        </w:rPr>
        <w:t>2</w:t>
      </w:r>
      <w:r w:rsidRPr="005247B8">
        <w:rPr>
          <w:color w:val="000000" w:themeColor="text1"/>
        </w:rPr>
        <w:t xml:space="preserve"> ( vì là cặp góc so le ngoài)</w:t>
      </w:r>
    </w:p>
    <w:p w:rsidR="00CF5F6E" w:rsidRDefault="00CF5F6E" w:rsidP="00CF5F6E">
      <w:pPr>
        <w:ind w:firstLine="709"/>
        <w:jc w:val="left"/>
        <w:rPr>
          <w:rFonts w:eastAsiaTheme="minorEastAsia"/>
          <w:b/>
        </w:rPr>
      </w:pPr>
      <w:r w:rsidRPr="009B3144">
        <w:rPr>
          <w:rFonts w:eastAsiaTheme="minorEastAsia"/>
          <w:b/>
        </w:rPr>
        <w:t>Bài tập</w:t>
      </w:r>
      <w:r w:rsidR="00C935B8">
        <w:rPr>
          <w:rFonts w:eastAsiaTheme="minorEastAsia"/>
          <w:b/>
        </w:rPr>
        <w:t xml:space="preserve"> 3</w:t>
      </w:r>
      <w:r w:rsidRPr="009B3144">
        <w:rPr>
          <w:rFonts w:eastAsiaTheme="minorEastAsia"/>
          <w:b/>
        </w:rPr>
        <w:t>:</w:t>
      </w:r>
    </w:p>
    <w:p w:rsidR="00CF5F6E" w:rsidRDefault="00CF5F6E" w:rsidP="00594653">
      <w:pPr>
        <w:ind w:firstLine="709"/>
        <w:jc w:val="left"/>
        <w:rPr>
          <w:rFonts w:eastAsiaTheme="minorEastAsia"/>
        </w:rPr>
      </w:pPr>
      <w:r w:rsidRPr="009B3144">
        <w:rPr>
          <w:rFonts w:eastAsiaTheme="minorEastAsia"/>
        </w:rPr>
        <w:t>Cho góc</w:t>
      </w:r>
      <w:r>
        <w:rPr>
          <w:rFonts w:eastAsiaTheme="minorEastAsia"/>
        </w:rPr>
        <w:t xml:space="preserve"> </w:t>
      </w:r>
      <m:oMath>
        <m:acc>
          <m:accPr>
            <m:ctrlPr>
              <w:rPr>
                <w:rFonts w:ascii="Cambria Math" w:eastAsiaTheme="minorEastAsia" w:hAnsi="Cambria Math" w:cstheme="minorBidi"/>
                <w:i/>
                <w:szCs w:val="22"/>
              </w:rPr>
            </m:ctrlPr>
          </m:accPr>
          <m:e>
            <m:r>
              <w:rPr>
                <w:rFonts w:ascii="Cambria Math" w:eastAsiaTheme="minorEastAsia" w:hAnsi="Cambria Math"/>
              </w:rPr>
              <m:t>AOB</m:t>
            </m:r>
          </m:e>
        </m:acc>
      </m:oMath>
      <w:r>
        <w:rPr>
          <w:rFonts w:eastAsiaTheme="minorEastAsia"/>
        </w:rPr>
        <w:t xml:space="preserve"> bằng 60</w:t>
      </w:r>
      <w:r>
        <w:rPr>
          <w:rFonts w:eastAsiaTheme="minorEastAsia"/>
          <w:vertAlign w:val="superscript"/>
        </w:rPr>
        <w:t>0</w:t>
      </w:r>
      <w:r>
        <w:rPr>
          <w:rFonts w:eastAsiaTheme="minorEastAsia"/>
        </w:rPr>
        <w:t xml:space="preserve">. Trên cùng nửa mặt phẳng bờ OB chứa tia OA vẽ tia Ox vuông góc với tia OB. Trên nửa mặt phẳng kia vẽ tia Oy vuông góc với tia OA.  Chứng minh rằng: </w:t>
      </w:r>
      <m:oMath>
        <m:acc>
          <m:accPr>
            <m:ctrlPr>
              <w:rPr>
                <w:rFonts w:ascii="Cambria Math" w:eastAsiaTheme="minorEastAsia" w:hAnsi="Cambria Math" w:cstheme="minorBidi"/>
                <w:i/>
                <w:szCs w:val="22"/>
              </w:rPr>
            </m:ctrlPr>
          </m:accPr>
          <m:e>
            <m:r>
              <w:rPr>
                <w:rFonts w:ascii="Cambria Math" w:eastAsiaTheme="minorEastAsia" w:hAnsi="Cambria Math"/>
              </w:rPr>
              <m:t>xOA</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BOy</m:t>
            </m:r>
          </m:e>
        </m:acc>
      </m:oMath>
    </w:p>
    <w:p w:rsidR="00CF5F6E" w:rsidRDefault="00CF5F6E" w:rsidP="00CF5F6E">
      <w:pPr>
        <w:ind w:firstLine="709"/>
      </w:pPr>
      <w:r>
        <w:lastRenderedPageBreak/>
        <w:t>Hướng dẫn:</w:t>
      </w:r>
    </w:p>
    <w:p w:rsidR="00CF5F6E" w:rsidRDefault="00CF5F6E" w:rsidP="00CF5F6E">
      <w:pPr>
        <w:ind w:firstLine="709"/>
      </w:pPr>
      <w:r>
        <w:rPr>
          <w:noProof/>
        </w:rPr>
        <w:drawing>
          <wp:inline distT="0" distB="0" distL="0" distR="0" wp14:anchorId="77BBC49A" wp14:editId="7972528F">
            <wp:extent cx="1710267" cy="1769122"/>
            <wp:effectExtent l="0" t="0" r="444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0535" cy="1779744"/>
                    </a:xfrm>
                    <a:prstGeom prst="rect">
                      <a:avLst/>
                    </a:prstGeom>
                  </pic:spPr>
                </pic:pic>
              </a:graphicData>
            </a:graphic>
          </wp:inline>
        </w:drawing>
      </w:r>
    </w:p>
    <w:p w:rsidR="00CF5F6E" w:rsidRDefault="00CF5F6E" w:rsidP="00CF5F6E">
      <w:pPr>
        <w:ind w:firstLine="709"/>
        <w:jc w:val="left"/>
      </w:pPr>
      <w:r>
        <w:t>HS: vẽ hình</w:t>
      </w:r>
    </w:p>
    <w:p w:rsidR="00CF5F6E" w:rsidRDefault="00CF5F6E" w:rsidP="00CF5F6E">
      <w:pPr>
        <w:ind w:firstLine="709"/>
        <w:jc w:val="left"/>
      </w:pPr>
      <w:r>
        <w:t>GV: Em hãy chỉ ra các cặp góc phụ nhau?</w:t>
      </w:r>
    </w:p>
    <w:p w:rsidR="00CF5F6E" w:rsidRPr="00E00454" w:rsidRDefault="00CF5F6E" w:rsidP="00CF5F6E">
      <w:pPr>
        <w:ind w:firstLine="709"/>
        <w:jc w:val="left"/>
        <w:rPr>
          <w:rFonts w:eastAsiaTheme="minorEastAsia"/>
        </w:rPr>
      </w:pPr>
      <w:r>
        <w:t xml:space="preserve">HS: </w:t>
      </w:r>
      <m:oMath>
        <m:acc>
          <m:accPr>
            <m:ctrlPr>
              <w:rPr>
                <w:rFonts w:ascii="Cambria Math" w:eastAsiaTheme="minorHAnsi" w:hAnsi="Cambria Math" w:cstheme="minorBidi"/>
                <w:i/>
                <w:szCs w:val="22"/>
              </w:rPr>
            </m:ctrlPr>
          </m:accPr>
          <m:e>
            <m:r>
              <w:rPr>
                <w:rFonts w:ascii="Cambria Math" w:hAnsi="Cambria Math"/>
              </w:rPr>
              <m:t>xOA</m:t>
            </m:r>
          </m:e>
        </m:acc>
      </m:oMath>
      <w:r>
        <w:rPr>
          <w:rFonts w:eastAsiaTheme="minorEastAsia"/>
        </w:rPr>
        <w:t xml:space="preserve"> +</w:t>
      </w:r>
      <w:r>
        <w:t xml:space="preserve"> </w:t>
      </w:r>
      <m:oMath>
        <m:acc>
          <m:accPr>
            <m:ctrlPr>
              <w:rPr>
                <w:rFonts w:ascii="Cambria Math" w:eastAsiaTheme="minorHAnsi" w:hAnsi="Cambria Math" w:cstheme="minorBidi"/>
                <w:i/>
                <w:szCs w:val="22"/>
              </w:rPr>
            </m:ctrlPr>
          </m:accPr>
          <m:e>
            <m:r>
              <w:rPr>
                <w:rFonts w:ascii="Cambria Math" w:hAnsi="Cambria Math"/>
              </w:rPr>
              <m:t>AOB</m:t>
            </m:r>
          </m:e>
        </m:acc>
      </m:oMath>
      <w:r>
        <w:rPr>
          <w:rFonts w:eastAsiaTheme="minorEastAsia"/>
        </w:rPr>
        <w:t xml:space="preserve"> = 90</w:t>
      </w:r>
      <w:r>
        <w:rPr>
          <w:rFonts w:eastAsiaTheme="minorEastAsia"/>
          <w:vertAlign w:val="superscript"/>
        </w:rPr>
        <w:t>0</w:t>
      </w:r>
      <w:r>
        <w:rPr>
          <w:rFonts w:eastAsiaTheme="minorEastAsia"/>
        </w:rPr>
        <w:t xml:space="preserve"> (1)</w:t>
      </w:r>
    </w:p>
    <w:p w:rsidR="00CF5F6E" w:rsidRPr="00E00454" w:rsidRDefault="00CF5F6E" w:rsidP="00CF5F6E">
      <w:pPr>
        <w:ind w:firstLine="709"/>
        <w:jc w:val="left"/>
      </w:pPr>
      <w:r>
        <w:rPr>
          <w:rFonts w:eastAsiaTheme="minorEastAsia"/>
          <w:vertAlign w:val="superscript"/>
        </w:rPr>
        <w:t xml:space="preserve">           </w:t>
      </w:r>
      <m:oMath>
        <m:acc>
          <m:accPr>
            <m:ctrlPr>
              <w:rPr>
                <w:rFonts w:ascii="Cambria Math" w:eastAsiaTheme="minorHAnsi" w:hAnsi="Cambria Math" w:cstheme="minorBidi"/>
                <w:i/>
                <w:szCs w:val="22"/>
              </w:rPr>
            </m:ctrlPr>
          </m:accPr>
          <m:e>
            <m:r>
              <w:rPr>
                <w:rFonts w:ascii="Cambria Math" w:hAnsi="Cambria Math"/>
              </w:rPr>
              <m:t>AOB</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BOy</m:t>
            </m:r>
          </m:e>
        </m:acc>
      </m:oMath>
      <w:r>
        <w:rPr>
          <w:rFonts w:eastAsiaTheme="minorEastAsia"/>
        </w:rPr>
        <w:t xml:space="preserve"> = 90</w:t>
      </w:r>
      <w:r>
        <w:rPr>
          <w:rFonts w:eastAsiaTheme="minorEastAsia"/>
          <w:vertAlign w:val="superscript"/>
        </w:rPr>
        <w:t xml:space="preserve">0  </w:t>
      </w:r>
      <w:r>
        <w:rPr>
          <w:rFonts w:eastAsiaTheme="minorEastAsia"/>
        </w:rPr>
        <w:t>(2)</w:t>
      </w:r>
    </w:p>
    <w:p w:rsidR="00CF5F6E" w:rsidRDefault="00CF5F6E" w:rsidP="00CF5F6E">
      <w:pPr>
        <w:ind w:firstLine="709"/>
        <w:jc w:val="left"/>
      </w:pPr>
      <w:r>
        <w:t xml:space="preserve">GV: Từ </w:t>
      </w:r>
      <w:r>
        <w:rPr>
          <w:rFonts w:eastAsiaTheme="minorEastAsia"/>
        </w:rPr>
        <w:t>(1)</w:t>
      </w:r>
      <w:r w:rsidRPr="00E00454">
        <w:rPr>
          <w:rFonts w:eastAsiaTheme="minorEastAsia"/>
        </w:rPr>
        <w:t xml:space="preserve"> </w:t>
      </w:r>
      <w:r>
        <w:rPr>
          <w:rFonts w:eastAsiaTheme="minorEastAsia"/>
        </w:rPr>
        <w:t>và (2) suy ra điều gì?</w:t>
      </w:r>
    </w:p>
    <w:p w:rsidR="00CF5F6E" w:rsidRPr="00E00454" w:rsidRDefault="00CF5F6E" w:rsidP="00CF5F6E">
      <w:pPr>
        <w:ind w:firstLine="709"/>
        <w:jc w:val="left"/>
        <w:rPr>
          <w:rFonts w:eastAsiaTheme="minorEastAsia"/>
        </w:rPr>
      </w:pPr>
      <w:r>
        <w:t xml:space="preserve">HS: </w:t>
      </w:r>
      <m:oMath>
        <m:acc>
          <m:accPr>
            <m:ctrlPr>
              <w:rPr>
                <w:rFonts w:ascii="Cambria Math" w:eastAsiaTheme="minorHAnsi" w:hAnsi="Cambria Math" w:cstheme="minorBidi"/>
                <w:i/>
                <w:szCs w:val="22"/>
              </w:rPr>
            </m:ctrlPr>
          </m:accPr>
          <m:e>
            <m:r>
              <w:rPr>
                <w:rFonts w:ascii="Cambria Math" w:hAnsi="Cambria Math"/>
              </w:rPr>
              <m:t>xOA</m:t>
            </m:r>
          </m:e>
        </m:acc>
      </m:oMath>
      <w:r>
        <w:rPr>
          <w:rFonts w:eastAsiaTheme="minorEastAsia"/>
        </w:rPr>
        <w:t xml:space="preserve">  = 90</w:t>
      </w:r>
      <w:r>
        <w:rPr>
          <w:rFonts w:eastAsiaTheme="minorEastAsia"/>
          <w:vertAlign w:val="superscript"/>
        </w:rPr>
        <w:t>0</w:t>
      </w:r>
      <w:r>
        <w:rPr>
          <w:rFonts w:eastAsiaTheme="minorEastAsia"/>
        </w:rPr>
        <w:t xml:space="preserve"> -  </w:t>
      </w:r>
      <m:oMath>
        <m:acc>
          <m:accPr>
            <m:ctrlPr>
              <w:rPr>
                <w:rFonts w:ascii="Cambria Math" w:eastAsiaTheme="minorHAnsi" w:hAnsi="Cambria Math" w:cstheme="minorBidi"/>
                <w:i/>
                <w:szCs w:val="22"/>
              </w:rPr>
            </m:ctrlPr>
          </m:accPr>
          <m:e>
            <m:r>
              <w:rPr>
                <w:rFonts w:ascii="Cambria Math" w:hAnsi="Cambria Math"/>
              </w:rPr>
              <m:t>AOB</m:t>
            </m:r>
          </m:e>
        </m:acc>
      </m:oMath>
      <w:r>
        <w:rPr>
          <w:rFonts w:eastAsiaTheme="minorEastAsia"/>
        </w:rPr>
        <w:t xml:space="preserve"> </w:t>
      </w:r>
    </w:p>
    <w:p w:rsidR="00CF5F6E" w:rsidRDefault="00CF5F6E" w:rsidP="00CF5F6E">
      <w:pPr>
        <w:ind w:firstLine="709"/>
        <w:jc w:val="left"/>
        <w:rPr>
          <w:rFonts w:eastAsiaTheme="minorEastAsia"/>
        </w:rPr>
      </w:pPr>
      <w:r>
        <w:rPr>
          <w:rFonts w:eastAsiaTheme="minorEastAsia"/>
          <w:vertAlign w:val="superscript"/>
        </w:rPr>
        <w:t xml:space="preserve">          </w:t>
      </w:r>
      <w:r>
        <w:rPr>
          <w:rFonts w:eastAsiaTheme="minorEastAsia"/>
        </w:rPr>
        <w:t xml:space="preserve"> </w:t>
      </w:r>
      <m:oMath>
        <m:acc>
          <m:accPr>
            <m:ctrlPr>
              <w:rPr>
                <w:rFonts w:ascii="Cambria Math" w:eastAsiaTheme="minorEastAsia" w:hAnsi="Cambria Math" w:cstheme="minorBidi"/>
                <w:i/>
                <w:szCs w:val="22"/>
              </w:rPr>
            </m:ctrlPr>
          </m:accPr>
          <m:e>
            <m:r>
              <w:rPr>
                <w:rFonts w:ascii="Cambria Math" w:eastAsiaTheme="minorEastAsia" w:hAnsi="Cambria Math"/>
              </w:rPr>
              <m:t>BOy</m:t>
            </m:r>
          </m:e>
        </m:acc>
      </m:oMath>
      <w:r>
        <w:rPr>
          <w:rFonts w:eastAsiaTheme="minorEastAsia"/>
        </w:rPr>
        <w:t xml:space="preserve"> = 90</w:t>
      </w:r>
      <w:r>
        <w:rPr>
          <w:rFonts w:eastAsiaTheme="minorEastAsia"/>
          <w:vertAlign w:val="superscript"/>
        </w:rPr>
        <w:t xml:space="preserve">0 </w:t>
      </w:r>
      <w:r>
        <w:rPr>
          <w:rFonts w:eastAsiaTheme="minorEastAsia"/>
        </w:rPr>
        <w:t xml:space="preserve"> - </w:t>
      </w:r>
      <m:oMath>
        <m:acc>
          <m:accPr>
            <m:ctrlPr>
              <w:rPr>
                <w:rFonts w:ascii="Cambria Math" w:eastAsiaTheme="minorHAnsi" w:hAnsi="Cambria Math" w:cstheme="minorBidi"/>
                <w:i/>
                <w:szCs w:val="22"/>
              </w:rPr>
            </m:ctrlPr>
          </m:accPr>
          <m:e>
            <m:r>
              <w:rPr>
                <w:rFonts w:ascii="Cambria Math" w:hAnsi="Cambria Math"/>
              </w:rPr>
              <m:t>AOB</m:t>
            </m:r>
          </m:e>
        </m:acc>
      </m:oMath>
      <w:r>
        <w:rPr>
          <w:rFonts w:eastAsiaTheme="minorEastAsia"/>
        </w:rPr>
        <w:t xml:space="preserve"> </w:t>
      </w:r>
    </w:p>
    <w:p w:rsidR="00CF5F6E" w:rsidRDefault="00CF5F6E" w:rsidP="00CF5F6E">
      <w:pPr>
        <w:ind w:firstLine="709"/>
        <w:rPr>
          <w:rFonts w:eastAsiaTheme="minorEastAsia"/>
        </w:rPr>
      </w:pPr>
      <w:r>
        <w:rPr>
          <w:rFonts w:eastAsiaTheme="minorEastAsia"/>
        </w:rPr>
        <w:t>Giải</w:t>
      </w:r>
    </w:p>
    <w:p w:rsidR="00CF5F6E" w:rsidRDefault="0067598D" w:rsidP="00CF5F6E">
      <w:pPr>
        <w:ind w:firstLine="709"/>
        <w:jc w:val="both"/>
        <w:rPr>
          <w:rFonts w:eastAsiaTheme="minorEastAsia"/>
        </w:rPr>
      </w:pPr>
      <w:r>
        <w:rPr>
          <w:rFonts w:eastAsiaTheme="minorEastAsia"/>
        </w:rPr>
        <w:t xml:space="preserve"> Vì OB vuông góc với</w:t>
      </w:r>
      <w:r w:rsidR="00CF5F6E">
        <w:rPr>
          <w:rFonts w:eastAsiaTheme="minorEastAsia"/>
        </w:rPr>
        <w:t xml:space="preserve"> Ox nên </w:t>
      </w:r>
      <m:oMath>
        <m:acc>
          <m:accPr>
            <m:ctrlPr>
              <w:rPr>
                <w:rFonts w:ascii="Cambria Math" w:eastAsiaTheme="minorHAnsi" w:hAnsi="Cambria Math" w:cstheme="minorBidi"/>
                <w:i/>
                <w:szCs w:val="22"/>
              </w:rPr>
            </m:ctrlPr>
          </m:accPr>
          <m:e>
            <m:r>
              <w:rPr>
                <w:rFonts w:ascii="Cambria Math" w:hAnsi="Cambria Math"/>
              </w:rPr>
              <m:t>xOB</m:t>
            </m:r>
          </m:e>
        </m:acc>
      </m:oMath>
      <w:r w:rsidR="00CF5F6E">
        <w:rPr>
          <w:rFonts w:eastAsiaTheme="minorEastAsia"/>
        </w:rPr>
        <w:t xml:space="preserve"> = 90</w:t>
      </w:r>
      <w:r w:rsidR="00CF5F6E">
        <w:rPr>
          <w:rFonts w:eastAsiaTheme="minorEastAsia"/>
          <w:vertAlign w:val="superscript"/>
        </w:rPr>
        <w:t>0</w:t>
      </w:r>
      <w:r w:rsidR="00CF5F6E">
        <w:rPr>
          <w:rFonts w:eastAsiaTheme="minorEastAsia"/>
        </w:rPr>
        <w:t xml:space="preserve">. OA, Ox cùng nằm trên nửa mặt phẳng bờ OB mà </w:t>
      </w:r>
      <m:oMath>
        <m:acc>
          <m:accPr>
            <m:ctrlPr>
              <w:rPr>
                <w:rFonts w:ascii="Cambria Math" w:eastAsiaTheme="minorHAnsi" w:hAnsi="Cambria Math" w:cstheme="minorBidi"/>
                <w:i/>
                <w:szCs w:val="22"/>
              </w:rPr>
            </m:ctrlPr>
          </m:accPr>
          <m:e>
            <m:r>
              <w:rPr>
                <w:rFonts w:ascii="Cambria Math" w:hAnsi="Cambria Math"/>
              </w:rPr>
              <m:t>AOB</m:t>
            </m:r>
          </m:e>
        </m:acc>
      </m:oMath>
      <w:r w:rsidR="00CF5F6E">
        <w:rPr>
          <w:rFonts w:eastAsiaTheme="minorEastAsia"/>
        </w:rPr>
        <w:t xml:space="preserve"> &lt; </w:t>
      </w:r>
      <m:oMath>
        <m:acc>
          <m:accPr>
            <m:ctrlPr>
              <w:rPr>
                <w:rFonts w:ascii="Cambria Math" w:eastAsiaTheme="minorHAnsi" w:hAnsi="Cambria Math" w:cstheme="minorBidi"/>
                <w:i/>
                <w:szCs w:val="22"/>
              </w:rPr>
            </m:ctrlPr>
          </m:accPr>
          <m:e>
            <m:r>
              <w:rPr>
                <w:rFonts w:ascii="Cambria Math" w:hAnsi="Cambria Math"/>
              </w:rPr>
              <m:t>xOB</m:t>
            </m:r>
          </m:e>
        </m:acc>
      </m:oMath>
      <w:r w:rsidR="00CF5F6E">
        <w:rPr>
          <w:rFonts w:eastAsiaTheme="minorEastAsia"/>
        </w:rPr>
        <w:t xml:space="preserve"> (60</w:t>
      </w:r>
      <w:r w:rsidR="00CF5F6E">
        <w:rPr>
          <w:rFonts w:eastAsiaTheme="minorEastAsia"/>
          <w:vertAlign w:val="superscript"/>
        </w:rPr>
        <w:t xml:space="preserve">0 </w:t>
      </w:r>
      <w:r w:rsidR="00CF5F6E">
        <w:rPr>
          <w:rFonts w:eastAsiaTheme="minorEastAsia"/>
        </w:rPr>
        <w:t>&lt; 90</w:t>
      </w:r>
      <w:r w:rsidR="00CF5F6E">
        <w:rPr>
          <w:rFonts w:eastAsiaTheme="minorEastAsia"/>
          <w:vertAlign w:val="superscript"/>
        </w:rPr>
        <w:t>0</w:t>
      </w:r>
      <w:r w:rsidR="00CF5F6E">
        <w:rPr>
          <w:rFonts w:eastAsiaTheme="minorEastAsia"/>
        </w:rPr>
        <w:t xml:space="preserve">). Do đó tia OA nằm giữa hai tia Ox và OB. </w:t>
      </w:r>
    </w:p>
    <w:p w:rsidR="00CF5F6E" w:rsidRPr="007B5BAF" w:rsidRDefault="00CF5F6E" w:rsidP="00CF5F6E">
      <w:pPr>
        <w:ind w:firstLine="709"/>
        <w:jc w:val="left"/>
        <w:rPr>
          <w:rFonts w:eastAsiaTheme="minorEastAsia"/>
        </w:rPr>
      </w:pPr>
      <w:r>
        <w:rPr>
          <w:rFonts w:eastAsiaTheme="minorEastAsia"/>
        </w:rPr>
        <w:t>Ta có:</w:t>
      </w:r>
      <m:oMath>
        <m:r>
          <w:rPr>
            <w:rFonts w:ascii="Cambria Math" w:hAnsi="Cambria Math"/>
          </w:rPr>
          <m:t xml:space="preserve"> </m:t>
        </m:r>
        <m:acc>
          <m:accPr>
            <m:ctrlPr>
              <w:rPr>
                <w:rFonts w:ascii="Cambria Math" w:eastAsiaTheme="minorHAnsi" w:hAnsi="Cambria Math" w:cstheme="minorBidi"/>
                <w:i/>
                <w:szCs w:val="22"/>
              </w:rPr>
            </m:ctrlPr>
          </m:accPr>
          <m:e>
            <m:r>
              <w:rPr>
                <w:rFonts w:ascii="Cambria Math" w:hAnsi="Cambria Math"/>
              </w:rPr>
              <m:t>xOA</m:t>
            </m:r>
          </m:e>
        </m:acc>
      </m:oMath>
      <w:r>
        <w:rPr>
          <w:rFonts w:eastAsiaTheme="minorEastAsia"/>
        </w:rPr>
        <w:t xml:space="preserve"> +</w:t>
      </w:r>
      <w:r>
        <w:t xml:space="preserve"> </w:t>
      </w:r>
      <m:oMath>
        <m:acc>
          <m:accPr>
            <m:ctrlPr>
              <w:rPr>
                <w:rFonts w:ascii="Cambria Math" w:eastAsiaTheme="minorHAnsi" w:hAnsi="Cambria Math" w:cstheme="minorBidi"/>
                <w:i/>
                <w:szCs w:val="22"/>
              </w:rPr>
            </m:ctrlPr>
          </m:accPr>
          <m:e>
            <m:r>
              <w:rPr>
                <w:rFonts w:ascii="Cambria Math" w:hAnsi="Cambria Math"/>
              </w:rPr>
              <m:t>AOB</m:t>
            </m:r>
          </m:e>
        </m:acc>
      </m:oMath>
      <w:r>
        <w:rPr>
          <w:rFonts w:eastAsiaTheme="minorEastAsia"/>
        </w:rPr>
        <w:t xml:space="preserve"> = </w:t>
      </w:r>
      <m:oMath>
        <m:acc>
          <m:accPr>
            <m:ctrlPr>
              <w:rPr>
                <w:rFonts w:ascii="Cambria Math" w:eastAsiaTheme="minorHAnsi" w:hAnsi="Cambria Math" w:cstheme="minorBidi"/>
                <w:i/>
                <w:szCs w:val="22"/>
              </w:rPr>
            </m:ctrlPr>
          </m:accPr>
          <m:e>
            <m:r>
              <w:rPr>
                <w:rFonts w:ascii="Cambria Math" w:hAnsi="Cambria Math"/>
              </w:rPr>
              <m:t>xOB</m:t>
            </m:r>
          </m:e>
        </m:acc>
      </m:oMath>
      <w:r>
        <w:rPr>
          <w:rFonts w:eastAsiaTheme="minorEastAsia"/>
        </w:rPr>
        <w:t xml:space="preserve">  hay </w:t>
      </w:r>
      <m:oMath>
        <m:acc>
          <m:accPr>
            <m:ctrlPr>
              <w:rPr>
                <w:rFonts w:ascii="Cambria Math" w:eastAsiaTheme="minorHAnsi" w:hAnsi="Cambria Math" w:cstheme="minorBidi"/>
                <w:i/>
                <w:szCs w:val="22"/>
              </w:rPr>
            </m:ctrlPr>
          </m:accPr>
          <m:e>
            <m:r>
              <w:rPr>
                <w:rFonts w:ascii="Cambria Math" w:hAnsi="Cambria Math"/>
              </w:rPr>
              <m:t>xOA</m:t>
            </m:r>
          </m:e>
        </m:acc>
      </m:oMath>
      <w:r>
        <w:rPr>
          <w:rFonts w:eastAsiaTheme="minorEastAsia"/>
        </w:rPr>
        <w:t xml:space="preserve"> + 60</w:t>
      </w:r>
      <w:r>
        <w:rPr>
          <w:rFonts w:eastAsiaTheme="minorEastAsia"/>
          <w:vertAlign w:val="superscript"/>
        </w:rPr>
        <w:t>0</w:t>
      </w:r>
      <w:r>
        <w:t xml:space="preserve"> </w:t>
      </w:r>
      <w:r>
        <w:rPr>
          <w:rFonts w:eastAsiaTheme="minorEastAsia"/>
        </w:rPr>
        <w:t xml:space="preserve"> = 90</w:t>
      </w:r>
      <w:r>
        <w:rPr>
          <w:rFonts w:eastAsiaTheme="minorEastAsia"/>
          <w:vertAlign w:val="superscript"/>
        </w:rPr>
        <w:t>0</w:t>
      </w:r>
      <w:r>
        <w:rPr>
          <w:rFonts w:eastAsiaTheme="minorEastAsia"/>
        </w:rPr>
        <w:t xml:space="preserve"> </w:t>
      </w:r>
      <m:oMath>
        <m:r>
          <m:rPr>
            <m:sty m:val="p"/>
          </m:rPr>
          <w:rPr>
            <w:rFonts w:ascii="Cambria Math" w:eastAsiaTheme="minorEastAsia" w:hAnsi="Cambria Math"/>
          </w:rPr>
          <w:br/>
        </m:r>
      </m:oMath>
      <w:r>
        <w:rPr>
          <w:rFonts w:eastAsiaTheme="minorEastAsia"/>
        </w:rPr>
        <w:t xml:space="preserve">                                              </w:t>
      </w:r>
      <m:oMath>
        <m:r>
          <w:rPr>
            <w:rFonts w:ascii="Cambria Math" w:eastAsiaTheme="minorEastAsia" w:hAnsi="Cambria Math"/>
          </w:rPr>
          <m:t>→</m:t>
        </m:r>
        <m:acc>
          <m:accPr>
            <m:ctrlPr>
              <w:rPr>
                <w:rFonts w:ascii="Cambria Math" w:eastAsiaTheme="minorHAnsi" w:hAnsi="Cambria Math" w:cstheme="minorBidi"/>
                <w:i/>
                <w:szCs w:val="22"/>
              </w:rPr>
            </m:ctrlPr>
          </m:accPr>
          <m:e>
            <m:r>
              <w:rPr>
                <w:rFonts w:ascii="Cambria Math" w:hAnsi="Cambria Math"/>
              </w:rPr>
              <m:t>xOA</m:t>
            </m:r>
          </m:e>
        </m:acc>
      </m:oMath>
      <w:r>
        <w:rPr>
          <w:rFonts w:eastAsiaTheme="minorEastAsia"/>
        </w:rPr>
        <w:t xml:space="preserve"> = 90</w:t>
      </w:r>
      <w:r>
        <w:rPr>
          <w:rFonts w:eastAsiaTheme="minorEastAsia"/>
          <w:vertAlign w:val="superscript"/>
        </w:rPr>
        <w:t>0</w:t>
      </w:r>
      <w:r>
        <w:rPr>
          <w:rFonts w:eastAsiaTheme="minorEastAsia"/>
        </w:rPr>
        <w:t xml:space="preserve"> - 60</w:t>
      </w:r>
      <w:r>
        <w:rPr>
          <w:rFonts w:eastAsiaTheme="minorEastAsia"/>
          <w:vertAlign w:val="superscript"/>
        </w:rPr>
        <w:t xml:space="preserve">0 </w:t>
      </w:r>
      <w:r>
        <w:rPr>
          <w:rFonts w:eastAsiaTheme="minorEastAsia"/>
        </w:rPr>
        <w:t xml:space="preserve"> = 30</w:t>
      </w:r>
      <w:r>
        <w:rPr>
          <w:rFonts w:eastAsiaTheme="minorEastAsia"/>
          <w:vertAlign w:val="superscript"/>
        </w:rPr>
        <w:t>0</w:t>
      </w:r>
      <w:r>
        <w:rPr>
          <w:rFonts w:eastAsiaTheme="minorEastAsia"/>
        </w:rPr>
        <w:t xml:space="preserve"> (3)</w:t>
      </w:r>
    </w:p>
    <w:p w:rsidR="00CF5F6E" w:rsidRDefault="000F2119" w:rsidP="00CF5F6E">
      <w:pPr>
        <w:ind w:firstLine="709"/>
        <w:jc w:val="both"/>
        <w:rPr>
          <w:rFonts w:eastAsiaTheme="minorEastAsia"/>
        </w:rPr>
      </w:pPr>
      <w:r>
        <w:rPr>
          <w:rFonts w:eastAsiaTheme="minorEastAsia"/>
        </w:rPr>
        <w:t xml:space="preserve"> Ta có Oy vuông góc với</w:t>
      </w:r>
      <w:r w:rsidR="00CF5F6E">
        <w:rPr>
          <w:rFonts w:eastAsiaTheme="minorEastAsia"/>
        </w:rPr>
        <w:t xml:space="preserve"> OA nên </w:t>
      </w:r>
      <m:oMath>
        <m:acc>
          <m:accPr>
            <m:ctrlPr>
              <w:rPr>
                <w:rFonts w:ascii="Cambria Math" w:eastAsiaTheme="minorEastAsia" w:hAnsi="Cambria Math" w:cstheme="minorBidi"/>
                <w:i/>
                <w:szCs w:val="22"/>
              </w:rPr>
            </m:ctrlPr>
          </m:accPr>
          <m:e>
            <m:r>
              <w:rPr>
                <w:rFonts w:ascii="Cambria Math" w:eastAsiaTheme="minorEastAsia" w:hAnsi="Cambria Math"/>
              </w:rPr>
              <m:t>AOy</m:t>
            </m:r>
          </m:e>
        </m:acc>
      </m:oMath>
      <w:r w:rsidR="00CF5F6E">
        <w:rPr>
          <w:rFonts w:eastAsiaTheme="minorEastAsia"/>
        </w:rPr>
        <w:t xml:space="preserve"> = 90</w:t>
      </w:r>
      <w:r w:rsidR="00CF5F6E">
        <w:rPr>
          <w:rFonts w:eastAsiaTheme="minorEastAsia"/>
          <w:vertAlign w:val="superscript"/>
        </w:rPr>
        <w:t>0</w:t>
      </w:r>
      <w:r w:rsidR="00CF5F6E">
        <w:rPr>
          <w:rFonts w:eastAsiaTheme="minorEastAsia"/>
        </w:rPr>
        <w:t>. OA và Oy nằm trên hai nửa mặt phẳng  đối nhau có bờ  là OB nên tia OB nằm giữa hai tia OA và Oy. Ta có:</w:t>
      </w:r>
    </w:p>
    <w:p w:rsidR="00CF5F6E" w:rsidRPr="00706883" w:rsidRDefault="000F2119" w:rsidP="00CF5F6E">
      <w:pPr>
        <w:ind w:firstLine="709"/>
        <w:jc w:val="both"/>
        <w:rPr>
          <w:rFonts w:eastAsiaTheme="minorEastAsia" w:cstheme="minorBidi"/>
        </w:rPr>
      </w:pPr>
      <m:oMath>
        <m:acc>
          <m:accPr>
            <m:ctrlPr>
              <w:rPr>
                <w:rFonts w:ascii="Cambria Math" w:eastAsiaTheme="minorHAnsi" w:hAnsi="Cambria Math" w:cstheme="minorBidi"/>
                <w:i/>
                <w:szCs w:val="22"/>
              </w:rPr>
            </m:ctrlPr>
          </m:accPr>
          <m:e>
            <m:r>
              <w:rPr>
                <w:rFonts w:ascii="Cambria Math" w:hAnsi="Cambria Math"/>
              </w:rPr>
              <m:t>AOB</m:t>
            </m:r>
          </m:e>
        </m:acc>
      </m:oMath>
      <w:r w:rsidR="00CF5F6E">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BOy</m:t>
            </m:r>
          </m:e>
        </m:acc>
      </m:oMath>
      <w:r w:rsidR="00CF5F6E">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AOy</m:t>
            </m:r>
          </m:e>
        </m:acc>
      </m:oMath>
      <w:r w:rsidR="00CF5F6E">
        <w:rPr>
          <w:rFonts w:eastAsiaTheme="minorEastAsia"/>
          <w:vertAlign w:val="superscript"/>
        </w:rPr>
        <w:t xml:space="preserve">  </w:t>
      </w:r>
      <w:r w:rsidR="00CF5F6E">
        <w:rPr>
          <w:rFonts w:eastAsiaTheme="minorEastAsia"/>
        </w:rPr>
        <w:t>hay 60</w:t>
      </w:r>
      <w:r w:rsidR="00CF5F6E">
        <w:rPr>
          <w:rFonts w:eastAsiaTheme="minorEastAsia"/>
          <w:vertAlign w:val="superscript"/>
        </w:rPr>
        <w:t>0</w:t>
      </w:r>
      <w:r w:rsidR="00CF5F6E">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BOy</m:t>
            </m:r>
          </m:e>
        </m:acc>
      </m:oMath>
      <w:r w:rsidR="00CF5F6E">
        <w:t xml:space="preserve"> </w:t>
      </w:r>
      <w:r w:rsidR="00CF5F6E">
        <w:rPr>
          <w:rFonts w:eastAsiaTheme="minorEastAsia"/>
        </w:rPr>
        <w:t xml:space="preserve"> = 90</w:t>
      </w:r>
      <w:r w:rsidR="00CF5F6E">
        <w:rPr>
          <w:rFonts w:eastAsiaTheme="minorEastAsia"/>
          <w:vertAlign w:val="superscript"/>
        </w:rPr>
        <w:t>0</w:t>
      </w:r>
      <w:r w:rsidR="00CF5F6E">
        <w:rPr>
          <w:rFonts w:eastAsiaTheme="minorEastAsia"/>
        </w:rPr>
        <w:t xml:space="preserve"> </w:t>
      </w:r>
    </w:p>
    <w:p w:rsidR="00CF5F6E" w:rsidRPr="007B5BAF" w:rsidRDefault="00CF5F6E" w:rsidP="00CF5F6E">
      <w:pPr>
        <w:ind w:firstLine="709"/>
        <w:jc w:val="both"/>
        <w:rPr>
          <w:rFonts w:eastAsiaTheme="minorEastAsia"/>
        </w:rPr>
      </w:pPr>
      <m:oMath>
        <m:r>
          <w:rPr>
            <w:rFonts w:ascii="Cambria Math" w:eastAsiaTheme="minorEastAsia" w:hAnsi="Cambria Math"/>
          </w:rPr>
          <m:t xml:space="preserve">                                                   →</m:t>
        </m:r>
      </m:oMath>
      <w:r>
        <w:rPr>
          <w:rFonts w:eastAsiaTheme="minorEastAsia"/>
        </w:rPr>
        <w:t xml:space="preserve"> </w:t>
      </w:r>
      <m:oMath>
        <m:acc>
          <m:accPr>
            <m:ctrlPr>
              <w:rPr>
                <w:rFonts w:ascii="Cambria Math" w:eastAsiaTheme="minorEastAsia" w:hAnsi="Cambria Math" w:cstheme="minorBidi"/>
                <w:i/>
                <w:szCs w:val="22"/>
              </w:rPr>
            </m:ctrlPr>
          </m:accPr>
          <m:e>
            <m:r>
              <w:rPr>
                <w:rFonts w:ascii="Cambria Math" w:eastAsiaTheme="minorEastAsia" w:hAnsi="Cambria Math"/>
              </w:rPr>
              <m:t>BOy</m:t>
            </m:r>
          </m:e>
        </m:acc>
      </m:oMath>
      <w:r>
        <w:rPr>
          <w:rFonts w:eastAsiaTheme="minorEastAsia"/>
        </w:rPr>
        <w:t xml:space="preserve"> = 90</w:t>
      </w:r>
      <w:r>
        <w:rPr>
          <w:rFonts w:eastAsiaTheme="minorEastAsia"/>
          <w:vertAlign w:val="superscript"/>
        </w:rPr>
        <w:t>0</w:t>
      </w:r>
      <w:r>
        <w:rPr>
          <w:rFonts w:eastAsiaTheme="minorEastAsia"/>
        </w:rPr>
        <w:t xml:space="preserve"> - 60</w:t>
      </w:r>
      <w:r>
        <w:rPr>
          <w:rFonts w:eastAsiaTheme="minorEastAsia"/>
          <w:vertAlign w:val="superscript"/>
        </w:rPr>
        <w:t xml:space="preserve">0 </w:t>
      </w:r>
      <w:r>
        <w:rPr>
          <w:rFonts w:eastAsiaTheme="minorEastAsia"/>
        </w:rPr>
        <w:t xml:space="preserve"> = 30</w:t>
      </w:r>
      <w:r>
        <w:rPr>
          <w:rFonts w:eastAsiaTheme="minorEastAsia"/>
          <w:vertAlign w:val="superscript"/>
        </w:rPr>
        <w:t>0</w:t>
      </w:r>
      <w:r>
        <w:rPr>
          <w:rFonts w:eastAsiaTheme="minorEastAsia"/>
        </w:rPr>
        <w:t xml:space="preserve"> (4) </w:t>
      </w:r>
    </w:p>
    <w:p w:rsidR="00CF5F6E" w:rsidRPr="007B5BAF" w:rsidRDefault="00CF5F6E" w:rsidP="00CF5F6E">
      <w:pPr>
        <w:ind w:firstLine="709"/>
        <w:jc w:val="both"/>
        <w:rPr>
          <w:rFonts w:eastAsiaTheme="minorEastAsia"/>
        </w:rPr>
      </w:pPr>
      <w:r>
        <w:rPr>
          <w:rFonts w:eastAsiaTheme="minorEastAsia"/>
        </w:rPr>
        <w:t xml:space="preserve"> Từ (3) và (4) suy ra:</w:t>
      </w:r>
      <m:oMath>
        <m:r>
          <w:rPr>
            <w:rFonts w:ascii="Cambria Math" w:eastAsiaTheme="minorEastAsia" w:hAnsi="Cambria Math"/>
          </w:rPr>
          <m:t xml:space="preserve"> </m:t>
        </m:r>
        <m:acc>
          <m:accPr>
            <m:ctrlPr>
              <w:rPr>
                <w:rFonts w:ascii="Cambria Math" w:eastAsiaTheme="minorHAnsi" w:hAnsi="Cambria Math" w:cstheme="minorBidi"/>
                <w:i/>
                <w:szCs w:val="22"/>
              </w:rPr>
            </m:ctrlPr>
          </m:accPr>
          <m:e>
            <m:r>
              <w:rPr>
                <w:rFonts w:ascii="Cambria Math" w:hAnsi="Cambria Math"/>
              </w:rPr>
              <m:t>xOA</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BOy</m:t>
            </m:r>
          </m:e>
        </m:acc>
      </m:oMath>
      <w:r>
        <w:rPr>
          <w:rFonts w:eastAsiaTheme="minorEastAsia"/>
        </w:rPr>
        <w:t xml:space="preserve"> = 30</w:t>
      </w:r>
      <w:r>
        <w:rPr>
          <w:rFonts w:eastAsiaTheme="minorEastAsia"/>
          <w:vertAlign w:val="superscript"/>
        </w:rPr>
        <w:t>0</w:t>
      </w:r>
    </w:p>
    <w:p w:rsidR="00CF5F6E" w:rsidRDefault="00CF5F6E" w:rsidP="00CF5F6E">
      <w:pPr>
        <w:ind w:firstLine="709"/>
        <w:jc w:val="left"/>
        <w:rPr>
          <w:rFonts w:eastAsiaTheme="minorEastAsia"/>
          <w:b/>
        </w:rPr>
      </w:pPr>
      <w:r w:rsidRPr="009B3144">
        <w:rPr>
          <w:rFonts w:eastAsiaTheme="minorEastAsia"/>
          <w:b/>
        </w:rPr>
        <w:t xml:space="preserve">Bài tập </w:t>
      </w:r>
      <w:r w:rsidR="00C935B8">
        <w:rPr>
          <w:rFonts w:eastAsiaTheme="minorEastAsia"/>
          <w:b/>
        </w:rPr>
        <w:t>4</w:t>
      </w:r>
      <w:r w:rsidRPr="009B3144">
        <w:rPr>
          <w:rFonts w:eastAsiaTheme="minorEastAsia"/>
          <w:b/>
        </w:rPr>
        <w:t>:</w:t>
      </w:r>
    </w:p>
    <w:p w:rsidR="00CF5F6E" w:rsidRDefault="00CF5F6E" w:rsidP="00CF5F6E">
      <w:pPr>
        <w:ind w:firstLine="709"/>
        <w:jc w:val="both"/>
      </w:pPr>
      <w:r>
        <w:t>Cho tam giác ABC có AB = AC. M là trung điểm của BC. Chứng minh rằng AM vuông góc với BC.</w:t>
      </w:r>
    </w:p>
    <w:p w:rsidR="00CF5F6E" w:rsidRDefault="00CF5F6E" w:rsidP="00CF5F6E">
      <w:pPr>
        <w:ind w:firstLine="709"/>
      </w:pPr>
      <w:r>
        <w:t>Hướng dẫn:</w:t>
      </w:r>
    </w:p>
    <w:p w:rsidR="00D94CAD" w:rsidRDefault="00D94CAD" w:rsidP="00CF5F6E">
      <w:pPr>
        <w:ind w:firstLine="709"/>
      </w:pPr>
      <w:r>
        <w:rPr>
          <w:rFonts w:eastAsiaTheme="minorEastAsia"/>
          <w:noProof/>
          <w:color w:val="FF0000"/>
        </w:rPr>
        <w:drawing>
          <wp:anchor distT="0" distB="0" distL="114300" distR="114300" simplePos="0" relativeHeight="251678720" behindDoc="0" locked="0" layoutInCell="1" allowOverlap="1" wp14:anchorId="7BE7FA07" wp14:editId="0D6FC5DF">
            <wp:simplePos x="0" y="0"/>
            <wp:positionH relativeFrom="margin">
              <wp:posOffset>2378101</wp:posOffset>
            </wp:positionH>
            <wp:positionV relativeFrom="paragraph">
              <wp:posOffset>8458</wp:posOffset>
            </wp:positionV>
            <wp:extent cx="2496804" cy="2231363"/>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a:extLst>
                        <a:ext uri="{28A0092B-C50C-407E-A947-70E740481C1C}">
                          <a14:useLocalDpi xmlns:a14="http://schemas.microsoft.com/office/drawing/2010/main" val="0"/>
                        </a:ext>
                      </a:extLst>
                    </a:blip>
                    <a:stretch>
                      <a:fillRect/>
                    </a:stretch>
                  </pic:blipFill>
                  <pic:spPr>
                    <a:xfrm>
                      <a:off x="0" y="0"/>
                      <a:ext cx="2496804" cy="2231363"/>
                    </a:xfrm>
                    <a:prstGeom prst="rect">
                      <a:avLst/>
                    </a:prstGeom>
                  </pic:spPr>
                </pic:pic>
              </a:graphicData>
            </a:graphic>
          </wp:anchor>
        </w:drawing>
      </w:r>
    </w:p>
    <w:p w:rsidR="00D94CAD" w:rsidRDefault="00D94CAD" w:rsidP="00CF5F6E">
      <w:pPr>
        <w:ind w:firstLine="709"/>
        <w:jc w:val="both"/>
      </w:pPr>
    </w:p>
    <w:p w:rsidR="00D94CAD" w:rsidRDefault="00D94CAD" w:rsidP="00CF5F6E">
      <w:pPr>
        <w:ind w:firstLine="709"/>
        <w:jc w:val="both"/>
      </w:pPr>
    </w:p>
    <w:p w:rsidR="00D94CAD" w:rsidRDefault="00D94CAD" w:rsidP="00CF5F6E">
      <w:pPr>
        <w:ind w:firstLine="709"/>
        <w:jc w:val="both"/>
      </w:pPr>
    </w:p>
    <w:p w:rsidR="00D94CAD" w:rsidRDefault="00D94CAD" w:rsidP="00CF5F6E">
      <w:pPr>
        <w:ind w:firstLine="709"/>
        <w:jc w:val="both"/>
      </w:pPr>
    </w:p>
    <w:p w:rsidR="00D94CAD" w:rsidRDefault="00D94CAD" w:rsidP="00CF5F6E">
      <w:pPr>
        <w:ind w:firstLine="709"/>
        <w:jc w:val="both"/>
      </w:pPr>
    </w:p>
    <w:p w:rsidR="00D94CAD" w:rsidRDefault="00D94CAD" w:rsidP="00CF5F6E">
      <w:pPr>
        <w:ind w:firstLine="709"/>
        <w:jc w:val="both"/>
      </w:pPr>
    </w:p>
    <w:p w:rsidR="00D94CAD" w:rsidRDefault="00D94CAD" w:rsidP="00CF5F6E">
      <w:pPr>
        <w:ind w:firstLine="709"/>
        <w:jc w:val="both"/>
      </w:pPr>
    </w:p>
    <w:p w:rsidR="00D94CAD" w:rsidRDefault="00D94CAD" w:rsidP="00CF5F6E">
      <w:pPr>
        <w:ind w:firstLine="709"/>
        <w:jc w:val="both"/>
      </w:pPr>
    </w:p>
    <w:p w:rsidR="00D94CAD" w:rsidRDefault="00D94CAD" w:rsidP="00CF5F6E">
      <w:pPr>
        <w:ind w:firstLine="709"/>
        <w:jc w:val="both"/>
      </w:pPr>
    </w:p>
    <w:p w:rsidR="00D94CAD" w:rsidRDefault="00D94CAD" w:rsidP="00CF5F6E">
      <w:pPr>
        <w:ind w:firstLine="709"/>
        <w:jc w:val="both"/>
      </w:pPr>
    </w:p>
    <w:p w:rsidR="00CF5F6E" w:rsidRDefault="00CF5F6E" w:rsidP="00CF5F6E">
      <w:pPr>
        <w:ind w:firstLine="709"/>
        <w:jc w:val="both"/>
      </w:pPr>
      <w:r>
        <w:t>GV: Em hãy nêu cách vẽ hình?</w:t>
      </w:r>
    </w:p>
    <w:p w:rsidR="00CF5F6E" w:rsidRDefault="00CF5F6E" w:rsidP="00CF5F6E">
      <w:pPr>
        <w:ind w:firstLine="709"/>
        <w:jc w:val="both"/>
      </w:pPr>
      <w:r>
        <w:lastRenderedPageBreak/>
        <w:t xml:space="preserve">HS: Vẽ  </w:t>
      </w:r>
      <m:oMath>
        <m:r>
          <w:rPr>
            <w:rFonts w:ascii="Cambria Math" w:hAnsi="Cambria Math"/>
          </w:rPr>
          <m:t>∆</m:t>
        </m:r>
      </m:oMath>
      <w:r>
        <w:t>ABC có AB = AC.</w:t>
      </w:r>
    </w:p>
    <w:p w:rsidR="00CF5F6E" w:rsidRDefault="00CF5F6E" w:rsidP="00CF5F6E">
      <w:pPr>
        <w:ind w:firstLine="709"/>
        <w:jc w:val="both"/>
      </w:pPr>
      <w:r>
        <w:t xml:space="preserve">      Vẽ điểm M thuộ</w:t>
      </w:r>
      <w:r w:rsidR="000F2119">
        <w:t>c BC sao cho BM = CM</w:t>
      </w:r>
    </w:p>
    <w:p w:rsidR="00CF5F6E" w:rsidRDefault="00CF5F6E" w:rsidP="00CF5F6E">
      <w:pPr>
        <w:ind w:firstLine="709"/>
        <w:jc w:val="both"/>
      </w:pPr>
      <w:r>
        <w:t>GV: hướng dẫn theo sơ đồ sau:</w:t>
      </w:r>
    </w:p>
    <w:p w:rsidR="00CF5F6E" w:rsidRDefault="00CF5F6E" w:rsidP="00CF5F6E">
      <w:pPr>
        <w:ind w:firstLine="709"/>
      </w:pPr>
      <w:r>
        <w:t xml:space="preserve">AM </w:t>
      </w:r>
      <w:r w:rsidR="000F2119">
        <w:rPr>
          <w:rFonts w:eastAsiaTheme="minorEastAsia"/>
        </w:rPr>
        <w:t>vuông góc với</w:t>
      </w:r>
      <w:r>
        <w:t xml:space="preserve"> BC</w:t>
      </w:r>
    </w:p>
    <w:p w:rsidR="00CF5F6E" w:rsidRPr="00D71F18" w:rsidRDefault="00CF5F6E" w:rsidP="00CF5F6E">
      <w:pPr>
        <w:ind w:firstLine="709"/>
        <w:rPr>
          <w:vertAlign w:val="superscript"/>
        </w:rPr>
      </w:pPr>
      <m:oMathPara>
        <m:oMath>
          <m:r>
            <w:rPr>
              <w:rFonts w:ascii="Cambria Math" w:hAnsi="Cambria Math"/>
              <w:vertAlign w:val="superscript"/>
            </w:rPr>
            <m:t>↑</m:t>
          </m:r>
        </m:oMath>
      </m:oMathPara>
    </w:p>
    <w:p w:rsidR="00CF5F6E" w:rsidRDefault="000F2119" w:rsidP="00CF5F6E">
      <w:pPr>
        <w:ind w:firstLine="709"/>
        <w:rPr>
          <w:rFonts w:eastAsiaTheme="minorEastAsia"/>
        </w:rPr>
      </w:pPr>
      <m:oMath>
        <m:acc>
          <m:accPr>
            <m:ctrlPr>
              <w:rPr>
                <w:rFonts w:ascii="Cambria Math" w:eastAsiaTheme="minorHAnsi" w:hAnsi="Cambria Math" w:cstheme="minorBidi"/>
                <w:i/>
                <w:szCs w:val="22"/>
              </w:rPr>
            </m:ctrlPr>
          </m:accPr>
          <m:e>
            <m:r>
              <w:rPr>
                <w:rFonts w:ascii="Cambria Math" w:hAnsi="Cambria Math"/>
              </w:rPr>
              <m:t>AMB</m:t>
            </m:r>
          </m:e>
        </m:acc>
      </m:oMath>
      <w:r w:rsidR="00CF5F6E">
        <w:t xml:space="preserve"> = </w:t>
      </w:r>
      <m:oMath>
        <m:acc>
          <m:accPr>
            <m:ctrlPr>
              <w:rPr>
                <w:rFonts w:ascii="Cambria Math" w:eastAsiaTheme="minorHAnsi" w:hAnsi="Cambria Math" w:cstheme="minorBidi"/>
                <w:i/>
                <w:szCs w:val="22"/>
              </w:rPr>
            </m:ctrlPr>
          </m:accPr>
          <m:e>
            <m:r>
              <w:rPr>
                <w:rFonts w:ascii="Cambria Math" w:hAnsi="Cambria Math"/>
              </w:rPr>
              <m:t>AMC</m:t>
            </m:r>
          </m:e>
        </m:acc>
      </m:oMath>
      <w:r w:rsidR="00CF5F6E">
        <w:rPr>
          <w:rFonts w:eastAsiaTheme="minorEastAsia"/>
        </w:rPr>
        <w:t xml:space="preserve"> = 90</w:t>
      </w:r>
      <w:r w:rsidR="00CF5F6E">
        <w:rPr>
          <w:rFonts w:eastAsiaTheme="minorEastAsia"/>
          <w:vertAlign w:val="superscript"/>
        </w:rPr>
        <w:t>0</w:t>
      </w:r>
    </w:p>
    <w:p w:rsidR="00CF5F6E" w:rsidRPr="00D71F18" w:rsidRDefault="00CF5F6E" w:rsidP="00CF5F6E">
      <w:pPr>
        <w:ind w:firstLine="709"/>
        <w:rPr>
          <w:rFonts w:eastAsiaTheme="minorHAnsi"/>
          <w:vertAlign w:val="superscript"/>
        </w:rPr>
      </w:pPr>
      <m:oMathPara>
        <m:oMath>
          <m:r>
            <w:rPr>
              <w:rFonts w:ascii="Cambria Math" w:hAnsi="Cambria Math"/>
              <w:vertAlign w:val="superscript"/>
            </w:rPr>
            <m:t>↑</m:t>
          </m:r>
        </m:oMath>
      </m:oMathPara>
    </w:p>
    <w:p w:rsidR="00CF5F6E" w:rsidRDefault="000F2119" w:rsidP="00CF5F6E">
      <w:pPr>
        <w:ind w:firstLine="709"/>
        <w:rPr>
          <w:rFonts w:eastAsiaTheme="minorEastAsia"/>
        </w:rPr>
      </w:pPr>
      <m:oMath>
        <m:acc>
          <m:accPr>
            <m:ctrlPr>
              <w:rPr>
                <w:rFonts w:ascii="Cambria Math" w:eastAsiaTheme="minorHAnsi" w:hAnsi="Cambria Math" w:cstheme="minorBidi"/>
                <w:i/>
                <w:szCs w:val="22"/>
              </w:rPr>
            </m:ctrlPr>
          </m:accPr>
          <m:e>
            <m:r>
              <w:rPr>
                <w:rFonts w:ascii="Cambria Math" w:hAnsi="Cambria Math"/>
              </w:rPr>
              <m:t>AMB</m:t>
            </m:r>
          </m:e>
        </m:acc>
      </m:oMath>
      <w:r w:rsidR="00CF5F6E">
        <w:t xml:space="preserve"> = </w:t>
      </w:r>
      <m:oMath>
        <m:acc>
          <m:accPr>
            <m:ctrlPr>
              <w:rPr>
                <w:rFonts w:ascii="Cambria Math" w:eastAsiaTheme="minorHAnsi" w:hAnsi="Cambria Math" w:cstheme="minorBidi"/>
                <w:i/>
                <w:szCs w:val="22"/>
              </w:rPr>
            </m:ctrlPr>
          </m:accPr>
          <m:e>
            <m:r>
              <w:rPr>
                <w:rFonts w:ascii="Cambria Math" w:hAnsi="Cambria Math"/>
              </w:rPr>
              <m:t>AMC</m:t>
            </m:r>
          </m:e>
        </m:acc>
      </m:oMath>
      <w:r w:rsidR="00CF5F6E">
        <w:rPr>
          <w:rFonts w:eastAsiaTheme="minorEastAsia"/>
        </w:rPr>
        <w:t xml:space="preserve">  và </w:t>
      </w:r>
      <m:oMath>
        <m:acc>
          <m:accPr>
            <m:ctrlPr>
              <w:rPr>
                <w:rFonts w:ascii="Cambria Math" w:eastAsiaTheme="minorHAnsi" w:hAnsi="Cambria Math" w:cstheme="minorBidi"/>
                <w:i/>
                <w:szCs w:val="22"/>
              </w:rPr>
            </m:ctrlPr>
          </m:accPr>
          <m:e>
            <m:r>
              <w:rPr>
                <w:rFonts w:ascii="Cambria Math" w:hAnsi="Cambria Math"/>
              </w:rPr>
              <m:t>AMB</m:t>
            </m:r>
          </m:e>
        </m:acc>
      </m:oMath>
      <w:r w:rsidR="00CF5F6E">
        <w:t xml:space="preserve"> + </w:t>
      </w:r>
      <m:oMath>
        <m:acc>
          <m:accPr>
            <m:ctrlPr>
              <w:rPr>
                <w:rFonts w:ascii="Cambria Math" w:eastAsiaTheme="minorHAnsi" w:hAnsi="Cambria Math" w:cstheme="minorBidi"/>
                <w:i/>
                <w:szCs w:val="22"/>
              </w:rPr>
            </m:ctrlPr>
          </m:accPr>
          <m:e>
            <m:r>
              <w:rPr>
                <w:rFonts w:ascii="Cambria Math" w:hAnsi="Cambria Math"/>
              </w:rPr>
              <m:t>AMC</m:t>
            </m:r>
          </m:e>
        </m:acc>
      </m:oMath>
      <w:r w:rsidR="00CF5F6E">
        <w:rPr>
          <w:rFonts w:eastAsiaTheme="minorEastAsia"/>
        </w:rPr>
        <w:t xml:space="preserve"> = 180</w:t>
      </w:r>
      <w:r w:rsidR="00CF5F6E">
        <w:rPr>
          <w:rFonts w:eastAsiaTheme="minorEastAsia"/>
          <w:vertAlign w:val="superscript"/>
        </w:rPr>
        <w:t>0</w:t>
      </w:r>
      <w:r w:rsidR="00CF5F6E">
        <w:rPr>
          <w:rFonts w:eastAsiaTheme="minorEastAsia"/>
        </w:rPr>
        <w:t xml:space="preserve"> ( hai góc kề bù)</w:t>
      </w:r>
    </w:p>
    <w:p w:rsidR="00CF5F6E" w:rsidRPr="00D71F18" w:rsidRDefault="00CF5F6E" w:rsidP="00CF5F6E">
      <w:pPr>
        <w:ind w:firstLine="709"/>
        <w:rPr>
          <w:rFonts w:eastAsiaTheme="minorHAnsi"/>
          <w:vertAlign w:val="superscript"/>
        </w:rPr>
      </w:pPr>
      <m:oMathPara>
        <m:oMath>
          <m:r>
            <w:rPr>
              <w:rFonts w:ascii="Cambria Math" w:hAnsi="Cambria Math"/>
              <w:vertAlign w:val="superscript"/>
            </w:rPr>
            <m:t>↑</m:t>
          </m:r>
        </m:oMath>
      </m:oMathPara>
    </w:p>
    <w:p w:rsidR="00CF5F6E" w:rsidRDefault="00CF5F6E" w:rsidP="00CF5F6E">
      <w:pPr>
        <w:ind w:firstLine="709"/>
        <w:rPr>
          <w:rFonts w:eastAsiaTheme="minorEastAsia"/>
        </w:rPr>
      </w:pPr>
      <m:oMath>
        <m:r>
          <w:rPr>
            <w:rFonts w:ascii="Cambria Math" w:hAnsi="Cambria Math"/>
          </w:rPr>
          <m:t>∆</m:t>
        </m:r>
      </m:oMath>
      <w:r>
        <w:rPr>
          <w:rFonts w:eastAsiaTheme="minorEastAsia"/>
        </w:rPr>
        <w:t xml:space="preserve">AMB = </w:t>
      </w:r>
      <m:oMath>
        <m:r>
          <w:rPr>
            <w:rFonts w:ascii="Cambria Math" w:hAnsi="Cambria Math"/>
          </w:rPr>
          <m:t>∆</m:t>
        </m:r>
      </m:oMath>
      <w:r>
        <w:rPr>
          <w:rFonts w:eastAsiaTheme="minorEastAsia"/>
        </w:rPr>
        <w:t>AMC</w:t>
      </w:r>
    </w:p>
    <w:p w:rsidR="00CF5F6E" w:rsidRPr="000F2119" w:rsidRDefault="00CF5F6E" w:rsidP="000F2119">
      <w:pPr>
        <w:ind w:firstLine="709"/>
        <w:rPr>
          <w:rFonts w:eastAsiaTheme="minorEastAsia"/>
        </w:rPr>
      </w:pPr>
      <w:r>
        <w:rPr>
          <w:rFonts w:eastAsiaTheme="minorEastAsia"/>
        </w:rPr>
        <w:t>Giải</w:t>
      </w:r>
    </w:p>
    <w:p w:rsidR="00CF5F6E" w:rsidRDefault="00CF5F6E" w:rsidP="00CF5F6E">
      <w:pPr>
        <w:ind w:firstLine="709"/>
        <w:jc w:val="both"/>
        <w:rPr>
          <w:rFonts w:eastAsiaTheme="minorEastAsia"/>
        </w:rPr>
      </w:pPr>
      <w:r>
        <w:rPr>
          <w:rFonts w:eastAsiaTheme="minorEastAsia"/>
        </w:rPr>
        <w:tab/>
        <w:t xml:space="preserve">Xét </w:t>
      </w:r>
      <m:oMath>
        <m:r>
          <w:rPr>
            <w:rFonts w:ascii="Cambria Math" w:hAnsi="Cambria Math"/>
          </w:rPr>
          <m:t>∆</m:t>
        </m:r>
      </m:oMath>
      <w:r>
        <w:rPr>
          <w:rFonts w:eastAsiaTheme="minorEastAsia"/>
        </w:rPr>
        <w:t xml:space="preserve">AMB và </w:t>
      </w:r>
      <m:oMath>
        <m:r>
          <w:rPr>
            <w:rFonts w:ascii="Cambria Math" w:hAnsi="Cambria Math"/>
          </w:rPr>
          <m:t>∆</m:t>
        </m:r>
      </m:oMath>
      <w:r>
        <w:rPr>
          <w:rFonts w:eastAsiaTheme="minorEastAsia"/>
        </w:rPr>
        <w:t>AMC có:</w:t>
      </w:r>
    </w:p>
    <w:p w:rsidR="00CF5F6E" w:rsidRDefault="00CF5F6E" w:rsidP="00CF5F6E">
      <w:pPr>
        <w:ind w:firstLine="709"/>
        <w:jc w:val="both"/>
        <w:rPr>
          <w:rFonts w:eastAsiaTheme="minorEastAsia"/>
        </w:rPr>
      </w:pPr>
      <w:r>
        <w:rPr>
          <w:rFonts w:eastAsiaTheme="minorEastAsia"/>
        </w:rPr>
        <w:tab/>
      </w:r>
      <w:r>
        <w:rPr>
          <w:rFonts w:eastAsiaTheme="minorEastAsia"/>
        </w:rPr>
        <w:tab/>
        <w:t>AM là cạnh chung</w:t>
      </w:r>
    </w:p>
    <w:p w:rsidR="00CF5F6E" w:rsidRDefault="006A2361" w:rsidP="00CF5F6E">
      <w:pPr>
        <w:ind w:firstLine="709"/>
        <w:jc w:val="both"/>
      </w:pPr>
      <w:r>
        <w:tab/>
      </w:r>
      <w:r>
        <w:tab/>
        <w:t xml:space="preserve">BM = CM </w:t>
      </w:r>
      <w:r w:rsidR="00CF5F6E">
        <w:t>(gt)</w:t>
      </w:r>
    </w:p>
    <w:p w:rsidR="00CF5F6E" w:rsidRDefault="00CF5F6E" w:rsidP="00CF5F6E">
      <w:pPr>
        <w:ind w:firstLine="709"/>
        <w:jc w:val="both"/>
      </w:pPr>
      <w:r>
        <w:tab/>
      </w:r>
      <w:r>
        <w:tab/>
        <w:t xml:space="preserve">AB </w:t>
      </w:r>
      <w:r w:rsidR="006A2361">
        <w:t xml:space="preserve"> </w:t>
      </w:r>
      <w:r>
        <w:t>= AC</w:t>
      </w:r>
      <w:r w:rsidR="006A2361">
        <w:t xml:space="preserve"> (gt)</w:t>
      </w:r>
    </w:p>
    <w:p w:rsidR="00CF5F6E" w:rsidRPr="0013601A" w:rsidRDefault="00CF5F6E" w:rsidP="00CF5F6E">
      <w:pPr>
        <w:ind w:firstLine="709"/>
        <w:jc w:val="both"/>
        <w:rPr>
          <w:rFonts w:eastAsiaTheme="minorEastAsia" w:cstheme="minorBidi"/>
        </w:rPr>
      </w:pPr>
      <w:r>
        <w:tab/>
        <w:t xml:space="preserve">Do đó </w:t>
      </w:r>
      <m:oMath>
        <m:r>
          <w:rPr>
            <w:rFonts w:ascii="Cambria Math" w:hAnsi="Cambria Math"/>
          </w:rPr>
          <m:t>∆</m:t>
        </m:r>
      </m:oMath>
      <w:r>
        <w:rPr>
          <w:rFonts w:eastAsiaTheme="minorEastAsia"/>
        </w:rPr>
        <w:t xml:space="preserve">AMB = </w:t>
      </w:r>
      <m:oMath>
        <m:r>
          <w:rPr>
            <w:rFonts w:ascii="Cambria Math" w:hAnsi="Cambria Math"/>
          </w:rPr>
          <m:t>∆</m:t>
        </m:r>
      </m:oMath>
      <w:r>
        <w:rPr>
          <w:rFonts w:eastAsiaTheme="minorEastAsia"/>
        </w:rPr>
        <w:t>AMC(c.c.c)</w:t>
      </w:r>
    </w:p>
    <w:p w:rsidR="00CF5F6E" w:rsidRDefault="00CF5F6E" w:rsidP="00CF5F6E">
      <w:pPr>
        <w:ind w:firstLine="709"/>
        <w:jc w:val="both"/>
        <w:rPr>
          <w:rFonts w:eastAsiaTheme="minorEastAsia"/>
        </w:rPr>
      </w:pPr>
      <m:oMath>
        <m:r>
          <w:rPr>
            <w:rFonts w:ascii="Cambria Math" w:eastAsiaTheme="minorEastAsia" w:hAnsi="Cambria Math"/>
          </w:rPr>
          <m:t>→</m:t>
        </m:r>
        <m:acc>
          <m:accPr>
            <m:ctrlPr>
              <w:rPr>
                <w:rFonts w:ascii="Cambria Math" w:eastAsiaTheme="minorHAnsi" w:hAnsi="Cambria Math" w:cstheme="minorBidi"/>
                <w:i/>
                <w:szCs w:val="22"/>
              </w:rPr>
            </m:ctrlPr>
          </m:accPr>
          <m:e>
            <m:r>
              <w:rPr>
                <w:rFonts w:ascii="Cambria Math" w:hAnsi="Cambria Math"/>
              </w:rPr>
              <m:t>AMB</m:t>
            </m:r>
          </m:e>
        </m:acc>
      </m:oMath>
      <w:r>
        <w:t xml:space="preserve"> = </w:t>
      </w:r>
      <m:oMath>
        <m:acc>
          <m:accPr>
            <m:ctrlPr>
              <w:rPr>
                <w:rFonts w:ascii="Cambria Math" w:eastAsiaTheme="minorHAnsi" w:hAnsi="Cambria Math" w:cstheme="minorBidi"/>
                <w:i/>
                <w:szCs w:val="22"/>
              </w:rPr>
            </m:ctrlPr>
          </m:accPr>
          <m:e>
            <m:r>
              <w:rPr>
                <w:rFonts w:ascii="Cambria Math" w:hAnsi="Cambria Math"/>
              </w:rPr>
              <m:t>AMC</m:t>
            </m:r>
          </m:e>
        </m:acc>
      </m:oMath>
      <w:r>
        <w:rPr>
          <w:rFonts w:eastAsiaTheme="minorEastAsia"/>
        </w:rPr>
        <w:t xml:space="preserve"> ( góc tương ứng) mà </w:t>
      </w:r>
      <m:oMath>
        <m:acc>
          <m:accPr>
            <m:ctrlPr>
              <w:rPr>
                <w:rFonts w:ascii="Cambria Math" w:eastAsiaTheme="minorHAnsi" w:hAnsi="Cambria Math" w:cstheme="minorBidi"/>
                <w:i/>
                <w:szCs w:val="22"/>
              </w:rPr>
            </m:ctrlPr>
          </m:accPr>
          <m:e>
            <m:r>
              <w:rPr>
                <w:rFonts w:ascii="Cambria Math" w:hAnsi="Cambria Math"/>
              </w:rPr>
              <m:t>AMB</m:t>
            </m:r>
          </m:e>
        </m:acc>
      </m:oMath>
      <w:r>
        <w:t xml:space="preserve"> + </w:t>
      </w:r>
      <m:oMath>
        <m:acc>
          <m:accPr>
            <m:ctrlPr>
              <w:rPr>
                <w:rFonts w:ascii="Cambria Math" w:eastAsiaTheme="minorHAnsi" w:hAnsi="Cambria Math" w:cstheme="minorBidi"/>
                <w:i/>
                <w:szCs w:val="22"/>
              </w:rPr>
            </m:ctrlPr>
          </m:accPr>
          <m:e>
            <m:r>
              <w:rPr>
                <w:rFonts w:ascii="Cambria Math" w:hAnsi="Cambria Math"/>
              </w:rPr>
              <m:t>AMC</m:t>
            </m:r>
          </m:e>
        </m:acc>
      </m:oMath>
      <w:r>
        <w:rPr>
          <w:rFonts w:eastAsiaTheme="minorEastAsia"/>
        </w:rPr>
        <w:t xml:space="preserve"> = 180</w:t>
      </w:r>
      <w:r>
        <w:rPr>
          <w:rFonts w:eastAsiaTheme="minorEastAsia"/>
          <w:vertAlign w:val="superscript"/>
        </w:rPr>
        <w:t>0</w:t>
      </w:r>
      <w:r>
        <w:rPr>
          <w:rFonts w:eastAsiaTheme="minorEastAsia"/>
        </w:rPr>
        <w:t xml:space="preserve"> ( hai góc kề bù)</w:t>
      </w:r>
    </w:p>
    <w:p w:rsidR="00CF5F6E" w:rsidRDefault="00CF5F6E" w:rsidP="00CF5F6E">
      <w:pPr>
        <w:ind w:firstLine="709"/>
        <w:jc w:val="both"/>
        <w:rPr>
          <w:rFonts w:eastAsiaTheme="minorEastAsia"/>
        </w:rPr>
      </w:pPr>
      <w:r>
        <w:t xml:space="preserve"> Do đó </w:t>
      </w:r>
      <m:oMath>
        <m:acc>
          <m:accPr>
            <m:ctrlPr>
              <w:rPr>
                <w:rFonts w:ascii="Cambria Math" w:eastAsiaTheme="minorHAnsi" w:hAnsi="Cambria Math" w:cstheme="minorBidi"/>
                <w:i/>
                <w:szCs w:val="22"/>
              </w:rPr>
            </m:ctrlPr>
          </m:accPr>
          <m:e>
            <m:r>
              <w:rPr>
                <w:rFonts w:ascii="Cambria Math" w:hAnsi="Cambria Math"/>
              </w:rPr>
              <m:t>AMB</m:t>
            </m:r>
          </m:e>
        </m:acc>
      </m:oMath>
      <w:r>
        <w:t xml:space="preserve"> = </w:t>
      </w:r>
      <m:oMath>
        <m:acc>
          <m:accPr>
            <m:ctrlPr>
              <w:rPr>
                <w:rFonts w:ascii="Cambria Math" w:eastAsiaTheme="minorHAnsi" w:hAnsi="Cambria Math" w:cstheme="minorBidi"/>
                <w:i/>
                <w:szCs w:val="22"/>
              </w:rPr>
            </m:ctrlPr>
          </m:accPr>
          <m:e>
            <m:r>
              <w:rPr>
                <w:rFonts w:ascii="Cambria Math" w:hAnsi="Cambria Math"/>
              </w:rPr>
              <m:t>AMC</m:t>
            </m:r>
          </m:e>
        </m:acc>
      </m:oMath>
      <w:r>
        <w:rPr>
          <w:rFonts w:eastAsiaTheme="minorEastAsia"/>
        </w:rPr>
        <w:t xml:space="preserve"> = 90</w:t>
      </w:r>
      <w:r>
        <w:rPr>
          <w:rFonts w:eastAsiaTheme="minorEastAsia"/>
          <w:vertAlign w:val="superscript"/>
        </w:rPr>
        <w:t>0</w:t>
      </w:r>
    </w:p>
    <w:p w:rsidR="00CF5F6E" w:rsidRDefault="00CF5F6E" w:rsidP="00CF5F6E">
      <w:pPr>
        <w:ind w:firstLine="709"/>
        <w:jc w:val="both"/>
        <w:rPr>
          <w:rFonts w:eastAsiaTheme="minorEastAsia"/>
        </w:rPr>
      </w:pPr>
      <w:r>
        <w:rPr>
          <w:rFonts w:eastAsiaTheme="minorEastAsia"/>
        </w:rPr>
        <w:t xml:space="preserve"> Chứng tỏ AM </w:t>
      </w:r>
      <w:r w:rsidR="000F2119">
        <w:rPr>
          <w:rFonts w:eastAsiaTheme="minorEastAsia"/>
        </w:rPr>
        <w:t xml:space="preserve">vuông góc với </w:t>
      </w:r>
      <w:r>
        <w:rPr>
          <w:rFonts w:eastAsiaTheme="minorEastAsia"/>
        </w:rPr>
        <w:t>BC</w:t>
      </w:r>
    </w:p>
    <w:p w:rsidR="00594653" w:rsidRDefault="00594653" w:rsidP="00594653">
      <w:pPr>
        <w:ind w:firstLine="709"/>
        <w:jc w:val="left"/>
        <w:rPr>
          <w:rFonts w:eastAsiaTheme="minorEastAsia"/>
          <w:b/>
        </w:rPr>
      </w:pPr>
      <w:r w:rsidRPr="009B3144">
        <w:rPr>
          <w:rFonts w:eastAsiaTheme="minorEastAsia"/>
          <w:b/>
        </w:rPr>
        <w:t xml:space="preserve">Bài tập </w:t>
      </w:r>
      <w:r w:rsidR="00C935B8">
        <w:rPr>
          <w:rFonts w:eastAsiaTheme="minorEastAsia"/>
          <w:b/>
        </w:rPr>
        <w:t>5</w:t>
      </w:r>
      <w:r w:rsidRPr="009B3144">
        <w:rPr>
          <w:rFonts w:eastAsiaTheme="minorEastAsia"/>
          <w:b/>
        </w:rPr>
        <w:t>:</w:t>
      </w:r>
    </w:p>
    <w:p w:rsidR="00594653" w:rsidRDefault="00594653" w:rsidP="00594653">
      <w:pPr>
        <w:ind w:firstLine="709"/>
        <w:jc w:val="both"/>
        <w:rPr>
          <w:rFonts w:eastAsiaTheme="minorEastAsia"/>
        </w:rPr>
      </w:pPr>
      <w:r>
        <w:rPr>
          <w:rFonts w:eastAsiaTheme="minorEastAsia"/>
        </w:rPr>
        <w:tab/>
      </w:r>
      <w:r w:rsidRPr="0013601A">
        <w:rPr>
          <w:rFonts w:eastAsiaTheme="minorEastAsia"/>
        </w:rPr>
        <w:t>Cho góc nhọ</w:t>
      </w:r>
      <w:r>
        <w:rPr>
          <w:rFonts w:eastAsiaTheme="minorEastAsia"/>
        </w:rPr>
        <w:t>n xOy, trên tia Ox lấy điểm A, trên tia Oy lấy điểm B sao cho OA = OB. Từ A và B kẻ AH, BK lần lượt vuông góc với Oy  và Ox.</w:t>
      </w:r>
    </w:p>
    <w:p w:rsidR="00594653" w:rsidRDefault="00594653" w:rsidP="00594653">
      <w:pPr>
        <w:ind w:firstLine="709"/>
        <w:jc w:val="both"/>
        <w:rPr>
          <w:rFonts w:eastAsiaTheme="minorEastAsia"/>
        </w:rPr>
      </w:pPr>
      <w:r>
        <w:rPr>
          <w:rFonts w:eastAsiaTheme="minorEastAsia"/>
        </w:rPr>
        <w:t xml:space="preserve">a) Chứng minh </w:t>
      </w:r>
      <m:oMath>
        <m:acc>
          <m:accPr>
            <m:ctrlPr>
              <w:rPr>
                <w:rFonts w:ascii="Cambria Math" w:eastAsiaTheme="minorEastAsia" w:hAnsi="Cambria Math" w:cstheme="minorBidi"/>
                <w:i/>
                <w:szCs w:val="22"/>
              </w:rPr>
            </m:ctrlPr>
          </m:accPr>
          <m:e>
            <m:r>
              <w:rPr>
                <w:rFonts w:ascii="Cambria Math" w:eastAsiaTheme="minorEastAsia" w:hAnsi="Cambria Math"/>
              </w:rPr>
              <m:t>OAH</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OBK</m:t>
            </m:r>
          </m:e>
        </m:acc>
      </m:oMath>
      <w:r>
        <w:rPr>
          <w:rFonts w:eastAsiaTheme="minorEastAsia"/>
        </w:rPr>
        <w:t>.</w:t>
      </w:r>
    </w:p>
    <w:p w:rsidR="00594653" w:rsidRDefault="00594653" w:rsidP="00594653">
      <w:pPr>
        <w:ind w:firstLine="709"/>
        <w:jc w:val="both"/>
        <w:rPr>
          <w:rFonts w:eastAsiaTheme="minorEastAsia"/>
        </w:rPr>
      </w:pPr>
      <w:r>
        <w:rPr>
          <w:rFonts w:eastAsiaTheme="minorEastAsia"/>
        </w:rPr>
        <w:t>b) Gọi I là giao điểm của AH và BK. Chứng minh rằng tia OI là phân giác của góc xOy.</w:t>
      </w:r>
    </w:p>
    <w:p w:rsidR="00594653" w:rsidRDefault="00594653" w:rsidP="00594653">
      <w:pPr>
        <w:ind w:firstLine="709"/>
        <w:rPr>
          <w:rFonts w:eastAsiaTheme="minorEastAsia"/>
        </w:rPr>
      </w:pPr>
      <w:r>
        <w:rPr>
          <w:rFonts w:eastAsiaTheme="minorEastAsia"/>
        </w:rPr>
        <w:t>Hướng dẫn.</w:t>
      </w:r>
    </w:p>
    <w:p w:rsidR="00594653" w:rsidRDefault="00594653" w:rsidP="00594653">
      <w:pPr>
        <w:ind w:firstLine="709"/>
        <w:jc w:val="left"/>
        <w:rPr>
          <w:rFonts w:eastAsiaTheme="minorEastAsia"/>
        </w:rPr>
      </w:pPr>
      <w:r>
        <w:rPr>
          <w:rFonts w:eastAsiaTheme="minorEastAsia"/>
        </w:rPr>
        <w:t xml:space="preserve">HS vẽ hình </w:t>
      </w:r>
    </w:p>
    <w:p w:rsidR="00594653" w:rsidRPr="00796069" w:rsidRDefault="00594653" w:rsidP="00594653">
      <w:pPr>
        <w:ind w:firstLine="709"/>
        <w:rPr>
          <w:rFonts w:eastAsiaTheme="minorEastAsia"/>
          <w:color w:val="FF0000"/>
        </w:rPr>
      </w:pPr>
      <w:r>
        <w:rPr>
          <w:rFonts w:eastAsiaTheme="minorEastAsia"/>
          <w:noProof/>
          <w:color w:val="FF0000"/>
        </w:rPr>
        <w:drawing>
          <wp:inline distT="0" distB="0" distL="0" distR="0" wp14:anchorId="47C9483D" wp14:editId="0FE530B8">
            <wp:extent cx="2102572" cy="20433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1">
                      <a:extLst>
                        <a:ext uri="{28A0092B-C50C-407E-A947-70E740481C1C}">
                          <a14:useLocalDpi xmlns:a14="http://schemas.microsoft.com/office/drawing/2010/main" val="0"/>
                        </a:ext>
                      </a:extLst>
                    </a:blip>
                    <a:stretch>
                      <a:fillRect/>
                    </a:stretch>
                  </pic:blipFill>
                  <pic:spPr>
                    <a:xfrm>
                      <a:off x="0" y="0"/>
                      <a:ext cx="2106778" cy="2047432"/>
                    </a:xfrm>
                    <a:prstGeom prst="rect">
                      <a:avLst/>
                    </a:prstGeom>
                  </pic:spPr>
                </pic:pic>
              </a:graphicData>
            </a:graphic>
          </wp:inline>
        </w:drawing>
      </w:r>
    </w:p>
    <w:p w:rsidR="00594653" w:rsidRDefault="00594653" w:rsidP="00594653">
      <w:pPr>
        <w:ind w:firstLine="709"/>
        <w:jc w:val="left"/>
        <w:rPr>
          <w:rFonts w:eastAsiaTheme="minorEastAsia"/>
        </w:rPr>
      </w:pPr>
      <w:r>
        <w:rPr>
          <w:rFonts w:eastAsiaTheme="minorEastAsia"/>
        </w:rPr>
        <w:t xml:space="preserve">GV: Để chứng minh </w:t>
      </w:r>
      <m:oMath>
        <m:acc>
          <m:accPr>
            <m:ctrlPr>
              <w:rPr>
                <w:rFonts w:ascii="Cambria Math" w:eastAsiaTheme="minorEastAsia" w:hAnsi="Cambria Math" w:cstheme="minorBidi"/>
                <w:i/>
                <w:szCs w:val="22"/>
              </w:rPr>
            </m:ctrlPr>
          </m:accPr>
          <m:e>
            <m:r>
              <w:rPr>
                <w:rFonts w:ascii="Cambria Math" w:eastAsiaTheme="minorEastAsia" w:hAnsi="Cambria Math"/>
              </w:rPr>
              <m:t>OAH</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OBK</m:t>
            </m:r>
          </m:e>
        </m:acc>
        <m:r>
          <w:rPr>
            <w:rFonts w:ascii="Cambria Math" w:eastAsiaTheme="minorEastAsia" w:hAnsi="Cambria Math" w:cstheme="minorBidi"/>
            <w:szCs w:val="22"/>
          </w:rPr>
          <m:t xml:space="preserve"> </m:t>
        </m:r>
      </m:oMath>
      <w:r w:rsidR="006A2361">
        <w:rPr>
          <w:rFonts w:eastAsiaTheme="minorEastAsia"/>
        </w:rPr>
        <w:t>em làm</w:t>
      </w:r>
      <w:r>
        <w:rPr>
          <w:rFonts w:eastAsiaTheme="minorEastAsia"/>
        </w:rPr>
        <w:t xml:space="preserve"> thế nào?</w:t>
      </w:r>
    </w:p>
    <w:p w:rsidR="00594653" w:rsidRDefault="00594653" w:rsidP="00594653">
      <w:pPr>
        <w:ind w:firstLine="709"/>
        <w:jc w:val="left"/>
        <w:rPr>
          <w:rFonts w:eastAsiaTheme="minorEastAsia"/>
        </w:rPr>
      </w:pPr>
      <w:r>
        <w:rPr>
          <w:rFonts w:eastAsiaTheme="minorEastAsia"/>
        </w:rPr>
        <w:t xml:space="preserve">HS: Chứng minh </w:t>
      </w:r>
      <m:oMath>
        <m:r>
          <w:rPr>
            <w:rFonts w:ascii="Cambria Math" w:hAnsi="Cambria Math"/>
          </w:rPr>
          <m:t>∆</m:t>
        </m:r>
      </m:oMath>
      <w:r>
        <w:rPr>
          <w:rFonts w:eastAsiaTheme="minorEastAsia"/>
        </w:rPr>
        <w:t xml:space="preserve">OHA = </w:t>
      </w:r>
      <m:oMath>
        <m:r>
          <w:rPr>
            <w:rFonts w:ascii="Cambria Math" w:hAnsi="Cambria Math"/>
          </w:rPr>
          <m:t>∆</m:t>
        </m:r>
      </m:oMath>
      <w:r>
        <w:rPr>
          <w:rFonts w:eastAsiaTheme="minorEastAsia"/>
        </w:rPr>
        <w:t>OKB trường hợp cạnh huyền góc nhọn</w:t>
      </w:r>
      <w:r w:rsidR="006A2361">
        <w:rPr>
          <w:rFonts w:eastAsiaTheme="minorEastAsia"/>
        </w:rPr>
        <w:t>.</w:t>
      </w:r>
    </w:p>
    <w:p w:rsidR="00594653" w:rsidRDefault="00594653" w:rsidP="00594653">
      <w:pPr>
        <w:ind w:firstLine="709"/>
        <w:jc w:val="left"/>
        <w:rPr>
          <w:rFonts w:eastAsiaTheme="minorEastAsia"/>
        </w:rPr>
      </w:pPr>
      <w:r>
        <w:rPr>
          <w:rFonts w:eastAsiaTheme="minorEastAsia"/>
        </w:rPr>
        <w:t>GV: Để chứng minh OI là phân giác của góc xOy ta làm thế nào?</w:t>
      </w:r>
    </w:p>
    <w:p w:rsidR="00594653" w:rsidRDefault="00594653" w:rsidP="00594653">
      <w:pPr>
        <w:ind w:firstLine="709"/>
        <w:jc w:val="left"/>
        <w:rPr>
          <w:rFonts w:eastAsiaTheme="minorEastAsia"/>
        </w:rPr>
      </w:pPr>
      <w:r>
        <w:rPr>
          <w:rFonts w:eastAsiaTheme="minorEastAsia"/>
        </w:rPr>
        <w:t xml:space="preserve">HS: Chứng minh </w:t>
      </w:r>
      <m:oMath>
        <m:r>
          <w:rPr>
            <w:rFonts w:ascii="Cambria Math" w:hAnsi="Cambria Math"/>
          </w:rPr>
          <m:t>∆</m:t>
        </m:r>
      </m:oMath>
      <w:r>
        <w:rPr>
          <w:rFonts w:eastAsiaTheme="minorEastAsia"/>
        </w:rPr>
        <w:t xml:space="preserve">OKI = </w:t>
      </w:r>
      <m:oMath>
        <m:r>
          <w:rPr>
            <w:rFonts w:ascii="Cambria Math" w:hAnsi="Cambria Math"/>
          </w:rPr>
          <m:t>∆</m:t>
        </m:r>
      </m:oMath>
      <w:r>
        <w:rPr>
          <w:rFonts w:eastAsiaTheme="minorEastAsia"/>
        </w:rPr>
        <w:t>OHI trường hợp cạnh huyền cạnh góc vuông</w:t>
      </w:r>
      <w:r w:rsidR="006A2361">
        <w:rPr>
          <w:rFonts w:eastAsiaTheme="minorEastAsia"/>
        </w:rPr>
        <w:t>.</w:t>
      </w:r>
    </w:p>
    <w:p w:rsidR="00594653" w:rsidRDefault="00594653" w:rsidP="00594653">
      <w:pPr>
        <w:ind w:firstLine="709"/>
        <w:rPr>
          <w:rFonts w:eastAsiaTheme="minorEastAsia"/>
        </w:rPr>
      </w:pPr>
      <w:r>
        <w:rPr>
          <w:rFonts w:eastAsiaTheme="minorEastAsia"/>
        </w:rPr>
        <w:t>Giải</w:t>
      </w:r>
    </w:p>
    <w:p w:rsidR="00594653" w:rsidRDefault="00594653" w:rsidP="00594653">
      <w:pPr>
        <w:ind w:firstLine="709"/>
        <w:jc w:val="left"/>
        <w:rPr>
          <w:rFonts w:eastAsiaTheme="minorEastAsia"/>
        </w:rPr>
      </w:pPr>
      <w:r>
        <w:rPr>
          <w:rFonts w:eastAsiaTheme="minorEastAsia"/>
        </w:rPr>
        <w:t xml:space="preserve">a) Xét </w:t>
      </w:r>
      <m:oMath>
        <m:r>
          <w:rPr>
            <w:rFonts w:ascii="Cambria Math" w:hAnsi="Cambria Math"/>
          </w:rPr>
          <m:t>∆</m:t>
        </m:r>
      </m:oMath>
      <w:r>
        <w:rPr>
          <w:rFonts w:eastAsiaTheme="minorEastAsia"/>
        </w:rPr>
        <w:t xml:space="preserve">OHA và  </w:t>
      </w:r>
      <m:oMath>
        <m:r>
          <w:rPr>
            <w:rFonts w:ascii="Cambria Math" w:hAnsi="Cambria Math"/>
          </w:rPr>
          <m:t>∆</m:t>
        </m:r>
      </m:oMath>
      <w:r>
        <w:rPr>
          <w:rFonts w:eastAsiaTheme="minorEastAsia"/>
        </w:rPr>
        <w:t>OKB có:</w:t>
      </w:r>
    </w:p>
    <w:p w:rsidR="00594653" w:rsidRDefault="00594653" w:rsidP="00594653">
      <w:pPr>
        <w:ind w:firstLine="709"/>
        <w:jc w:val="left"/>
        <w:rPr>
          <w:rFonts w:eastAsiaTheme="minorEastAsia"/>
        </w:rPr>
      </w:pPr>
      <w:r>
        <w:rPr>
          <w:rFonts w:eastAsiaTheme="minorEastAsia"/>
        </w:rPr>
        <w:tab/>
      </w:r>
      <w:r>
        <w:rPr>
          <w:rFonts w:eastAsiaTheme="minorEastAsia"/>
        </w:rPr>
        <w:tab/>
      </w:r>
      <m:oMath>
        <m:acc>
          <m:accPr>
            <m:ctrlPr>
              <w:rPr>
                <w:rFonts w:ascii="Cambria Math" w:eastAsiaTheme="minorEastAsia" w:hAnsi="Cambria Math" w:cstheme="minorBidi"/>
                <w:i/>
                <w:szCs w:val="22"/>
              </w:rPr>
            </m:ctrlPr>
          </m:accPr>
          <m:e>
            <m:r>
              <w:rPr>
                <w:rFonts w:ascii="Cambria Math" w:eastAsiaTheme="minorEastAsia" w:hAnsi="Cambria Math"/>
              </w:rPr>
              <m:t>OHA</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OKB</m:t>
            </m:r>
          </m:e>
        </m:acc>
      </m:oMath>
      <w:r>
        <w:rPr>
          <w:rFonts w:eastAsiaTheme="minorEastAsia"/>
        </w:rPr>
        <w:t xml:space="preserve"> = 90</w:t>
      </w:r>
      <w:r>
        <w:rPr>
          <w:rFonts w:eastAsiaTheme="minorEastAsia"/>
          <w:vertAlign w:val="superscript"/>
        </w:rPr>
        <w:t>0</w:t>
      </w:r>
      <w:r>
        <w:rPr>
          <w:rFonts w:eastAsiaTheme="minorEastAsia"/>
        </w:rPr>
        <w:t xml:space="preserve"> (gt)</w:t>
      </w:r>
    </w:p>
    <w:p w:rsidR="00594653" w:rsidRDefault="00594653" w:rsidP="00594653">
      <w:pPr>
        <w:ind w:firstLine="709"/>
        <w:jc w:val="left"/>
        <w:rPr>
          <w:rFonts w:eastAsiaTheme="minorEastAsia"/>
        </w:rPr>
      </w:pPr>
      <w:r>
        <w:rPr>
          <w:rFonts w:eastAsiaTheme="minorEastAsia"/>
        </w:rPr>
        <w:lastRenderedPageBreak/>
        <w:tab/>
      </w:r>
      <w:r>
        <w:rPr>
          <w:rFonts w:eastAsiaTheme="minorEastAsia"/>
        </w:rPr>
        <w:tab/>
        <w:t>Ô chung</w:t>
      </w:r>
    </w:p>
    <w:p w:rsidR="00594653" w:rsidRDefault="00594653" w:rsidP="00594653">
      <w:pPr>
        <w:ind w:firstLine="709"/>
        <w:jc w:val="left"/>
        <w:rPr>
          <w:rFonts w:eastAsiaTheme="minorEastAsia"/>
        </w:rPr>
      </w:pPr>
      <w:r>
        <w:rPr>
          <w:rFonts w:eastAsiaTheme="minorEastAsia"/>
        </w:rPr>
        <w:tab/>
      </w:r>
      <w:r>
        <w:rPr>
          <w:rFonts w:eastAsiaTheme="minorEastAsia"/>
        </w:rPr>
        <w:tab/>
        <w:t xml:space="preserve">OA = OB </w:t>
      </w:r>
    </w:p>
    <w:p w:rsidR="00594653" w:rsidRDefault="00594653" w:rsidP="00594653">
      <w:pPr>
        <w:ind w:firstLine="709"/>
        <w:jc w:val="left"/>
        <w:rPr>
          <w:rFonts w:eastAsiaTheme="minorEastAsia"/>
        </w:rPr>
      </w:pPr>
      <w:r>
        <w:rPr>
          <w:rFonts w:eastAsiaTheme="minorEastAsia"/>
        </w:rPr>
        <w:t>Vậy</w:t>
      </w:r>
      <m:oMath>
        <m:r>
          <w:rPr>
            <w:rFonts w:ascii="Cambria Math" w:eastAsiaTheme="minorEastAsia" w:hAnsi="Cambria Math"/>
          </w:rPr>
          <m:t xml:space="preserve"> </m:t>
        </m:r>
        <m:r>
          <w:rPr>
            <w:rFonts w:ascii="Cambria Math" w:hAnsi="Cambria Math"/>
          </w:rPr>
          <m:t>∆</m:t>
        </m:r>
      </m:oMath>
      <w:r>
        <w:rPr>
          <w:rFonts w:eastAsiaTheme="minorEastAsia"/>
        </w:rPr>
        <w:t xml:space="preserve">OHA =  </w:t>
      </w:r>
      <m:oMath>
        <m:r>
          <w:rPr>
            <w:rFonts w:ascii="Cambria Math" w:hAnsi="Cambria Math"/>
          </w:rPr>
          <m:t>∆</m:t>
        </m:r>
      </m:oMath>
      <w:r>
        <w:rPr>
          <w:rFonts w:eastAsiaTheme="minorEastAsia"/>
        </w:rPr>
        <w:t xml:space="preserve">OKB( ch.gn) </w:t>
      </w:r>
    </w:p>
    <w:p w:rsidR="00594653" w:rsidRDefault="00594653" w:rsidP="00594653">
      <w:pPr>
        <w:ind w:firstLine="709"/>
        <w:jc w:val="left"/>
        <w:rPr>
          <w:rFonts w:eastAsiaTheme="minorEastAsia"/>
        </w:rPr>
      </w:pPr>
      <w:r>
        <w:rPr>
          <w:rFonts w:eastAsiaTheme="minorEastAsia"/>
        </w:rPr>
        <w:t xml:space="preserve">Suy ra  </w:t>
      </w:r>
      <m:oMath>
        <m:acc>
          <m:accPr>
            <m:ctrlPr>
              <w:rPr>
                <w:rFonts w:ascii="Cambria Math" w:eastAsiaTheme="minorEastAsia" w:hAnsi="Cambria Math" w:cstheme="minorBidi"/>
                <w:i/>
                <w:szCs w:val="22"/>
              </w:rPr>
            </m:ctrlPr>
          </m:accPr>
          <m:e>
            <m:r>
              <w:rPr>
                <w:rFonts w:ascii="Cambria Math" w:eastAsiaTheme="minorEastAsia" w:hAnsi="Cambria Math"/>
              </w:rPr>
              <m:t>OAH</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OBK</m:t>
            </m:r>
          </m:e>
        </m:acc>
      </m:oMath>
      <w:r>
        <w:rPr>
          <w:rFonts w:eastAsiaTheme="minorEastAsia"/>
        </w:rPr>
        <w:t xml:space="preserve"> ( hai góc tương ứng)</w:t>
      </w:r>
    </w:p>
    <w:p w:rsidR="00594653" w:rsidRDefault="00594653" w:rsidP="00594653">
      <w:pPr>
        <w:ind w:firstLine="709"/>
        <w:jc w:val="left"/>
        <w:rPr>
          <w:rFonts w:eastAsiaTheme="minorEastAsia"/>
        </w:rPr>
      </w:pPr>
      <w:r>
        <w:rPr>
          <w:rFonts w:eastAsiaTheme="minorEastAsia"/>
        </w:rPr>
        <w:t xml:space="preserve">b) Từ </w:t>
      </w:r>
      <m:oMath>
        <m:r>
          <w:rPr>
            <w:rFonts w:ascii="Cambria Math" w:hAnsi="Cambria Math"/>
          </w:rPr>
          <m:t>∆</m:t>
        </m:r>
      </m:oMath>
      <w:r>
        <w:rPr>
          <w:rFonts w:eastAsiaTheme="minorEastAsia"/>
        </w:rPr>
        <w:t xml:space="preserve">OHA =  </w:t>
      </w:r>
      <m:oMath>
        <m:r>
          <w:rPr>
            <w:rFonts w:ascii="Cambria Math" w:hAnsi="Cambria Math"/>
          </w:rPr>
          <m:t>∆</m:t>
        </m:r>
      </m:oMath>
      <w:r>
        <w:rPr>
          <w:rFonts w:eastAsiaTheme="minorEastAsia"/>
        </w:rPr>
        <w:t>OKB (</w:t>
      </w:r>
      <w:r w:rsidR="00600170">
        <w:rPr>
          <w:rFonts w:eastAsiaTheme="minorEastAsia"/>
          <w:color w:val="FF0000"/>
        </w:rPr>
        <w:t xml:space="preserve"> </w:t>
      </w:r>
      <w:r w:rsidR="00600170" w:rsidRPr="00600170">
        <w:rPr>
          <w:rFonts w:eastAsiaTheme="minorEastAsia"/>
          <w:color w:val="000000" w:themeColor="text1"/>
        </w:rPr>
        <w:t xml:space="preserve">ở câu </w:t>
      </w:r>
      <w:r>
        <w:rPr>
          <w:rFonts w:eastAsiaTheme="minorEastAsia"/>
        </w:rPr>
        <w:t>a) có OK = OH</w:t>
      </w:r>
      <w:r w:rsidR="00600170">
        <w:rPr>
          <w:rFonts w:eastAsiaTheme="minorEastAsia"/>
        </w:rPr>
        <w:t xml:space="preserve"> </w:t>
      </w:r>
      <w:r>
        <w:rPr>
          <w:rFonts w:eastAsiaTheme="minorEastAsia"/>
        </w:rPr>
        <w:t>( hai cạnh tương ứng)</w:t>
      </w:r>
    </w:p>
    <w:p w:rsidR="00594653" w:rsidRDefault="00594653" w:rsidP="00594653">
      <w:pPr>
        <w:ind w:firstLine="709"/>
        <w:jc w:val="left"/>
        <w:rPr>
          <w:rFonts w:eastAsiaTheme="minorEastAsia"/>
        </w:rPr>
      </w:pPr>
      <w:r>
        <w:rPr>
          <w:rFonts w:eastAsiaTheme="minorEastAsia"/>
        </w:rPr>
        <w:t xml:space="preserve"> Xét </w:t>
      </w:r>
      <m:oMath>
        <m:r>
          <w:rPr>
            <w:rFonts w:ascii="Cambria Math" w:hAnsi="Cambria Math"/>
          </w:rPr>
          <m:t>∆</m:t>
        </m:r>
      </m:oMath>
      <w:r>
        <w:rPr>
          <w:rFonts w:eastAsiaTheme="minorEastAsia"/>
        </w:rPr>
        <w:t xml:space="preserve">OKI và </w:t>
      </w:r>
      <m:oMath>
        <m:r>
          <w:rPr>
            <w:rFonts w:ascii="Cambria Math" w:hAnsi="Cambria Math"/>
          </w:rPr>
          <m:t>∆</m:t>
        </m:r>
      </m:oMath>
      <w:r>
        <w:rPr>
          <w:rFonts w:eastAsiaTheme="minorEastAsia"/>
        </w:rPr>
        <w:t>OHI có:</w:t>
      </w:r>
    </w:p>
    <w:p w:rsidR="00594653" w:rsidRDefault="00594653" w:rsidP="00594653">
      <w:pPr>
        <w:ind w:firstLine="709"/>
        <w:jc w:val="left"/>
        <w:rPr>
          <w:rFonts w:eastAsiaTheme="minorEastAsia"/>
        </w:rPr>
      </w:pPr>
      <w:r>
        <w:rPr>
          <w:rFonts w:eastAsiaTheme="minorEastAsia"/>
        </w:rPr>
        <w:tab/>
      </w:r>
      <w:r>
        <w:rPr>
          <w:rFonts w:eastAsiaTheme="minorEastAsia"/>
        </w:rPr>
        <w:tab/>
      </w:r>
      <m:oMath>
        <m:acc>
          <m:accPr>
            <m:ctrlPr>
              <w:rPr>
                <w:rFonts w:ascii="Cambria Math" w:eastAsiaTheme="minorEastAsia" w:hAnsi="Cambria Math" w:cstheme="minorBidi"/>
                <w:i/>
                <w:szCs w:val="22"/>
              </w:rPr>
            </m:ctrlPr>
          </m:accPr>
          <m:e>
            <m:r>
              <w:rPr>
                <w:rFonts w:ascii="Cambria Math" w:eastAsiaTheme="minorEastAsia" w:hAnsi="Cambria Math"/>
              </w:rPr>
              <m:t>OKI</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OHI</m:t>
            </m:r>
          </m:e>
        </m:acc>
      </m:oMath>
      <w:r>
        <w:rPr>
          <w:rFonts w:eastAsiaTheme="minorEastAsia"/>
        </w:rPr>
        <w:tab/>
        <w:t>= 90</w:t>
      </w:r>
      <w:r>
        <w:rPr>
          <w:rFonts w:eastAsiaTheme="minorEastAsia"/>
          <w:vertAlign w:val="superscript"/>
        </w:rPr>
        <w:t>0</w:t>
      </w:r>
      <w:r>
        <w:rPr>
          <w:rFonts w:eastAsiaTheme="minorEastAsia"/>
        </w:rPr>
        <w:t xml:space="preserve"> (gt)</w:t>
      </w:r>
    </w:p>
    <w:p w:rsidR="00594653" w:rsidRDefault="00594653" w:rsidP="00594653">
      <w:pPr>
        <w:ind w:firstLine="709"/>
        <w:jc w:val="left"/>
        <w:rPr>
          <w:rFonts w:eastAsiaTheme="minorEastAsia"/>
        </w:rPr>
      </w:pPr>
      <w:r>
        <w:rPr>
          <w:rFonts w:eastAsiaTheme="minorEastAsia"/>
        </w:rPr>
        <w:tab/>
      </w:r>
      <w:r>
        <w:rPr>
          <w:rFonts w:eastAsiaTheme="minorEastAsia"/>
        </w:rPr>
        <w:tab/>
        <w:t>OK = OH (cmt)</w:t>
      </w:r>
    </w:p>
    <w:p w:rsidR="00594653" w:rsidRDefault="00594653" w:rsidP="00594653">
      <w:pPr>
        <w:ind w:firstLine="709"/>
        <w:jc w:val="left"/>
        <w:rPr>
          <w:rFonts w:eastAsiaTheme="minorEastAsia"/>
        </w:rPr>
      </w:pPr>
      <w:r>
        <w:rPr>
          <w:rFonts w:eastAsiaTheme="minorEastAsia"/>
        </w:rPr>
        <w:tab/>
      </w:r>
      <w:r>
        <w:rPr>
          <w:rFonts w:eastAsiaTheme="minorEastAsia"/>
        </w:rPr>
        <w:tab/>
        <w:t>OI là cạnh chung</w:t>
      </w:r>
    </w:p>
    <w:p w:rsidR="00594653" w:rsidRDefault="00594653" w:rsidP="00594653">
      <w:pPr>
        <w:ind w:firstLine="709"/>
        <w:jc w:val="left"/>
        <w:rPr>
          <w:rFonts w:eastAsiaTheme="minorEastAsia"/>
        </w:rPr>
      </w:pPr>
      <w:r>
        <w:rPr>
          <w:rFonts w:eastAsiaTheme="minorEastAsia"/>
        </w:rPr>
        <w:t xml:space="preserve">Do đó </w:t>
      </w:r>
      <m:oMath>
        <m:r>
          <w:rPr>
            <w:rFonts w:ascii="Cambria Math" w:hAnsi="Cambria Math"/>
          </w:rPr>
          <m:t>∆</m:t>
        </m:r>
      </m:oMath>
      <w:r>
        <w:rPr>
          <w:rFonts w:eastAsiaTheme="minorEastAsia"/>
        </w:rPr>
        <w:t xml:space="preserve">OKI = </w:t>
      </w:r>
      <m:oMath>
        <m:r>
          <w:rPr>
            <w:rFonts w:ascii="Cambria Math" w:hAnsi="Cambria Math"/>
          </w:rPr>
          <m:t>∆</m:t>
        </m:r>
      </m:oMath>
      <w:r>
        <w:rPr>
          <w:rFonts w:eastAsiaTheme="minorEastAsia"/>
        </w:rPr>
        <w:t>OHI ( ch.cgv)</w:t>
      </w:r>
    </w:p>
    <w:p w:rsidR="00594653" w:rsidRDefault="00594653" w:rsidP="00594653">
      <w:pPr>
        <w:ind w:firstLine="709"/>
        <w:jc w:val="left"/>
        <w:rPr>
          <w:rFonts w:eastAsiaTheme="minorEastAsia"/>
        </w:rPr>
      </w:pPr>
      <m:oMath>
        <m:r>
          <w:rPr>
            <w:rFonts w:ascii="Cambria Math" w:eastAsiaTheme="minorEastAsia" w:hAnsi="Cambria Math"/>
          </w:rPr>
          <m:t>→</m:t>
        </m:r>
        <m:acc>
          <m:accPr>
            <m:ctrlPr>
              <w:rPr>
                <w:rFonts w:ascii="Cambria Math" w:eastAsiaTheme="minorEastAsia" w:hAnsi="Cambria Math" w:cstheme="minorBidi"/>
                <w:i/>
                <w:szCs w:val="22"/>
              </w:rPr>
            </m:ctrlPr>
          </m:accPr>
          <m:e>
            <m:r>
              <w:rPr>
                <w:rFonts w:ascii="Cambria Math" w:eastAsiaTheme="minorEastAsia" w:hAnsi="Cambria Math"/>
              </w:rPr>
              <m:t>IOK</m:t>
            </m:r>
          </m:e>
        </m:acc>
      </m:oMath>
      <w:r>
        <w:rPr>
          <w:rFonts w:eastAsiaTheme="minorEastAsia"/>
        </w:rPr>
        <w:t xml:space="preserve"> = </w:t>
      </w:r>
      <m:oMath>
        <m:acc>
          <m:accPr>
            <m:ctrlPr>
              <w:rPr>
                <w:rFonts w:ascii="Cambria Math" w:eastAsiaTheme="minorEastAsia" w:hAnsi="Cambria Math" w:cstheme="minorBidi"/>
                <w:i/>
                <w:szCs w:val="22"/>
              </w:rPr>
            </m:ctrlPr>
          </m:accPr>
          <m:e>
            <m:r>
              <w:rPr>
                <w:rFonts w:ascii="Cambria Math" w:eastAsiaTheme="minorEastAsia" w:hAnsi="Cambria Math"/>
              </w:rPr>
              <m:t>IOH</m:t>
            </m:r>
          </m:e>
        </m:acc>
      </m:oMath>
      <w:r>
        <w:rPr>
          <w:rFonts w:eastAsiaTheme="minorEastAsia"/>
        </w:rPr>
        <w:t>( hai góc tương ứng)hay OI là phân giác của góc xOy</w:t>
      </w:r>
    </w:p>
    <w:p w:rsidR="00594653" w:rsidRDefault="00594653" w:rsidP="00594653">
      <w:pPr>
        <w:ind w:firstLine="709"/>
        <w:jc w:val="left"/>
        <w:rPr>
          <w:rFonts w:eastAsiaTheme="minorEastAsia"/>
        </w:rPr>
      </w:pPr>
      <w:r>
        <w:rPr>
          <w:rFonts w:eastAsiaTheme="minorEastAsia"/>
          <w:b/>
          <w:lang w:val="vi-VN"/>
        </w:rPr>
        <w:t>Bài tập</w:t>
      </w:r>
      <w:r w:rsidR="00C935B8">
        <w:rPr>
          <w:rFonts w:eastAsiaTheme="minorEastAsia"/>
          <w:b/>
        </w:rPr>
        <w:t xml:space="preserve"> 6</w:t>
      </w:r>
      <w:r>
        <w:rPr>
          <w:rFonts w:eastAsiaTheme="minorEastAsia"/>
          <w:b/>
          <w:lang w:val="vi-VN"/>
        </w:rPr>
        <w:t>:</w:t>
      </w:r>
      <w:r>
        <w:rPr>
          <w:rFonts w:eastAsiaTheme="minorEastAsia"/>
          <w:b/>
        </w:rPr>
        <w:t xml:space="preserve"> </w:t>
      </w:r>
      <w:r>
        <w:rPr>
          <w:rFonts w:eastAsiaTheme="minorEastAsia"/>
        </w:rPr>
        <w:t>Tam giác ABC có đường trung tuyến AM b</w:t>
      </w:r>
      <w:r>
        <w:rPr>
          <w:rFonts w:eastAsiaTheme="minorEastAsia"/>
          <w:lang w:val="vi-VN"/>
        </w:rPr>
        <w:t>ằ</w:t>
      </w:r>
      <w:r>
        <w:rPr>
          <w:rFonts w:eastAsiaTheme="minorEastAsia"/>
        </w:rPr>
        <w:t xml:space="preserve">ng nửa cạnh BC. Chứng minh rằng </w:t>
      </w:r>
      <m:oMath>
        <m:acc>
          <m:accPr>
            <m:ctrlPr>
              <w:rPr>
                <w:rFonts w:ascii="Cambria Math" w:eastAsiaTheme="minorEastAsia" w:hAnsi="Cambria Math"/>
              </w:rPr>
            </m:ctrlPr>
          </m:accPr>
          <m:e>
            <m:r>
              <m:rPr>
                <m:sty m:val="p"/>
              </m:rPr>
              <w:rPr>
                <w:rFonts w:ascii="Cambria Math" w:eastAsiaTheme="minorEastAsia" w:hAnsi="Cambria Math"/>
              </w:rPr>
              <m:t>BA</m:t>
            </m:r>
            <m:r>
              <m:rPr>
                <m:sty m:val="p"/>
              </m:rPr>
              <w:rPr>
                <w:rFonts w:ascii="Cambria Math" w:eastAsiaTheme="minorEastAsia" w:hAnsi="Cambria Math"/>
              </w:rPr>
              <m:t>C</m:t>
            </m:r>
          </m:e>
        </m:acc>
      </m:oMath>
      <w:r>
        <w:rPr>
          <w:rFonts w:eastAsiaTheme="minorEastAsia"/>
        </w:rPr>
        <w:t xml:space="preserve"> = </w:t>
      </w:r>
      <m:oMath>
        <m:sSup>
          <m:sSupPr>
            <m:ctrlPr>
              <w:rPr>
                <w:rFonts w:ascii="Cambria Math" w:eastAsiaTheme="minorEastAsia" w:hAnsi="Cambria Math"/>
                <w:i/>
              </w:rPr>
            </m:ctrlPr>
          </m:sSupPr>
          <m:e>
            <m:r>
              <w:rPr>
                <w:rFonts w:ascii="Cambria Math" w:eastAsiaTheme="minorEastAsia" w:hAnsi="Cambria Math"/>
              </w:rPr>
              <m:t>90</m:t>
            </m:r>
          </m:e>
          <m:sup>
            <m:r>
              <w:rPr>
                <w:rFonts w:ascii="Cambria Math" w:eastAsiaTheme="minorEastAsia" w:hAnsi="Cambria Math"/>
              </w:rPr>
              <m:t>0</m:t>
            </m:r>
          </m:sup>
        </m:sSup>
      </m:oMath>
    </w:p>
    <w:p w:rsidR="00594653" w:rsidRDefault="00594653" w:rsidP="00594653">
      <w:pPr>
        <w:ind w:firstLine="709"/>
        <w:rPr>
          <w:rFonts w:eastAsiaTheme="minorEastAsia"/>
        </w:rPr>
      </w:pPr>
      <w:r>
        <w:rPr>
          <w:rFonts w:eastAsiaTheme="minorEastAsia"/>
        </w:rPr>
        <w:t>Hướng dẫn:</w:t>
      </w:r>
    </w:p>
    <w:p w:rsidR="00594653" w:rsidRDefault="00594653" w:rsidP="00594653">
      <w:pPr>
        <w:ind w:firstLine="709"/>
        <w:jc w:val="left"/>
        <w:rPr>
          <w:rFonts w:eastAsiaTheme="minorEastAsia"/>
        </w:rPr>
      </w:pPr>
      <w:r>
        <w:rPr>
          <w:rFonts w:eastAsiaTheme="minorEastAsia"/>
        </w:rPr>
        <w:t>HS vẽ hình.</w:t>
      </w:r>
    </w:p>
    <w:p w:rsidR="00594653" w:rsidRPr="00BA3FFF" w:rsidRDefault="00594653" w:rsidP="00594653">
      <w:pPr>
        <w:ind w:firstLine="709"/>
        <w:rPr>
          <w:rFonts w:eastAsiaTheme="minorEastAsia"/>
        </w:rPr>
      </w:pPr>
      <w:r>
        <w:rPr>
          <w:rFonts w:eastAsiaTheme="minorEastAsia"/>
          <w:noProof/>
        </w:rPr>
        <w:drawing>
          <wp:inline distT="0" distB="0" distL="0" distR="0" wp14:anchorId="668AAD2D" wp14:editId="7122893C">
            <wp:extent cx="2418813" cy="1368862"/>
            <wp:effectExtent l="0" t="0" r="63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cstate="print">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413857" cy="1366057"/>
                    </a:xfrm>
                    <a:prstGeom prst="rect">
                      <a:avLst/>
                    </a:prstGeom>
                  </pic:spPr>
                </pic:pic>
              </a:graphicData>
            </a:graphic>
          </wp:inline>
        </w:drawing>
      </w:r>
    </w:p>
    <w:p w:rsidR="00594653" w:rsidRDefault="00594653" w:rsidP="00594653">
      <w:pPr>
        <w:ind w:firstLine="709"/>
        <w:jc w:val="left"/>
        <w:rPr>
          <w:rFonts w:eastAsiaTheme="minorEastAsia"/>
        </w:rPr>
      </w:pPr>
      <w:r>
        <w:rPr>
          <w:rFonts w:eastAsiaTheme="minorEastAsia"/>
        </w:rPr>
        <w:t xml:space="preserve">GV: Em hãy so sánh AM, BM, </w:t>
      </w:r>
      <w:r w:rsidR="006A2361">
        <w:rPr>
          <w:rFonts w:eastAsiaTheme="minorEastAsia"/>
        </w:rPr>
        <w:t>CM</w:t>
      </w:r>
      <w:r>
        <w:rPr>
          <w:rFonts w:eastAsiaTheme="minorEastAsia"/>
        </w:rPr>
        <w:t>.</w:t>
      </w:r>
    </w:p>
    <w:p w:rsidR="00594653" w:rsidRDefault="00594653" w:rsidP="00594653">
      <w:pPr>
        <w:ind w:firstLine="709"/>
        <w:jc w:val="left"/>
        <w:rPr>
          <w:rFonts w:eastAsiaTheme="minorEastAsia"/>
        </w:rPr>
      </w:pPr>
      <w:r>
        <w:rPr>
          <w:rFonts w:eastAsiaTheme="minorEastAsia"/>
        </w:rPr>
        <w:t xml:space="preserve">HS: AM bằng nửa cạnh BC nên AM = BM = </w:t>
      </w:r>
      <w:r w:rsidR="006A2361">
        <w:rPr>
          <w:rFonts w:eastAsiaTheme="minorEastAsia"/>
        </w:rPr>
        <w:t>CM</w:t>
      </w:r>
      <w:r>
        <w:rPr>
          <w:rFonts w:eastAsiaTheme="minorEastAsia"/>
        </w:rPr>
        <w:t>.</w:t>
      </w:r>
    </w:p>
    <w:p w:rsidR="00594653" w:rsidRDefault="00594653" w:rsidP="00594653">
      <w:pPr>
        <w:ind w:firstLine="709"/>
        <w:jc w:val="left"/>
        <w:rPr>
          <w:rFonts w:eastAsiaTheme="minorEastAsia"/>
        </w:rPr>
      </w:pPr>
      <w:r>
        <w:rPr>
          <w:rFonts w:eastAsiaTheme="minorEastAsia"/>
        </w:rPr>
        <w:t>GV: Vì AM = BM = MC nên ta có những tam giác cân nào?</w:t>
      </w:r>
    </w:p>
    <w:p w:rsidR="00594653" w:rsidRDefault="00594653" w:rsidP="00594653">
      <w:pPr>
        <w:ind w:firstLine="709"/>
        <w:jc w:val="left"/>
        <w:rPr>
          <w:rFonts w:eastAsiaTheme="minorEastAsia"/>
        </w:rPr>
      </w:pPr>
      <m:oMath>
        <m:r>
          <w:rPr>
            <w:rFonts w:ascii="Cambria Math" w:eastAsiaTheme="minorEastAsia" w:hAnsi="Cambria Math"/>
          </w:rPr>
          <m:t>∆</m:t>
        </m:r>
      </m:oMath>
      <w:r>
        <w:rPr>
          <w:rFonts w:eastAsiaTheme="minorEastAsia"/>
        </w:rPr>
        <w:t xml:space="preserve">AMB có AM = BM, </w:t>
      </w:r>
      <m:oMath>
        <m:r>
          <w:rPr>
            <w:rFonts w:ascii="Cambria Math" w:eastAsiaTheme="minorEastAsia" w:hAnsi="Cambria Math"/>
          </w:rPr>
          <m:t xml:space="preserve">∆ </m:t>
        </m:r>
      </m:oMath>
      <w:r w:rsidR="006A2361">
        <w:rPr>
          <w:rFonts w:eastAsiaTheme="minorEastAsia"/>
        </w:rPr>
        <w:t xml:space="preserve">AMC có AM = </w:t>
      </w:r>
      <w:r>
        <w:rPr>
          <w:rFonts w:eastAsiaTheme="minorEastAsia"/>
        </w:rPr>
        <w:t>C</w:t>
      </w:r>
      <w:r w:rsidR="006A2361">
        <w:rPr>
          <w:rFonts w:eastAsiaTheme="minorEastAsia"/>
        </w:rPr>
        <w:t>M</w:t>
      </w:r>
      <w:r>
        <w:rPr>
          <w:rFonts w:eastAsiaTheme="minorEastAsia"/>
        </w:rPr>
        <w:t xml:space="preserve"> nên là các  tam giác cân</w:t>
      </w:r>
      <w:r w:rsidR="006A2361">
        <w:rPr>
          <w:rFonts w:eastAsiaTheme="minorEastAsia"/>
        </w:rPr>
        <w:t>.</w:t>
      </w:r>
    </w:p>
    <w:p w:rsidR="00594653" w:rsidRDefault="00594653" w:rsidP="00594653">
      <w:pPr>
        <w:ind w:firstLine="709"/>
        <w:rPr>
          <w:rFonts w:eastAsiaTheme="minorEastAsia"/>
        </w:rPr>
      </w:pPr>
      <w:r>
        <w:rPr>
          <w:rFonts w:eastAsiaTheme="minorEastAsia"/>
          <w:lang w:val="vi-VN"/>
        </w:rPr>
        <w:t>G</w:t>
      </w:r>
      <w:r>
        <w:rPr>
          <w:rFonts w:eastAsiaTheme="minorEastAsia"/>
        </w:rPr>
        <w:t>iải:</w:t>
      </w:r>
    </w:p>
    <w:p w:rsidR="00594653" w:rsidRDefault="00594653" w:rsidP="00594653">
      <w:pPr>
        <w:ind w:firstLine="709"/>
        <w:jc w:val="left"/>
        <w:rPr>
          <w:rFonts w:eastAsiaTheme="minorEastAsia"/>
        </w:rPr>
      </w:pPr>
      <w:r>
        <w:rPr>
          <w:rFonts w:eastAsiaTheme="minorEastAsia"/>
        </w:rPr>
        <w:t>Ta có AM =</w:t>
      </w:r>
      <w:r>
        <w:rPr>
          <w:rFonts w:eastAsiaTheme="minorEastAsia"/>
          <w:lang w:val="vi-VN"/>
        </w:rPr>
        <w:t xml:space="preserve">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r>
        <w:rPr>
          <w:rFonts w:eastAsiaTheme="minorEastAsia"/>
        </w:rPr>
        <w:t xml:space="preserve"> BC, BM = </w:t>
      </w:r>
      <w:r w:rsidR="006A2361">
        <w:rPr>
          <w:rFonts w:eastAsiaTheme="minorEastAsia"/>
        </w:rPr>
        <w:t>CM</w:t>
      </w:r>
      <w:r w:rsidR="006A2361">
        <w:rPr>
          <w:rFonts w:eastAsiaTheme="minorEastAsia"/>
        </w:rPr>
        <w:t xml:space="preserve"> </w:t>
      </w:r>
      <w:r>
        <w:rPr>
          <w:rFonts w:eastAsiaTheme="minorEastAsia"/>
        </w:rPr>
        <w:t>nên</w:t>
      </w:r>
      <w:r w:rsidR="006A2361">
        <w:rPr>
          <w:rFonts w:eastAsiaTheme="minorEastAsia"/>
        </w:rPr>
        <w:t>:</w:t>
      </w:r>
    </w:p>
    <w:p w:rsidR="00594653" w:rsidRDefault="00594653" w:rsidP="00594653">
      <w:pPr>
        <w:ind w:firstLine="709"/>
        <w:jc w:val="left"/>
        <w:rPr>
          <w:rFonts w:eastAsiaTheme="minorEastAsia"/>
        </w:rPr>
      </w:pPr>
      <w:r>
        <w:rPr>
          <w:rFonts w:eastAsiaTheme="minorEastAsia"/>
        </w:rPr>
        <w:tab/>
      </w:r>
      <w:r>
        <w:rPr>
          <w:rFonts w:eastAsiaTheme="minorEastAsia"/>
        </w:rPr>
        <w:tab/>
        <w:t xml:space="preserve">AM = BM = </w:t>
      </w:r>
      <w:r w:rsidR="006A2361">
        <w:rPr>
          <w:rFonts w:eastAsiaTheme="minorEastAsia"/>
        </w:rPr>
        <w:t>CM</w:t>
      </w:r>
      <w:r>
        <w:rPr>
          <w:rFonts w:eastAsiaTheme="minorEastAsia"/>
        </w:rPr>
        <w:t>.</w:t>
      </w:r>
    </w:p>
    <w:p w:rsidR="00594653" w:rsidRDefault="00594653" w:rsidP="00594653">
      <w:pPr>
        <w:ind w:firstLine="709"/>
        <w:jc w:val="left"/>
        <w:rPr>
          <w:rFonts w:eastAsiaTheme="minorEastAsia"/>
        </w:rPr>
      </w:pPr>
      <m:oMath>
        <m:r>
          <w:rPr>
            <w:rFonts w:ascii="Cambria Math" w:eastAsiaTheme="minorEastAsia" w:hAnsi="Cambria Math"/>
          </w:rPr>
          <m:t>∆</m:t>
        </m:r>
      </m:oMath>
      <w:r>
        <w:rPr>
          <w:rFonts w:eastAsiaTheme="minorEastAsia"/>
        </w:rPr>
        <w:t>AMB có AM = BM nên là tam giác cân, suy ra</w:t>
      </w:r>
      <w:r w:rsidR="006A2361">
        <w:rPr>
          <w:rFonts w:eastAsiaTheme="minorEastAsia"/>
        </w:rPr>
        <w:t>:</w:t>
      </w:r>
    </w:p>
    <w:p w:rsidR="00594653" w:rsidRDefault="00594653" w:rsidP="00594653">
      <w:pPr>
        <w:ind w:firstLine="709"/>
        <w:jc w:val="left"/>
        <w:rPr>
          <w:rFonts w:eastAsiaTheme="minorEastAsia"/>
        </w:rPr>
      </w:pPr>
      <w:r>
        <w:rPr>
          <w:rFonts w:eastAsiaTheme="minorEastAsia"/>
        </w:rPr>
        <w:tab/>
      </w:r>
      <w:r>
        <w:rPr>
          <w:rFonts w:eastAsiaTheme="minorEastAsia"/>
        </w:rPr>
        <w:tab/>
      </w:r>
      <m:oMath>
        <m:acc>
          <m:accPr>
            <m:ctrlPr>
              <w:rPr>
                <w:rFonts w:ascii="Cambria Math" w:eastAsiaTheme="minorEastAsia" w:hAnsi="Cambria Math"/>
                <w:i/>
              </w:rPr>
            </m:ctrlPr>
          </m:accPr>
          <m:e>
            <m:r>
              <m:rPr>
                <m:sty m:val="p"/>
              </m:rPr>
              <w:rPr>
                <w:rFonts w:ascii="Cambria Math" w:eastAsiaTheme="minorEastAsia" w:hAnsi="Cambria Math"/>
              </w:rPr>
              <m:t>B</m:t>
            </m:r>
          </m:e>
        </m:acc>
        <m:r>
          <w:rPr>
            <w:rFonts w:ascii="Cambria Math" w:eastAsiaTheme="minorEastAsia" w:hAnsi="Cambria Math"/>
          </w:rPr>
          <m:t xml:space="preserve">= </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Â</m:t>
            </m:r>
          </m:e>
          <m:sub>
            <m:r>
              <w:rPr>
                <w:rFonts w:ascii="Cambria Math" w:eastAsiaTheme="minorEastAsia" w:hAnsi="Cambria Math"/>
              </w:rPr>
              <m:t>1</m:t>
            </m:r>
          </m:sub>
        </m:sSub>
      </m:oMath>
      <w:r>
        <w:rPr>
          <w:rFonts w:eastAsiaTheme="minorEastAsia"/>
        </w:rPr>
        <w:t xml:space="preserve">     (1) </w:t>
      </w:r>
    </w:p>
    <w:p w:rsidR="00594653" w:rsidRDefault="00594653" w:rsidP="00594653">
      <w:pPr>
        <w:ind w:firstLine="709"/>
        <w:jc w:val="left"/>
        <w:rPr>
          <w:rFonts w:eastAsiaTheme="minorEastAsia"/>
        </w:rPr>
      </w:pPr>
      <m:oMath>
        <m:r>
          <w:rPr>
            <w:rFonts w:ascii="Cambria Math" w:eastAsiaTheme="minorEastAsia" w:hAnsi="Cambria Math"/>
          </w:rPr>
          <m:t xml:space="preserve">∆ </m:t>
        </m:r>
      </m:oMath>
      <w:r>
        <w:rPr>
          <w:rFonts w:eastAsiaTheme="minorEastAsia"/>
        </w:rPr>
        <w:t xml:space="preserve">AMC có AM = </w:t>
      </w:r>
      <w:r w:rsidR="006A2361">
        <w:rPr>
          <w:rFonts w:eastAsiaTheme="minorEastAsia"/>
        </w:rPr>
        <w:t>CM</w:t>
      </w:r>
      <w:r w:rsidR="006A2361">
        <w:rPr>
          <w:rFonts w:eastAsiaTheme="minorEastAsia"/>
        </w:rPr>
        <w:t xml:space="preserve"> </w:t>
      </w:r>
      <w:r>
        <w:rPr>
          <w:rFonts w:eastAsiaTheme="minorEastAsia"/>
        </w:rPr>
        <w:t>nên là tam giác cân, suy ra</w:t>
      </w:r>
      <w:r w:rsidR="006A2361">
        <w:rPr>
          <w:rFonts w:eastAsiaTheme="minorEastAsia"/>
        </w:rPr>
        <w:t>:</w:t>
      </w:r>
    </w:p>
    <w:p w:rsidR="00594653" w:rsidRDefault="00594653" w:rsidP="00594653">
      <w:pPr>
        <w:ind w:firstLine="709"/>
        <w:jc w:val="left"/>
        <w:rPr>
          <w:rFonts w:eastAsiaTheme="minorEastAsia"/>
        </w:rPr>
      </w:pPr>
      <w:r>
        <w:rPr>
          <w:rFonts w:eastAsiaTheme="minorEastAsia"/>
        </w:rPr>
        <w:tab/>
      </w:r>
      <w:r>
        <w:rPr>
          <w:rFonts w:eastAsiaTheme="minorEastAsia"/>
        </w:rPr>
        <w:tab/>
        <w:t xml:space="preserve"> </w:t>
      </w:r>
      <m:oMath>
        <m:acc>
          <m:accPr>
            <m:ctrlPr>
              <w:rPr>
                <w:rFonts w:ascii="Cambria Math" w:eastAsiaTheme="minorEastAsia" w:hAnsi="Cambria Math"/>
              </w:rPr>
            </m:ctrlPr>
          </m:accPr>
          <m:e>
            <m:r>
              <m:rPr>
                <m:sty m:val="p"/>
              </m:rPr>
              <w:rPr>
                <w:rFonts w:ascii="Cambria Math" w:eastAsiaTheme="minorEastAsia" w:hAnsi="Cambria Math"/>
              </w:rPr>
              <m:t>C</m:t>
            </m:r>
          </m:e>
        </m:acc>
      </m:oMath>
      <w:r>
        <w:rPr>
          <w:rFonts w:eastAsiaTheme="minorEastAsia"/>
        </w:rPr>
        <w:t xml:space="preserve"> = </w:t>
      </w:r>
      <m:oMath>
        <m:sSub>
          <m:sSubPr>
            <m:ctrlPr>
              <w:rPr>
                <w:rFonts w:ascii="Cambria Math" w:eastAsiaTheme="minorEastAsia" w:hAnsi="Cambria Math"/>
                <w:i/>
              </w:rPr>
            </m:ctrlPr>
          </m:sSubPr>
          <m:e>
            <m:r>
              <w:rPr>
                <w:rFonts w:ascii="Cambria Math" w:eastAsiaTheme="minorEastAsia" w:hAnsi="Cambria Math"/>
              </w:rPr>
              <m:t>Â</m:t>
            </m:r>
          </m:e>
          <m:sub>
            <m:r>
              <w:rPr>
                <w:rFonts w:ascii="Cambria Math" w:eastAsiaTheme="minorEastAsia" w:hAnsi="Cambria Math"/>
              </w:rPr>
              <m:t>2</m:t>
            </m:r>
          </m:sub>
        </m:sSub>
      </m:oMath>
      <w:r>
        <w:rPr>
          <w:rFonts w:eastAsiaTheme="minorEastAsia"/>
        </w:rPr>
        <w:t xml:space="preserve">      (2)</w:t>
      </w:r>
    </w:p>
    <w:p w:rsidR="00594653" w:rsidRDefault="00594653" w:rsidP="00594653">
      <w:pPr>
        <w:ind w:firstLine="709"/>
        <w:jc w:val="left"/>
        <w:rPr>
          <w:rFonts w:eastAsiaTheme="minorEastAsia"/>
        </w:rPr>
      </w:pPr>
      <w:r>
        <w:rPr>
          <w:rFonts w:eastAsiaTheme="minorEastAsia"/>
        </w:rPr>
        <w:t>Từ (1) và  (2) suy ra:</w:t>
      </w:r>
    </w:p>
    <w:p w:rsidR="00594653" w:rsidRDefault="00594653" w:rsidP="00594653">
      <w:pPr>
        <w:ind w:firstLine="709"/>
        <w:jc w:val="left"/>
        <w:rPr>
          <w:rFonts w:eastAsiaTheme="minorEastAsia"/>
          <w:lang w:val="vi-VN"/>
        </w:rPr>
      </w:pPr>
      <w:r>
        <w:rPr>
          <w:rFonts w:eastAsiaTheme="minorEastAsia"/>
        </w:rPr>
        <w:tab/>
      </w:r>
      <w:r>
        <w:rPr>
          <w:rFonts w:eastAsiaTheme="minorEastAsia"/>
        </w:rPr>
        <w:tab/>
      </w:r>
      <m:oMath>
        <m:acc>
          <m:accPr>
            <m:ctrlPr>
              <w:rPr>
                <w:rFonts w:ascii="Cambria Math" w:eastAsiaTheme="minorEastAsia" w:hAnsi="Cambria Math"/>
              </w:rPr>
            </m:ctrlPr>
          </m:accPr>
          <m:e>
            <m:r>
              <m:rPr>
                <m:sty m:val="p"/>
              </m:rPr>
              <w:rPr>
                <w:rFonts w:ascii="Cambria Math" w:eastAsiaTheme="minorEastAsia" w:hAnsi="Cambria Math"/>
              </w:rPr>
              <m:t>B</m:t>
            </m:r>
          </m:e>
        </m:acc>
        <m:r>
          <w:rPr>
            <w:rFonts w:ascii="Cambria Math" w:eastAsiaTheme="minorEastAsia" w:hAnsi="Cambria Math"/>
          </w:rPr>
          <m:t xml:space="preserve"> + </m:t>
        </m:r>
      </m:oMath>
      <w:r>
        <w:rPr>
          <w:rFonts w:eastAsiaTheme="minorEastAsia"/>
        </w:rPr>
        <w:t xml:space="preserve"> </w:t>
      </w:r>
      <m:oMath>
        <m:acc>
          <m:accPr>
            <m:ctrlPr>
              <w:rPr>
                <w:rFonts w:ascii="Cambria Math" w:eastAsiaTheme="minorEastAsia" w:hAnsi="Cambria Math"/>
              </w:rPr>
            </m:ctrlPr>
          </m:accPr>
          <m:e>
            <m:r>
              <m:rPr>
                <m:sty m:val="p"/>
              </m:rPr>
              <w:rPr>
                <w:rFonts w:ascii="Cambria Math" w:eastAsiaTheme="minorEastAsia" w:hAnsi="Cambria Math"/>
              </w:rPr>
              <m:t>C</m:t>
            </m:r>
          </m:e>
        </m:acc>
      </m:oMath>
      <w:r>
        <w:rPr>
          <w:rFonts w:eastAsiaTheme="minorEastAsia"/>
        </w:rPr>
        <w:t xml:space="preserve"> = </w:t>
      </w:r>
      <m:oMath>
        <m:sSub>
          <m:sSubPr>
            <m:ctrlPr>
              <w:rPr>
                <w:rFonts w:ascii="Cambria Math" w:eastAsiaTheme="minorEastAsia" w:hAnsi="Cambria Math"/>
                <w:i/>
              </w:rPr>
            </m:ctrlPr>
          </m:sSubPr>
          <m:e>
            <m:r>
              <m:rPr>
                <m:sty m:val="p"/>
              </m:rPr>
              <w:rPr>
                <w:rFonts w:ascii="Cambria Math" w:eastAsiaTheme="minorEastAsia" w:hAnsi="Cambria Math"/>
              </w:rPr>
              <m:t>Â</m:t>
            </m:r>
          </m:e>
          <m:sub>
            <m:r>
              <w:rPr>
                <w:rFonts w:ascii="Cambria Math" w:eastAsiaTheme="minorEastAsia" w:hAnsi="Cambria Math"/>
              </w:rPr>
              <m:t>1</m:t>
            </m:r>
          </m:sub>
        </m:sSub>
      </m:oMath>
      <w:r>
        <w:rPr>
          <w:rFonts w:eastAsiaTheme="minorEastAsia"/>
          <w:lang w:val="vi-VN"/>
        </w:rPr>
        <w:t xml:space="preserve">+ </w:t>
      </w:r>
      <m:oMath>
        <m:sSub>
          <m:sSubPr>
            <m:ctrlPr>
              <w:rPr>
                <w:rFonts w:ascii="Cambria Math" w:eastAsiaTheme="minorEastAsia" w:hAnsi="Cambria Math"/>
                <w:i/>
              </w:rPr>
            </m:ctrlPr>
          </m:sSubPr>
          <m:e>
            <m:r>
              <w:rPr>
                <w:rFonts w:ascii="Cambria Math" w:eastAsiaTheme="minorEastAsia" w:hAnsi="Cambria Math"/>
              </w:rPr>
              <m:t>Â</m:t>
            </m:r>
          </m:e>
          <m:sub>
            <m:r>
              <w:rPr>
                <w:rFonts w:ascii="Cambria Math" w:eastAsiaTheme="minorEastAsia" w:hAnsi="Cambria Math"/>
              </w:rPr>
              <m:t>2</m:t>
            </m:r>
          </m:sub>
        </m:sSub>
        <m:r>
          <w:rPr>
            <w:rFonts w:ascii="Cambria Math" w:eastAsiaTheme="minorEastAsia" w:hAnsi="Cambria Math"/>
          </w:rPr>
          <m:t xml:space="preserve">= </m:t>
        </m:r>
      </m:oMath>
      <w:r>
        <w:rPr>
          <w:rFonts w:eastAsiaTheme="minorEastAsia"/>
          <w:lang w:val="vi-VN"/>
        </w:rPr>
        <w:t xml:space="preserve"> </w:t>
      </w:r>
      <m:oMath>
        <m:acc>
          <m:accPr>
            <m:ctrlPr>
              <w:rPr>
                <w:rFonts w:ascii="Cambria Math" w:eastAsiaTheme="minorEastAsia" w:hAnsi="Cambria Math"/>
                <w:i/>
                <w:lang w:val="vi-VN"/>
              </w:rPr>
            </m:ctrlPr>
          </m:accPr>
          <m:e>
            <m:r>
              <w:rPr>
                <w:rFonts w:ascii="Cambria Math" w:eastAsiaTheme="minorEastAsia" w:hAnsi="Cambria Math"/>
                <w:lang w:val="vi-VN"/>
              </w:rPr>
              <m:t xml:space="preserve"> BAC</m:t>
            </m:r>
          </m:e>
        </m:acc>
      </m:oMath>
    </w:p>
    <w:p w:rsidR="00594653" w:rsidRPr="005D0FD4" w:rsidRDefault="00594653" w:rsidP="00594653">
      <w:pPr>
        <w:ind w:firstLine="709"/>
        <w:jc w:val="left"/>
        <w:rPr>
          <w:rFonts w:eastAsiaTheme="minorEastAsia"/>
          <w:lang w:val="vi-VN"/>
        </w:rPr>
      </w:pPr>
      <w:r>
        <w:rPr>
          <w:rFonts w:eastAsiaTheme="minorEastAsia"/>
          <w:lang w:val="vi-VN"/>
        </w:rPr>
        <w:t xml:space="preserve">Ta lại có: </w:t>
      </w:r>
      <m:oMath>
        <m:acc>
          <m:accPr>
            <m:ctrlPr>
              <w:rPr>
                <w:rFonts w:ascii="Cambria Math" w:eastAsiaTheme="minorEastAsia" w:hAnsi="Cambria Math"/>
              </w:rPr>
            </m:ctrlPr>
          </m:accPr>
          <m:e>
            <m:r>
              <m:rPr>
                <m:sty m:val="p"/>
              </m:rPr>
              <w:rPr>
                <w:rFonts w:ascii="Cambria Math" w:eastAsiaTheme="minorEastAsia" w:hAnsi="Cambria Math"/>
              </w:rPr>
              <m:t>B</m:t>
            </m:r>
          </m:e>
        </m:acc>
        <m:r>
          <w:rPr>
            <w:rFonts w:ascii="Cambria Math" w:eastAsiaTheme="minorEastAsia" w:hAnsi="Cambria Math"/>
          </w:rPr>
          <m:t xml:space="preserve"> + </m:t>
        </m:r>
      </m:oMath>
      <w:r>
        <w:rPr>
          <w:rFonts w:eastAsiaTheme="minorEastAsia"/>
        </w:rPr>
        <w:t xml:space="preserve"> </w:t>
      </w:r>
      <m:oMath>
        <m:acc>
          <m:accPr>
            <m:ctrlPr>
              <w:rPr>
                <w:rFonts w:ascii="Cambria Math" w:eastAsiaTheme="minorEastAsia" w:hAnsi="Cambria Math"/>
              </w:rPr>
            </m:ctrlPr>
          </m:accPr>
          <m:e>
            <m:r>
              <m:rPr>
                <m:sty m:val="p"/>
              </m:rPr>
              <w:rPr>
                <w:rFonts w:ascii="Cambria Math" w:eastAsiaTheme="minorEastAsia" w:hAnsi="Cambria Math"/>
              </w:rPr>
              <m:t>C</m:t>
            </m:r>
          </m:e>
        </m:acc>
      </m:oMath>
      <w:r>
        <w:rPr>
          <w:rFonts w:eastAsiaTheme="minorEastAsia"/>
        </w:rPr>
        <w:t xml:space="preserve"> </w:t>
      </w:r>
      <w:r>
        <w:rPr>
          <w:rFonts w:eastAsiaTheme="minorEastAsia"/>
          <w:lang w:val="vi-VN"/>
        </w:rPr>
        <w:t xml:space="preserve">+ </w:t>
      </w:r>
      <m:oMath>
        <m:acc>
          <m:accPr>
            <m:ctrlPr>
              <w:rPr>
                <w:rFonts w:ascii="Cambria Math" w:eastAsiaTheme="minorEastAsia" w:hAnsi="Cambria Math"/>
                <w:i/>
                <w:lang w:val="vi-VN"/>
              </w:rPr>
            </m:ctrlPr>
          </m:accPr>
          <m:e>
            <m:r>
              <w:rPr>
                <w:rFonts w:ascii="Cambria Math" w:eastAsiaTheme="minorEastAsia" w:hAnsi="Cambria Math"/>
                <w:lang w:val="vi-VN"/>
              </w:rPr>
              <m:t xml:space="preserve"> BAC</m:t>
            </m:r>
          </m:e>
        </m:acc>
      </m:oMath>
      <w:r>
        <w:rPr>
          <w:rFonts w:eastAsiaTheme="minorEastAsia"/>
          <w:lang w:val="vi-VN"/>
        </w:rPr>
        <w:t xml:space="preserve"> = 180</w:t>
      </w:r>
      <w:r>
        <w:rPr>
          <w:rFonts w:eastAsiaTheme="minorEastAsia"/>
          <w:vertAlign w:val="superscript"/>
          <w:lang w:val="vi-VN"/>
        </w:rPr>
        <w:t xml:space="preserve">0 </w:t>
      </w:r>
      <w:r>
        <w:rPr>
          <w:rFonts w:eastAsiaTheme="minorEastAsia"/>
          <w:lang w:val="vi-VN"/>
        </w:rPr>
        <w:t xml:space="preserve">( Tổng ba góc của tam giác ABC) nên </w:t>
      </w:r>
      <m:oMath>
        <m:acc>
          <m:accPr>
            <m:ctrlPr>
              <w:rPr>
                <w:rFonts w:ascii="Cambria Math" w:eastAsiaTheme="minorEastAsia" w:hAnsi="Cambria Math"/>
              </w:rPr>
            </m:ctrlPr>
          </m:accPr>
          <m:e>
            <m:r>
              <m:rPr>
                <m:sty m:val="p"/>
              </m:rPr>
              <w:rPr>
                <w:rFonts w:ascii="Cambria Math" w:eastAsiaTheme="minorEastAsia" w:hAnsi="Cambria Math"/>
              </w:rPr>
              <m:t>B</m:t>
            </m:r>
          </m:e>
        </m:acc>
        <m:r>
          <w:rPr>
            <w:rFonts w:ascii="Cambria Math" w:eastAsiaTheme="minorEastAsia" w:hAnsi="Cambria Math"/>
          </w:rPr>
          <m:t xml:space="preserve"> +</m:t>
        </m:r>
        <m:acc>
          <m:accPr>
            <m:ctrlPr>
              <w:rPr>
                <w:rFonts w:ascii="Cambria Math" w:eastAsiaTheme="minorEastAsia" w:hAnsi="Cambria Math"/>
              </w:rPr>
            </m:ctrlPr>
          </m:accPr>
          <m:e>
            <m:r>
              <m:rPr>
                <m:sty m:val="p"/>
              </m:rPr>
              <w:rPr>
                <w:rFonts w:ascii="Cambria Math" w:eastAsiaTheme="minorEastAsia" w:hAnsi="Cambria Math"/>
              </w:rPr>
              <m:t>C</m:t>
            </m:r>
          </m:e>
        </m:acc>
      </m:oMath>
      <w:r w:rsidR="006A2361">
        <w:rPr>
          <w:rFonts w:eastAsiaTheme="minorEastAsia"/>
        </w:rPr>
        <w:t xml:space="preserve"> </w:t>
      </w:r>
      <w:r>
        <w:rPr>
          <w:rFonts w:eastAsiaTheme="minorEastAsia"/>
          <w:lang w:val="vi-VN"/>
        </w:rPr>
        <w:t>=</w:t>
      </w:r>
      <m:oMath>
        <m:acc>
          <m:accPr>
            <m:ctrlPr>
              <w:rPr>
                <w:rFonts w:ascii="Cambria Math" w:eastAsiaTheme="minorEastAsia" w:hAnsi="Cambria Math"/>
                <w:i/>
                <w:lang w:val="vi-VN"/>
              </w:rPr>
            </m:ctrlPr>
          </m:accPr>
          <m:e>
            <m:r>
              <w:rPr>
                <w:rFonts w:ascii="Cambria Math" w:eastAsiaTheme="minorEastAsia" w:hAnsi="Cambria Math"/>
                <w:lang w:val="vi-VN"/>
              </w:rPr>
              <m:t xml:space="preserve"> BAC</m:t>
            </m:r>
          </m:e>
        </m:acc>
      </m:oMath>
      <w:r>
        <w:rPr>
          <w:rFonts w:eastAsiaTheme="minorEastAsia"/>
          <w:lang w:val="vi-VN"/>
        </w:rPr>
        <w:t xml:space="preserve"> = 90</w:t>
      </w:r>
      <w:r>
        <w:rPr>
          <w:rFonts w:eastAsiaTheme="minorEastAsia"/>
          <w:vertAlign w:val="superscript"/>
          <w:lang w:val="vi-VN"/>
        </w:rPr>
        <w:t>0</w:t>
      </w:r>
    </w:p>
    <w:p w:rsidR="00594653" w:rsidRDefault="00594653" w:rsidP="006A2361">
      <w:pPr>
        <w:ind w:firstLine="709"/>
        <w:jc w:val="left"/>
        <w:rPr>
          <w:rFonts w:eastAsiaTheme="minorEastAsia"/>
        </w:rPr>
      </w:pPr>
      <w:r>
        <w:rPr>
          <w:rFonts w:eastAsiaTheme="minorEastAsia"/>
          <w:lang w:val="vi-VN"/>
        </w:rPr>
        <w:t xml:space="preserve">Vậy </w:t>
      </w:r>
      <m:oMath>
        <m:acc>
          <m:accPr>
            <m:ctrlPr>
              <w:rPr>
                <w:rFonts w:ascii="Cambria Math" w:eastAsiaTheme="minorEastAsia" w:hAnsi="Cambria Math"/>
                <w:i/>
                <w:lang w:val="vi-VN"/>
              </w:rPr>
            </m:ctrlPr>
          </m:accPr>
          <m:e>
            <m:r>
              <w:rPr>
                <w:rFonts w:ascii="Cambria Math" w:eastAsiaTheme="minorEastAsia" w:hAnsi="Cambria Math"/>
                <w:lang w:val="vi-VN"/>
              </w:rPr>
              <m:t xml:space="preserve"> BAC</m:t>
            </m:r>
          </m:e>
        </m:acc>
      </m:oMath>
      <w:r>
        <w:rPr>
          <w:rFonts w:eastAsiaTheme="minorEastAsia"/>
          <w:lang w:val="vi-VN"/>
        </w:rPr>
        <w:t xml:space="preserve"> = 90</w:t>
      </w:r>
      <w:r>
        <w:rPr>
          <w:rFonts w:eastAsiaTheme="minorEastAsia"/>
          <w:vertAlign w:val="superscript"/>
          <w:lang w:val="vi-VN"/>
        </w:rPr>
        <w:t>0</w:t>
      </w:r>
    </w:p>
    <w:p w:rsidR="0051098F" w:rsidRDefault="00312654" w:rsidP="005412DE">
      <w:pPr>
        <w:pStyle w:val="Heading3"/>
      </w:pPr>
      <w:bookmarkStart w:id="21" w:name="_Toc72943481"/>
      <w:r w:rsidRPr="0051098F">
        <w:t>2.4. Vẽ thêm yếu tố phụ giải bài để giải bài toán.</w:t>
      </w:r>
      <w:bookmarkEnd w:id="21"/>
      <w:r w:rsidR="005247B8" w:rsidRPr="0051098F">
        <w:t xml:space="preserve"> </w:t>
      </w:r>
    </w:p>
    <w:p w:rsidR="00312654" w:rsidRPr="005247B8" w:rsidRDefault="00312654" w:rsidP="001C3BCC">
      <w:pPr>
        <w:spacing w:line="288" w:lineRule="auto"/>
        <w:ind w:firstLine="720"/>
        <w:jc w:val="both"/>
        <w:rPr>
          <w:color w:val="000000" w:themeColor="text1"/>
        </w:rPr>
      </w:pPr>
      <w:r w:rsidRPr="005247B8">
        <w:rPr>
          <w:color w:val="000000" w:themeColor="text1"/>
        </w:rPr>
        <w:t>Hai góc nhọn, hai góc tù có các tia tương ứng song song.</w:t>
      </w:r>
    </w:p>
    <w:p w:rsidR="00312654" w:rsidRPr="005247B8" w:rsidRDefault="00312654" w:rsidP="001C3BCC">
      <w:pPr>
        <w:spacing w:line="288" w:lineRule="auto"/>
        <w:ind w:firstLine="720"/>
        <w:jc w:val="both"/>
        <w:rPr>
          <w:color w:val="000000" w:themeColor="text1"/>
        </w:rPr>
      </w:pPr>
      <w:r w:rsidRPr="005247B8">
        <w:rPr>
          <w:color w:val="000000" w:themeColor="text1"/>
        </w:rPr>
        <w:t>Bài tập cụ thể:</w:t>
      </w:r>
    </w:p>
    <w:p w:rsidR="005412DE" w:rsidRPr="005247B8" w:rsidRDefault="005412DE" w:rsidP="005412DE">
      <w:pPr>
        <w:spacing w:line="288" w:lineRule="auto"/>
        <w:ind w:left="-11" w:firstLine="720"/>
        <w:jc w:val="both"/>
        <w:rPr>
          <w:color w:val="000000" w:themeColor="text1"/>
        </w:rPr>
      </w:pPr>
      <w:r w:rsidRPr="005247B8">
        <w:rPr>
          <w:b/>
          <w:color w:val="000000" w:themeColor="text1"/>
          <w:u w:val="single"/>
        </w:rPr>
        <w:t>Bài tậ</w:t>
      </w:r>
      <w:r w:rsidR="00C935B8">
        <w:rPr>
          <w:b/>
          <w:color w:val="000000" w:themeColor="text1"/>
          <w:u w:val="single"/>
        </w:rPr>
        <w:t>p 7</w:t>
      </w:r>
      <w:r w:rsidRPr="005247B8">
        <w:rPr>
          <w:color w:val="000000" w:themeColor="text1"/>
        </w:rPr>
        <w:t>: Trên hình bên cho</w:t>
      </w:r>
      <w:r>
        <w:rPr>
          <w:color w:val="000000" w:themeColor="text1"/>
        </w:rPr>
        <w:t>:</w:t>
      </w:r>
    </w:p>
    <w:p w:rsidR="005412DE" w:rsidRPr="005247B8" w:rsidRDefault="005412DE" w:rsidP="005412DE">
      <w:pPr>
        <w:spacing w:line="288" w:lineRule="auto"/>
        <w:ind w:firstLine="720"/>
        <w:jc w:val="both"/>
        <w:rPr>
          <w:color w:val="000000" w:themeColor="text1"/>
        </w:rPr>
      </w:pPr>
      <w:r w:rsidRPr="005247B8">
        <w:rPr>
          <w:color w:val="000000" w:themeColor="text1"/>
        </w:rPr>
        <w:t xml:space="preserve"> </w:t>
      </w:r>
      <m:oMath>
        <m:acc>
          <m:accPr>
            <m:ctrlPr>
              <w:rPr>
                <w:rFonts w:ascii="Cambria Math" w:hAnsi="Cambria Math"/>
                <w:i/>
                <w:color w:val="000000" w:themeColor="text1"/>
              </w:rPr>
            </m:ctrlPr>
          </m:accPr>
          <m:e>
            <m:r>
              <m:rPr>
                <m:sty m:val="p"/>
              </m:rPr>
              <w:rPr>
                <w:rFonts w:ascii="Cambria Math" w:hAnsi="Cambria Math"/>
                <w:color w:val="000000" w:themeColor="text1"/>
              </w:rPr>
              <m:t>ACB</m:t>
            </m:r>
          </m:e>
        </m:acc>
      </m:oMath>
      <w:r w:rsidRPr="005247B8">
        <w:rPr>
          <w:color w:val="000000" w:themeColor="text1"/>
        </w:rPr>
        <w:t xml:space="preserve"> </w:t>
      </w:r>
      <w:r w:rsidRPr="005247B8">
        <w:rPr>
          <w:color w:val="000000" w:themeColor="text1"/>
        </w:rPr>
        <w:sym w:font="Symbol" w:char="F03E"/>
      </w:r>
      <w:r w:rsidRPr="005247B8">
        <w:rPr>
          <w:color w:val="000000" w:themeColor="text1"/>
        </w:rPr>
        <w:t xml:space="preserve"> </w:t>
      </w:r>
      <m:oMath>
        <m:acc>
          <m:accPr>
            <m:ctrlPr>
              <w:rPr>
                <w:rFonts w:ascii="Cambria Math" w:hAnsi="Cambria Math"/>
                <w:i/>
                <w:color w:val="000000" w:themeColor="text1"/>
              </w:rPr>
            </m:ctrlPr>
          </m:accPr>
          <m:e>
            <m:r>
              <m:rPr>
                <m:sty m:val="p"/>
              </m:rPr>
              <w:rPr>
                <w:rFonts w:ascii="Cambria Math" w:hAnsi="Cambria Math"/>
                <w:color w:val="000000" w:themeColor="text1"/>
              </w:rPr>
              <m:t>xAC</m:t>
            </m:r>
          </m:e>
        </m:acc>
      </m:oMath>
      <w:r w:rsidRPr="005247B8">
        <w:rPr>
          <w:color w:val="000000" w:themeColor="text1"/>
        </w:rPr>
        <w:t>, Ax//By.</w:t>
      </w:r>
    </w:p>
    <w:p w:rsidR="005412DE" w:rsidRPr="005247B8" w:rsidRDefault="005412DE" w:rsidP="005412DE">
      <w:pPr>
        <w:spacing w:line="288" w:lineRule="auto"/>
        <w:ind w:firstLine="720"/>
        <w:jc w:val="both"/>
        <w:rPr>
          <w:color w:val="000000" w:themeColor="text1"/>
        </w:rPr>
      </w:pPr>
      <w:r w:rsidRPr="005247B8">
        <w:rPr>
          <w:color w:val="000000" w:themeColor="text1"/>
        </w:rPr>
        <w:lastRenderedPageBreak/>
        <w:t xml:space="preserve">Chứng minh: </w:t>
      </w:r>
    </w:p>
    <w:p w:rsidR="00F1568D" w:rsidRDefault="000F2119" w:rsidP="005412DE">
      <w:pPr>
        <w:spacing w:line="288" w:lineRule="auto"/>
        <w:ind w:firstLine="720"/>
        <w:jc w:val="both"/>
        <w:rPr>
          <w:color w:val="000000" w:themeColor="text1"/>
        </w:rPr>
      </w:pPr>
      <m:oMath>
        <m:acc>
          <m:accPr>
            <m:ctrlPr>
              <w:rPr>
                <w:rFonts w:ascii="Cambria Math" w:hAnsi="Cambria Math"/>
                <w:i/>
                <w:color w:val="000000" w:themeColor="text1"/>
              </w:rPr>
            </m:ctrlPr>
          </m:accPr>
          <m:e>
            <m:r>
              <m:rPr>
                <m:sty m:val="p"/>
              </m:rPr>
              <w:rPr>
                <w:rFonts w:ascii="Cambria Math" w:hAnsi="Cambria Math"/>
                <w:color w:val="000000" w:themeColor="text1"/>
              </w:rPr>
              <m:t>ACB</m:t>
            </m:r>
          </m:e>
        </m:acc>
        <m:r>
          <w:rPr>
            <w:rFonts w:ascii="Cambria Math" w:hAnsi="Cambria Math"/>
            <w:color w:val="000000" w:themeColor="text1"/>
          </w:rPr>
          <m:t xml:space="preserve"> </m:t>
        </m:r>
      </m:oMath>
      <w:r w:rsidR="005412DE" w:rsidRPr="005247B8">
        <w:rPr>
          <w:color w:val="000000" w:themeColor="text1"/>
        </w:rPr>
        <w:t xml:space="preserve">= </w:t>
      </w:r>
      <m:oMath>
        <m:acc>
          <m:accPr>
            <m:ctrlPr>
              <w:rPr>
                <w:rFonts w:ascii="Cambria Math" w:hAnsi="Cambria Math"/>
                <w:i/>
                <w:color w:val="000000" w:themeColor="text1"/>
              </w:rPr>
            </m:ctrlPr>
          </m:accPr>
          <m:e>
            <m:r>
              <m:rPr>
                <m:sty m:val="p"/>
              </m:rPr>
              <w:rPr>
                <w:rFonts w:ascii="Cambria Math" w:hAnsi="Cambria Math"/>
                <w:color w:val="000000" w:themeColor="text1"/>
              </w:rPr>
              <m:t>xAC</m:t>
            </m:r>
          </m:e>
        </m:acc>
        <m:r>
          <w:rPr>
            <w:rFonts w:ascii="Cambria Math" w:hAnsi="Cambria Math"/>
            <w:color w:val="000000" w:themeColor="text1"/>
          </w:rPr>
          <m:t xml:space="preserve"> </m:t>
        </m:r>
      </m:oMath>
      <w:r w:rsidR="005412DE" w:rsidRPr="005247B8">
        <w:rPr>
          <w:color w:val="000000" w:themeColor="text1"/>
        </w:rPr>
        <w:t xml:space="preserve"> + </w:t>
      </w:r>
      <m:oMath>
        <m:acc>
          <m:accPr>
            <m:ctrlPr>
              <w:rPr>
                <w:rFonts w:ascii="Cambria Math" w:hAnsi="Cambria Math"/>
                <w:i/>
                <w:color w:val="000000" w:themeColor="text1"/>
              </w:rPr>
            </m:ctrlPr>
          </m:accPr>
          <m:e>
            <m:r>
              <m:rPr>
                <m:sty m:val="p"/>
              </m:rPr>
              <w:rPr>
                <w:rFonts w:ascii="Cambria Math" w:hAnsi="Cambria Math"/>
                <w:color w:val="000000" w:themeColor="text1"/>
              </w:rPr>
              <m:t>CBy</m:t>
            </m:r>
          </m:e>
        </m:acc>
        <m:r>
          <w:rPr>
            <w:rFonts w:ascii="Cambria Math" w:hAnsi="Cambria Math"/>
            <w:color w:val="000000" w:themeColor="text1"/>
          </w:rPr>
          <m:t xml:space="preserve"> </m:t>
        </m:r>
      </m:oMath>
    </w:p>
    <w:p w:rsidR="005412DE" w:rsidRPr="005412DE" w:rsidRDefault="005412DE" w:rsidP="005412DE">
      <w:pPr>
        <w:spacing w:line="288" w:lineRule="auto"/>
        <w:ind w:firstLine="720"/>
        <w:jc w:val="both"/>
        <w:rPr>
          <w:color w:val="000000" w:themeColor="text1"/>
        </w:rPr>
      </w:pPr>
    </w:p>
    <w:p w:rsidR="00F1568D" w:rsidRPr="005412DE" w:rsidRDefault="005412DE" w:rsidP="005412DE">
      <w:pPr>
        <w:pStyle w:val="ListParagraph"/>
        <w:spacing w:line="288" w:lineRule="auto"/>
        <w:ind w:left="0" w:firstLine="720"/>
        <w:jc w:val="center"/>
        <w:rPr>
          <w:rFonts w:cs="Times New Roman"/>
          <w:color w:val="000000" w:themeColor="text1"/>
          <w:szCs w:val="28"/>
        </w:rPr>
      </w:pPr>
      <w:r w:rsidRPr="005247B8">
        <w:rPr>
          <w:noProof/>
          <w:color w:val="000000" w:themeColor="text1"/>
        </w:rPr>
        <w:drawing>
          <wp:inline distT="0" distB="0" distL="0" distR="0" wp14:anchorId="78E6CE05" wp14:editId="497A8D07">
            <wp:extent cx="2896512" cy="160978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Lst>
                    </a:blip>
                    <a:srcRect l="18478" t="40502" r="36185" b="22162"/>
                    <a:stretch/>
                  </pic:blipFill>
                  <pic:spPr bwMode="auto">
                    <a:xfrm>
                      <a:off x="0" y="0"/>
                      <a:ext cx="2905079" cy="1614543"/>
                    </a:xfrm>
                    <a:prstGeom prst="rect">
                      <a:avLst/>
                    </a:prstGeom>
                    <a:ln>
                      <a:noFill/>
                    </a:ln>
                    <a:extLst>
                      <a:ext uri="{53640926-AAD7-44D8-BBD7-CCE9431645EC}">
                        <a14:shadowObscured xmlns:a14="http://schemas.microsoft.com/office/drawing/2010/main"/>
                      </a:ext>
                    </a:extLst>
                  </pic:spPr>
                </pic:pic>
              </a:graphicData>
            </a:graphic>
          </wp:inline>
        </w:drawing>
      </w:r>
    </w:p>
    <w:p w:rsidR="00312654" w:rsidRPr="005247B8" w:rsidRDefault="00312654" w:rsidP="001C3BCC">
      <w:pPr>
        <w:pStyle w:val="ListParagraph"/>
        <w:spacing w:line="288" w:lineRule="auto"/>
        <w:ind w:left="0" w:firstLine="720"/>
        <w:jc w:val="center"/>
        <w:rPr>
          <w:rFonts w:cs="Times New Roman"/>
          <w:color w:val="000000" w:themeColor="text1"/>
          <w:szCs w:val="28"/>
        </w:rPr>
      </w:pPr>
      <w:r w:rsidRPr="005247B8">
        <w:rPr>
          <w:rFonts w:cs="Times New Roman"/>
          <w:color w:val="000000" w:themeColor="text1"/>
          <w:szCs w:val="28"/>
        </w:rPr>
        <w:t>Giải.</w:t>
      </w:r>
    </w:p>
    <w:p w:rsidR="00312654" w:rsidRPr="005247B8" w:rsidRDefault="007A046D" w:rsidP="001C3BCC">
      <w:pPr>
        <w:pStyle w:val="ListParagraph"/>
        <w:spacing w:line="288" w:lineRule="auto"/>
        <w:ind w:left="0" w:firstLine="720"/>
        <w:rPr>
          <w:rFonts w:cs="Times New Roman"/>
          <w:color w:val="000000" w:themeColor="text1"/>
          <w:szCs w:val="28"/>
        </w:rPr>
      </w:pPr>
      <w:r>
        <w:rPr>
          <w:rFonts w:cs="Times New Roman"/>
          <w:color w:val="000000" w:themeColor="text1"/>
          <w:szCs w:val="28"/>
        </w:rPr>
        <w:t>Qua C</w:t>
      </w:r>
      <w:r w:rsidR="00312654" w:rsidRPr="005247B8">
        <w:rPr>
          <w:rFonts w:cs="Times New Roman"/>
          <w:color w:val="000000" w:themeColor="text1"/>
          <w:szCs w:val="28"/>
        </w:rPr>
        <w:t xml:space="preserve"> kẻ Ct//Ax</w:t>
      </w:r>
    </w:p>
    <w:p w:rsidR="00312654" w:rsidRPr="005247B8" w:rsidRDefault="00312654" w:rsidP="001C3BCC">
      <w:pPr>
        <w:pStyle w:val="ListParagraph"/>
        <w:spacing w:line="288" w:lineRule="auto"/>
        <w:ind w:left="0" w:firstLine="720"/>
        <w:rPr>
          <w:rFonts w:cs="Times New Roman"/>
          <w:color w:val="000000" w:themeColor="text1"/>
          <w:szCs w:val="28"/>
        </w:rPr>
      </w:pPr>
      <w:r w:rsidRPr="005247B8">
        <w:rPr>
          <w:rFonts w:cs="Times New Roman"/>
          <w:color w:val="000000" w:themeColor="text1"/>
          <w:szCs w:val="28"/>
        </w:rPr>
        <w:t xml:space="preserve">Ta có Ax//By và Ct//Ax </w:t>
      </w:r>
      <w:r w:rsidRPr="005247B8">
        <w:rPr>
          <w:rFonts w:cs="Times New Roman"/>
          <w:color w:val="000000" w:themeColor="text1"/>
          <w:szCs w:val="28"/>
        </w:rPr>
        <w:sym w:font="Symbol" w:char="F0AE"/>
      </w:r>
      <w:r w:rsidRPr="005247B8">
        <w:rPr>
          <w:rFonts w:cs="Times New Roman"/>
          <w:color w:val="000000" w:themeColor="text1"/>
          <w:szCs w:val="28"/>
        </w:rPr>
        <w:t xml:space="preserve"> Ct//By</w:t>
      </w:r>
    </w:p>
    <w:p w:rsidR="00312654" w:rsidRPr="005247B8" w:rsidRDefault="00312654" w:rsidP="001C3BCC">
      <w:pPr>
        <w:pStyle w:val="ListParagraph"/>
        <w:spacing w:line="288" w:lineRule="auto"/>
        <w:ind w:left="0" w:firstLine="720"/>
        <w:rPr>
          <w:rFonts w:cs="Times New Roman"/>
          <w:color w:val="000000" w:themeColor="text1"/>
          <w:szCs w:val="28"/>
        </w:rPr>
      </w:pPr>
      <w:r w:rsidRPr="005247B8">
        <w:rPr>
          <w:rFonts w:cs="Times New Roman"/>
          <w:color w:val="000000" w:themeColor="text1"/>
          <w:szCs w:val="28"/>
        </w:rPr>
        <w:t xml:space="preserve">- Từ Ct//Ax </w:t>
      </w:r>
      <w:r w:rsidRPr="005247B8">
        <w:rPr>
          <w:rFonts w:cs="Times New Roman"/>
          <w:color w:val="000000" w:themeColor="text1"/>
          <w:szCs w:val="28"/>
        </w:rPr>
        <w:sym w:font="Symbol" w:char="F0AE"/>
      </w:r>
      <w:r w:rsidRPr="005247B8">
        <w:rPr>
          <w:rFonts w:cs="Times New Roman"/>
          <w:color w:val="000000" w:themeColor="text1"/>
          <w:szCs w:val="28"/>
        </w:rPr>
        <w:t xml:space="preserve">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xAC</m:t>
            </m:r>
          </m:e>
        </m:acc>
        <m:r>
          <w:rPr>
            <w:rFonts w:ascii="Cambria Math" w:hAnsi="Cambria Math"/>
            <w:color w:val="000000" w:themeColor="text1"/>
          </w:rPr>
          <m:t xml:space="preserve"> </m:t>
        </m:r>
      </m:oMath>
      <w:r w:rsidRPr="005247B8">
        <w:rPr>
          <w:rFonts w:cs="Times New Roman"/>
          <w:color w:val="000000" w:themeColor="text1"/>
          <w:szCs w:val="28"/>
        </w:rPr>
        <w:t xml:space="preserve"> =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ACt</m:t>
            </m:r>
          </m:e>
        </m:acc>
      </m:oMath>
      <w:r w:rsidRPr="005247B8">
        <w:rPr>
          <w:rFonts w:cs="Times New Roman"/>
          <w:color w:val="000000" w:themeColor="text1"/>
          <w:szCs w:val="28"/>
        </w:rPr>
        <w:t xml:space="preserve"> (so le trong)</w:t>
      </w:r>
    </w:p>
    <w:p w:rsidR="00312654" w:rsidRPr="005247B8" w:rsidRDefault="00312654" w:rsidP="001C3BCC">
      <w:pPr>
        <w:pStyle w:val="ListParagraph"/>
        <w:spacing w:line="288" w:lineRule="auto"/>
        <w:ind w:left="0" w:firstLine="720"/>
        <w:rPr>
          <w:rFonts w:cs="Times New Roman"/>
          <w:color w:val="000000" w:themeColor="text1"/>
          <w:szCs w:val="28"/>
        </w:rPr>
      </w:pPr>
      <w:r w:rsidRPr="005247B8">
        <w:rPr>
          <w:rFonts w:cs="Times New Roman"/>
          <w:color w:val="000000" w:themeColor="text1"/>
          <w:szCs w:val="28"/>
        </w:rPr>
        <w:t xml:space="preserve">        Ct//By </w:t>
      </w:r>
      <w:r w:rsidRPr="005247B8">
        <w:rPr>
          <w:rFonts w:cs="Times New Roman"/>
          <w:color w:val="000000" w:themeColor="text1"/>
          <w:szCs w:val="28"/>
        </w:rPr>
        <w:sym w:font="Symbol" w:char="F0AE"/>
      </w:r>
      <w:r w:rsidRPr="005247B8">
        <w:rPr>
          <w:rFonts w:cs="Times New Roman"/>
          <w:color w:val="000000" w:themeColor="text1"/>
          <w:szCs w:val="28"/>
        </w:rPr>
        <w:t xml:space="preserve">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tCB</m:t>
            </m:r>
          </m:e>
        </m:acc>
        <m:r>
          <w:rPr>
            <w:rFonts w:ascii="Cambria Math" w:hAnsi="Cambria Math"/>
            <w:color w:val="000000" w:themeColor="text1"/>
          </w:rPr>
          <m:t xml:space="preserve"> </m:t>
        </m:r>
      </m:oMath>
      <w:r w:rsidRPr="005247B8">
        <w:rPr>
          <w:rFonts w:cs="Times New Roman"/>
          <w:color w:val="000000" w:themeColor="text1"/>
          <w:szCs w:val="28"/>
        </w:rPr>
        <w:t xml:space="preserve">=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CBy</m:t>
            </m:r>
          </m:e>
        </m:acc>
        <m:r>
          <w:rPr>
            <w:rFonts w:ascii="Cambria Math" w:hAnsi="Cambria Math"/>
            <w:color w:val="000000" w:themeColor="text1"/>
          </w:rPr>
          <m:t xml:space="preserve"> </m:t>
        </m:r>
      </m:oMath>
      <w:r w:rsidRPr="005247B8">
        <w:rPr>
          <w:rFonts w:cs="Times New Roman"/>
          <w:color w:val="000000" w:themeColor="text1"/>
          <w:szCs w:val="28"/>
        </w:rPr>
        <w:t>(so le trong)</w:t>
      </w:r>
    </w:p>
    <w:p w:rsidR="003F518A" w:rsidRDefault="00312654" w:rsidP="001C3BCC">
      <w:pPr>
        <w:pStyle w:val="ListParagraph"/>
        <w:spacing w:line="288" w:lineRule="auto"/>
        <w:ind w:left="0" w:firstLine="720"/>
        <w:rPr>
          <w:rFonts w:cs="Times New Roman"/>
          <w:color w:val="000000" w:themeColor="text1"/>
          <w:szCs w:val="28"/>
        </w:rPr>
      </w:pPr>
      <w:r w:rsidRPr="005247B8">
        <w:rPr>
          <w:rFonts w:cs="Times New Roman"/>
          <w:color w:val="000000" w:themeColor="text1"/>
          <w:szCs w:val="28"/>
        </w:rPr>
        <w:t xml:space="preserve"> Từ đó suy ra :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ACB</m:t>
            </m:r>
          </m:e>
        </m:acc>
        <m:r>
          <w:rPr>
            <w:rFonts w:ascii="Cambria Math" w:hAnsi="Cambria Math"/>
            <w:color w:val="000000" w:themeColor="text1"/>
          </w:rPr>
          <m:t xml:space="preserve"> </m:t>
        </m:r>
      </m:oMath>
      <w:r w:rsidRPr="005247B8">
        <w:rPr>
          <w:rFonts w:cs="Times New Roman"/>
          <w:color w:val="000000" w:themeColor="text1"/>
          <w:szCs w:val="28"/>
        </w:rPr>
        <w:t xml:space="preserve">=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ACt</m:t>
            </m:r>
          </m:e>
        </m:acc>
        <m:r>
          <w:rPr>
            <w:rFonts w:ascii="Cambria Math" w:hAnsi="Cambria Math"/>
            <w:color w:val="000000" w:themeColor="text1"/>
          </w:rPr>
          <m:t xml:space="preserve"> </m:t>
        </m:r>
      </m:oMath>
      <w:r w:rsidRPr="005247B8">
        <w:rPr>
          <w:rFonts w:cs="Times New Roman"/>
          <w:color w:val="000000" w:themeColor="text1"/>
          <w:szCs w:val="28"/>
        </w:rPr>
        <w:t xml:space="preserve"> +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tCB</m:t>
            </m:r>
          </m:e>
        </m:acc>
        <m:r>
          <w:rPr>
            <w:rFonts w:ascii="Cambria Math" w:hAnsi="Cambria Math"/>
            <w:color w:val="000000" w:themeColor="text1"/>
          </w:rPr>
          <m:t xml:space="preserve"> </m:t>
        </m:r>
      </m:oMath>
      <w:r w:rsidRPr="005247B8">
        <w:rPr>
          <w:rFonts w:cs="Times New Roman"/>
          <w:color w:val="000000" w:themeColor="text1"/>
          <w:szCs w:val="28"/>
        </w:rPr>
        <w:t xml:space="preserve">=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xAC</m:t>
            </m:r>
          </m:e>
        </m:acc>
        <m:r>
          <w:rPr>
            <w:rFonts w:ascii="Cambria Math" w:hAnsi="Cambria Math"/>
            <w:color w:val="000000" w:themeColor="text1"/>
          </w:rPr>
          <m:t xml:space="preserve"> </m:t>
        </m:r>
      </m:oMath>
      <w:r w:rsidRPr="005247B8">
        <w:rPr>
          <w:rFonts w:cs="Times New Roman"/>
          <w:color w:val="000000" w:themeColor="text1"/>
          <w:szCs w:val="28"/>
        </w:rPr>
        <w:t xml:space="preserve">+ </w:t>
      </w:r>
      <m:oMath>
        <m:acc>
          <m:accPr>
            <m:ctrlPr>
              <w:rPr>
                <w:rFonts w:ascii="Cambria Math" w:hAnsi="Cambria Math"/>
                <w:i/>
                <w:color w:val="000000" w:themeColor="text1"/>
              </w:rPr>
            </m:ctrlPr>
          </m:accPr>
          <m:e>
            <m:r>
              <m:rPr>
                <m:sty m:val="p"/>
              </m:rPr>
              <w:rPr>
                <w:rFonts w:ascii="Cambria Math" w:hAnsi="Cambria Math" w:cs="Times New Roman"/>
                <w:color w:val="000000" w:themeColor="text1"/>
                <w:szCs w:val="28"/>
              </w:rPr>
              <m:t>CBy</m:t>
            </m:r>
          </m:e>
        </m:acc>
        <m:r>
          <w:rPr>
            <w:rFonts w:ascii="Cambria Math" w:hAnsi="Cambria Math"/>
            <w:color w:val="000000" w:themeColor="text1"/>
          </w:rPr>
          <m:t xml:space="preserve"> </m:t>
        </m:r>
      </m:oMath>
    </w:p>
    <w:p w:rsidR="00B7662F" w:rsidRPr="005247B8" w:rsidRDefault="00B7662F" w:rsidP="001C3BCC">
      <w:pPr>
        <w:pStyle w:val="ListParagraph"/>
        <w:spacing w:line="288" w:lineRule="auto"/>
        <w:ind w:left="0" w:firstLine="720"/>
        <w:rPr>
          <w:rFonts w:cs="Times New Roman"/>
          <w:color w:val="000000" w:themeColor="text1"/>
          <w:szCs w:val="28"/>
        </w:rPr>
      </w:pPr>
      <w:r>
        <w:rPr>
          <w:color w:val="000000" w:themeColor="text1"/>
        </w:rPr>
        <w:t>HS thảo luận và làm bài tập cụ thể:</w:t>
      </w:r>
    </w:p>
    <w:p w:rsidR="00312654" w:rsidRDefault="00312654" w:rsidP="001C3BCC">
      <w:pPr>
        <w:pStyle w:val="ListParagraph"/>
        <w:spacing w:line="288" w:lineRule="auto"/>
        <w:ind w:left="0" w:firstLine="720"/>
        <w:jc w:val="center"/>
        <w:rPr>
          <w:rFonts w:cs="Times New Roman"/>
          <w:color w:val="000000" w:themeColor="text1"/>
          <w:szCs w:val="28"/>
        </w:rPr>
      </w:pPr>
      <w:r w:rsidRPr="005247B8">
        <w:rPr>
          <w:rFonts w:cs="Times New Roman"/>
          <w:noProof/>
          <w:color w:val="000000" w:themeColor="text1"/>
          <w:szCs w:val="28"/>
        </w:rPr>
        <w:drawing>
          <wp:inline distT="0" distB="0" distL="0" distR="0" wp14:anchorId="7D811F14" wp14:editId="5D9244CA">
            <wp:extent cx="3604020" cy="421609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04020" cy="4216096"/>
                    </a:xfrm>
                    <a:prstGeom prst="rect">
                      <a:avLst/>
                    </a:prstGeom>
                  </pic:spPr>
                </pic:pic>
              </a:graphicData>
            </a:graphic>
          </wp:inline>
        </w:drawing>
      </w:r>
    </w:p>
    <w:p w:rsidR="005412DE" w:rsidRPr="005247B8" w:rsidRDefault="005412DE" w:rsidP="005412DE">
      <w:pPr>
        <w:spacing w:line="288" w:lineRule="auto"/>
        <w:ind w:firstLine="720"/>
        <w:jc w:val="both"/>
        <w:rPr>
          <w:color w:val="000000" w:themeColor="text1"/>
        </w:rPr>
      </w:pPr>
      <w:r w:rsidRPr="005247B8">
        <w:rPr>
          <w:b/>
          <w:color w:val="000000" w:themeColor="text1"/>
          <w:u w:val="single"/>
        </w:rPr>
        <w:t>Bài tậ</w:t>
      </w:r>
      <w:r w:rsidR="007A046D">
        <w:rPr>
          <w:b/>
          <w:color w:val="000000" w:themeColor="text1"/>
          <w:u w:val="single"/>
        </w:rPr>
        <w:t>p</w:t>
      </w:r>
      <w:r w:rsidR="00C935B8">
        <w:rPr>
          <w:b/>
          <w:color w:val="000000" w:themeColor="text1"/>
          <w:u w:val="single"/>
        </w:rPr>
        <w:t xml:space="preserve"> 8</w:t>
      </w:r>
      <w:r w:rsidRPr="005247B8">
        <w:rPr>
          <w:b/>
          <w:color w:val="000000" w:themeColor="text1"/>
          <w:u w:val="single"/>
        </w:rPr>
        <w:t>:</w:t>
      </w:r>
      <w:r w:rsidRPr="005247B8">
        <w:rPr>
          <w:color w:val="000000" w:themeColor="text1"/>
        </w:rPr>
        <w:t xml:space="preserve">  Chứng  minh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5A1B25">
        <w:rPr>
          <w:color w:val="000000" w:themeColor="text1"/>
        </w:rPr>
        <w:t>=</w:t>
      </w:r>
      <w:r w:rsidR="005A1B25"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nếu hai góc cùng nhọn, </w:t>
      </w:r>
      <w:r w:rsidRPr="005247B8">
        <w:rPr>
          <w:noProof/>
        </w:rPr>
        <mc:AlternateContent>
          <mc:Choice Requires="wps">
            <w:drawing>
              <wp:anchor distT="0" distB="0" distL="114300" distR="114300" simplePos="0" relativeHeight="251672576" behindDoc="0" locked="0" layoutInCell="1" allowOverlap="1" wp14:anchorId="4F65E368" wp14:editId="12D1E773">
                <wp:simplePos x="0" y="0"/>
                <wp:positionH relativeFrom="column">
                  <wp:posOffset>3545767</wp:posOffset>
                </wp:positionH>
                <wp:positionV relativeFrom="paragraph">
                  <wp:posOffset>148375</wp:posOffset>
                </wp:positionV>
                <wp:extent cx="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9E1CD1" id="Straight Connector 1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79.2pt,11.7pt" to="279.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" strokecolor="#5b9bd5 [3204]" strokeweight=".5pt">
                <v:stroke joinstyle="miter"/>
              </v:line>
            </w:pict>
          </mc:Fallback>
        </mc:AlternateContent>
      </w:r>
      <w:r w:rsidRPr="005247B8">
        <w:rPr>
          <w:color w:val="000000" w:themeColor="text1"/>
        </w:rPr>
        <w:t>Ox //O’x’, Oy//O’y’ thì</w:t>
      </w:r>
      <w:r w:rsidR="005A1B25">
        <w:rPr>
          <w:color w:val="000000" w:themeColor="text1"/>
        </w:rPr>
        <w:t xml:space="preserve"> </w:t>
      </w:r>
      <m:oMath>
        <m:r>
          <w:rPr>
            <w:rFonts w:ascii="Cambria Math" w:hAnsi="Cambria Math"/>
            <w:color w:val="000000" w:themeColor="text1"/>
          </w:rPr>
          <m:t xml:space="preserve"> </m:t>
        </m:r>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5A1B25">
        <w:rPr>
          <w:color w:val="000000" w:themeColor="text1"/>
        </w:rPr>
        <w:t>=</w:t>
      </w:r>
      <w:r w:rsidR="005A1B25"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p>
    <w:p w:rsidR="005412DE" w:rsidRPr="005247B8" w:rsidRDefault="005412DE" w:rsidP="001C3BCC">
      <w:pPr>
        <w:pStyle w:val="ListParagraph"/>
        <w:spacing w:line="288" w:lineRule="auto"/>
        <w:ind w:left="0" w:firstLine="720"/>
        <w:jc w:val="center"/>
        <w:rPr>
          <w:rFonts w:cs="Times New Roman"/>
          <w:color w:val="000000" w:themeColor="text1"/>
          <w:szCs w:val="28"/>
        </w:rPr>
      </w:pPr>
      <w:r w:rsidRPr="005247B8">
        <w:rPr>
          <w:rFonts w:cs="Times New Roman"/>
          <w:noProof/>
          <w:color w:val="000000" w:themeColor="text1"/>
          <w:szCs w:val="28"/>
        </w:rPr>
        <w:lastRenderedPageBreak/>
        <w:drawing>
          <wp:anchor distT="0" distB="0" distL="114300" distR="114300" simplePos="0" relativeHeight="251673600" behindDoc="0" locked="0" layoutInCell="1" allowOverlap="1" wp14:anchorId="19A8D203" wp14:editId="7C8D8F82">
            <wp:simplePos x="0" y="0"/>
            <wp:positionH relativeFrom="column">
              <wp:posOffset>1470660</wp:posOffset>
            </wp:positionH>
            <wp:positionV relativeFrom="paragraph">
              <wp:posOffset>6745</wp:posOffset>
            </wp:positionV>
            <wp:extent cx="2759075" cy="185293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l="29982" t="34419" r="37775" b="27081"/>
                    <a:stretch/>
                  </pic:blipFill>
                  <pic:spPr bwMode="auto">
                    <a:xfrm>
                      <a:off x="0" y="0"/>
                      <a:ext cx="2759075" cy="1852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2654" w:rsidRPr="005247B8" w:rsidRDefault="00312654" w:rsidP="001C3BCC">
      <w:pPr>
        <w:spacing w:line="288" w:lineRule="auto"/>
        <w:ind w:firstLine="720"/>
        <w:jc w:val="both"/>
        <w:rPr>
          <w:color w:val="000000" w:themeColor="text1"/>
        </w:rPr>
      </w:pPr>
    </w:p>
    <w:p w:rsidR="00312654" w:rsidRDefault="00312654" w:rsidP="001C3BCC">
      <w:pPr>
        <w:spacing w:line="288" w:lineRule="auto"/>
        <w:ind w:firstLine="720"/>
        <w:rPr>
          <w:color w:val="000000" w:themeColor="text1"/>
        </w:rPr>
      </w:pPr>
    </w:p>
    <w:p w:rsidR="005412DE" w:rsidRDefault="005412DE" w:rsidP="001C3BCC">
      <w:pPr>
        <w:spacing w:line="288" w:lineRule="auto"/>
        <w:ind w:firstLine="720"/>
        <w:rPr>
          <w:color w:val="000000" w:themeColor="text1"/>
        </w:rPr>
      </w:pPr>
    </w:p>
    <w:p w:rsidR="005412DE" w:rsidRDefault="005412DE" w:rsidP="001C3BCC">
      <w:pPr>
        <w:spacing w:line="288" w:lineRule="auto"/>
        <w:ind w:firstLine="720"/>
        <w:rPr>
          <w:color w:val="000000" w:themeColor="text1"/>
        </w:rPr>
      </w:pPr>
    </w:p>
    <w:p w:rsidR="005412DE" w:rsidRDefault="005412DE" w:rsidP="001C3BCC">
      <w:pPr>
        <w:spacing w:line="288" w:lineRule="auto"/>
        <w:ind w:firstLine="720"/>
        <w:rPr>
          <w:color w:val="000000" w:themeColor="text1"/>
        </w:rPr>
      </w:pPr>
    </w:p>
    <w:p w:rsidR="005412DE" w:rsidRDefault="005412DE" w:rsidP="001C3BCC">
      <w:pPr>
        <w:spacing w:line="288" w:lineRule="auto"/>
        <w:ind w:firstLine="720"/>
        <w:rPr>
          <w:color w:val="000000" w:themeColor="text1"/>
        </w:rPr>
      </w:pPr>
    </w:p>
    <w:p w:rsidR="005412DE" w:rsidRPr="005247B8" w:rsidRDefault="005412DE" w:rsidP="001C3BCC">
      <w:pPr>
        <w:spacing w:line="288" w:lineRule="auto"/>
        <w:ind w:firstLine="720"/>
        <w:rPr>
          <w:color w:val="000000" w:themeColor="text1"/>
        </w:rPr>
      </w:pPr>
    </w:p>
    <w:p w:rsidR="00312654" w:rsidRPr="005247B8" w:rsidRDefault="00312654" w:rsidP="001C3BCC">
      <w:pPr>
        <w:spacing w:line="288" w:lineRule="auto"/>
        <w:ind w:firstLine="720"/>
        <w:rPr>
          <w:color w:val="000000" w:themeColor="text1"/>
        </w:rPr>
      </w:pPr>
      <w:r w:rsidRPr="005247B8">
        <w:rPr>
          <w:color w:val="000000" w:themeColor="text1"/>
        </w:rPr>
        <w:t>Giải</w:t>
      </w:r>
    </w:p>
    <w:p w:rsidR="00312654" w:rsidRPr="005247B8" w:rsidRDefault="00312654" w:rsidP="001C3BCC">
      <w:pPr>
        <w:pStyle w:val="ListParagraph"/>
        <w:spacing w:line="288" w:lineRule="auto"/>
        <w:ind w:left="0" w:firstLine="720"/>
        <w:jc w:val="both"/>
        <w:rPr>
          <w:rFonts w:cs="Times New Roman"/>
          <w:color w:val="000000" w:themeColor="text1"/>
          <w:szCs w:val="28"/>
        </w:rPr>
      </w:pPr>
      <w:r w:rsidRPr="005247B8">
        <w:rPr>
          <w:rFonts w:cs="Times New Roman"/>
          <w:color w:val="000000" w:themeColor="text1"/>
          <w:szCs w:val="28"/>
        </w:rPr>
        <w:t>Vẽ tia OO’ ta có: Ô</w:t>
      </w:r>
      <w:r w:rsidRPr="005247B8">
        <w:rPr>
          <w:rFonts w:cs="Times New Roman"/>
          <w:color w:val="000000" w:themeColor="text1"/>
          <w:szCs w:val="28"/>
          <w:vertAlign w:val="subscript"/>
        </w:rPr>
        <w:t>1</w:t>
      </w:r>
      <w:r w:rsidRPr="005247B8">
        <w:rPr>
          <w:rFonts w:cs="Times New Roman"/>
          <w:color w:val="000000" w:themeColor="text1"/>
          <w:szCs w:val="28"/>
        </w:rPr>
        <w:t xml:space="preserve"> = Ô’</w:t>
      </w:r>
      <w:r w:rsidRPr="005247B8">
        <w:rPr>
          <w:rFonts w:cs="Times New Roman"/>
          <w:color w:val="000000" w:themeColor="text1"/>
          <w:szCs w:val="28"/>
          <w:vertAlign w:val="subscript"/>
        </w:rPr>
        <w:t xml:space="preserve">1 </w:t>
      </w:r>
      <w:r w:rsidRPr="005247B8">
        <w:rPr>
          <w:rFonts w:cs="Times New Roman"/>
          <w:color w:val="000000" w:themeColor="text1"/>
          <w:szCs w:val="28"/>
        </w:rPr>
        <w:t>(đồng vị)</w:t>
      </w:r>
    </w:p>
    <w:p w:rsidR="00312654" w:rsidRPr="005247B8" w:rsidRDefault="00312654" w:rsidP="001C3BCC">
      <w:pPr>
        <w:pStyle w:val="ListParagraph"/>
        <w:spacing w:line="288" w:lineRule="auto"/>
        <w:ind w:left="0" w:firstLine="720"/>
        <w:jc w:val="both"/>
        <w:rPr>
          <w:rFonts w:cs="Times New Roman"/>
          <w:color w:val="000000" w:themeColor="text1"/>
          <w:szCs w:val="28"/>
        </w:rPr>
      </w:pPr>
      <w:r w:rsidRPr="005247B8">
        <w:rPr>
          <w:rFonts w:cs="Times New Roman"/>
          <w:color w:val="000000" w:themeColor="text1"/>
          <w:szCs w:val="28"/>
        </w:rPr>
        <w:t xml:space="preserve">                             Ô</w:t>
      </w:r>
      <w:r w:rsidRPr="005247B8">
        <w:rPr>
          <w:rFonts w:cs="Times New Roman"/>
          <w:color w:val="000000" w:themeColor="text1"/>
          <w:szCs w:val="28"/>
          <w:vertAlign w:val="subscript"/>
        </w:rPr>
        <w:t>2</w:t>
      </w:r>
      <w:r w:rsidRPr="005247B8">
        <w:rPr>
          <w:rFonts w:cs="Times New Roman"/>
          <w:color w:val="000000" w:themeColor="text1"/>
          <w:szCs w:val="28"/>
        </w:rPr>
        <w:t xml:space="preserve"> = Ô’</w:t>
      </w:r>
      <w:r w:rsidRPr="005247B8">
        <w:rPr>
          <w:rFonts w:cs="Times New Roman"/>
          <w:color w:val="000000" w:themeColor="text1"/>
          <w:szCs w:val="28"/>
          <w:vertAlign w:val="subscript"/>
        </w:rPr>
        <w:t xml:space="preserve">2 </w:t>
      </w:r>
      <w:r w:rsidRPr="005247B8">
        <w:rPr>
          <w:rFonts w:cs="Times New Roman"/>
          <w:color w:val="000000" w:themeColor="text1"/>
          <w:szCs w:val="28"/>
        </w:rPr>
        <w:t>(đồng vị)</w:t>
      </w:r>
    </w:p>
    <w:p w:rsidR="00312654" w:rsidRPr="005247B8" w:rsidRDefault="00312654" w:rsidP="001C3BCC">
      <w:pPr>
        <w:pStyle w:val="ListParagraph"/>
        <w:spacing w:line="288" w:lineRule="auto"/>
        <w:ind w:left="0" w:firstLine="720"/>
        <w:jc w:val="both"/>
        <w:rPr>
          <w:rFonts w:cs="Times New Roman"/>
          <w:color w:val="000000" w:themeColor="text1"/>
          <w:szCs w:val="28"/>
        </w:rPr>
      </w:pPr>
      <w:r w:rsidRPr="005247B8">
        <w:rPr>
          <w:rFonts w:cs="Times New Roman"/>
          <w:color w:val="000000" w:themeColor="text1"/>
          <w:szCs w:val="28"/>
        </w:rPr>
        <w:t>Suy ra: Ô</w:t>
      </w:r>
      <w:r w:rsidRPr="005247B8">
        <w:rPr>
          <w:rFonts w:cs="Times New Roman"/>
          <w:color w:val="000000" w:themeColor="text1"/>
          <w:szCs w:val="28"/>
          <w:vertAlign w:val="subscript"/>
        </w:rPr>
        <w:t>1</w:t>
      </w:r>
      <w:r w:rsidRPr="005247B8">
        <w:rPr>
          <w:rFonts w:cs="Times New Roman"/>
          <w:color w:val="000000" w:themeColor="text1"/>
          <w:szCs w:val="28"/>
        </w:rPr>
        <w:t xml:space="preserve"> + Ô</w:t>
      </w:r>
      <w:r w:rsidRPr="005247B8">
        <w:rPr>
          <w:rFonts w:cs="Times New Roman"/>
          <w:color w:val="000000" w:themeColor="text1"/>
          <w:szCs w:val="28"/>
          <w:vertAlign w:val="subscript"/>
        </w:rPr>
        <w:t>2</w:t>
      </w:r>
      <w:r w:rsidRPr="005247B8">
        <w:rPr>
          <w:rFonts w:cs="Times New Roman"/>
          <w:color w:val="000000" w:themeColor="text1"/>
          <w:szCs w:val="28"/>
        </w:rPr>
        <w:t xml:space="preserve"> = Ô’</w:t>
      </w:r>
      <w:r w:rsidRPr="005247B8">
        <w:rPr>
          <w:rFonts w:cs="Times New Roman"/>
          <w:color w:val="000000" w:themeColor="text1"/>
          <w:szCs w:val="28"/>
          <w:vertAlign w:val="subscript"/>
        </w:rPr>
        <w:t>1</w:t>
      </w:r>
      <w:r w:rsidRPr="005247B8">
        <w:rPr>
          <w:rFonts w:cs="Times New Roman"/>
          <w:color w:val="000000" w:themeColor="text1"/>
          <w:szCs w:val="28"/>
        </w:rPr>
        <w:t xml:space="preserve"> + Ô’</w:t>
      </w:r>
      <w:r w:rsidRPr="005247B8">
        <w:rPr>
          <w:rFonts w:cs="Times New Roman"/>
          <w:color w:val="000000" w:themeColor="text1"/>
          <w:szCs w:val="28"/>
          <w:vertAlign w:val="subscript"/>
        </w:rPr>
        <w:t>2</w:t>
      </w:r>
      <w:r w:rsidRPr="005247B8">
        <w:rPr>
          <w:rFonts w:cs="Times New Roman"/>
          <w:color w:val="000000" w:themeColor="text1"/>
          <w:szCs w:val="28"/>
        </w:rPr>
        <w:t xml:space="preserve"> </w:t>
      </w:r>
      <w:r w:rsidRPr="005247B8">
        <w:rPr>
          <w:rFonts w:cs="Times New Roman"/>
          <w:color w:val="000000" w:themeColor="text1"/>
          <w:szCs w:val="28"/>
        </w:rPr>
        <w:sym w:font="Symbol" w:char="F0AE"/>
      </w:r>
      <w:r w:rsidRPr="005247B8">
        <w:rPr>
          <w:rFonts w:cs="Times New Roman"/>
          <w:color w:val="000000" w:themeColor="text1"/>
          <w:szCs w:val="28"/>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Pr="005247B8">
        <w:rPr>
          <w:rFonts w:cs="Times New Roman"/>
          <w:color w:val="000000" w:themeColor="text1"/>
          <w:szCs w:val="28"/>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p>
    <w:p w:rsidR="005412DE" w:rsidRDefault="00312654" w:rsidP="001C3BCC">
      <w:pPr>
        <w:spacing w:line="288" w:lineRule="auto"/>
        <w:ind w:firstLine="720"/>
        <w:jc w:val="both"/>
        <w:rPr>
          <w:color w:val="000000" w:themeColor="text1"/>
        </w:rPr>
      </w:pPr>
      <w:r w:rsidRPr="005247B8">
        <w:rPr>
          <w:b/>
          <w:color w:val="000000" w:themeColor="text1"/>
          <w:u w:val="single"/>
        </w:rPr>
        <w:t>Bài tậ</w:t>
      </w:r>
      <w:r w:rsidR="00C935B8">
        <w:rPr>
          <w:b/>
          <w:color w:val="000000" w:themeColor="text1"/>
          <w:u w:val="single"/>
        </w:rPr>
        <w:t>p 9</w:t>
      </w:r>
      <w:bookmarkStart w:id="22" w:name="_GoBack"/>
      <w:bookmarkEnd w:id="22"/>
      <w:r w:rsidRPr="005247B8">
        <w:rPr>
          <w:color w:val="000000" w:themeColor="text1"/>
        </w:rPr>
        <w:t xml:space="preserve">: Nếu </w:t>
      </w:r>
      <m:oMath>
        <m:r>
          <w:rPr>
            <w:rFonts w:ascii="Cambria Math" w:hAnsi="Cambria Math"/>
            <w:color w:val="000000" w:themeColor="text1"/>
          </w:rPr>
          <m:t xml:space="preserve"> </m:t>
        </m:r>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Pr="005247B8">
        <w:rPr>
          <w:color w:val="000000" w:themeColor="text1"/>
        </w:rPr>
        <w:t>nhọn,</w:t>
      </w:r>
      <m:oMath>
        <m:r>
          <w:rPr>
            <w:rFonts w:ascii="Cambria Math" w:hAnsi="Cambria Math"/>
            <w:color w:val="000000" w:themeColor="text1"/>
          </w:rPr>
          <m:t xml:space="preserve"> </m:t>
        </m:r>
        <m:acc>
          <m:accPr>
            <m:ctrlPr>
              <w:rPr>
                <w:rFonts w:ascii="Cambria Math" w:hAnsi="Cambria Math"/>
                <w:i/>
                <w:color w:val="000000" w:themeColor="text1"/>
              </w:rPr>
            </m:ctrlPr>
          </m:accPr>
          <m:e>
            <m:r>
              <w:rPr>
                <w:rFonts w:ascii="Cambria Math" w:hAnsi="Cambria Math"/>
                <w:color w:val="000000" w:themeColor="text1"/>
              </w:rPr>
              <m:t>x'Oy'</m:t>
            </m:r>
          </m:e>
        </m:acc>
      </m:oMath>
      <w:r w:rsidR="005412DE">
        <w:rPr>
          <w:color w:val="000000" w:themeColor="text1"/>
        </w:rPr>
        <w:t xml:space="preserve"> tù , Ox//O’x’ và Oy//Oy’ </w:t>
      </w:r>
    </w:p>
    <w:p w:rsidR="00312654" w:rsidRPr="005247B8" w:rsidRDefault="005412DE" w:rsidP="001C3BCC">
      <w:pPr>
        <w:spacing w:line="288" w:lineRule="auto"/>
        <w:ind w:firstLine="720"/>
        <w:jc w:val="both"/>
        <w:rPr>
          <w:color w:val="000000" w:themeColor="text1"/>
        </w:rPr>
      </w:pPr>
      <w:r>
        <w:rPr>
          <w:color w:val="000000" w:themeColor="text1"/>
        </w:rPr>
        <w:t xml:space="preserve">                 </w:t>
      </w:r>
      <w:r w:rsidR="00312654" w:rsidRPr="005247B8">
        <w:rPr>
          <w:color w:val="000000" w:themeColor="text1"/>
        </w:rPr>
        <w:t xml:space="preserve">thì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312654"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oMath>
      <w:r w:rsidR="00312654" w:rsidRPr="005247B8">
        <w:rPr>
          <w:color w:val="000000" w:themeColor="text1"/>
        </w:rPr>
        <w:t>= 180</w:t>
      </w:r>
      <w:r w:rsidR="00312654" w:rsidRPr="005247B8">
        <w:rPr>
          <w:color w:val="000000" w:themeColor="text1"/>
          <w:vertAlign w:val="superscript"/>
        </w:rPr>
        <w:t>0</w:t>
      </w:r>
    </w:p>
    <w:p w:rsidR="00312654" w:rsidRPr="005247B8" w:rsidRDefault="005412DE" w:rsidP="005412DE">
      <w:pPr>
        <w:spacing w:line="288" w:lineRule="auto"/>
        <w:ind w:firstLine="720"/>
        <w:rPr>
          <w:color w:val="000000" w:themeColor="text1"/>
        </w:rPr>
      </w:pPr>
      <w:r w:rsidRPr="005247B8">
        <w:rPr>
          <w:noProof/>
          <w:color w:val="000000" w:themeColor="text1"/>
        </w:rPr>
        <w:drawing>
          <wp:inline distT="0" distB="0" distL="0" distR="0" wp14:anchorId="5DC766EF" wp14:editId="45C4D0A4">
            <wp:extent cx="2954584" cy="1313795"/>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Lst>
                    </a:blip>
                    <a:srcRect l="39214" t="31586" r="5935" b="25052"/>
                    <a:stretch/>
                  </pic:blipFill>
                  <pic:spPr bwMode="auto">
                    <a:xfrm>
                      <a:off x="0" y="0"/>
                      <a:ext cx="2989062" cy="1329126"/>
                    </a:xfrm>
                    <a:prstGeom prst="rect">
                      <a:avLst/>
                    </a:prstGeom>
                    <a:ln>
                      <a:noFill/>
                    </a:ln>
                    <a:extLst>
                      <a:ext uri="{53640926-AAD7-44D8-BBD7-CCE9431645EC}">
                        <a14:shadowObscured xmlns:a14="http://schemas.microsoft.com/office/drawing/2010/main"/>
                      </a:ext>
                    </a:extLst>
                  </pic:spPr>
                </pic:pic>
              </a:graphicData>
            </a:graphic>
          </wp:inline>
        </w:drawing>
      </w:r>
    </w:p>
    <w:p w:rsidR="00312654" w:rsidRPr="005247B8" w:rsidRDefault="00312654" w:rsidP="001C3BCC">
      <w:pPr>
        <w:tabs>
          <w:tab w:val="left" w:pos="2984"/>
          <w:tab w:val="left" w:pos="7996"/>
        </w:tabs>
        <w:spacing w:line="288" w:lineRule="auto"/>
        <w:ind w:firstLine="720"/>
        <w:rPr>
          <w:color w:val="000000" w:themeColor="text1"/>
        </w:rPr>
      </w:pPr>
      <w:r w:rsidRPr="005247B8">
        <w:rPr>
          <w:color w:val="000000" w:themeColor="text1"/>
        </w:rPr>
        <w:t>Giải</w:t>
      </w:r>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 xml:space="preserve">Vì </w:t>
      </w:r>
      <m:oMath>
        <m:acc>
          <m:accPr>
            <m:ctrlPr>
              <w:rPr>
                <w:rFonts w:ascii="Cambria Math" w:hAnsi="Cambria Math"/>
                <w:i/>
                <w:color w:val="000000" w:themeColor="text1"/>
              </w:rPr>
            </m:ctrlPr>
          </m:accPr>
          <m:e>
            <m:r>
              <w:rPr>
                <w:rFonts w:ascii="Cambria Math" w:hAnsi="Cambria Math"/>
                <w:color w:val="000000" w:themeColor="text1"/>
              </w:rPr>
              <m:t>x'Oy'</m:t>
            </m:r>
          </m:e>
        </m:acc>
      </m:oMath>
      <w:r w:rsidRPr="005247B8">
        <w:rPr>
          <w:color w:val="000000" w:themeColor="text1"/>
        </w:rPr>
        <w:t xml:space="preserve"> tù  thì góc kề bù là góc nhọn. Kẻ O’z là tia đối của O’x’</w:t>
      </w:r>
      <w:r w:rsidRPr="005247B8">
        <w:rPr>
          <w:color w:val="000000" w:themeColor="text1"/>
        </w:rPr>
        <w:sym w:font="Symbol" w:char="F0AE"/>
      </w:r>
      <w:r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y</m:t>
            </m:r>
            <m:r>
              <w:rPr>
                <w:rFonts w:ascii="Cambria Math" w:hAnsi="Cambria Math"/>
                <w:color w:val="000000" w:themeColor="text1"/>
              </w:rPr>
              <m:t>'</m:t>
            </m:r>
            <m:r>
              <w:rPr>
                <w:rFonts w:ascii="Cambria Math" w:hAnsi="Cambria Math"/>
                <w:color w:val="000000" w:themeColor="text1"/>
              </w:rPr>
              <m:t>O'z</m:t>
            </m:r>
          </m:e>
        </m:acc>
      </m:oMath>
      <w:r w:rsidRPr="005247B8">
        <w:rPr>
          <w:color w:val="000000" w:themeColor="text1"/>
        </w:rPr>
        <w:t xml:space="preserve"> là góc nhọn.</w:t>
      </w:r>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 xml:space="preserve">Có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Pr="005247B8">
        <w:rPr>
          <w:color w:val="000000" w:themeColor="text1"/>
        </w:rPr>
        <w:t xml:space="preserve">và </w:t>
      </w:r>
      <m:oMath>
        <m:acc>
          <m:accPr>
            <m:ctrlPr>
              <w:rPr>
                <w:rFonts w:ascii="Cambria Math" w:hAnsi="Cambria Math"/>
                <w:i/>
                <w:color w:val="000000" w:themeColor="text1"/>
              </w:rPr>
            </m:ctrlPr>
          </m:accPr>
          <m:e>
            <m:r>
              <w:rPr>
                <w:rFonts w:ascii="Cambria Math" w:hAnsi="Cambria Math"/>
                <w:color w:val="000000" w:themeColor="text1"/>
              </w:rPr>
              <m:t>y'O'z</m:t>
            </m:r>
          </m:e>
        </m:acc>
        <m:r>
          <w:rPr>
            <w:rFonts w:ascii="Cambria Math" w:hAnsi="Cambria Math"/>
            <w:color w:val="000000" w:themeColor="text1"/>
          </w:rPr>
          <m:t xml:space="preserve"> </m:t>
        </m:r>
      </m:oMath>
      <w:r w:rsidRPr="005247B8">
        <w:rPr>
          <w:color w:val="000000" w:themeColor="text1"/>
        </w:rPr>
        <w:t xml:space="preserve"> đều nhọn mà Ox//O’z, Oy//O’y’</w:t>
      </w:r>
      <w:r w:rsidRPr="005247B8">
        <w:rPr>
          <w:color w:val="000000" w:themeColor="text1"/>
        </w:rPr>
        <w:sym w:font="Symbol" w:char="F0AE"/>
      </w:r>
      <w:r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3F518A">
        <w:rPr>
          <w:color w:val="000000" w:themeColor="text1"/>
        </w:rPr>
        <w:t>=</w:t>
      </w:r>
      <w:r w:rsidR="003F518A" w:rsidRPr="005247B8">
        <w:rPr>
          <w:color w:val="000000" w:themeColor="text1"/>
        </w:rPr>
        <w:t xml:space="preserve"> </w:t>
      </w:r>
      <m:oMath>
        <m:acc>
          <m:accPr>
            <m:ctrlPr>
              <w:rPr>
                <w:rFonts w:ascii="Cambria Math" w:hAnsi="Cambria Math"/>
                <w:i/>
                <w:color w:val="000000" w:themeColor="text1"/>
              </w:rPr>
            </m:ctrlPr>
          </m:accPr>
          <m:e>
            <m:sSup>
              <m:sSupPr>
                <m:ctrlPr>
                  <w:rPr>
                    <w:rFonts w:ascii="Cambria Math" w:hAnsi="Cambria Math"/>
                    <w:i/>
                    <w:color w:val="000000" w:themeColor="text1"/>
                  </w:rPr>
                </m:ctrlPr>
              </m:sSupPr>
              <m:e>
                <m:r>
                  <w:rPr>
                    <w:rFonts w:ascii="Cambria Math" w:hAnsi="Cambria Math"/>
                    <w:color w:val="000000" w:themeColor="text1"/>
                  </w:rPr>
                  <m:t>y</m:t>
                </m:r>
              </m:e>
              <m:sup>
                <m:r>
                  <w:rPr>
                    <w:rFonts w:ascii="Cambria Math" w:hAnsi="Cambria Math"/>
                    <w:color w:val="000000" w:themeColor="text1"/>
                  </w:rPr>
                  <m:t>'</m:t>
                </m:r>
              </m:sup>
            </m:sSup>
            <m:r>
              <w:rPr>
                <w:rFonts w:ascii="Cambria Math" w:hAnsi="Cambria Math"/>
                <w:color w:val="000000" w:themeColor="text1"/>
              </w:rPr>
              <m:t>O'</m:t>
            </m:r>
            <m:r>
              <w:rPr>
                <w:rFonts w:ascii="Cambria Math" w:hAnsi="Cambria Math"/>
                <w:color w:val="000000" w:themeColor="text1"/>
              </w:rPr>
              <m:t xml:space="preserve">z </m:t>
            </m:r>
          </m:e>
        </m:acc>
      </m:oMath>
      <w:r w:rsidRPr="005247B8">
        <w:rPr>
          <w:color w:val="000000" w:themeColor="text1"/>
        </w:rPr>
        <w:t>(theo bài 2)</w:t>
      </w:r>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 xml:space="preserve"> Mà </w:t>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5A1B25">
        <w:rPr>
          <w:color w:val="000000" w:themeColor="text1"/>
        </w:rPr>
        <w:t>+</w:t>
      </w:r>
      <w:r w:rsidR="005A1B25"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y'O</m:t>
            </m:r>
            <m:r>
              <w:rPr>
                <w:rFonts w:ascii="Cambria Math" w:hAnsi="Cambria Math"/>
                <w:color w:val="000000" w:themeColor="text1"/>
              </w:rPr>
              <m:t>'</m:t>
            </m:r>
            <m:r>
              <w:rPr>
                <w:rFonts w:ascii="Cambria Math" w:hAnsi="Cambria Math"/>
                <w:color w:val="000000" w:themeColor="text1"/>
              </w:rPr>
              <m:t>z</m:t>
            </m:r>
          </m:e>
        </m:acc>
        <m:r>
          <w:rPr>
            <w:rFonts w:ascii="Cambria Math" w:hAnsi="Cambria Math"/>
            <w:color w:val="000000" w:themeColor="text1"/>
          </w:rPr>
          <m:t xml:space="preserve"> </m:t>
        </m:r>
      </m:oMath>
      <w:r w:rsidR="005A1B25" w:rsidRPr="005247B8">
        <w:rPr>
          <w:color w:val="000000" w:themeColor="text1"/>
        </w:rPr>
        <w:t xml:space="preserve"> </w:t>
      </w:r>
      <w:r w:rsidRPr="005247B8">
        <w:rPr>
          <w:color w:val="000000" w:themeColor="text1"/>
        </w:rPr>
        <w:t>= 180</w:t>
      </w:r>
      <w:r w:rsidRPr="005247B8">
        <w:rPr>
          <w:color w:val="000000" w:themeColor="text1"/>
          <w:vertAlign w:val="superscript"/>
        </w:rPr>
        <w:t>0</w:t>
      </w:r>
      <w:r w:rsidRPr="005247B8">
        <w:rPr>
          <w:color w:val="000000" w:themeColor="text1"/>
        </w:rPr>
        <w:t>( kề bù)</w:t>
      </w:r>
    </w:p>
    <w:p w:rsidR="00312654" w:rsidRDefault="00312654" w:rsidP="005A1B25">
      <w:pPr>
        <w:spacing w:line="288" w:lineRule="auto"/>
        <w:ind w:firstLine="720"/>
        <w:jc w:val="both"/>
        <w:rPr>
          <w:color w:val="000000" w:themeColor="text1"/>
        </w:rPr>
      </w:pPr>
      <w:r w:rsidRPr="005247B8">
        <w:rPr>
          <w:color w:val="000000" w:themeColor="text1"/>
        </w:rPr>
        <w:t xml:space="preserve">     </w:t>
      </w:r>
      <w:r w:rsidRPr="005247B8">
        <w:rPr>
          <w:color w:val="000000" w:themeColor="text1"/>
        </w:rPr>
        <w:sym w:font="Symbol" w:char="F0AE"/>
      </w:r>
      <m:oMath>
        <m:acc>
          <m:accPr>
            <m:ctrlPr>
              <w:rPr>
                <w:rFonts w:ascii="Cambria Math" w:hAnsi="Cambria Math"/>
                <w:i/>
                <w:color w:val="000000" w:themeColor="text1"/>
              </w:rPr>
            </m:ctrlPr>
          </m:accPr>
          <m:e>
            <m:r>
              <w:rPr>
                <w:rFonts w:ascii="Cambria Math" w:hAnsi="Cambria Math"/>
                <w:color w:val="000000" w:themeColor="text1"/>
              </w:rPr>
              <m:t>xOy</m:t>
            </m:r>
          </m:e>
        </m:acc>
        <m:r>
          <w:rPr>
            <w:rFonts w:ascii="Cambria Math" w:hAnsi="Cambria Math"/>
            <w:color w:val="000000" w:themeColor="text1"/>
          </w:rPr>
          <m:t xml:space="preserve"> </m:t>
        </m:r>
      </m:oMath>
      <w:r w:rsidR="005A1B25" w:rsidRPr="005247B8">
        <w:rPr>
          <w:color w:val="000000" w:themeColor="text1"/>
        </w:rPr>
        <w:t xml:space="preserve">+ </w:t>
      </w:r>
      <m:oMath>
        <m:acc>
          <m:accPr>
            <m:ctrlPr>
              <w:rPr>
                <w:rFonts w:ascii="Cambria Math" w:hAnsi="Cambria Math"/>
                <w:i/>
                <w:color w:val="000000" w:themeColor="text1"/>
              </w:rPr>
            </m:ctrlPr>
          </m:accPr>
          <m:e>
            <m:r>
              <w:rPr>
                <w:rFonts w:ascii="Cambria Math" w:hAnsi="Cambria Math"/>
                <w:color w:val="000000" w:themeColor="text1"/>
              </w:rPr>
              <m:t>x'O</m:t>
            </m:r>
            <m:r>
              <w:rPr>
                <w:rFonts w:ascii="Cambria Math" w:hAnsi="Cambria Math"/>
                <w:color w:val="000000" w:themeColor="text1"/>
              </w:rPr>
              <m:t>'</m:t>
            </m:r>
            <m:r>
              <w:rPr>
                <w:rFonts w:ascii="Cambria Math" w:hAnsi="Cambria Math"/>
                <w:color w:val="000000" w:themeColor="text1"/>
              </w:rPr>
              <m:t>y'</m:t>
            </m:r>
          </m:e>
        </m:acc>
      </m:oMath>
      <w:r w:rsidR="005A1B25" w:rsidRPr="005247B8">
        <w:rPr>
          <w:color w:val="000000" w:themeColor="text1"/>
        </w:rPr>
        <w:t>= 180</w:t>
      </w:r>
      <w:r w:rsidR="005A1B25" w:rsidRPr="005247B8">
        <w:rPr>
          <w:color w:val="000000" w:themeColor="text1"/>
          <w:vertAlign w:val="superscript"/>
        </w:rPr>
        <w:t>0</w:t>
      </w:r>
      <w:r w:rsidR="005A1B25">
        <w:rPr>
          <w:color w:val="000000" w:themeColor="text1"/>
        </w:rPr>
        <w:t xml:space="preserve">  </w:t>
      </w:r>
      <w:r w:rsidRPr="005247B8">
        <w:rPr>
          <w:color w:val="000000" w:themeColor="text1"/>
        </w:rPr>
        <w:t>điều phải chứng minh.</w:t>
      </w:r>
    </w:p>
    <w:p w:rsidR="005412DE" w:rsidRDefault="00312654" w:rsidP="005412DE">
      <w:pPr>
        <w:tabs>
          <w:tab w:val="left" w:pos="2984"/>
          <w:tab w:val="left" w:pos="7996"/>
        </w:tabs>
        <w:spacing w:line="288" w:lineRule="auto"/>
        <w:ind w:firstLine="720"/>
        <w:jc w:val="left"/>
        <w:rPr>
          <w:noProof/>
          <w:color w:val="000000" w:themeColor="text1"/>
        </w:rPr>
      </w:pPr>
      <w:bookmarkStart w:id="23" w:name="_Toc72943482"/>
      <w:r w:rsidRPr="005412DE">
        <w:rPr>
          <w:rStyle w:val="Heading3Char"/>
        </w:rPr>
        <w:t>2.4. Kết hợp nhiều phương pháp.</w:t>
      </w:r>
      <w:bookmarkEnd w:id="23"/>
      <w:r w:rsidRPr="005247B8">
        <w:rPr>
          <w:noProof/>
          <w:color w:val="000000" w:themeColor="text1"/>
        </w:rPr>
        <w:t xml:space="preserve"> </w:t>
      </w:r>
    </w:p>
    <w:p w:rsidR="00312654" w:rsidRPr="005247B8" w:rsidRDefault="00312654" w:rsidP="005412DE">
      <w:pPr>
        <w:tabs>
          <w:tab w:val="left" w:pos="2984"/>
          <w:tab w:val="left" w:pos="7996"/>
        </w:tabs>
        <w:spacing w:line="288" w:lineRule="auto"/>
        <w:ind w:firstLine="720"/>
        <w:rPr>
          <w:color w:val="000000" w:themeColor="text1"/>
        </w:rPr>
      </w:pPr>
      <w:r w:rsidRPr="005247B8">
        <w:rPr>
          <w:noProof/>
          <w:color w:val="000000" w:themeColor="text1"/>
        </w:rPr>
        <w:lastRenderedPageBreak/>
        <w:drawing>
          <wp:inline distT="0" distB="0" distL="0" distR="0" wp14:anchorId="2A84FA0C" wp14:editId="4A79695D">
            <wp:extent cx="4281801" cy="4876350"/>
            <wp:effectExtent l="0" t="0" r="508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81072" cy="4875520"/>
                    </a:xfrm>
                    <a:prstGeom prst="rect">
                      <a:avLst/>
                    </a:prstGeom>
                  </pic:spPr>
                </pic:pic>
              </a:graphicData>
            </a:graphic>
          </wp:inline>
        </w:drawing>
      </w:r>
    </w:p>
    <w:p w:rsidR="00312654" w:rsidRPr="005247B8" w:rsidRDefault="00FC2F69" w:rsidP="00FC2F69">
      <w:pPr>
        <w:pStyle w:val="Heading2"/>
      </w:pPr>
      <w:bookmarkStart w:id="24" w:name="_Toc72943483"/>
      <w:r>
        <w:t>IV</w:t>
      </w:r>
      <w:r w:rsidR="00312654" w:rsidRPr="005247B8">
        <w:t>. HIỆU QUẢ CỦA BIỆN PHÁP</w:t>
      </w:r>
      <w:bookmarkEnd w:id="24"/>
    </w:p>
    <w:p w:rsidR="005412DE" w:rsidRDefault="00312654" w:rsidP="005412DE">
      <w:pPr>
        <w:spacing w:line="288" w:lineRule="auto"/>
        <w:ind w:firstLine="720"/>
        <w:jc w:val="both"/>
        <w:rPr>
          <w:color w:val="000000" w:themeColor="text1"/>
        </w:rPr>
      </w:pPr>
      <w:r w:rsidRPr="005247B8">
        <w:rPr>
          <w:bCs/>
          <w:iCs/>
          <w:color w:val="000000" w:themeColor="text1"/>
        </w:rPr>
        <w:t xml:space="preserve">Với một số biện pháp nêu trên học sinh cơ bản đã nắm chắc nội dung kiến thức về </w:t>
      </w:r>
      <w:r w:rsidRPr="005247B8">
        <w:rPr>
          <w:color w:val="000000" w:themeColor="text1"/>
        </w:rPr>
        <w:t>chứng minh các góc bằng nhau trong hình học phẳng. Nắm được kỹ năng vẽ hình, kỹ năng trình bày lời giải một bài tập chứng minh, cũng như phát triển tư duy logic cho học sinh. Như vậy so với khảo sát đầu năm khi giáo viên chưa hướng dẫn phương pháp chứng minh các góc bằng nhau trong hình học phẳng thì học sinh làm bài kiểm tra còn gặp nhiều khó khăn, kết quả thấp. Khi giáo viên hướng dẫn phương pháp chứng minh các góc bằng nhau trong hình học phẳng thì đến thời điểm hiện tại có sự chuyển biến rõ rệt về chất lượng làm bài kiểm tra, được thể hiện qua bảng số liệu dưới đây.</w:t>
      </w:r>
    </w:p>
    <w:p w:rsidR="00C53430" w:rsidRDefault="00C53430" w:rsidP="005412DE">
      <w:pPr>
        <w:spacing w:line="288" w:lineRule="auto"/>
        <w:ind w:firstLine="720"/>
        <w:jc w:val="both"/>
        <w:rPr>
          <w:color w:val="000000" w:themeColor="text1"/>
        </w:rPr>
      </w:pPr>
      <w:r>
        <w:rPr>
          <w:color w:val="000000" w:themeColor="text1"/>
        </w:rPr>
        <w:t>* Khảo sát trước khi thực hiện</w:t>
      </w:r>
    </w:p>
    <w:tbl>
      <w:tblPr>
        <w:tblStyle w:val="TableGrid"/>
        <w:tblW w:w="9030" w:type="dxa"/>
        <w:tblInd w:w="108" w:type="dxa"/>
        <w:tblLook w:val="04A0" w:firstRow="1" w:lastRow="0" w:firstColumn="1" w:lastColumn="0" w:noHBand="0" w:noVBand="1"/>
      </w:tblPr>
      <w:tblGrid>
        <w:gridCol w:w="1692"/>
        <w:gridCol w:w="1836"/>
        <w:gridCol w:w="1836"/>
        <w:gridCol w:w="1851"/>
        <w:gridCol w:w="1815"/>
      </w:tblGrid>
      <w:tr w:rsidR="00C53430" w:rsidRPr="005247B8" w:rsidTr="00C53430">
        <w:trPr>
          <w:trHeight w:val="525"/>
        </w:trPr>
        <w:tc>
          <w:tcPr>
            <w:tcW w:w="1692" w:type="dxa"/>
            <w:vAlign w:val="center"/>
          </w:tcPr>
          <w:p w:rsidR="00C53430" w:rsidRPr="005247B8" w:rsidRDefault="00C53430" w:rsidP="00D3654D">
            <w:pPr>
              <w:spacing w:line="288" w:lineRule="auto"/>
              <w:rPr>
                <w:color w:val="000000" w:themeColor="text1"/>
              </w:rPr>
            </w:pPr>
            <w:r w:rsidRPr="005247B8">
              <w:rPr>
                <w:color w:val="000000" w:themeColor="text1"/>
              </w:rPr>
              <w:t>Giỏi</w:t>
            </w:r>
          </w:p>
        </w:tc>
        <w:tc>
          <w:tcPr>
            <w:tcW w:w="1836" w:type="dxa"/>
            <w:vAlign w:val="center"/>
          </w:tcPr>
          <w:p w:rsidR="00C53430" w:rsidRPr="005247B8" w:rsidRDefault="00C53430" w:rsidP="00D3654D">
            <w:pPr>
              <w:spacing w:line="288" w:lineRule="auto"/>
              <w:rPr>
                <w:color w:val="000000" w:themeColor="text1"/>
              </w:rPr>
            </w:pPr>
            <w:r w:rsidRPr="005247B8">
              <w:rPr>
                <w:color w:val="000000" w:themeColor="text1"/>
              </w:rPr>
              <w:t>Khá</w:t>
            </w:r>
          </w:p>
        </w:tc>
        <w:tc>
          <w:tcPr>
            <w:tcW w:w="1836" w:type="dxa"/>
            <w:vAlign w:val="center"/>
          </w:tcPr>
          <w:p w:rsidR="00C53430" w:rsidRPr="005247B8" w:rsidRDefault="00C53430" w:rsidP="00D3654D">
            <w:pPr>
              <w:spacing w:line="288" w:lineRule="auto"/>
              <w:rPr>
                <w:color w:val="000000" w:themeColor="text1"/>
              </w:rPr>
            </w:pPr>
            <w:r w:rsidRPr="005247B8">
              <w:rPr>
                <w:color w:val="000000" w:themeColor="text1"/>
              </w:rPr>
              <w:t>Trung bình</w:t>
            </w:r>
          </w:p>
        </w:tc>
        <w:tc>
          <w:tcPr>
            <w:tcW w:w="1851" w:type="dxa"/>
            <w:vAlign w:val="center"/>
          </w:tcPr>
          <w:p w:rsidR="00C53430" w:rsidRPr="005247B8" w:rsidRDefault="00C53430" w:rsidP="00D3654D">
            <w:pPr>
              <w:spacing w:line="288" w:lineRule="auto"/>
              <w:rPr>
                <w:color w:val="000000" w:themeColor="text1"/>
              </w:rPr>
            </w:pPr>
            <w:r w:rsidRPr="005247B8">
              <w:rPr>
                <w:color w:val="000000" w:themeColor="text1"/>
              </w:rPr>
              <w:t>Yếu</w:t>
            </w:r>
          </w:p>
        </w:tc>
        <w:tc>
          <w:tcPr>
            <w:tcW w:w="1815" w:type="dxa"/>
            <w:vAlign w:val="center"/>
          </w:tcPr>
          <w:p w:rsidR="00C53430" w:rsidRPr="005247B8" w:rsidRDefault="00C53430" w:rsidP="00D3654D">
            <w:pPr>
              <w:spacing w:line="288" w:lineRule="auto"/>
              <w:rPr>
                <w:color w:val="000000" w:themeColor="text1"/>
              </w:rPr>
            </w:pPr>
            <w:r w:rsidRPr="005247B8">
              <w:rPr>
                <w:color w:val="000000" w:themeColor="text1"/>
              </w:rPr>
              <w:t>Kém</w:t>
            </w:r>
          </w:p>
        </w:tc>
      </w:tr>
      <w:tr w:rsidR="00C53430" w:rsidRPr="005247B8" w:rsidTr="00C53430">
        <w:trPr>
          <w:trHeight w:val="424"/>
        </w:trPr>
        <w:tc>
          <w:tcPr>
            <w:tcW w:w="1692" w:type="dxa"/>
            <w:vAlign w:val="center"/>
          </w:tcPr>
          <w:p w:rsidR="00C53430" w:rsidRPr="005247B8" w:rsidRDefault="00C53430" w:rsidP="00D3654D">
            <w:pPr>
              <w:spacing w:line="288" w:lineRule="auto"/>
              <w:rPr>
                <w:color w:val="000000" w:themeColor="text1"/>
              </w:rPr>
            </w:pPr>
            <w:r w:rsidRPr="005247B8">
              <w:rPr>
                <w:color w:val="000000" w:themeColor="text1"/>
              </w:rPr>
              <w:t>22,9%</w:t>
            </w:r>
          </w:p>
        </w:tc>
        <w:tc>
          <w:tcPr>
            <w:tcW w:w="1836" w:type="dxa"/>
            <w:vAlign w:val="center"/>
          </w:tcPr>
          <w:p w:rsidR="00C53430" w:rsidRPr="005247B8" w:rsidRDefault="00C53430" w:rsidP="00D3654D">
            <w:pPr>
              <w:spacing w:line="288" w:lineRule="auto"/>
              <w:rPr>
                <w:color w:val="000000" w:themeColor="text1"/>
              </w:rPr>
            </w:pPr>
            <w:r w:rsidRPr="005247B8">
              <w:rPr>
                <w:color w:val="000000" w:themeColor="text1"/>
              </w:rPr>
              <w:t>28,6%</w:t>
            </w:r>
          </w:p>
        </w:tc>
        <w:tc>
          <w:tcPr>
            <w:tcW w:w="1836" w:type="dxa"/>
            <w:vAlign w:val="center"/>
          </w:tcPr>
          <w:p w:rsidR="00C53430" w:rsidRPr="005247B8" w:rsidRDefault="00C53430" w:rsidP="00D3654D">
            <w:pPr>
              <w:spacing w:line="288" w:lineRule="auto"/>
              <w:rPr>
                <w:color w:val="000000" w:themeColor="text1"/>
              </w:rPr>
            </w:pPr>
            <w:r w:rsidRPr="005247B8">
              <w:rPr>
                <w:color w:val="000000" w:themeColor="text1"/>
              </w:rPr>
              <w:t>34,3%</w:t>
            </w:r>
          </w:p>
        </w:tc>
        <w:tc>
          <w:tcPr>
            <w:tcW w:w="1851" w:type="dxa"/>
            <w:vAlign w:val="center"/>
          </w:tcPr>
          <w:p w:rsidR="00C53430" w:rsidRPr="005247B8" w:rsidRDefault="00C53430" w:rsidP="00D3654D">
            <w:pPr>
              <w:spacing w:line="288" w:lineRule="auto"/>
              <w:rPr>
                <w:color w:val="000000" w:themeColor="text1"/>
              </w:rPr>
            </w:pPr>
            <w:r w:rsidRPr="005247B8">
              <w:rPr>
                <w:color w:val="000000" w:themeColor="text1"/>
              </w:rPr>
              <w:t>14,29%</w:t>
            </w:r>
          </w:p>
        </w:tc>
        <w:tc>
          <w:tcPr>
            <w:tcW w:w="1815" w:type="dxa"/>
            <w:vAlign w:val="center"/>
          </w:tcPr>
          <w:p w:rsidR="00C53430" w:rsidRPr="005247B8" w:rsidRDefault="00C53430" w:rsidP="00D3654D">
            <w:pPr>
              <w:spacing w:line="288" w:lineRule="auto"/>
              <w:rPr>
                <w:color w:val="000000" w:themeColor="text1"/>
              </w:rPr>
            </w:pPr>
            <w:r w:rsidRPr="005247B8">
              <w:rPr>
                <w:color w:val="000000" w:themeColor="text1"/>
              </w:rPr>
              <w:t>0</w:t>
            </w:r>
          </w:p>
        </w:tc>
      </w:tr>
    </w:tbl>
    <w:p w:rsidR="00C53430" w:rsidRPr="005412DE" w:rsidRDefault="00C53430" w:rsidP="00C53430">
      <w:pPr>
        <w:spacing w:line="288" w:lineRule="auto"/>
        <w:ind w:firstLine="709"/>
        <w:jc w:val="both"/>
        <w:rPr>
          <w:color w:val="000000" w:themeColor="text1"/>
        </w:rPr>
      </w:pPr>
      <w:r>
        <w:rPr>
          <w:color w:val="000000" w:themeColor="text1"/>
        </w:rPr>
        <w:t>* Khảo sát sau khi thực hiện</w:t>
      </w:r>
    </w:p>
    <w:tbl>
      <w:tblPr>
        <w:tblStyle w:val="TableGrid"/>
        <w:tblW w:w="9028" w:type="dxa"/>
        <w:tblInd w:w="108" w:type="dxa"/>
        <w:tblLook w:val="04A0" w:firstRow="1" w:lastRow="0" w:firstColumn="1" w:lastColumn="0" w:noHBand="0" w:noVBand="1"/>
      </w:tblPr>
      <w:tblGrid>
        <w:gridCol w:w="1810"/>
        <w:gridCol w:w="1811"/>
        <w:gridCol w:w="1806"/>
        <w:gridCol w:w="1811"/>
        <w:gridCol w:w="1790"/>
      </w:tblGrid>
      <w:tr w:rsidR="00312654" w:rsidRPr="005247B8" w:rsidTr="00C53430">
        <w:trPr>
          <w:trHeight w:val="532"/>
        </w:trPr>
        <w:tc>
          <w:tcPr>
            <w:tcW w:w="1810" w:type="dxa"/>
            <w:vAlign w:val="center"/>
          </w:tcPr>
          <w:p w:rsidR="00312654" w:rsidRPr="005247B8" w:rsidRDefault="00312654" w:rsidP="00C53430">
            <w:pPr>
              <w:spacing w:line="288" w:lineRule="auto"/>
              <w:rPr>
                <w:color w:val="000000" w:themeColor="text1"/>
              </w:rPr>
            </w:pPr>
            <w:r w:rsidRPr="005247B8">
              <w:rPr>
                <w:color w:val="000000" w:themeColor="text1"/>
              </w:rPr>
              <w:t>Giỏi</w:t>
            </w:r>
          </w:p>
        </w:tc>
        <w:tc>
          <w:tcPr>
            <w:tcW w:w="1811" w:type="dxa"/>
            <w:vAlign w:val="center"/>
          </w:tcPr>
          <w:p w:rsidR="00312654" w:rsidRPr="005247B8" w:rsidRDefault="00312654" w:rsidP="00C53430">
            <w:pPr>
              <w:spacing w:line="288" w:lineRule="auto"/>
              <w:rPr>
                <w:color w:val="000000" w:themeColor="text1"/>
              </w:rPr>
            </w:pPr>
            <w:r w:rsidRPr="005247B8">
              <w:rPr>
                <w:color w:val="000000" w:themeColor="text1"/>
              </w:rPr>
              <w:t>Khá</w:t>
            </w:r>
          </w:p>
        </w:tc>
        <w:tc>
          <w:tcPr>
            <w:tcW w:w="1806" w:type="dxa"/>
            <w:vAlign w:val="center"/>
          </w:tcPr>
          <w:p w:rsidR="00312654" w:rsidRPr="005247B8" w:rsidRDefault="00312654" w:rsidP="00C53430">
            <w:pPr>
              <w:spacing w:line="288" w:lineRule="auto"/>
              <w:rPr>
                <w:color w:val="000000" w:themeColor="text1"/>
              </w:rPr>
            </w:pPr>
            <w:r w:rsidRPr="005247B8">
              <w:rPr>
                <w:color w:val="000000" w:themeColor="text1"/>
              </w:rPr>
              <w:t>Trung bình</w:t>
            </w:r>
          </w:p>
        </w:tc>
        <w:tc>
          <w:tcPr>
            <w:tcW w:w="1811" w:type="dxa"/>
            <w:vAlign w:val="center"/>
          </w:tcPr>
          <w:p w:rsidR="00312654" w:rsidRPr="005247B8" w:rsidRDefault="00312654" w:rsidP="00C53430">
            <w:pPr>
              <w:spacing w:line="288" w:lineRule="auto"/>
              <w:rPr>
                <w:color w:val="000000" w:themeColor="text1"/>
              </w:rPr>
            </w:pPr>
            <w:r w:rsidRPr="005247B8">
              <w:rPr>
                <w:color w:val="000000" w:themeColor="text1"/>
              </w:rPr>
              <w:t>Yếu</w:t>
            </w:r>
          </w:p>
        </w:tc>
        <w:tc>
          <w:tcPr>
            <w:tcW w:w="1790" w:type="dxa"/>
            <w:vAlign w:val="center"/>
          </w:tcPr>
          <w:p w:rsidR="00312654" w:rsidRPr="005247B8" w:rsidRDefault="00312654" w:rsidP="00C53430">
            <w:pPr>
              <w:spacing w:line="288" w:lineRule="auto"/>
              <w:rPr>
                <w:color w:val="000000" w:themeColor="text1"/>
              </w:rPr>
            </w:pPr>
            <w:r w:rsidRPr="005247B8">
              <w:rPr>
                <w:color w:val="000000" w:themeColor="text1"/>
              </w:rPr>
              <w:t>Kém</w:t>
            </w:r>
          </w:p>
        </w:tc>
      </w:tr>
      <w:tr w:rsidR="00312654" w:rsidRPr="005247B8" w:rsidTr="00C53430">
        <w:trPr>
          <w:trHeight w:val="532"/>
        </w:trPr>
        <w:tc>
          <w:tcPr>
            <w:tcW w:w="1810" w:type="dxa"/>
            <w:vAlign w:val="center"/>
          </w:tcPr>
          <w:p w:rsidR="00312654" w:rsidRPr="005247B8" w:rsidRDefault="00312654" w:rsidP="00C53430">
            <w:pPr>
              <w:spacing w:line="288" w:lineRule="auto"/>
              <w:rPr>
                <w:color w:val="000000" w:themeColor="text1"/>
              </w:rPr>
            </w:pPr>
            <w:r w:rsidRPr="005247B8">
              <w:rPr>
                <w:color w:val="000000" w:themeColor="text1"/>
              </w:rPr>
              <w:t>25,7%</w:t>
            </w:r>
          </w:p>
        </w:tc>
        <w:tc>
          <w:tcPr>
            <w:tcW w:w="1811" w:type="dxa"/>
            <w:vAlign w:val="center"/>
          </w:tcPr>
          <w:p w:rsidR="00312654" w:rsidRPr="005247B8" w:rsidRDefault="00312654" w:rsidP="00C53430">
            <w:pPr>
              <w:spacing w:line="288" w:lineRule="auto"/>
              <w:rPr>
                <w:color w:val="000000" w:themeColor="text1"/>
              </w:rPr>
            </w:pPr>
            <w:r w:rsidRPr="005247B8">
              <w:rPr>
                <w:color w:val="000000" w:themeColor="text1"/>
              </w:rPr>
              <w:t>34,3%</w:t>
            </w:r>
          </w:p>
        </w:tc>
        <w:tc>
          <w:tcPr>
            <w:tcW w:w="1806" w:type="dxa"/>
            <w:vAlign w:val="center"/>
          </w:tcPr>
          <w:p w:rsidR="00312654" w:rsidRPr="005247B8" w:rsidRDefault="00312654" w:rsidP="00C53430">
            <w:pPr>
              <w:spacing w:line="288" w:lineRule="auto"/>
              <w:rPr>
                <w:color w:val="000000" w:themeColor="text1"/>
              </w:rPr>
            </w:pPr>
            <w:r w:rsidRPr="005247B8">
              <w:rPr>
                <w:color w:val="000000" w:themeColor="text1"/>
              </w:rPr>
              <w:t>37%</w:t>
            </w:r>
          </w:p>
        </w:tc>
        <w:tc>
          <w:tcPr>
            <w:tcW w:w="1811" w:type="dxa"/>
            <w:vAlign w:val="center"/>
          </w:tcPr>
          <w:p w:rsidR="00312654" w:rsidRPr="005247B8" w:rsidRDefault="00312654" w:rsidP="00C53430">
            <w:pPr>
              <w:spacing w:line="288" w:lineRule="auto"/>
              <w:rPr>
                <w:color w:val="000000" w:themeColor="text1"/>
              </w:rPr>
            </w:pPr>
            <w:r w:rsidRPr="005247B8">
              <w:rPr>
                <w:color w:val="000000" w:themeColor="text1"/>
              </w:rPr>
              <w:t>2,82%</w:t>
            </w:r>
          </w:p>
        </w:tc>
        <w:tc>
          <w:tcPr>
            <w:tcW w:w="1790" w:type="dxa"/>
            <w:vAlign w:val="center"/>
          </w:tcPr>
          <w:p w:rsidR="00312654" w:rsidRPr="005247B8" w:rsidRDefault="00312654" w:rsidP="00C53430">
            <w:pPr>
              <w:spacing w:line="288" w:lineRule="auto"/>
              <w:rPr>
                <w:color w:val="000000" w:themeColor="text1"/>
              </w:rPr>
            </w:pPr>
            <w:r w:rsidRPr="005247B8">
              <w:rPr>
                <w:color w:val="000000" w:themeColor="text1"/>
              </w:rPr>
              <w:t>0</w:t>
            </w:r>
          </w:p>
        </w:tc>
      </w:tr>
    </w:tbl>
    <w:p w:rsidR="00312654" w:rsidRPr="00C53430" w:rsidRDefault="00312654" w:rsidP="00C53430">
      <w:pPr>
        <w:pStyle w:val="Heading1"/>
      </w:pPr>
      <w:bookmarkStart w:id="25" w:name="_Toc72943484"/>
      <w:r w:rsidRPr="00C53430">
        <w:lastRenderedPageBreak/>
        <w:t xml:space="preserve">PHẦN </w:t>
      </w:r>
      <w:r w:rsidR="00FC2F69">
        <w:t>III</w:t>
      </w:r>
      <w:r w:rsidRPr="00C53430">
        <w:t>: KẾT LUẬN VÀ K</w:t>
      </w:r>
      <w:r w:rsidR="005412DE" w:rsidRPr="00C53430">
        <w:t>HUYẾN</w:t>
      </w:r>
      <w:r w:rsidRPr="00C53430">
        <w:t xml:space="preserve"> NGHỊ</w:t>
      </w:r>
      <w:bookmarkEnd w:id="25"/>
    </w:p>
    <w:p w:rsidR="00312654" w:rsidRPr="005412DE" w:rsidRDefault="005412DE" w:rsidP="005412DE">
      <w:pPr>
        <w:pStyle w:val="Heading2"/>
      </w:pPr>
      <w:bookmarkStart w:id="26" w:name="_Toc72943485"/>
      <w:r w:rsidRPr="005412DE">
        <w:t xml:space="preserve">1. </w:t>
      </w:r>
      <w:r w:rsidR="00312654" w:rsidRPr="005412DE">
        <w:t>Kết luận</w:t>
      </w:r>
      <w:bookmarkEnd w:id="26"/>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Trong tình hình chất lượng học sinh hiện nay tất cả các môn nói chung và môn toán nói riêng, học sinh yếu càng ngày càng nhiều, học sinh khá giỏi ngày càng ít đi. Là một giáo viên đứng trước tình hình đó bản thân tôi phải trăn trở suy nghĩ tìm nguyên nhân chính, cơ bản dẫn đến kết quả nêu trên, để có biện pháp thích đáng hữu hiệu, tìm ra giải pháp tối ưu nhất để nâng dần chất lượng, đảm bảo yêu cầu của xã hội.</w:t>
      </w:r>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Theo tôi nghĩ việc nâng cao chất lượng dạy học không thể chỉ xét đến một mặt nào đó mà phải nhìn trên quan điểm toàn cục, đồng bộ trên mọi mặt. Về phía giáo viên phải có sự nhiệt tình, phải có năng lực, thường xuyên đổi mới phương pháp dạy học. Tóm lại có đầu tư cao trong từng tiết dạy. Phía học sinh đã đi vào quỹ đạo, nội quy, trật tự, kỷ cương của lớp học, của nhà trường hay chưa? Một điều cần thiết trước tiên để dạy đạt chất lượng là phải xây dựng một tập thể lớp có tổ chức, có kỷ cương, tất cả các thành viên đều hoạt động theo quỹ đạo đó. Nếu phần tử nào chưa hoà mình vào quỹ đạo kịp cũng buộc đầu quay theo quỹ đạo để trở thành một lớp học có nề nếp, im lặng, trật tự. Giáo viên vào lớp tự nhiên thấy hứng thú, hưng phấn, say mê trong công tác dạy học của mình.</w:t>
      </w:r>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Trong thời gian tới bản thân tôi sẽ cố gắng thực hiện đầy đủ, nhiều hơn nữa những gì đã trăn trở trước tình hình chất lượng môn toán hiện nay. Làm sao các em đều học được môn toán nói chung và chứng minh được hai góc bằng nhau trong hình học phẳng nói riêng, môn toán trở thành môn rất gần gũi với các em, các em không ngại giải bài tập, không ngại vẽ hình và không ngại để liên hệ thực tế, từ đó giúp các em phát triển tư duy, trí tuệ, tính chịu khó, cần cù, làm đến nơi đến chốn không bỏ dở giữa chừng. Tính suy luận logic, chính xác, chặt chẽ là cơ hội để rèn luyện bản thân, rèn luyện nhân cách của con người bước vào tương lai đầy niềm tin và hy vọng.</w:t>
      </w:r>
    </w:p>
    <w:p w:rsidR="00312654" w:rsidRPr="005247B8" w:rsidRDefault="00312654" w:rsidP="005412DE">
      <w:pPr>
        <w:pStyle w:val="Heading2"/>
      </w:pPr>
      <w:bookmarkStart w:id="27" w:name="_Toc72943486"/>
      <w:r w:rsidRPr="005247B8">
        <w:t>2. K</w:t>
      </w:r>
      <w:r w:rsidR="005412DE">
        <w:t>huy</w:t>
      </w:r>
      <w:r w:rsidRPr="005247B8">
        <w:t>ến nghị</w:t>
      </w:r>
      <w:bookmarkEnd w:id="27"/>
    </w:p>
    <w:p w:rsidR="00312654" w:rsidRPr="005247B8" w:rsidRDefault="00312654" w:rsidP="005412DE">
      <w:pPr>
        <w:pStyle w:val="Heading3"/>
      </w:pPr>
      <w:bookmarkStart w:id="28" w:name="_Toc72943487"/>
      <w:r w:rsidRPr="005247B8">
        <w:t>2.1. Đối với cha mẹ học sinh</w:t>
      </w:r>
      <w:bookmarkEnd w:id="28"/>
    </w:p>
    <w:p w:rsidR="00312654" w:rsidRPr="005247B8" w:rsidRDefault="00312654" w:rsidP="001C3BCC">
      <w:pPr>
        <w:tabs>
          <w:tab w:val="left" w:pos="2984"/>
          <w:tab w:val="left" w:pos="7996"/>
        </w:tabs>
        <w:spacing w:line="288" w:lineRule="auto"/>
        <w:ind w:firstLine="720"/>
        <w:jc w:val="both"/>
        <w:rPr>
          <w:b/>
          <w:color w:val="000000" w:themeColor="text1"/>
        </w:rPr>
      </w:pPr>
      <w:r w:rsidRPr="005247B8">
        <w:rPr>
          <w:color w:val="000000" w:themeColor="text1"/>
        </w:rPr>
        <w:t>- Cần quan tâm hơn nữa về việc học tập của con em mình.</w:t>
      </w:r>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 Thường xuyên kiểm tra, đôn đốc việc học tập của con em mình thông qua việc học ở nhà và thông qua điểm của các bài kiểm tra.</w:t>
      </w:r>
    </w:p>
    <w:p w:rsidR="00312654" w:rsidRPr="005247B8" w:rsidRDefault="00312654" w:rsidP="005412DE">
      <w:pPr>
        <w:pStyle w:val="Heading3"/>
      </w:pPr>
      <w:bookmarkStart w:id="29" w:name="_Toc72943488"/>
      <w:r w:rsidRPr="005247B8">
        <w:t>2.2. Đối với nhà trường</w:t>
      </w:r>
      <w:bookmarkEnd w:id="29"/>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 Trang bị phòng thư viện nhiều tài liệu tham khảo để giúp các em có nhiều tài liệu phục vụ cho việc học tập</w:t>
      </w:r>
    </w:p>
    <w:p w:rsidR="00312654" w:rsidRPr="005247B8"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lastRenderedPageBreak/>
        <w:t>- Trang bị hệ thống máy tính, máy chiếu, ti vi vào các phòng dạy học phục vụ cho hoạt động dạy học của thầy và trò. Công nghệ thông tin là một ứng dụng rất quan trọng trong việc dạy vẽ hình ở bộ môn hình học.</w:t>
      </w:r>
    </w:p>
    <w:p w:rsidR="00312654" w:rsidRDefault="00312654" w:rsidP="001C3BCC">
      <w:pPr>
        <w:tabs>
          <w:tab w:val="left" w:pos="2984"/>
          <w:tab w:val="left" w:pos="7996"/>
        </w:tabs>
        <w:spacing w:line="288" w:lineRule="auto"/>
        <w:ind w:firstLine="720"/>
        <w:jc w:val="both"/>
        <w:rPr>
          <w:color w:val="000000" w:themeColor="text1"/>
        </w:rPr>
      </w:pPr>
      <w:r w:rsidRPr="005247B8">
        <w:rPr>
          <w:color w:val="000000" w:themeColor="text1"/>
        </w:rPr>
        <w:t>Trên đây là một số vấn đề về kiến thức và phương pháp bản thân tôi rút ra trong quá trình  trực tiếp dạy học toán lớp 7. Trong phạm vi nhỏ của đề tài này chắc chắn là chưa thể bao quát hết các kiến thứ</w:t>
      </w:r>
      <w:r w:rsidR="0051098F">
        <w:rPr>
          <w:color w:val="000000" w:themeColor="text1"/>
        </w:rPr>
        <w:t>c</w:t>
      </w:r>
      <w:r w:rsidRPr="005247B8">
        <w:rPr>
          <w:color w:val="000000" w:themeColor="text1"/>
        </w:rPr>
        <w:t>. Rất mong được sự góp ý chân tình của ban giám khảo để  đề tài của tôi được hoàn thiện hơn nhằm tháo gỡ một số vấn đề khó khăn cho học sinh yếu kém để các em thêm yêu bộ môn toán.</w:t>
      </w:r>
    </w:p>
    <w:p w:rsidR="009B282C" w:rsidRDefault="009B282C" w:rsidP="009B282C">
      <w:pPr>
        <w:pStyle w:val="NormalWeb"/>
        <w:shd w:val="clear" w:color="auto" w:fill="FFFFFF"/>
        <w:spacing w:before="0" w:beforeAutospacing="0" w:after="0" w:afterAutospacing="0" w:line="288" w:lineRule="auto"/>
        <w:ind w:right="-108" w:firstLine="720"/>
        <w:jc w:val="both"/>
        <w:rPr>
          <w:b/>
          <w:i/>
          <w:iCs/>
          <w:sz w:val="28"/>
          <w:szCs w:val="28"/>
          <w:lang w:val="es-ES_tradnl"/>
        </w:rPr>
      </w:pPr>
      <w:r w:rsidRPr="00C56C19">
        <w:rPr>
          <w:b/>
          <w:i/>
          <w:iCs/>
          <w:sz w:val="28"/>
          <w:szCs w:val="28"/>
          <w:lang w:val="es-ES_tradnl"/>
        </w:rPr>
        <w:t>Tôi xin cam đoan đề tài sáng kiến kinh nghiệm của tôi là tôi tự viết không sao chép của người khác. Nếu sai tôi xin hoàn toàn chịu trách nhiệm.</w:t>
      </w:r>
    </w:p>
    <w:p w:rsidR="009B282C" w:rsidRPr="009B282C" w:rsidRDefault="009B282C" w:rsidP="009B282C">
      <w:pPr>
        <w:pStyle w:val="ListParagraph"/>
        <w:spacing w:line="288" w:lineRule="auto"/>
        <w:ind w:left="170" w:right="113" w:firstLine="539"/>
        <w:jc w:val="both"/>
        <w:rPr>
          <w:i/>
          <w:szCs w:val="28"/>
        </w:rPr>
      </w:pPr>
      <w:r w:rsidRPr="00C56C19">
        <w:rPr>
          <w:i/>
          <w:szCs w:val="28"/>
        </w:rPr>
        <w:t>Tôi xin chân thành cảm ơn!</w:t>
      </w:r>
    </w:p>
    <w:p w:rsidR="000D4712" w:rsidRPr="00C53430" w:rsidRDefault="006A2361" w:rsidP="001C3BCC">
      <w:pPr>
        <w:spacing w:line="288" w:lineRule="auto"/>
        <w:ind w:firstLine="720"/>
        <w:jc w:val="right"/>
        <w:rPr>
          <w:i/>
          <w:iCs/>
        </w:rPr>
      </w:pPr>
      <w:r>
        <w:rPr>
          <w:i/>
          <w:iCs/>
        </w:rPr>
        <w:t>Phú Đông, ngày 20</w:t>
      </w:r>
      <w:r w:rsidR="000D4712" w:rsidRPr="00C53430">
        <w:rPr>
          <w:i/>
          <w:iCs/>
        </w:rPr>
        <w:t xml:space="preserve"> tháng 5  năm 202</w:t>
      </w:r>
      <w:r w:rsidR="000B1D3B" w:rsidRPr="00C53430">
        <w:rPr>
          <w:i/>
          <w:iCs/>
        </w:rPr>
        <w:t>0</w:t>
      </w:r>
    </w:p>
    <w:p w:rsidR="000D4712" w:rsidRPr="005247B8" w:rsidRDefault="000D4712" w:rsidP="001C3BCC">
      <w:pPr>
        <w:spacing w:line="288" w:lineRule="auto"/>
        <w:ind w:firstLine="720"/>
        <w:rPr>
          <w:i/>
          <w:iCs/>
        </w:rPr>
      </w:pPr>
      <w:r>
        <w:rPr>
          <w:i/>
          <w:iCs/>
        </w:rPr>
        <w:t xml:space="preserve">                                                                 </w:t>
      </w:r>
      <w:r w:rsidRPr="005247B8">
        <w:rPr>
          <w:b/>
        </w:rPr>
        <w:t xml:space="preserve">Người </w:t>
      </w:r>
      <w:r w:rsidR="000B1D3B">
        <w:rPr>
          <w:b/>
        </w:rPr>
        <w:t>thực hiện</w:t>
      </w:r>
      <w:r w:rsidRPr="005247B8">
        <w:br/>
      </w:r>
    </w:p>
    <w:p w:rsidR="000D4712" w:rsidRPr="005247B8" w:rsidRDefault="000D4712" w:rsidP="001C3BCC">
      <w:pPr>
        <w:spacing w:line="288" w:lineRule="auto"/>
        <w:ind w:firstLine="720"/>
        <w:jc w:val="right"/>
        <w:rPr>
          <w:i/>
          <w:iCs/>
        </w:rPr>
      </w:pPr>
    </w:p>
    <w:p w:rsidR="000D4712" w:rsidRPr="005247B8" w:rsidRDefault="000D4712" w:rsidP="001C3BCC">
      <w:pPr>
        <w:spacing w:line="288" w:lineRule="auto"/>
        <w:ind w:firstLine="720"/>
        <w:jc w:val="right"/>
      </w:pPr>
    </w:p>
    <w:p w:rsidR="00C53430" w:rsidRDefault="000B1D3B" w:rsidP="001C3BCC">
      <w:pPr>
        <w:spacing w:line="288" w:lineRule="auto"/>
        <w:ind w:firstLine="720"/>
        <w:rPr>
          <w:b/>
        </w:rPr>
      </w:pPr>
      <w:r w:rsidRPr="004B1408">
        <w:rPr>
          <w:b/>
        </w:rPr>
        <w:t xml:space="preserve">                                                                   </w:t>
      </w:r>
      <w:r w:rsidR="000D4712" w:rsidRPr="004B1408">
        <w:rPr>
          <w:b/>
        </w:rPr>
        <w:t>Vũ Thị Kiều Vân</w:t>
      </w:r>
    </w:p>
    <w:p w:rsidR="00C53430" w:rsidRDefault="00C53430" w:rsidP="00C53430">
      <w:r>
        <w:br w:type="page"/>
      </w:r>
    </w:p>
    <w:sdt>
      <w:sdtPr>
        <w:id w:val="1477720799"/>
        <w:docPartObj>
          <w:docPartGallery w:val="Table of Contents"/>
          <w:docPartUnique/>
        </w:docPartObj>
      </w:sdtPr>
      <w:sdtEndPr>
        <w:rPr>
          <w:b/>
          <w:bCs/>
          <w:noProof/>
        </w:rPr>
      </w:sdtEndPr>
      <w:sdtContent>
        <w:p w:rsidR="00C53430" w:rsidRDefault="00434ADF" w:rsidP="00C53430">
          <w:pPr>
            <w:spacing w:line="288" w:lineRule="auto"/>
            <w:ind w:firstLine="720"/>
            <w:rPr>
              <w:b/>
            </w:rPr>
          </w:pPr>
          <w:r>
            <w:rPr>
              <w:b/>
              <w:noProof/>
            </w:rPr>
            <mc:AlternateContent>
              <mc:Choice Requires="wps">
                <w:drawing>
                  <wp:anchor distT="0" distB="0" distL="114300" distR="114300" simplePos="0" relativeHeight="251675648" behindDoc="0" locked="0" layoutInCell="1" allowOverlap="1">
                    <wp:simplePos x="0" y="0"/>
                    <wp:positionH relativeFrom="column">
                      <wp:posOffset>2588416</wp:posOffset>
                    </wp:positionH>
                    <wp:positionV relativeFrom="paragraph">
                      <wp:posOffset>-532906</wp:posOffset>
                    </wp:positionV>
                    <wp:extent cx="706333" cy="438036"/>
                    <wp:effectExtent l="0" t="0" r="17780" b="19685"/>
                    <wp:wrapNone/>
                    <wp:docPr id="19" name="Rectangle 19"/>
                    <wp:cNvGraphicFramePr/>
                    <a:graphic xmlns:a="http://schemas.openxmlformats.org/drawingml/2006/main">
                      <a:graphicData uri="http://schemas.microsoft.com/office/word/2010/wordprocessingShape">
                        <wps:wsp>
                          <wps:cNvSpPr/>
                          <wps:spPr>
                            <a:xfrm>
                              <a:off x="0" y="0"/>
                              <a:ext cx="706333" cy="4380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863B1" id="Rectangle 19" o:spid="_x0000_s1026" style="position:absolute;margin-left:203.8pt;margin-top:-41.95pt;width:55.6pt;height:3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" fillcolor="white [3212]" strokecolor="white [3212]" strokeweight="1pt"/>
                </w:pict>
              </mc:Fallback>
            </mc:AlternateContent>
          </w:r>
          <w:r w:rsidR="00C53430">
            <w:rPr>
              <w:b/>
            </w:rPr>
            <w:t>MỤC LỤC</w:t>
          </w:r>
        </w:p>
        <w:p w:rsidR="00434ADF" w:rsidRDefault="00C53430">
          <w:pPr>
            <w:pStyle w:val="TOC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2943463" w:history="1">
            <w:r w:rsidR="00434ADF" w:rsidRPr="00B26531">
              <w:rPr>
                <w:rStyle w:val="Hyperlink"/>
                <w:noProof/>
              </w:rPr>
              <w:t>PHẦN I. ĐẶT VẤN ĐỀ</w:t>
            </w:r>
            <w:r w:rsidR="00434ADF">
              <w:rPr>
                <w:noProof/>
                <w:webHidden/>
              </w:rPr>
              <w:tab/>
            </w:r>
            <w:r w:rsidR="00434ADF">
              <w:rPr>
                <w:noProof/>
                <w:webHidden/>
              </w:rPr>
              <w:fldChar w:fldCharType="begin"/>
            </w:r>
            <w:r w:rsidR="00434ADF">
              <w:rPr>
                <w:noProof/>
                <w:webHidden/>
              </w:rPr>
              <w:instrText xml:space="preserve"> PAGEREF _Toc72943463 \h </w:instrText>
            </w:r>
            <w:r w:rsidR="00434ADF">
              <w:rPr>
                <w:noProof/>
                <w:webHidden/>
              </w:rPr>
            </w:r>
            <w:r w:rsidR="00434ADF">
              <w:rPr>
                <w:noProof/>
                <w:webHidden/>
              </w:rPr>
              <w:fldChar w:fldCharType="separate"/>
            </w:r>
            <w:r w:rsidR="00AD6CD4">
              <w:rPr>
                <w:noProof/>
                <w:webHidden/>
              </w:rPr>
              <w:t>1</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64" w:history="1">
            <w:r w:rsidR="00434ADF" w:rsidRPr="00B26531">
              <w:rPr>
                <w:rStyle w:val="Hyperlink"/>
                <w:noProof/>
              </w:rPr>
              <w:t>1. Lí do chọn đề tài.</w:t>
            </w:r>
            <w:r w:rsidR="00434ADF">
              <w:rPr>
                <w:noProof/>
                <w:webHidden/>
              </w:rPr>
              <w:tab/>
            </w:r>
            <w:r w:rsidR="00434ADF">
              <w:rPr>
                <w:noProof/>
                <w:webHidden/>
              </w:rPr>
              <w:fldChar w:fldCharType="begin"/>
            </w:r>
            <w:r w:rsidR="00434ADF">
              <w:rPr>
                <w:noProof/>
                <w:webHidden/>
              </w:rPr>
              <w:instrText xml:space="preserve"> PAGEREF _Toc72943464 \h </w:instrText>
            </w:r>
            <w:r w:rsidR="00434ADF">
              <w:rPr>
                <w:noProof/>
                <w:webHidden/>
              </w:rPr>
            </w:r>
            <w:r w:rsidR="00434ADF">
              <w:rPr>
                <w:noProof/>
                <w:webHidden/>
              </w:rPr>
              <w:fldChar w:fldCharType="separate"/>
            </w:r>
            <w:r w:rsidR="00AD6CD4">
              <w:rPr>
                <w:noProof/>
                <w:webHidden/>
              </w:rPr>
              <w:t>1</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65" w:history="1">
            <w:r w:rsidR="00434ADF" w:rsidRPr="00B26531">
              <w:rPr>
                <w:rStyle w:val="Hyperlink"/>
                <w:noProof/>
              </w:rPr>
              <w:t>2. Mục đích nghiên cứu.</w:t>
            </w:r>
            <w:r w:rsidR="00434ADF">
              <w:rPr>
                <w:noProof/>
                <w:webHidden/>
              </w:rPr>
              <w:tab/>
            </w:r>
            <w:r w:rsidR="00434ADF">
              <w:rPr>
                <w:noProof/>
                <w:webHidden/>
              </w:rPr>
              <w:fldChar w:fldCharType="begin"/>
            </w:r>
            <w:r w:rsidR="00434ADF">
              <w:rPr>
                <w:noProof/>
                <w:webHidden/>
              </w:rPr>
              <w:instrText xml:space="preserve"> PAGEREF _Toc72943465 \h </w:instrText>
            </w:r>
            <w:r w:rsidR="00434ADF">
              <w:rPr>
                <w:noProof/>
                <w:webHidden/>
              </w:rPr>
            </w:r>
            <w:r w:rsidR="00434ADF">
              <w:rPr>
                <w:noProof/>
                <w:webHidden/>
              </w:rPr>
              <w:fldChar w:fldCharType="separate"/>
            </w:r>
            <w:r w:rsidR="00AD6CD4">
              <w:rPr>
                <w:noProof/>
                <w:webHidden/>
              </w:rPr>
              <w:t>1</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66" w:history="1">
            <w:r w:rsidR="00434ADF" w:rsidRPr="00B26531">
              <w:rPr>
                <w:rStyle w:val="Hyperlink"/>
                <w:noProof/>
              </w:rPr>
              <w:t>3. Đối tượng, phạm vi nghiêm cứu</w:t>
            </w:r>
            <w:r w:rsidR="00434ADF">
              <w:rPr>
                <w:noProof/>
                <w:webHidden/>
              </w:rPr>
              <w:tab/>
            </w:r>
            <w:r w:rsidR="00434ADF">
              <w:rPr>
                <w:noProof/>
                <w:webHidden/>
              </w:rPr>
              <w:fldChar w:fldCharType="begin"/>
            </w:r>
            <w:r w:rsidR="00434ADF">
              <w:rPr>
                <w:noProof/>
                <w:webHidden/>
              </w:rPr>
              <w:instrText xml:space="preserve"> PAGEREF _Toc72943466 \h </w:instrText>
            </w:r>
            <w:r w:rsidR="00434ADF">
              <w:rPr>
                <w:noProof/>
                <w:webHidden/>
              </w:rPr>
            </w:r>
            <w:r w:rsidR="00434ADF">
              <w:rPr>
                <w:noProof/>
                <w:webHidden/>
              </w:rPr>
              <w:fldChar w:fldCharType="separate"/>
            </w:r>
            <w:r w:rsidR="00AD6CD4">
              <w:rPr>
                <w:noProof/>
                <w:webHidden/>
              </w:rPr>
              <w:t>1</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67" w:history="1">
            <w:r w:rsidR="00434ADF" w:rsidRPr="00B26531">
              <w:rPr>
                <w:rStyle w:val="Hyperlink"/>
                <w:noProof/>
              </w:rPr>
              <w:t>4. Phương pháp nghiên cứu.</w:t>
            </w:r>
            <w:r w:rsidR="00434ADF">
              <w:rPr>
                <w:noProof/>
                <w:webHidden/>
              </w:rPr>
              <w:tab/>
            </w:r>
            <w:r w:rsidR="00434ADF">
              <w:rPr>
                <w:noProof/>
                <w:webHidden/>
              </w:rPr>
              <w:fldChar w:fldCharType="begin"/>
            </w:r>
            <w:r w:rsidR="00434ADF">
              <w:rPr>
                <w:noProof/>
                <w:webHidden/>
              </w:rPr>
              <w:instrText xml:space="preserve"> PAGEREF _Toc72943467 \h </w:instrText>
            </w:r>
            <w:r w:rsidR="00434ADF">
              <w:rPr>
                <w:noProof/>
                <w:webHidden/>
              </w:rPr>
            </w:r>
            <w:r w:rsidR="00434ADF">
              <w:rPr>
                <w:noProof/>
                <w:webHidden/>
              </w:rPr>
              <w:fldChar w:fldCharType="separate"/>
            </w:r>
            <w:r w:rsidR="00AD6CD4">
              <w:rPr>
                <w:noProof/>
                <w:webHidden/>
              </w:rPr>
              <w:t>1</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68" w:history="1">
            <w:r w:rsidR="00434ADF" w:rsidRPr="00B26531">
              <w:rPr>
                <w:rStyle w:val="Hyperlink"/>
                <w:noProof/>
              </w:rPr>
              <w:t>5. Thời gian thực hiện.</w:t>
            </w:r>
            <w:r w:rsidR="00434ADF">
              <w:rPr>
                <w:noProof/>
                <w:webHidden/>
              </w:rPr>
              <w:tab/>
            </w:r>
            <w:r w:rsidR="00434ADF">
              <w:rPr>
                <w:noProof/>
                <w:webHidden/>
              </w:rPr>
              <w:fldChar w:fldCharType="begin"/>
            </w:r>
            <w:r w:rsidR="00434ADF">
              <w:rPr>
                <w:noProof/>
                <w:webHidden/>
              </w:rPr>
              <w:instrText xml:space="preserve"> PAGEREF _Toc72943468 \h </w:instrText>
            </w:r>
            <w:r w:rsidR="00434ADF">
              <w:rPr>
                <w:noProof/>
                <w:webHidden/>
              </w:rPr>
            </w:r>
            <w:r w:rsidR="00434ADF">
              <w:rPr>
                <w:noProof/>
                <w:webHidden/>
              </w:rPr>
              <w:fldChar w:fldCharType="separate"/>
            </w:r>
            <w:r w:rsidR="00AD6CD4">
              <w:rPr>
                <w:noProof/>
                <w:webHidden/>
              </w:rPr>
              <w:t>2</w:t>
            </w:r>
            <w:r w:rsidR="00434ADF">
              <w:rPr>
                <w:noProof/>
                <w:webHidden/>
              </w:rPr>
              <w:fldChar w:fldCharType="end"/>
            </w:r>
          </w:hyperlink>
        </w:p>
        <w:p w:rsidR="00434ADF" w:rsidRDefault="000F2119">
          <w:pPr>
            <w:pStyle w:val="TOC1"/>
            <w:tabs>
              <w:tab w:val="right" w:leader="dot" w:pos="9062"/>
            </w:tabs>
            <w:rPr>
              <w:rFonts w:asciiTheme="minorHAnsi" w:eastAsiaTheme="minorEastAsia" w:hAnsiTheme="minorHAnsi" w:cstheme="minorBidi"/>
              <w:noProof/>
              <w:sz w:val="22"/>
              <w:szCs w:val="22"/>
            </w:rPr>
          </w:pPr>
          <w:hyperlink w:anchor="_Toc72943469" w:history="1">
            <w:r w:rsidR="00434ADF" w:rsidRPr="00B26531">
              <w:rPr>
                <w:rStyle w:val="Hyperlink"/>
                <w:noProof/>
              </w:rPr>
              <w:t>PHẦN II. GIẢI QUYẾT VẤN ĐỀ</w:t>
            </w:r>
            <w:r w:rsidR="00434ADF">
              <w:rPr>
                <w:noProof/>
                <w:webHidden/>
              </w:rPr>
              <w:tab/>
            </w:r>
            <w:r w:rsidR="00434ADF">
              <w:rPr>
                <w:noProof/>
                <w:webHidden/>
              </w:rPr>
              <w:fldChar w:fldCharType="begin"/>
            </w:r>
            <w:r w:rsidR="00434ADF">
              <w:rPr>
                <w:noProof/>
                <w:webHidden/>
              </w:rPr>
              <w:instrText xml:space="preserve"> PAGEREF _Toc72943469 \h </w:instrText>
            </w:r>
            <w:r w:rsidR="00434ADF">
              <w:rPr>
                <w:noProof/>
                <w:webHidden/>
              </w:rPr>
            </w:r>
            <w:r w:rsidR="00434ADF">
              <w:rPr>
                <w:noProof/>
                <w:webHidden/>
              </w:rPr>
              <w:fldChar w:fldCharType="separate"/>
            </w:r>
            <w:r w:rsidR="00AD6CD4">
              <w:rPr>
                <w:noProof/>
                <w:webHidden/>
              </w:rPr>
              <w:t>2</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70" w:history="1">
            <w:r w:rsidR="00434ADF" w:rsidRPr="00B26531">
              <w:rPr>
                <w:rStyle w:val="Hyperlink"/>
                <w:noProof/>
              </w:rPr>
              <w:t>I. Cơ sở lí luận</w:t>
            </w:r>
            <w:r w:rsidR="00434ADF">
              <w:rPr>
                <w:noProof/>
                <w:webHidden/>
              </w:rPr>
              <w:tab/>
            </w:r>
            <w:r w:rsidR="00434ADF">
              <w:rPr>
                <w:noProof/>
                <w:webHidden/>
              </w:rPr>
              <w:fldChar w:fldCharType="begin"/>
            </w:r>
            <w:r w:rsidR="00434ADF">
              <w:rPr>
                <w:noProof/>
                <w:webHidden/>
              </w:rPr>
              <w:instrText xml:space="preserve"> PAGEREF _Toc72943470 \h </w:instrText>
            </w:r>
            <w:r w:rsidR="00434ADF">
              <w:rPr>
                <w:noProof/>
                <w:webHidden/>
              </w:rPr>
            </w:r>
            <w:r w:rsidR="00434ADF">
              <w:rPr>
                <w:noProof/>
                <w:webHidden/>
              </w:rPr>
              <w:fldChar w:fldCharType="separate"/>
            </w:r>
            <w:r w:rsidR="00AD6CD4">
              <w:rPr>
                <w:noProof/>
                <w:webHidden/>
              </w:rPr>
              <w:t>2</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71" w:history="1">
            <w:r w:rsidR="00434ADF" w:rsidRPr="00B26531">
              <w:rPr>
                <w:rStyle w:val="Hyperlink"/>
                <w:noProof/>
              </w:rPr>
              <w:t>II. Cơ sở thực tiễn.</w:t>
            </w:r>
            <w:r w:rsidR="00434ADF">
              <w:rPr>
                <w:noProof/>
                <w:webHidden/>
              </w:rPr>
              <w:tab/>
            </w:r>
            <w:r w:rsidR="00434ADF">
              <w:rPr>
                <w:noProof/>
                <w:webHidden/>
              </w:rPr>
              <w:fldChar w:fldCharType="begin"/>
            </w:r>
            <w:r w:rsidR="00434ADF">
              <w:rPr>
                <w:noProof/>
                <w:webHidden/>
              </w:rPr>
              <w:instrText xml:space="preserve"> PAGEREF _Toc72943471 \h </w:instrText>
            </w:r>
            <w:r w:rsidR="00434ADF">
              <w:rPr>
                <w:noProof/>
                <w:webHidden/>
              </w:rPr>
            </w:r>
            <w:r w:rsidR="00434ADF">
              <w:rPr>
                <w:noProof/>
                <w:webHidden/>
              </w:rPr>
              <w:fldChar w:fldCharType="separate"/>
            </w:r>
            <w:r w:rsidR="00AD6CD4">
              <w:rPr>
                <w:noProof/>
                <w:webHidden/>
              </w:rPr>
              <w:t>2</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72" w:history="1">
            <w:r w:rsidR="00434ADF" w:rsidRPr="00B26531">
              <w:rPr>
                <w:rStyle w:val="Hyperlink"/>
                <w:noProof/>
              </w:rPr>
              <w:t>III. NỘI DUNG BIỆN PHÁP</w:t>
            </w:r>
            <w:r w:rsidR="00434ADF">
              <w:rPr>
                <w:noProof/>
                <w:webHidden/>
              </w:rPr>
              <w:tab/>
            </w:r>
            <w:r w:rsidR="00434ADF">
              <w:rPr>
                <w:noProof/>
                <w:webHidden/>
              </w:rPr>
              <w:fldChar w:fldCharType="begin"/>
            </w:r>
            <w:r w:rsidR="00434ADF">
              <w:rPr>
                <w:noProof/>
                <w:webHidden/>
              </w:rPr>
              <w:instrText xml:space="preserve"> PAGEREF _Toc72943472 \h </w:instrText>
            </w:r>
            <w:r w:rsidR="00434ADF">
              <w:rPr>
                <w:noProof/>
                <w:webHidden/>
              </w:rPr>
            </w:r>
            <w:r w:rsidR="00434ADF">
              <w:rPr>
                <w:noProof/>
                <w:webHidden/>
              </w:rPr>
              <w:fldChar w:fldCharType="separate"/>
            </w:r>
            <w:r w:rsidR="00AD6CD4">
              <w:rPr>
                <w:noProof/>
                <w:webHidden/>
              </w:rPr>
              <w:t>2</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73" w:history="1">
            <w:r w:rsidR="00434ADF" w:rsidRPr="00B26531">
              <w:rPr>
                <w:rStyle w:val="Hyperlink"/>
                <w:noProof/>
              </w:rPr>
              <w:t>1. Các giải pháp.</w:t>
            </w:r>
            <w:r w:rsidR="00434ADF">
              <w:rPr>
                <w:noProof/>
                <w:webHidden/>
              </w:rPr>
              <w:tab/>
            </w:r>
            <w:r w:rsidR="00434ADF">
              <w:rPr>
                <w:noProof/>
                <w:webHidden/>
              </w:rPr>
              <w:fldChar w:fldCharType="begin"/>
            </w:r>
            <w:r w:rsidR="00434ADF">
              <w:rPr>
                <w:noProof/>
                <w:webHidden/>
              </w:rPr>
              <w:instrText xml:space="preserve"> PAGEREF _Toc72943473 \h </w:instrText>
            </w:r>
            <w:r w:rsidR="00434ADF">
              <w:rPr>
                <w:noProof/>
                <w:webHidden/>
              </w:rPr>
            </w:r>
            <w:r w:rsidR="00434ADF">
              <w:rPr>
                <w:noProof/>
                <w:webHidden/>
              </w:rPr>
              <w:fldChar w:fldCharType="separate"/>
            </w:r>
            <w:r w:rsidR="00AD6CD4">
              <w:rPr>
                <w:noProof/>
                <w:webHidden/>
              </w:rPr>
              <w:t>2</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74" w:history="1">
            <w:r w:rsidR="00434ADF" w:rsidRPr="00B26531">
              <w:rPr>
                <w:rStyle w:val="Hyperlink"/>
                <w:noProof/>
              </w:rPr>
              <w:t>1.1. Khảo sát chất lượng đầu năm của học sinh để tìm đối tượng yếu kém.</w:t>
            </w:r>
            <w:r w:rsidR="00434ADF">
              <w:rPr>
                <w:noProof/>
                <w:webHidden/>
              </w:rPr>
              <w:tab/>
            </w:r>
            <w:r w:rsidR="00434ADF">
              <w:rPr>
                <w:noProof/>
                <w:webHidden/>
              </w:rPr>
              <w:fldChar w:fldCharType="begin"/>
            </w:r>
            <w:r w:rsidR="00434ADF">
              <w:rPr>
                <w:noProof/>
                <w:webHidden/>
              </w:rPr>
              <w:instrText xml:space="preserve"> PAGEREF _Toc72943474 \h </w:instrText>
            </w:r>
            <w:r w:rsidR="00434ADF">
              <w:rPr>
                <w:noProof/>
                <w:webHidden/>
              </w:rPr>
            </w:r>
            <w:r w:rsidR="00434ADF">
              <w:rPr>
                <w:noProof/>
                <w:webHidden/>
              </w:rPr>
              <w:fldChar w:fldCharType="separate"/>
            </w:r>
            <w:r w:rsidR="00AD6CD4">
              <w:rPr>
                <w:noProof/>
                <w:webHidden/>
              </w:rPr>
              <w:t>2</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75" w:history="1">
            <w:r w:rsidR="00434ADF" w:rsidRPr="00B26531">
              <w:rPr>
                <w:rStyle w:val="Hyperlink"/>
                <w:noProof/>
              </w:rPr>
              <w:t>1.2. Tìm hiểu nguyên nhân</w:t>
            </w:r>
            <w:r w:rsidR="00434ADF">
              <w:rPr>
                <w:noProof/>
                <w:webHidden/>
              </w:rPr>
              <w:tab/>
            </w:r>
            <w:r w:rsidR="00434ADF">
              <w:rPr>
                <w:noProof/>
                <w:webHidden/>
              </w:rPr>
              <w:fldChar w:fldCharType="begin"/>
            </w:r>
            <w:r w:rsidR="00434ADF">
              <w:rPr>
                <w:noProof/>
                <w:webHidden/>
              </w:rPr>
              <w:instrText xml:space="preserve"> PAGEREF _Toc72943475 \h </w:instrText>
            </w:r>
            <w:r w:rsidR="00434ADF">
              <w:rPr>
                <w:noProof/>
                <w:webHidden/>
              </w:rPr>
            </w:r>
            <w:r w:rsidR="00434ADF">
              <w:rPr>
                <w:noProof/>
                <w:webHidden/>
              </w:rPr>
              <w:fldChar w:fldCharType="separate"/>
            </w:r>
            <w:r w:rsidR="00AD6CD4">
              <w:rPr>
                <w:noProof/>
                <w:webHidden/>
              </w:rPr>
              <w:t>3</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76" w:history="1">
            <w:r w:rsidR="00434ADF" w:rsidRPr="00B26531">
              <w:rPr>
                <w:rStyle w:val="Hyperlink"/>
                <w:noProof/>
              </w:rPr>
              <w:t>1.3. Lập kế hoạch thực hiện</w:t>
            </w:r>
            <w:r w:rsidR="00434ADF">
              <w:rPr>
                <w:noProof/>
                <w:webHidden/>
              </w:rPr>
              <w:tab/>
            </w:r>
            <w:r w:rsidR="00434ADF">
              <w:rPr>
                <w:noProof/>
                <w:webHidden/>
              </w:rPr>
              <w:fldChar w:fldCharType="begin"/>
            </w:r>
            <w:r w:rsidR="00434ADF">
              <w:rPr>
                <w:noProof/>
                <w:webHidden/>
              </w:rPr>
              <w:instrText xml:space="preserve"> PAGEREF _Toc72943476 \h </w:instrText>
            </w:r>
            <w:r w:rsidR="00434ADF">
              <w:rPr>
                <w:noProof/>
                <w:webHidden/>
              </w:rPr>
            </w:r>
            <w:r w:rsidR="00434ADF">
              <w:rPr>
                <w:noProof/>
                <w:webHidden/>
              </w:rPr>
              <w:fldChar w:fldCharType="separate"/>
            </w:r>
            <w:r w:rsidR="00AD6CD4">
              <w:rPr>
                <w:noProof/>
                <w:webHidden/>
              </w:rPr>
              <w:t>3</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77" w:history="1">
            <w:r w:rsidR="00434ADF" w:rsidRPr="00B26531">
              <w:rPr>
                <w:rStyle w:val="Hyperlink"/>
                <w:noProof/>
              </w:rPr>
              <w:t>2.  Các biện pháp khắc phục yếu kém:</w:t>
            </w:r>
            <w:r w:rsidR="00434ADF">
              <w:rPr>
                <w:noProof/>
                <w:webHidden/>
              </w:rPr>
              <w:tab/>
            </w:r>
            <w:r w:rsidR="00434ADF">
              <w:rPr>
                <w:noProof/>
                <w:webHidden/>
              </w:rPr>
              <w:fldChar w:fldCharType="begin"/>
            </w:r>
            <w:r w:rsidR="00434ADF">
              <w:rPr>
                <w:noProof/>
                <w:webHidden/>
              </w:rPr>
              <w:instrText xml:space="preserve"> PAGEREF _Toc72943477 \h </w:instrText>
            </w:r>
            <w:r w:rsidR="00434ADF">
              <w:rPr>
                <w:noProof/>
                <w:webHidden/>
              </w:rPr>
            </w:r>
            <w:r w:rsidR="00434ADF">
              <w:rPr>
                <w:noProof/>
                <w:webHidden/>
              </w:rPr>
              <w:fldChar w:fldCharType="separate"/>
            </w:r>
            <w:r w:rsidR="00AD6CD4">
              <w:rPr>
                <w:noProof/>
                <w:webHidden/>
              </w:rPr>
              <w:t>3</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78" w:history="1">
            <w:r w:rsidR="00434ADF" w:rsidRPr="00B26531">
              <w:rPr>
                <w:rStyle w:val="Hyperlink"/>
                <w:noProof/>
                <w:lang w:val="nl-NL"/>
              </w:rPr>
              <w:t>2.1. Một số biện pháp nâng cao chất lượng trong dạy học toán:</w:t>
            </w:r>
            <w:r w:rsidR="00434ADF">
              <w:rPr>
                <w:noProof/>
                <w:webHidden/>
              </w:rPr>
              <w:tab/>
            </w:r>
            <w:r w:rsidR="00434ADF">
              <w:rPr>
                <w:noProof/>
                <w:webHidden/>
              </w:rPr>
              <w:fldChar w:fldCharType="begin"/>
            </w:r>
            <w:r w:rsidR="00434ADF">
              <w:rPr>
                <w:noProof/>
                <w:webHidden/>
              </w:rPr>
              <w:instrText xml:space="preserve"> PAGEREF _Toc72943478 \h </w:instrText>
            </w:r>
            <w:r w:rsidR="00434ADF">
              <w:rPr>
                <w:noProof/>
                <w:webHidden/>
              </w:rPr>
            </w:r>
            <w:r w:rsidR="00434ADF">
              <w:rPr>
                <w:noProof/>
                <w:webHidden/>
              </w:rPr>
              <w:fldChar w:fldCharType="separate"/>
            </w:r>
            <w:r w:rsidR="00AD6CD4">
              <w:rPr>
                <w:noProof/>
                <w:webHidden/>
              </w:rPr>
              <w:t>3</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79" w:history="1">
            <w:r w:rsidR="00434ADF" w:rsidRPr="00B26531">
              <w:rPr>
                <w:rStyle w:val="Hyperlink"/>
                <w:noProof/>
              </w:rPr>
              <w:t>2.2. Giúp đỡ học sinh rèn luyện kỹ năng học tập, có phương pháp học tập</w:t>
            </w:r>
            <w:r w:rsidR="00434ADF">
              <w:rPr>
                <w:noProof/>
                <w:webHidden/>
              </w:rPr>
              <w:tab/>
            </w:r>
            <w:r w:rsidR="00434ADF">
              <w:rPr>
                <w:noProof/>
                <w:webHidden/>
              </w:rPr>
              <w:fldChar w:fldCharType="begin"/>
            </w:r>
            <w:r w:rsidR="00434ADF">
              <w:rPr>
                <w:noProof/>
                <w:webHidden/>
              </w:rPr>
              <w:instrText xml:space="preserve"> PAGEREF _Toc72943479 \h </w:instrText>
            </w:r>
            <w:r w:rsidR="00434ADF">
              <w:rPr>
                <w:noProof/>
                <w:webHidden/>
              </w:rPr>
            </w:r>
            <w:r w:rsidR="00434ADF">
              <w:rPr>
                <w:noProof/>
                <w:webHidden/>
              </w:rPr>
              <w:fldChar w:fldCharType="separate"/>
            </w:r>
            <w:r w:rsidR="00AD6CD4">
              <w:rPr>
                <w:noProof/>
                <w:webHidden/>
              </w:rPr>
              <w:t>3</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80" w:history="1">
            <w:r w:rsidR="00434ADF" w:rsidRPr="00B26531">
              <w:rPr>
                <w:rStyle w:val="Hyperlink"/>
                <w:noProof/>
              </w:rPr>
              <w:t>2.3. Các phương pháp chứng minh hai góc bằng nhau trong mặt phẳng.</w:t>
            </w:r>
            <w:r w:rsidR="00434ADF">
              <w:rPr>
                <w:noProof/>
                <w:webHidden/>
              </w:rPr>
              <w:tab/>
            </w:r>
            <w:r w:rsidR="00434ADF">
              <w:rPr>
                <w:noProof/>
                <w:webHidden/>
              </w:rPr>
              <w:fldChar w:fldCharType="begin"/>
            </w:r>
            <w:r w:rsidR="00434ADF">
              <w:rPr>
                <w:noProof/>
                <w:webHidden/>
              </w:rPr>
              <w:instrText xml:space="preserve"> PAGEREF _Toc72943480 \h </w:instrText>
            </w:r>
            <w:r w:rsidR="00434ADF">
              <w:rPr>
                <w:noProof/>
                <w:webHidden/>
              </w:rPr>
            </w:r>
            <w:r w:rsidR="00434ADF">
              <w:rPr>
                <w:noProof/>
                <w:webHidden/>
              </w:rPr>
              <w:fldChar w:fldCharType="separate"/>
            </w:r>
            <w:r w:rsidR="00AD6CD4">
              <w:rPr>
                <w:noProof/>
                <w:webHidden/>
              </w:rPr>
              <w:t>4</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81" w:history="1">
            <w:r w:rsidR="00434ADF" w:rsidRPr="00B26531">
              <w:rPr>
                <w:rStyle w:val="Hyperlink"/>
                <w:noProof/>
              </w:rPr>
              <w:t>2.4. Vẽ thêm yếu tố phụ giải bài để giải bài toán.</w:t>
            </w:r>
            <w:r w:rsidR="00434ADF">
              <w:rPr>
                <w:noProof/>
                <w:webHidden/>
              </w:rPr>
              <w:tab/>
            </w:r>
            <w:r w:rsidR="00434ADF">
              <w:rPr>
                <w:noProof/>
                <w:webHidden/>
              </w:rPr>
              <w:fldChar w:fldCharType="begin"/>
            </w:r>
            <w:r w:rsidR="00434ADF">
              <w:rPr>
                <w:noProof/>
                <w:webHidden/>
              </w:rPr>
              <w:instrText xml:space="preserve"> PAGEREF _Toc72943481 \h </w:instrText>
            </w:r>
            <w:r w:rsidR="00434ADF">
              <w:rPr>
                <w:noProof/>
                <w:webHidden/>
              </w:rPr>
            </w:r>
            <w:r w:rsidR="00434ADF">
              <w:rPr>
                <w:noProof/>
                <w:webHidden/>
              </w:rPr>
              <w:fldChar w:fldCharType="separate"/>
            </w:r>
            <w:r w:rsidR="00AD6CD4">
              <w:rPr>
                <w:noProof/>
                <w:webHidden/>
              </w:rPr>
              <w:t>6</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82" w:history="1">
            <w:r w:rsidR="00434ADF" w:rsidRPr="00B26531">
              <w:rPr>
                <w:rStyle w:val="Hyperlink"/>
                <w:noProof/>
              </w:rPr>
              <w:t>2.4. Kết hợp nhiều phương pháp.</w:t>
            </w:r>
            <w:r w:rsidR="00434ADF">
              <w:rPr>
                <w:noProof/>
                <w:webHidden/>
              </w:rPr>
              <w:tab/>
            </w:r>
            <w:r w:rsidR="00434ADF">
              <w:rPr>
                <w:noProof/>
                <w:webHidden/>
              </w:rPr>
              <w:fldChar w:fldCharType="begin"/>
            </w:r>
            <w:r w:rsidR="00434ADF">
              <w:rPr>
                <w:noProof/>
                <w:webHidden/>
              </w:rPr>
              <w:instrText xml:space="preserve"> PAGEREF _Toc72943482 \h </w:instrText>
            </w:r>
            <w:r w:rsidR="00434ADF">
              <w:rPr>
                <w:noProof/>
                <w:webHidden/>
              </w:rPr>
            </w:r>
            <w:r w:rsidR="00434ADF">
              <w:rPr>
                <w:noProof/>
                <w:webHidden/>
              </w:rPr>
              <w:fldChar w:fldCharType="separate"/>
            </w:r>
            <w:r w:rsidR="00AD6CD4">
              <w:rPr>
                <w:noProof/>
                <w:webHidden/>
              </w:rPr>
              <w:t>11</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83" w:history="1">
            <w:r w:rsidR="00434ADF" w:rsidRPr="00B26531">
              <w:rPr>
                <w:rStyle w:val="Hyperlink"/>
                <w:noProof/>
              </w:rPr>
              <w:t>IV. HIỆU QUẢ CỦA BIỆN PHÁP</w:t>
            </w:r>
            <w:r w:rsidR="00434ADF">
              <w:rPr>
                <w:noProof/>
                <w:webHidden/>
              </w:rPr>
              <w:tab/>
            </w:r>
            <w:r w:rsidR="00434ADF">
              <w:rPr>
                <w:noProof/>
                <w:webHidden/>
              </w:rPr>
              <w:fldChar w:fldCharType="begin"/>
            </w:r>
            <w:r w:rsidR="00434ADF">
              <w:rPr>
                <w:noProof/>
                <w:webHidden/>
              </w:rPr>
              <w:instrText xml:space="preserve"> PAGEREF _Toc72943483 \h </w:instrText>
            </w:r>
            <w:r w:rsidR="00434ADF">
              <w:rPr>
                <w:noProof/>
                <w:webHidden/>
              </w:rPr>
            </w:r>
            <w:r w:rsidR="00434ADF">
              <w:rPr>
                <w:noProof/>
                <w:webHidden/>
              </w:rPr>
              <w:fldChar w:fldCharType="separate"/>
            </w:r>
            <w:r w:rsidR="00AD6CD4">
              <w:rPr>
                <w:noProof/>
                <w:webHidden/>
              </w:rPr>
              <w:t>12</w:t>
            </w:r>
            <w:r w:rsidR="00434ADF">
              <w:rPr>
                <w:noProof/>
                <w:webHidden/>
              </w:rPr>
              <w:fldChar w:fldCharType="end"/>
            </w:r>
          </w:hyperlink>
        </w:p>
        <w:p w:rsidR="00434ADF" w:rsidRDefault="000F2119">
          <w:pPr>
            <w:pStyle w:val="TOC1"/>
            <w:tabs>
              <w:tab w:val="right" w:leader="dot" w:pos="9062"/>
            </w:tabs>
            <w:rPr>
              <w:rFonts w:asciiTheme="minorHAnsi" w:eastAsiaTheme="minorEastAsia" w:hAnsiTheme="minorHAnsi" w:cstheme="minorBidi"/>
              <w:noProof/>
              <w:sz w:val="22"/>
              <w:szCs w:val="22"/>
            </w:rPr>
          </w:pPr>
          <w:hyperlink w:anchor="_Toc72943484" w:history="1">
            <w:r w:rsidR="00434ADF" w:rsidRPr="00B26531">
              <w:rPr>
                <w:rStyle w:val="Hyperlink"/>
                <w:noProof/>
              </w:rPr>
              <w:t>PHẦN III: KẾT LUẬN VÀ KHUYẾN NGHỊ</w:t>
            </w:r>
            <w:r w:rsidR="00434ADF">
              <w:rPr>
                <w:noProof/>
                <w:webHidden/>
              </w:rPr>
              <w:tab/>
            </w:r>
            <w:r w:rsidR="00434ADF">
              <w:rPr>
                <w:noProof/>
                <w:webHidden/>
              </w:rPr>
              <w:fldChar w:fldCharType="begin"/>
            </w:r>
            <w:r w:rsidR="00434ADF">
              <w:rPr>
                <w:noProof/>
                <w:webHidden/>
              </w:rPr>
              <w:instrText xml:space="preserve"> PAGEREF _Toc72943484 \h </w:instrText>
            </w:r>
            <w:r w:rsidR="00434ADF">
              <w:rPr>
                <w:noProof/>
                <w:webHidden/>
              </w:rPr>
            </w:r>
            <w:r w:rsidR="00434ADF">
              <w:rPr>
                <w:noProof/>
                <w:webHidden/>
              </w:rPr>
              <w:fldChar w:fldCharType="separate"/>
            </w:r>
            <w:r w:rsidR="00AD6CD4">
              <w:rPr>
                <w:noProof/>
                <w:webHidden/>
              </w:rPr>
              <w:t>13</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85" w:history="1">
            <w:r w:rsidR="00434ADF" w:rsidRPr="00B26531">
              <w:rPr>
                <w:rStyle w:val="Hyperlink"/>
                <w:noProof/>
              </w:rPr>
              <w:t>1. Kết luận</w:t>
            </w:r>
            <w:r w:rsidR="00434ADF">
              <w:rPr>
                <w:noProof/>
                <w:webHidden/>
              </w:rPr>
              <w:tab/>
            </w:r>
            <w:r w:rsidR="00434ADF">
              <w:rPr>
                <w:noProof/>
                <w:webHidden/>
              </w:rPr>
              <w:fldChar w:fldCharType="begin"/>
            </w:r>
            <w:r w:rsidR="00434ADF">
              <w:rPr>
                <w:noProof/>
                <w:webHidden/>
              </w:rPr>
              <w:instrText xml:space="preserve"> PAGEREF _Toc72943485 \h </w:instrText>
            </w:r>
            <w:r w:rsidR="00434ADF">
              <w:rPr>
                <w:noProof/>
                <w:webHidden/>
              </w:rPr>
            </w:r>
            <w:r w:rsidR="00434ADF">
              <w:rPr>
                <w:noProof/>
                <w:webHidden/>
              </w:rPr>
              <w:fldChar w:fldCharType="separate"/>
            </w:r>
            <w:r w:rsidR="00AD6CD4">
              <w:rPr>
                <w:noProof/>
                <w:webHidden/>
              </w:rPr>
              <w:t>13</w:t>
            </w:r>
            <w:r w:rsidR="00434ADF">
              <w:rPr>
                <w:noProof/>
                <w:webHidden/>
              </w:rPr>
              <w:fldChar w:fldCharType="end"/>
            </w:r>
          </w:hyperlink>
        </w:p>
        <w:p w:rsidR="00434ADF" w:rsidRDefault="000F2119">
          <w:pPr>
            <w:pStyle w:val="TOC2"/>
            <w:tabs>
              <w:tab w:val="right" w:leader="dot" w:pos="9062"/>
            </w:tabs>
            <w:rPr>
              <w:rFonts w:asciiTheme="minorHAnsi" w:eastAsiaTheme="minorEastAsia" w:hAnsiTheme="minorHAnsi" w:cstheme="minorBidi"/>
              <w:noProof/>
              <w:sz w:val="22"/>
              <w:szCs w:val="22"/>
            </w:rPr>
          </w:pPr>
          <w:hyperlink w:anchor="_Toc72943486" w:history="1">
            <w:r w:rsidR="00434ADF" w:rsidRPr="00B26531">
              <w:rPr>
                <w:rStyle w:val="Hyperlink"/>
                <w:noProof/>
              </w:rPr>
              <w:t>2. Khuyến nghị</w:t>
            </w:r>
            <w:r w:rsidR="00434ADF">
              <w:rPr>
                <w:noProof/>
                <w:webHidden/>
              </w:rPr>
              <w:tab/>
            </w:r>
            <w:r w:rsidR="00434ADF">
              <w:rPr>
                <w:noProof/>
                <w:webHidden/>
              </w:rPr>
              <w:fldChar w:fldCharType="begin"/>
            </w:r>
            <w:r w:rsidR="00434ADF">
              <w:rPr>
                <w:noProof/>
                <w:webHidden/>
              </w:rPr>
              <w:instrText xml:space="preserve"> PAGEREF _Toc72943486 \h </w:instrText>
            </w:r>
            <w:r w:rsidR="00434ADF">
              <w:rPr>
                <w:noProof/>
                <w:webHidden/>
              </w:rPr>
            </w:r>
            <w:r w:rsidR="00434ADF">
              <w:rPr>
                <w:noProof/>
                <w:webHidden/>
              </w:rPr>
              <w:fldChar w:fldCharType="separate"/>
            </w:r>
            <w:r w:rsidR="00AD6CD4">
              <w:rPr>
                <w:noProof/>
                <w:webHidden/>
              </w:rPr>
              <w:t>13</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87" w:history="1">
            <w:r w:rsidR="00434ADF" w:rsidRPr="00B26531">
              <w:rPr>
                <w:rStyle w:val="Hyperlink"/>
                <w:noProof/>
              </w:rPr>
              <w:t>2.1. Đối với cha mẹ học sinh</w:t>
            </w:r>
            <w:r w:rsidR="00434ADF">
              <w:rPr>
                <w:noProof/>
                <w:webHidden/>
              </w:rPr>
              <w:tab/>
            </w:r>
            <w:r w:rsidR="00434ADF">
              <w:rPr>
                <w:noProof/>
                <w:webHidden/>
              </w:rPr>
              <w:fldChar w:fldCharType="begin"/>
            </w:r>
            <w:r w:rsidR="00434ADF">
              <w:rPr>
                <w:noProof/>
                <w:webHidden/>
              </w:rPr>
              <w:instrText xml:space="preserve"> PAGEREF _Toc72943487 \h </w:instrText>
            </w:r>
            <w:r w:rsidR="00434ADF">
              <w:rPr>
                <w:noProof/>
                <w:webHidden/>
              </w:rPr>
            </w:r>
            <w:r w:rsidR="00434ADF">
              <w:rPr>
                <w:noProof/>
                <w:webHidden/>
              </w:rPr>
              <w:fldChar w:fldCharType="separate"/>
            </w:r>
            <w:r w:rsidR="00AD6CD4">
              <w:rPr>
                <w:noProof/>
                <w:webHidden/>
              </w:rPr>
              <w:t>13</w:t>
            </w:r>
            <w:r w:rsidR="00434ADF">
              <w:rPr>
                <w:noProof/>
                <w:webHidden/>
              </w:rPr>
              <w:fldChar w:fldCharType="end"/>
            </w:r>
          </w:hyperlink>
        </w:p>
        <w:p w:rsidR="00434ADF" w:rsidRDefault="000F2119">
          <w:pPr>
            <w:pStyle w:val="TOC3"/>
            <w:tabs>
              <w:tab w:val="right" w:leader="dot" w:pos="9062"/>
            </w:tabs>
            <w:rPr>
              <w:rFonts w:asciiTheme="minorHAnsi" w:eastAsiaTheme="minorEastAsia" w:hAnsiTheme="minorHAnsi" w:cstheme="minorBidi"/>
              <w:noProof/>
              <w:sz w:val="22"/>
              <w:szCs w:val="22"/>
            </w:rPr>
          </w:pPr>
          <w:hyperlink w:anchor="_Toc72943488" w:history="1">
            <w:r w:rsidR="00434ADF" w:rsidRPr="00B26531">
              <w:rPr>
                <w:rStyle w:val="Hyperlink"/>
                <w:noProof/>
              </w:rPr>
              <w:t>2.2. Đối với nhà trường</w:t>
            </w:r>
            <w:r w:rsidR="00434ADF">
              <w:rPr>
                <w:noProof/>
                <w:webHidden/>
              </w:rPr>
              <w:tab/>
            </w:r>
            <w:r w:rsidR="00434ADF">
              <w:rPr>
                <w:noProof/>
                <w:webHidden/>
              </w:rPr>
              <w:fldChar w:fldCharType="begin"/>
            </w:r>
            <w:r w:rsidR="00434ADF">
              <w:rPr>
                <w:noProof/>
                <w:webHidden/>
              </w:rPr>
              <w:instrText xml:space="preserve"> PAGEREF _Toc72943488 \h </w:instrText>
            </w:r>
            <w:r w:rsidR="00434ADF">
              <w:rPr>
                <w:noProof/>
                <w:webHidden/>
              </w:rPr>
            </w:r>
            <w:r w:rsidR="00434ADF">
              <w:rPr>
                <w:noProof/>
                <w:webHidden/>
              </w:rPr>
              <w:fldChar w:fldCharType="separate"/>
            </w:r>
            <w:r w:rsidR="00AD6CD4">
              <w:rPr>
                <w:noProof/>
                <w:webHidden/>
              </w:rPr>
              <w:t>13</w:t>
            </w:r>
            <w:r w:rsidR="00434ADF">
              <w:rPr>
                <w:noProof/>
                <w:webHidden/>
              </w:rPr>
              <w:fldChar w:fldCharType="end"/>
            </w:r>
          </w:hyperlink>
        </w:p>
        <w:p w:rsidR="00C53430" w:rsidRDefault="00C53430">
          <w:r>
            <w:rPr>
              <w:b/>
              <w:bCs/>
              <w:noProof/>
            </w:rPr>
            <w:fldChar w:fldCharType="end"/>
          </w:r>
        </w:p>
      </w:sdtContent>
    </w:sdt>
    <w:p w:rsidR="00C53430" w:rsidRDefault="00C53430">
      <w:pPr>
        <w:spacing w:line="259" w:lineRule="auto"/>
        <w:jc w:val="left"/>
        <w:rPr>
          <w:b/>
          <w:bCs/>
          <w:lang w:val="nl-NL"/>
        </w:rPr>
      </w:pPr>
      <w:r>
        <w:rPr>
          <w:b/>
          <w:bCs/>
          <w:lang w:val="nl-NL"/>
        </w:rPr>
        <w:br w:type="page"/>
      </w:r>
    </w:p>
    <w:p w:rsidR="00C53430" w:rsidRPr="00C53430" w:rsidRDefault="00D3654D" w:rsidP="00C53430">
      <w:pPr>
        <w:tabs>
          <w:tab w:val="left" w:pos="2984"/>
          <w:tab w:val="left" w:pos="7996"/>
        </w:tabs>
        <w:spacing w:line="288" w:lineRule="auto"/>
        <w:ind w:firstLine="720"/>
        <w:rPr>
          <w:b/>
          <w:color w:val="000000" w:themeColor="text1"/>
        </w:rPr>
      </w:pPr>
      <w:r>
        <w:rPr>
          <w:b/>
          <w:noProof/>
          <w:color w:val="000000" w:themeColor="text1"/>
        </w:rPr>
        <w:lastRenderedPageBreak/>
        <mc:AlternateContent>
          <mc:Choice Requires="wps">
            <w:drawing>
              <wp:anchor distT="0" distB="0" distL="114300" distR="114300" simplePos="0" relativeHeight="251674624" behindDoc="0" locked="0" layoutInCell="1" allowOverlap="1">
                <wp:simplePos x="0" y="0"/>
                <wp:positionH relativeFrom="column">
                  <wp:posOffset>2571990</wp:posOffset>
                </wp:positionH>
                <wp:positionV relativeFrom="paragraph">
                  <wp:posOffset>-560918</wp:posOffset>
                </wp:positionV>
                <wp:extent cx="651578" cy="476364"/>
                <wp:effectExtent l="0" t="0" r="15240" b="19050"/>
                <wp:wrapNone/>
                <wp:docPr id="1" name="Rectangle 1"/>
                <wp:cNvGraphicFramePr/>
                <a:graphic xmlns:a="http://schemas.openxmlformats.org/drawingml/2006/main">
                  <a:graphicData uri="http://schemas.microsoft.com/office/word/2010/wordprocessingShape">
                    <wps:wsp>
                      <wps:cNvSpPr/>
                      <wps:spPr>
                        <a:xfrm>
                          <a:off x="0" y="0"/>
                          <a:ext cx="651578" cy="47636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F53D8D" id="Rectangle 1" o:spid="_x0000_s1026" style="position:absolute;margin-left:202.5pt;margin-top:-44.15pt;width:51.3pt;height:3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" fillcolor="white [3212]" strokecolor="white [3212]" strokeweight="1pt"/>
            </w:pict>
          </mc:Fallback>
        </mc:AlternateContent>
      </w:r>
      <w:r w:rsidR="00C53430" w:rsidRPr="00C53430">
        <w:rPr>
          <w:b/>
          <w:color w:val="000000" w:themeColor="text1"/>
        </w:rPr>
        <w:t>TÀI LIỆU THAM KHẢO</w:t>
      </w:r>
    </w:p>
    <w:p w:rsidR="00C53430" w:rsidRPr="00C53430" w:rsidRDefault="00C53430" w:rsidP="00C53430">
      <w:pPr>
        <w:tabs>
          <w:tab w:val="left" w:pos="2984"/>
          <w:tab w:val="left" w:pos="7996"/>
        </w:tabs>
        <w:spacing w:line="288" w:lineRule="auto"/>
        <w:ind w:firstLine="720"/>
        <w:jc w:val="both"/>
        <w:rPr>
          <w:color w:val="000000" w:themeColor="text1"/>
        </w:rPr>
      </w:pPr>
    </w:p>
    <w:p w:rsidR="00C53430" w:rsidRPr="00C53430" w:rsidRDefault="00C53430" w:rsidP="00C53430">
      <w:pPr>
        <w:tabs>
          <w:tab w:val="left" w:pos="2984"/>
          <w:tab w:val="left" w:pos="7996"/>
        </w:tabs>
        <w:spacing w:line="288" w:lineRule="auto"/>
        <w:ind w:firstLine="720"/>
        <w:jc w:val="both"/>
        <w:rPr>
          <w:color w:val="000000" w:themeColor="text1"/>
        </w:rPr>
      </w:pPr>
      <w:r w:rsidRPr="00C53430">
        <w:rPr>
          <w:color w:val="000000" w:themeColor="text1"/>
        </w:rPr>
        <w:t xml:space="preserve">   1. Phan Đức Chính (chủ biên) ( 2013 tái bản), Sách giáo khoa toán 7, NXB GD.</w:t>
      </w:r>
    </w:p>
    <w:p w:rsidR="00C53430" w:rsidRPr="00C53430" w:rsidRDefault="00C53430" w:rsidP="00C53430">
      <w:pPr>
        <w:tabs>
          <w:tab w:val="left" w:pos="2984"/>
          <w:tab w:val="left" w:pos="7996"/>
        </w:tabs>
        <w:spacing w:line="288" w:lineRule="auto"/>
        <w:ind w:firstLine="720"/>
        <w:jc w:val="both"/>
        <w:rPr>
          <w:color w:val="000000" w:themeColor="text1"/>
        </w:rPr>
      </w:pPr>
      <w:r w:rsidRPr="00C53430">
        <w:rPr>
          <w:color w:val="000000" w:themeColor="text1"/>
        </w:rPr>
        <w:t xml:space="preserve">   2. Tôn Thân (chủ biên) 2004, sách bài tập toán 7, NXB GD.</w:t>
      </w:r>
    </w:p>
    <w:p w:rsidR="00C53430" w:rsidRPr="00C53430" w:rsidRDefault="00C53430" w:rsidP="00C53430">
      <w:pPr>
        <w:tabs>
          <w:tab w:val="left" w:pos="2984"/>
          <w:tab w:val="left" w:pos="7996"/>
        </w:tabs>
        <w:spacing w:line="288" w:lineRule="auto"/>
        <w:ind w:firstLine="720"/>
        <w:jc w:val="both"/>
        <w:rPr>
          <w:color w:val="000000" w:themeColor="text1"/>
        </w:rPr>
      </w:pPr>
      <w:r w:rsidRPr="00C53430">
        <w:rPr>
          <w:color w:val="000000" w:themeColor="text1"/>
        </w:rPr>
        <w:t xml:space="preserve">   3. Nguyễn Gia Cốc (1997): Chất lượng đích thực của giáo dục phổ thông - Tạp chí  nghiên cứu giáo dục 9/ 2007.</w:t>
      </w:r>
    </w:p>
    <w:p w:rsidR="00C53430" w:rsidRDefault="00C53430" w:rsidP="00C53430">
      <w:pPr>
        <w:tabs>
          <w:tab w:val="left" w:pos="2984"/>
          <w:tab w:val="left" w:pos="7996"/>
        </w:tabs>
        <w:spacing w:line="288" w:lineRule="auto"/>
        <w:ind w:firstLine="720"/>
        <w:jc w:val="both"/>
        <w:rPr>
          <w:color w:val="000000" w:themeColor="text1"/>
        </w:rPr>
      </w:pPr>
      <w:r w:rsidRPr="00C53430">
        <w:rPr>
          <w:color w:val="000000" w:themeColor="text1"/>
        </w:rPr>
        <w:t xml:space="preserve">   4. Tài liệu chuẩn kiến thức - kĩ năng, bồi dưỡng thay sách do Bộ GD &amp; ĐT phát hành.</w:t>
      </w:r>
    </w:p>
    <w:p w:rsidR="002D2C34" w:rsidRPr="00C53430" w:rsidRDefault="002D2C34" w:rsidP="00C53430">
      <w:pPr>
        <w:tabs>
          <w:tab w:val="left" w:pos="2984"/>
          <w:tab w:val="left" w:pos="7996"/>
        </w:tabs>
        <w:spacing w:line="288" w:lineRule="auto"/>
        <w:ind w:firstLine="720"/>
        <w:jc w:val="both"/>
        <w:rPr>
          <w:color w:val="000000" w:themeColor="text1"/>
        </w:rPr>
      </w:pPr>
      <w:r>
        <w:rPr>
          <w:color w:val="000000" w:themeColor="text1"/>
        </w:rPr>
        <w:t xml:space="preserve">   5. T</w:t>
      </w:r>
      <w:r w:rsidR="00C935B8">
        <w:rPr>
          <w:color w:val="000000" w:themeColor="text1"/>
        </w:rPr>
        <w:t>s T</w:t>
      </w:r>
      <w:r>
        <w:rPr>
          <w:color w:val="000000" w:themeColor="text1"/>
        </w:rPr>
        <w:t>rần X</w:t>
      </w:r>
      <w:r w:rsidR="00C935B8">
        <w:rPr>
          <w:color w:val="000000" w:themeColor="text1"/>
        </w:rPr>
        <w:t>uân T</w:t>
      </w:r>
      <w:r>
        <w:rPr>
          <w:color w:val="000000" w:themeColor="text1"/>
        </w:rPr>
        <w:t>iếp</w:t>
      </w:r>
      <w:r w:rsidR="00C935B8">
        <w:rPr>
          <w:color w:val="000000" w:themeColor="text1"/>
        </w:rPr>
        <w:t>, sách tham khảo đ</w:t>
      </w:r>
      <w:r>
        <w:rPr>
          <w:color w:val="000000" w:themeColor="text1"/>
        </w:rPr>
        <w:t>ề kiểm tra toán 7</w:t>
      </w:r>
      <w:r w:rsidR="00C935B8">
        <w:rPr>
          <w:color w:val="000000" w:themeColor="text1"/>
        </w:rPr>
        <w:t xml:space="preserve"> nhà xuất bản đại học sư phạm</w:t>
      </w:r>
    </w:p>
    <w:p w:rsidR="00C53430" w:rsidRPr="00C53430" w:rsidRDefault="00C53430" w:rsidP="00C53430">
      <w:pPr>
        <w:tabs>
          <w:tab w:val="left" w:pos="2984"/>
          <w:tab w:val="left" w:pos="7996"/>
        </w:tabs>
        <w:spacing w:line="288" w:lineRule="auto"/>
        <w:ind w:firstLine="720"/>
        <w:jc w:val="both"/>
        <w:rPr>
          <w:color w:val="000000" w:themeColor="text1"/>
        </w:rPr>
      </w:pPr>
      <w:r w:rsidRPr="00C53430">
        <w:rPr>
          <w:color w:val="000000" w:themeColor="text1"/>
        </w:rPr>
        <w:t xml:space="preserve">   </w:t>
      </w:r>
      <w:r w:rsidR="00C935B8">
        <w:rPr>
          <w:color w:val="000000" w:themeColor="text1"/>
        </w:rPr>
        <w:t>6</w:t>
      </w:r>
      <w:r w:rsidRPr="00C53430">
        <w:rPr>
          <w:color w:val="000000" w:themeColor="text1"/>
        </w:rPr>
        <w:t xml:space="preserve">. Website: </w:t>
      </w:r>
      <w:hyperlink r:id="rId22" w:history="1">
        <w:r w:rsidRPr="00C53430">
          <w:rPr>
            <w:color w:val="000000" w:themeColor="text1"/>
          </w:rPr>
          <w:t>http://www.violet.vn</w:t>
        </w:r>
      </w:hyperlink>
      <w:r w:rsidRPr="00C53430">
        <w:rPr>
          <w:color w:val="000000" w:themeColor="text1"/>
        </w:rPr>
        <w:t xml:space="preserve"> ; </w:t>
      </w:r>
    </w:p>
    <w:p w:rsidR="00C53430" w:rsidRDefault="00C53430" w:rsidP="00C53430">
      <w:pPr>
        <w:tabs>
          <w:tab w:val="left" w:pos="912"/>
        </w:tabs>
      </w:pPr>
    </w:p>
    <w:p w:rsidR="00C53430" w:rsidRPr="001E083D" w:rsidRDefault="00C53430" w:rsidP="00C53430"/>
    <w:p w:rsidR="00C53430" w:rsidRPr="004B1408" w:rsidRDefault="00C53430" w:rsidP="001C3BCC">
      <w:pPr>
        <w:spacing w:line="288" w:lineRule="auto"/>
        <w:ind w:firstLine="720"/>
        <w:rPr>
          <w:b/>
        </w:rPr>
      </w:pPr>
    </w:p>
    <w:sectPr w:rsidR="00C53430" w:rsidRPr="004B1408" w:rsidSect="001C3BCC">
      <w:headerReference w:type="default" r:id="rId23"/>
      <w:pgSz w:w="11907" w:h="16840" w:code="9"/>
      <w:pgMar w:top="1134" w:right="1134" w:bottom="1134" w:left="1701" w:header="567" w:footer="567" w:gutter="0"/>
      <w:cols w:space="2"/>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470" w:rsidRDefault="00923470" w:rsidP="00976F8C">
      <w:r>
        <w:separator/>
      </w:r>
    </w:p>
  </w:endnote>
  <w:endnote w:type="continuationSeparator" w:id="0">
    <w:p w:rsidR="00923470" w:rsidRDefault="00923470" w:rsidP="0097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470" w:rsidRDefault="00923470" w:rsidP="00976F8C">
      <w:r>
        <w:separator/>
      </w:r>
    </w:p>
  </w:footnote>
  <w:footnote w:type="continuationSeparator" w:id="0">
    <w:p w:rsidR="00923470" w:rsidRDefault="00923470" w:rsidP="00976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103166"/>
      <w:docPartObj>
        <w:docPartGallery w:val="Page Numbers (Top of Page)"/>
        <w:docPartUnique/>
      </w:docPartObj>
    </w:sdtPr>
    <w:sdtEndPr>
      <w:rPr>
        <w:noProof/>
      </w:rPr>
    </w:sdtEndPr>
    <w:sdtContent>
      <w:p w:rsidR="000F2119" w:rsidRDefault="000F2119">
        <w:pPr>
          <w:pStyle w:val="Header"/>
        </w:pPr>
        <w:r>
          <w:fldChar w:fldCharType="begin"/>
        </w:r>
        <w:r>
          <w:instrText xml:space="preserve"> PAGE   \* MERGEFORMAT </w:instrText>
        </w:r>
        <w:r>
          <w:fldChar w:fldCharType="separate"/>
        </w:r>
        <w:r w:rsidR="00C935B8">
          <w:rPr>
            <w:noProof/>
          </w:rPr>
          <w:t>12</w:t>
        </w:r>
        <w:r>
          <w:rPr>
            <w:noProof/>
          </w:rPr>
          <w:fldChar w:fldCharType="end"/>
        </w:r>
        <w:r>
          <w:rPr>
            <w:noProof/>
          </w:rPr>
          <w:t>|14</w:t>
        </w:r>
      </w:p>
    </w:sdtContent>
  </w:sdt>
  <w:p w:rsidR="000F2119" w:rsidRDefault="000F21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056533"/>
    <w:multiLevelType w:val="hybridMultilevel"/>
    <w:tmpl w:val="85AEF672"/>
    <w:lvl w:ilvl="0" w:tplc="DE82B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8E5BE5"/>
    <w:multiLevelType w:val="hybridMultilevel"/>
    <w:tmpl w:val="C54C71F6"/>
    <w:lvl w:ilvl="0" w:tplc="14986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93940CD"/>
    <w:multiLevelType w:val="hybridMultilevel"/>
    <w:tmpl w:val="E6A00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E524D9"/>
    <w:multiLevelType w:val="multilevel"/>
    <w:tmpl w:val="E88015A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78BD4BFA"/>
    <w:multiLevelType w:val="hybridMultilevel"/>
    <w:tmpl w:val="6226BFC8"/>
    <w:lvl w:ilvl="0" w:tplc="1A02457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C75"/>
    <w:rsid w:val="00041C75"/>
    <w:rsid w:val="000A0511"/>
    <w:rsid w:val="000A322E"/>
    <w:rsid w:val="000B1D3B"/>
    <w:rsid w:val="000D4712"/>
    <w:rsid w:val="000F2119"/>
    <w:rsid w:val="00134958"/>
    <w:rsid w:val="00155E99"/>
    <w:rsid w:val="00185EA7"/>
    <w:rsid w:val="001C3BCC"/>
    <w:rsid w:val="001E1FFB"/>
    <w:rsid w:val="00213C4D"/>
    <w:rsid w:val="002159A2"/>
    <w:rsid w:val="00276557"/>
    <w:rsid w:val="002D2C34"/>
    <w:rsid w:val="002F2DFC"/>
    <w:rsid w:val="00312654"/>
    <w:rsid w:val="00317CE2"/>
    <w:rsid w:val="00381F7C"/>
    <w:rsid w:val="003F518A"/>
    <w:rsid w:val="00427BF5"/>
    <w:rsid w:val="00434ADF"/>
    <w:rsid w:val="00497F32"/>
    <w:rsid w:val="004B1408"/>
    <w:rsid w:val="004F41A8"/>
    <w:rsid w:val="0051098F"/>
    <w:rsid w:val="005247B8"/>
    <w:rsid w:val="005412DE"/>
    <w:rsid w:val="005570FA"/>
    <w:rsid w:val="00594653"/>
    <w:rsid w:val="005A1B25"/>
    <w:rsid w:val="00600170"/>
    <w:rsid w:val="00602A7D"/>
    <w:rsid w:val="00641BED"/>
    <w:rsid w:val="00647860"/>
    <w:rsid w:val="0067598D"/>
    <w:rsid w:val="0068514C"/>
    <w:rsid w:val="006A2361"/>
    <w:rsid w:val="006C716B"/>
    <w:rsid w:val="0072236C"/>
    <w:rsid w:val="00723A87"/>
    <w:rsid w:val="00772A51"/>
    <w:rsid w:val="007808D5"/>
    <w:rsid w:val="00796069"/>
    <w:rsid w:val="007A046D"/>
    <w:rsid w:val="007E5C37"/>
    <w:rsid w:val="00803014"/>
    <w:rsid w:val="00831B22"/>
    <w:rsid w:val="00850087"/>
    <w:rsid w:val="0085238E"/>
    <w:rsid w:val="00880D53"/>
    <w:rsid w:val="008A7504"/>
    <w:rsid w:val="008E1959"/>
    <w:rsid w:val="00915E43"/>
    <w:rsid w:val="00923470"/>
    <w:rsid w:val="009702D2"/>
    <w:rsid w:val="00976F8C"/>
    <w:rsid w:val="009904AE"/>
    <w:rsid w:val="009B282C"/>
    <w:rsid w:val="009C301B"/>
    <w:rsid w:val="009C4350"/>
    <w:rsid w:val="00A04B49"/>
    <w:rsid w:val="00A20582"/>
    <w:rsid w:val="00A6533D"/>
    <w:rsid w:val="00A96DE1"/>
    <w:rsid w:val="00AD6CD4"/>
    <w:rsid w:val="00B03655"/>
    <w:rsid w:val="00B04A06"/>
    <w:rsid w:val="00B23DA7"/>
    <w:rsid w:val="00B7662F"/>
    <w:rsid w:val="00B854A4"/>
    <w:rsid w:val="00BA3FFF"/>
    <w:rsid w:val="00BC23A2"/>
    <w:rsid w:val="00BE09BD"/>
    <w:rsid w:val="00C4461B"/>
    <w:rsid w:val="00C53430"/>
    <w:rsid w:val="00C75D94"/>
    <w:rsid w:val="00C935B8"/>
    <w:rsid w:val="00CD28DE"/>
    <w:rsid w:val="00CF5F6E"/>
    <w:rsid w:val="00D03AB9"/>
    <w:rsid w:val="00D13E0C"/>
    <w:rsid w:val="00D1778D"/>
    <w:rsid w:val="00D3654D"/>
    <w:rsid w:val="00D94CAD"/>
    <w:rsid w:val="00DD6237"/>
    <w:rsid w:val="00E0570E"/>
    <w:rsid w:val="00E75F34"/>
    <w:rsid w:val="00E962AA"/>
    <w:rsid w:val="00F1568D"/>
    <w:rsid w:val="00F64D55"/>
    <w:rsid w:val="00FC2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D7DA33-5DBE-449B-AB6D-4E2FB108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B25"/>
    <w:pPr>
      <w:spacing w:line="240" w:lineRule="auto"/>
      <w:jc w:val="center"/>
    </w:pPr>
    <w:rPr>
      <w:rFonts w:eastAsia="Calibri" w:cs="Times New Roman"/>
      <w:szCs w:val="28"/>
    </w:rPr>
  </w:style>
  <w:style w:type="paragraph" w:styleId="Heading1">
    <w:name w:val="heading 1"/>
    <w:basedOn w:val="Normal"/>
    <w:next w:val="Normal"/>
    <w:link w:val="Heading1Char"/>
    <w:uiPriority w:val="9"/>
    <w:qFormat/>
    <w:rsid w:val="001C3BCC"/>
    <w:pPr>
      <w:spacing w:line="288" w:lineRule="auto"/>
      <w:ind w:firstLine="720"/>
      <w:outlineLvl w:val="0"/>
    </w:pPr>
    <w:rPr>
      <w:b/>
      <w:bCs/>
      <w:color w:val="000000" w:themeColor="text1"/>
    </w:rPr>
  </w:style>
  <w:style w:type="paragraph" w:styleId="Heading2">
    <w:name w:val="heading 2"/>
    <w:basedOn w:val="Normal"/>
    <w:next w:val="Normal"/>
    <w:link w:val="Heading2Char"/>
    <w:uiPriority w:val="9"/>
    <w:unhideWhenUsed/>
    <w:qFormat/>
    <w:rsid w:val="001C3BCC"/>
    <w:pPr>
      <w:spacing w:line="288" w:lineRule="auto"/>
      <w:ind w:firstLine="720"/>
      <w:jc w:val="both"/>
      <w:outlineLvl w:val="1"/>
    </w:pPr>
    <w:rPr>
      <w:b/>
      <w:bCs/>
      <w:color w:val="000000" w:themeColor="text1"/>
    </w:rPr>
  </w:style>
  <w:style w:type="paragraph" w:styleId="Heading3">
    <w:name w:val="heading 3"/>
    <w:basedOn w:val="Normal"/>
    <w:next w:val="Normal"/>
    <w:link w:val="Heading3Char"/>
    <w:uiPriority w:val="9"/>
    <w:unhideWhenUsed/>
    <w:qFormat/>
    <w:rsid w:val="001C3BCC"/>
    <w:pPr>
      <w:tabs>
        <w:tab w:val="left" w:pos="4134"/>
      </w:tabs>
      <w:spacing w:line="288" w:lineRule="auto"/>
      <w:ind w:firstLine="720"/>
      <w:jc w:val="left"/>
      <w:outlineLvl w:val="2"/>
    </w:pPr>
    <w:rPr>
      <w:b/>
      <w:bCs/>
      <w:i/>
      <w:iCs/>
      <w:color w:val="000000" w:themeColor="text1"/>
    </w:rPr>
  </w:style>
  <w:style w:type="paragraph" w:styleId="Heading4">
    <w:name w:val="heading 4"/>
    <w:basedOn w:val="Normal"/>
    <w:next w:val="Normal"/>
    <w:link w:val="Heading4Char"/>
    <w:uiPriority w:val="9"/>
    <w:unhideWhenUsed/>
    <w:qFormat/>
    <w:rsid w:val="001C3BCC"/>
    <w:pPr>
      <w:spacing w:line="288" w:lineRule="auto"/>
      <w:ind w:firstLine="720"/>
      <w:jc w:val="both"/>
      <w:outlineLvl w:val="3"/>
    </w:pPr>
    <w:rPr>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1C75"/>
    <w:rPr>
      <w:color w:val="0000FF"/>
      <w:u w:val="single"/>
    </w:rPr>
  </w:style>
  <w:style w:type="table" w:styleId="TableGrid">
    <w:name w:val="Table Grid"/>
    <w:basedOn w:val="TableNormal"/>
    <w:uiPriority w:val="59"/>
    <w:rsid w:val="0031265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12654"/>
    <w:pPr>
      <w:spacing w:line="259" w:lineRule="auto"/>
      <w:ind w:left="720"/>
      <w:contextualSpacing/>
      <w:jc w:val="left"/>
    </w:pPr>
    <w:rPr>
      <w:rFonts w:eastAsiaTheme="minorHAnsi" w:cstheme="minorBidi"/>
      <w:szCs w:val="22"/>
    </w:rPr>
  </w:style>
  <w:style w:type="paragraph" w:styleId="Header">
    <w:name w:val="header"/>
    <w:basedOn w:val="Normal"/>
    <w:link w:val="HeaderChar"/>
    <w:uiPriority w:val="99"/>
    <w:unhideWhenUsed/>
    <w:rsid w:val="00976F8C"/>
    <w:pPr>
      <w:tabs>
        <w:tab w:val="center" w:pos="4680"/>
        <w:tab w:val="right" w:pos="9360"/>
      </w:tabs>
    </w:pPr>
  </w:style>
  <w:style w:type="character" w:customStyle="1" w:styleId="HeaderChar">
    <w:name w:val="Header Char"/>
    <w:basedOn w:val="DefaultParagraphFont"/>
    <w:link w:val="Header"/>
    <w:uiPriority w:val="99"/>
    <w:rsid w:val="00976F8C"/>
    <w:rPr>
      <w:rFonts w:eastAsia="Calibri" w:cs="Times New Roman"/>
      <w:szCs w:val="28"/>
    </w:rPr>
  </w:style>
  <w:style w:type="paragraph" w:styleId="Footer">
    <w:name w:val="footer"/>
    <w:basedOn w:val="Normal"/>
    <w:link w:val="FooterChar"/>
    <w:uiPriority w:val="99"/>
    <w:unhideWhenUsed/>
    <w:rsid w:val="00976F8C"/>
    <w:pPr>
      <w:tabs>
        <w:tab w:val="center" w:pos="4680"/>
        <w:tab w:val="right" w:pos="9360"/>
      </w:tabs>
    </w:pPr>
  </w:style>
  <w:style w:type="character" w:customStyle="1" w:styleId="FooterChar">
    <w:name w:val="Footer Char"/>
    <w:basedOn w:val="DefaultParagraphFont"/>
    <w:link w:val="Footer"/>
    <w:uiPriority w:val="99"/>
    <w:rsid w:val="00976F8C"/>
    <w:rPr>
      <w:rFonts w:eastAsia="Calibri" w:cs="Times New Roman"/>
      <w:szCs w:val="28"/>
    </w:rPr>
  </w:style>
  <w:style w:type="paragraph" w:styleId="BalloonText">
    <w:name w:val="Balloon Text"/>
    <w:basedOn w:val="Normal"/>
    <w:link w:val="BalloonTextChar"/>
    <w:uiPriority w:val="99"/>
    <w:semiHidden/>
    <w:unhideWhenUsed/>
    <w:rsid w:val="006851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14C"/>
    <w:rPr>
      <w:rFonts w:ascii="Segoe UI" w:eastAsia="Calibri" w:hAnsi="Segoe UI" w:cs="Segoe UI"/>
      <w:sz w:val="18"/>
      <w:szCs w:val="18"/>
    </w:rPr>
  </w:style>
  <w:style w:type="character" w:customStyle="1" w:styleId="Heading1Char">
    <w:name w:val="Heading 1 Char"/>
    <w:basedOn w:val="DefaultParagraphFont"/>
    <w:link w:val="Heading1"/>
    <w:uiPriority w:val="9"/>
    <w:rsid w:val="001C3BCC"/>
    <w:rPr>
      <w:rFonts w:eastAsia="Calibri" w:cs="Times New Roman"/>
      <w:b/>
      <w:bCs/>
      <w:color w:val="000000" w:themeColor="text1"/>
      <w:szCs w:val="28"/>
    </w:rPr>
  </w:style>
  <w:style w:type="character" w:customStyle="1" w:styleId="Heading2Char">
    <w:name w:val="Heading 2 Char"/>
    <w:basedOn w:val="DefaultParagraphFont"/>
    <w:link w:val="Heading2"/>
    <w:uiPriority w:val="9"/>
    <w:rsid w:val="001C3BCC"/>
    <w:rPr>
      <w:rFonts w:eastAsia="Calibri" w:cs="Times New Roman"/>
      <w:b/>
      <w:bCs/>
      <w:color w:val="000000" w:themeColor="text1"/>
      <w:szCs w:val="28"/>
    </w:rPr>
  </w:style>
  <w:style w:type="character" w:customStyle="1" w:styleId="Heading3Char">
    <w:name w:val="Heading 3 Char"/>
    <w:basedOn w:val="DefaultParagraphFont"/>
    <w:link w:val="Heading3"/>
    <w:uiPriority w:val="9"/>
    <w:rsid w:val="001C3BCC"/>
    <w:rPr>
      <w:rFonts w:eastAsia="Calibri" w:cs="Times New Roman"/>
      <w:b/>
      <w:bCs/>
      <w:i/>
      <w:iCs/>
      <w:color w:val="000000" w:themeColor="text1"/>
      <w:szCs w:val="28"/>
    </w:rPr>
  </w:style>
  <w:style w:type="character" w:customStyle="1" w:styleId="Heading4Char">
    <w:name w:val="Heading 4 Char"/>
    <w:basedOn w:val="DefaultParagraphFont"/>
    <w:link w:val="Heading4"/>
    <w:uiPriority w:val="9"/>
    <w:rsid w:val="001C3BCC"/>
    <w:rPr>
      <w:rFonts w:eastAsia="Calibri" w:cs="Times New Roman"/>
      <w:i/>
      <w:color w:val="000000" w:themeColor="text1"/>
      <w:szCs w:val="28"/>
    </w:rPr>
  </w:style>
  <w:style w:type="paragraph" w:styleId="NormalWeb">
    <w:name w:val="Normal (Web)"/>
    <w:basedOn w:val="Normal"/>
    <w:uiPriority w:val="99"/>
    <w:rsid w:val="009B282C"/>
    <w:pPr>
      <w:spacing w:before="100" w:beforeAutospacing="1" w:after="100" w:afterAutospacing="1"/>
      <w:jc w:val="left"/>
    </w:pPr>
    <w:rPr>
      <w:rFonts w:eastAsia="Times New Roman"/>
      <w:sz w:val="24"/>
      <w:szCs w:val="24"/>
    </w:rPr>
  </w:style>
  <w:style w:type="paragraph" w:styleId="TOCHeading">
    <w:name w:val="TOC Heading"/>
    <w:basedOn w:val="Heading1"/>
    <w:next w:val="Normal"/>
    <w:uiPriority w:val="39"/>
    <w:unhideWhenUsed/>
    <w:qFormat/>
    <w:rsid w:val="00C53430"/>
    <w:pPr>
      <w:keepNext/>
      <w:keepLines/>
      <w:spacing w:before="480" w:line="276" w:lineRule="auto"/>
      <w:ind w:firstLine="0"/>
      <w:jc w:val="left"/>
      <w:outlineLvl w:val="9"/>
    </w:pPr>
    <w:rPr>
      <w:rFonts w:asciiTheme="majorHAnsi" w:eastAsiaTheme="majorEastAsia" w:hAnsiTheme="majorHAnsi" w:cstheme="majorBidi"/>
      <w:color w:val="2E74B5" w:themeColor="accent1" w:themeShade="BF"/>
      <w:lang w:eastAsia="ja-JP"/>
    </w:rPr>
  </w:style>
  <w:style w:type="paragraph" w:styleId="TOC1">
    <w:name w:val="toc 1"/>
    <w:basedOn w:val="Normal"/>
    <w:next w:val="Normal"/>
    <w:autoRedefine/>
    <w:uiPriority w:val="39"/>
    <w:unhideWhenUsed/>
    <w:rsid w:val="00C53430"/>
    <w:pPr>
      <w:spacing w:after="100"/>
    </w:pPr>
  </w:style>
  <w:style w:type="paragraph" w:styleId="TOC2">
    <w:name w:val="toc 2"/>
    <w:basedOn w:val="Normal"/>
    <w:next w:val="Normal"/>
    <w:autoRedefine/>
    <w:uiPriority w:val="39"/>
    <w:unhideWhenUsed/>
    <w:rsid w:val="00C53430"/>
    <w:pPr>
      <w:spacing w:after="100"/>
      <w:ind w:left="280"/>
    </w:pPr>
  </w:style>
  <w:style w:type="paragraph" w:styleId="TOC3">
    <w:name w:val="toc 3"/>
    <w:basedOn w:val="Normal"/>
    <w:next w:val="Normal"/>
    <w:autoRedefine/>
    <w:uiPriority w:val="39"/>
    <w:unhideWhenUsed/>
    <w:rsid w:val="00C53430"/>
    <w:pPr>
      <w:spacing w:after="100"/>
      <w:ind w:left="560"/>
    </w:pPr>
  </w:style>
  <w:style w:type="character" w:styleId="PlaceholderText">
    <w:name w:val="Placeholder Text"/>
    <w:basedOn w:val="DefaultParagraphFont"/>
    <w:uiPriority w:val="99"/>
    <w:semiHidden/>
    <w:rsid w:val="007960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4847">
      <w:bodyDiv w:val="1"/>
      <w:marLeft w:val="0"/>
      <w:marRight w:val="0"/>
      <w:marTop w:val="0"/>
      <w:marBottom w:val="0"/>
      <w:divBdr>
        <w:top w:val="none" w:sz="0" w:space="0" w:color="auto"/>
        <w:left w:val="none" w:sz="0" w:space="0" w:color="auto"/>
        <w:bottom w:val="none" w:sz="0" w:space="0" w:color="auto"/>
        <w:right w:val="none" w:sz="0" w:space="0" w:color="auto"/>
      </w:divBdr>
    </w:div>
    <w:div w:id="110692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hdphoto" Target="media/hdphoto1.wdp"/><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http://www.violet.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4C424-CA2E-4985-9768-5C430DBD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3444</Words>
  <Characters>19633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10</cp:revision>
  <cp:lastPrinted>2021-05-26T11:47:00Z</cp:lastPrinted>
  <dcterms:created xsi:type="dcterms:W3CDTF">2021-05-26T13:06:00Z</dcterms:created>
  <dcterms:modified xsi:type="dcterms:W3CDTF">2021-05-26T15:45:00Z</dcterms:modified>
</cp:coreProperties>
</file>